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drawings/drawing3.xml" ContentType="application/vnd.openxmlformats-officedocument.drawingml.chartshapes+xml"/>
  <Override PartName="/word/charts/chart7.xml" ContentType="application/vnd.openxmlformats-officedocument.drawingml.chart+xml"/>
  <Override PartName="/word/drawings/drawing4.xml" ContentType="application/vnd.openxmlformats-officedocument.drawingml.chartshapes+xml"/>
  <Override PartName="/word/charts/chart8.xml" ContentType="application/vnd.openxmlformats-officedocument.drawingml.chart+xml"/>
  <Override PartName="/word/theme/themeOverride2.xml" ContentType="application/vnd.openxmlformats-officedocument.themeOverride+xml"/>
  <Override PartName="/word/drawings/drawing5.xml" ContentType="application/vnd.openxmlformats-officedocument.drawingml.chartshapes+xml"/>
  <Override PartName="/word/charts/chart9.xml" ContentType="application/vnd.openxmlformats-officedocument.drawingml.chart+xml"/>
  <Override PartName="/word/theme/themeOverride3.xml" ContentType="application/vnd.openxmlformats-officedocument.themeOverride+xml"/>
  <Override PartName="/word/drawings/drawing6.xml" ContentType="application/vnd.openxmlformats-officedocument.drawingml.chartshapes+xml"/>
  <Override PartName="/word/charts/chart10.xml" ContentType="application/vnd.openxmlformats-officedocument.drawingml.chart+xml"/>
  <Override PartName="/word/theme/themeOverride4.xml" ContentType="application/vnd.openxmlformats-officedocument.themeOverride+xml"/>
  <Override PartName="/word/drawings/drawing7.xml" ContentType="application/vnd.openxmlformats-officedocument.drawingml.chartshapes+xml"/>
  <Override PartName="/word/charts/chart11.xml" ContentType="application/vnd.openxmlformats-officedocument.drawingml.chart+xml"/>
  <Override PartName="/word/theme/themeOverride5.xml" ContentType="application/vnd.openxmlformats-officedocument.themeOverride+xml"/>
  <Override PartName="/word/charts/chart12.xml" ContentType="application/vnd.openxmlformats-officedocument.drawingml.chart+xml"/>
  <Override PartName="/word/theme/themeOverride6.xml" ContentType="application/vnd.openxmlformats-officedocument.themeOverride+xml"/>
  <Override PartName="/word/charts/chart13.xml" ContentType="application/vnd.openxmlformats-officedocument.drawingml.chart+xml"/>
  <Override PartName="/word/theme/themeOverride7.xml" ContentType="application/vnd.openxmlformats-officedocument.themeOverride+xml"/>
  <Override PartName="/word/charts/chart14.xml" ContentType="application/vnd.openxmlformats-officedocument.drawingml.chart+xml"/>
  <Override PartName="/word/theme/themeOverride8.xml" ContentType="application/vnd.openxmlformats-officedocument.themeOverride+xml"/>
  <Override PartName="/word/charts/chart15.xml" ContentType="application/vnd.openxmlformats-officedocument.drawingml.chart+xml"/>
  <Override PartName="/word/theme/themeOverride9.xml" ContentType="application/vnd.openxmlformats-officedocument.themeOverride+xml"/>
  <Override PartName="/word/charts/chart16.xml" ContentType="application/vnd.openxmlformats-officedocument.drawingml.chart+xml"/>
  <Override PartName="/word/theme/themeOverride10.xml" ContentType="application/vnd.openxmlformats-officedocument.themeOverride+xml"/>
  <Override PartName="/word/charts/chart17.xml" ContentType="application/vnd.openxmlformats-officedocument.drawingml.chart+xml"/>
  <Override PartName="/word/theme/themeOverride11.xml" ContentType="application/vnd.openxmlformats-officedocument.themeOverride+xml"/>
  <Override PartName="/word/charts/chart18.xml" ContentType="application/vnd.openxmlformats-officedocument.drawingml.chart+xml"/>
  <Override PartName="/word/theme/themeOverride12.xml" ContentType="application/vnd.openxmlformats-officedocument.themeOverride+xml"/>
  <Override PartName="/word/charts/chart19.xml" ContentType="application/vnd.openxmlformats-officedocument.drawingml.chart+xml"/>
  <Override PartName="/word/theme/themeOverride13.xml" ContentType="application/vnd.openxmlformats-officedocument.themeOverride+xml"/>
  <Override PartName="/word/charts/chart20.xml" ContentType="application/vnd.openxmlformats-officedocument.drawingml.chart+xml"/>
  <Override PartName="/word/theme/themeOverride14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3D6" w:rsidRDefault="00081FA2" w:rsidP="0024328F">
      <w:pPr>
        <w:pStyle w:val="1"/>
      </w:pPr>
      <w:bookmarkStart w:id="0" w:name="_Toc458602858"/>
      <w:bookmarkStart w:id="1" w:name="_Toc458602935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0943B3A" wp14:editId="61B11315">
                <wp:simplePos x="0" y="0"/>
                <wp:positionH relativeFrom="column">
                  <wp:posOffset>-177165</wp:posOffset>
                </wp:positionH>
                <wp:positionV relativeFrom="paragraph">
                  <wp:posOffset>-705802</wp:posOffset>
                </wp:positionV>
                <wp:extent cx="6792595" cy="10680065"/>
                <wp:effectExtent l="0" t="0" r="8255" b="6985"/>
                <wp:wrapNone/>
                <wp:docPr id="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2595" cy="10680065"/>
                          <a:chOff x="861" y="-211"/>
                          <a:chExt cx="10697" cy="16819"/>
                        </a:xfrm>
                      </wpg:grpSpPr>
                      <wpg:grpSp>
                        <wpg:cNvPr id="13" name="Group 8"/>
                        <wpg:cNvGrpSpPr>
                          <a:grpSpLocks/>
                        </wpg:cNvGrpSpPr>
                        <wpg:grpSpPr bwMode="auto">
                          <a:xfrm>
                            <a:off x="861" y="-211"/>
                            <a:ext cx="1747" cy="16819"/>
                            <a:chOff x="861" y="-211"/>
                            <a:chExt cx="1747" cy="16819"/>
                          </a:xfrm>
                        </wpg:grpSpPr>
                        <wpg:grpSp>
                          <wpg:cNvPr id="20" name="Group 11"/>
                          <wpg:cNvGrpSpPr>
                            <a:grpSpLocks/>
                          </wpg:cNvGrpSpPr>
                          <wpg:grpSpPr bwMode="auto">
                            <a:xfrm>
                              <a:off x="861" y="-211"/>
                              <a:ext cx="1747" cy="16819"/>
                              <a:chOff x="861" y="-211"/>
                              <a:chExt cx="1747" cy="16819"/>
                            </a:xfrm>
                          </wpg:grpSpPr>
                          <wps:wsp>
                            <wps:cNvPr id="21" name="Rectangle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1" y="-211"/>
                                <a:ext cx="1747" cy="168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BD8F3">
                                  <a:alpha val="40000"/>
                                </a:srgb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333333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578963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2" name="Picture 13" descr="Новгород цв_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6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08" y="836"/>
                                <a:ext cx="1653" cy="183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3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495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0" y="2912"/>
                              <a:ext cx="1182" cy="131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2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262" y="6862"/>
                            <a:ext cx="9296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EC2" w:rsidRPr="00A51C15" w:rsidRDefault="00DC5EC2" w:rsidP="00A51C15">
                              <w:pPr>
                                <w:shd w:val="clear" w:color="auto" w:fill="DAEEF3" w:themeFill="accent5" w:themeFillTint="33"/>
                                <w:spacing w:before="0" w:after="0"/>
                                <w:ind w:left="284" w:right="284" w:firstLine="0"/>
                                <w:jc w:val="center"/>
                                <w:rPr>
                                  <w:b/>
                                  <w:bCs/>
                                  <w:spacing w:val="20"/>
                                  <w:sz w:val="32"/>
                                  <w:szCs w:val="32"/>
                                </w:rPr>
                              </w:pPr>
                            </w:p>
                            <w:p w:rsidR="00DC5EC2" w:rsidRDefault="00DC5EC2" w:rsidP="00A51C15">
                              <w:pPr>
                                <w:shd w:val="clear" w:color="auto" w:fill="DAEEF3" w:themeFill="accent5" w:themeFillTint="33"/>
                                <w:spacing w:before="0" w:after="0"/>
                                <w:ind w:left="284" w:right="284" w:firstLine="0"/>
                                <w:jc w:val="center"/>
                                <w:rPr>
                                  <w:b/>
                                  <w:bCs/>
                                  <w:spacing w:val="20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20"/>
                                  <w:sz w:val="48"/>
                                  <w:szCs w:val="48"/>
                                </w:rPr>
                                <w:t>ОСНОВНЫЕ ИТОГИ</w:t>
                              </w:r>
                            </w:p>
                            <w:p w:rsidR="00DC5EC2" w:rsidRPr="00711E7E" w:rsidRDefault="00DC5EC2" w:rsidP="00A51C15">
                              <w:pPr>
                                <w:shd w:val="clear" w:color="auto" w:fill="DAEEF3" w:themeFill="accent5" w:themeFillTint="33"/>
                                <w:spacing w:before="0" w:after="0"/>
                                <w:ind w:left="284" w:right="284" w:firstLine="0"/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711E7E">
                                <w:rPr>
                                  <w:b/>
                                  <w:bCs/>
                                  <w:spacing w:val="20"/>
                                  <w:sz w:val="44"/>
                                  <w:szCs w:val="44"/>
                                </w:rPr>
                                <w:t>развития потребительского рынка</w:t>
                              </w:r>
                              <w:r w:rsidRPr="00711E7E">
                                <w:rPr>
                                  <w:b/>
                                  <w:bCs/>
                                  <w:spacing w:val="20"/>
                                  <w:sz w:val="44"/>
                                  <w:szCs w:val="44"/>
                                </w:rPr>
                                <w:br/>
                              </w:r>
                              <w:proofErr w:type="gramStart"/>
                              <w:r w:rsidRPr="00711E7E">
                                <w:rPr>
                                  <w:b/>
                                  <w:bCs/>
                                  <w:spacing w:val="20"/>
                                  <w:sz w:val="44"/>
                                  <w:szCs w:val="44"/>
                                </w:rPr>
                                <w:t>Новгородской</w:t>
                              </w:r>
                              <w:proofErr w:type="gramEnd"/>
                              <w:r w:rsidRPr="00711E7E">
                                <w:rPr>
                                  <w:b/>
                                  <w:bCs/>
                                  <w:spacing w:val="20"/>
                                  <w:sz w:val="44"/>
                                  <w:szCs w:val="44"/>
                                </w:rPr>
                                <w:t xml:space="preserve"> области</w:t>
                              </w:r>
                              <w:r w:rsidRPr="00711E7E">
                                <w:rPr>
                                  <w:b/>
                                  <w:bCs/>
                                  <w:spacing w:val="20"/>
                                  <w:sz w:val="44"/>
                                  <w:szCs w:val="44"/>
                                </w:rPr>
                                <w:br/>
                                <w:t xml:space="preserve">за </w:t>
                              </w:r>
                              <w:r>
                                <w:rPr>
                                  <w:b/>
                                  <w:bCs/>
                                  <w:spacing w:val="20"/>
                                  <w:sz w:val="44"/>
                                  <w:szCs w:val="44"/>
                                </w:rPr>
                                <w:t>январь - июнь</w:t>
                              </w:r>
                              <w:r w:rsidRPr="00711E7E">
                                <w:rPr>
                                  <w:b/>
                                  <w:bCs/>
                                  <w:spacing w:val="20"/>
                                  <w:sz w:val="44"/>
                                  <w:szCs w:val="44"/>
                                </w:rPr>
                                <w:t xml:space="preserve"> 2016 год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561" y="-211"/>
                            <a:ext cx="8766" cy="2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EC2" w:rsidRDefault="00DC5EC2" w:rsidP="00A51C15">
                              <w:pPr>
                                <w:shd w:val="clear" w:color="auto" w:fill="DAEEF3" w:themeFill="accent5" w:themeFillTint="33"/>
                                <w:spacing w:before="0" w:after="0"/>
                                <w:ind w:firstLine="0"/>
                                <w:jc w:val="center"/>
                                <w:rPr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  <w:p w:rsidR="00DC5EC2" w:rsidRPr="00963EC1" w:rsidRDefault="00DC5EC2" w:rsidP="00A51C15">
                              <w:pPr>
                                <w:shd w:val="clear" w:color="auto" w:fill="DAEEF3" w:themeFill="accent5" w:themeFillTint="33"/>
                                <w:spacing w:before="0" w:after="0"/>
                                <w:ind w:firstLine="0"/>
                                <w:jc w:val="center"/>
                                <w:rPr>
                                  <w:b/>
                                  <w:bCs/>
                                  <w:smallCaps/>
                                  <w:spacing w:val="4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Cs/>
                                  <w:sz w:val="40"/>
                                  <w:szCs w:val="40"/>
                                </w:rPr>
                                <w:t>Комитет потребительского рынка</w:t>
                              </w:r>
                              <w:r w:rsidRPr="00F12ECF">
                                <w:rPr>
                                  <w:bCs/>
                                  <w:sz w:val="40"/>
                                  <w:szCs w:val="40"/>
                                </w:rPr>
                                <w:br/>
                              </w:r>
                              <w:proofErr w:type="gramStart"/>
                              <w:r w:rsidRPr="00F12ECF">
                                <w:rPr>
                                  <w:bCs/>
                                  <w:sz w:val="40"/>
                                  <w:szCs w:val="40"/>
                                </w:rPr>
                                <w:t>Новгородской</w:t>
                              </w:r>
                              <w:proofErr w:type="gramEnd"/>
                              <w:r w:rsidRPr="00F12ECF">
                                <w:rPr>
                                  <w:bCs/>
                                  <w:sz w:val="40"/>
                                  <w:szCs w:val="40"/>
                                </w:rPr>
                                <w:t xml:space="preserve"> области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598" y="15105"/>
                            <a:ext cx="8729" cy="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5EC2" w:rsidRDefault="00DC5EC2" w:rsidP="00A51C15">
                              <w:pPr>
                                <w:shd w:val="clear" w:color="auto" w:fill="DAEEF3" w:themeFill="accent5" w:themeFillTint="33"/>
                                <w:spacing w:before="0" w:after="0"/>
                                <w:ind w:firstLine="0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  <w:p w:rsidR="00DC5EC2" w:rsidRPr="00EB5A53" w:rsidRDefault="00DC5EC2" w:rsidP="00A51C15">
                              <w:pPr>
                                <w:shd w:val="clear" w:color="auto" w:fill="DAEEF3" w:themeFill="accent5" w:themeFillTint="33"/>
                                <w:spacing w:before="0" w:after="0"/>
                                <w:ind w:firstLine="0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EB5A53">
                                <w:rPr>
                                  <w:sz w:val="36"/>
                                  <w:szCs w:val="36"/>
                                </w:rPr>
                                <w:t>Великий Новгород</w:t>
                              </w:r>
                              <w:r w:rsidRPr="00EB5A53">
                                <w:rPr>
                                  <w:sz w:val="36"/>
                                  <w:szCs w:val="36"/>
                                </w:rPr>
                                <w:br/>
                                <w:t>20</w:t>
                              </w:r>
                              <w:r>
                                <w:rPr>
                                  <w:sz w:val="36"/>
                                  <w:szCs w:val="36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-13.95pt;margin-top:-55.55pt;width:534.85pt;height:840.95pt;z-index:251658240" coordorigin="861,-211" coordsize="10697,168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">
                <v:group id="Group 8" o:spid="_x0000_s1027" style="position:absolute;left:861;top:-211;width:1747;height:16819" coordorigin="861,-211" coordsize="1747,16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group id="Group 11" o:spid="_x0000_s1028" style="position:absolute;left:861;top:-211;width:1747;height:16819" coordorigin="861,-211" coordsize="1747,16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v:rect id="Rectangle 12" o:spid="_x0000_s1029" style="position:absolute;left:861;top:-211;width:1747;height:1681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UiQMIA&#10;AADbAAAADwAAAGRycy9kb3ducmV2LnhtbESPT4vCMBTE78J+h/AW9qZpPYhUo+wuK3gq/unF26N5&#10;JsXmpTRR67ffCILHYWZ+wyzXg2vFjfrQeFaQTzIQxLXXDRsF1XEznoMIEVlj65kUPCjAevUxWmKh&#10;/Z33dDtEIxKEQ4EKbIxdIWWoLTkME98RJ+/se4cxyd5I3eM9wV0rp1k2kw4bTgsWO/q1VF8OV6eg&#10;PbPNT+Xub8gvZDan0vyU1U6pr8/hewEi0hDf4Vd7qxVMc3h+S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xSJAwgAAANsAAAAPAAAAAAAAAAAAAAAAAJgCAABkcnMvZG93&#10;bnJldi54bWxQSwUGAAAAAAQABAD1AAAAhwMAAAAA&#10;" fillcolor="#abd8f3" stroked="f" strokecolor="#333">
                      <v:fill opacity="26214f"/>
                      <v:shadow color="#578963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" o:spid="_x0000_s1030" type="#_x0000_t75" alt="Новгород цв_23" style="position:absolute;left:908;top:836;width:1653;height:1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/2Z/CAAAA2wAAAA8AAABkcnMvZG93bnJldi54bWxEj92KwjAUhO8F3yEcwRvRdCuIVKP4gyDe&#10;VX2AY3Nsi81JSbJa394IC3s5zMw3zHLdmUY8yfnasoKfSQKCuLC65lLB9XIYz0H4gKyxsUwK3uRh&#10;ver3lphp++KcnudQighhn6GCKoQ2k9IXFRn0E9sSR+9uncEQpSuldviKcNPINElm0mDNcaHClnYV&#10;FY/zr1Ewm+bv+XG3veWXTXnaj6adO5xypYaDbrMAEagL/+G/9lErSFP4fok/QK4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P9mfwgAAANsAAAAPAAAAAAAAAAAAAAAAAJ8C&#10;AABkcnMvZG93bnJldi54bWxQSwUGAAAAAAQABAD3AAAAjgMAAAAA&#10;">
                      <v:imagedata r:id="rId11" o:title="Новгород цв_23" chromakey="white" blacklevel="1966f"/>
                    </v:shape>
                  </v:group>
                  <v:shape id="Picture 14" o:spid="_x0000_s1031" type="#_x0000_t75" style="position:absolute;left:1080;top:2912;width:1182;height:13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ia6jEAAAA2wAAAA8AAABkcnMvZG93bnJldi54bWxEj0FrwkAUhO8F/8PyhF6KbjRQbeoaREjp&#10;SRpbKL09ss8kmH0bdrcm/fddQfA4zMw3zCYfTScu5HxrWcFinoAgrqxuuVbw9VnM1iB8QNbYWSYF&#10;f+Qh304eNphpO3BJl2OoRYSwz1BBE0KfSemrhgz6ue2Jo3eyzmCI0tVSOxwi3HRymSTP0mDLcaHB&#10;nvYNVefjr1FQHLBcdeXbAb/JnOnlY5U+/TilHqfj7hVEoDHcw7f2u1awTOH6Jf4Auf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ia6jEAAAA2wAAAA8AAAAAAAAAAAAAAAAA&#10;nwIAAGRycy9kb3ducmV2LnhtbFBLBQYAAAAABAAEAPcAAACQAwAAAAA=&#10;">
                    <v:imagedata r:id="rId12" o:title="" cropright="16353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32" type="#_x0000_t202" style="position:absolute;left:2262;top:6862;width:9296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DC5EC2" w:rsidRPr="00A51C15" w:rsidRDefault="00DC5EC2" w:rsidP="00A51C15">
                        <w:pPr>
                          <w:shd w:val="clear" w:color="auto" w:fill="DAEEF3" w:themeFill="accent5" w:themeFillTint="33"/>
                          <w:spacing w:before="0" w:after="0"/>
                          <w:ind w:left="284" w:right="284" w:firstLine="0"/>
                          <w:jc w:val="center"/>
                          <w:rPr>
                            <w:b/>
                            <w:bCs/>
                            <w:spacing w:val="20"/>
                            <w:sz w:val="32"/>
                            <w:szCs w:val="32"/>
                          </w:rPr>
                        </w:pPr>
                      </w:p>
                      <w:p w:rsidR="00DC5EC2" w:rsidRDefault="00DC5EC2" w:rsidP="00A51C15">
                        <w:pPr>
                          <w:shd w:val="clear" w:color="auto" w:fill="DAEEF3" w:themeFill="accent5" w:themeFillTint="33"/>
                          <w:spacing w:before="0" w:after="0"/>
                          <w:ind w:left="284" w:right="284" w:firstLine="0"/>
                          <w:jc w:val="center"/>
                          <w:rPr>
                            <w:b/>
                            <w:bCs/>
                            <w:spacing w:val="20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spacing w:val="20"/>
                            <w:sz w:val="48"/>
                            <w:szCs w:val="48"/>
                          </w:rPr>
                          <w:t>ОСНОВНЫЕ ИТОГИ</w:t>
                        </w:r>
                      </w:p>
                      <w:p w:rsidR="00DC5EC2" w:rsidRPr="00711E7E" w:rsidRDefault="00DC5EC2" w:rsidP="00A51C15">
                        <w:pPr>
                          <w:shd w:val="clear" w:color="auto" w:fill="DAEEF3" w:themeFill="accent5" w:themeFillTint="33"/>
                          <w:spacing w:before="0" w:after="0"/>
                          <w:ind w:left="284" w:right="284" w:firstLine="0"/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711E7E">
                          <w:rPr>
                            <w:b/>
                            <w:bCs/>
                            <w:spacing w:val="20"/>
                            <w:sz w:val="44"/>
                            <w:szCs w:val="44"/>
                          </w:rPr>
                          <w:t>развития потребительского рынка</w:t>
                        </w:r>
                        <w:r w:rsidRPr="00711E7E">
                          <w:rPr>
                            <w:b/>
                            <w:bCs/>
                            <w:spacing w:val="20"/>
                            <w:sz w:val="44"/>
                            <w:szCs w:val="44"/>
                          </w:rPr>
                          <w:br/>
                        </w:r>
                        <w:proofErr w:type="gramStart"/>
                        <w:r w:rsidRPr="00711E7E">
                          <w:rPr>
                            <w:b/>
                            <w:bCs/>
                            <w:spacing w:val="20"/>
                            <w:sz w:val="44"/>
                            <w:szCs w:val="44"/>
                          </w:rPr>
                          <w:t>Новгородской</w:t>
                        </w:r>
                        <w:proofErr w:type="gramEnd"/>
                        <w:r w:rsidRPr="00711E7E">
                          <w:rPr>
                            <w:b/>
                            <w:bCs/>
                            <w:spacing w:val="20"/>
                            <w:sz w:val="44"/>
                            <w:szCs w:val="44"/>
                          </w:rPr>
                          <w:t xml:space="preserve"> области</w:t>
                        </w:r>
                        <w:r w:rsidRPr="00711E7E">
                          <w:rPr>
                            <w:b/>
                            <w:bCs/>
                            <w:spacing w:val="20"/>
                            <w:sz w:val="44"/>
                            <w:szCs w:val="44"/>
                          </w:rPr>
                          <w:br/>
                          <w:t xml:space="preserve">за </w:t>
                        </w:r>
                        <w:r>
                          <w:rPr>
                            <w:b/>
                            <w:bCs/>
                            <w:spacing w:val="20"/>
                            <w:sz w:val="44"/>
                            <w:szCs w:val="44"/>
                          </w:rPr>
                          <w:t>январь - июнь</w:t>
                        </w:r>
                        <w:r w:rsidRPr="00711E7E">
                          <w:rPr>
                            <w:b/>
                            <w:bCs/>
                            <w:spacing w:val="20"/>
                            <w:sz w:val="44"/>
                            <w:szCs w:val="44"/>
                          </w:rPr>
                          <w:t xml:space="preserve"> 2016 год</w:t>
                        </w:r>
                      </w:p>
                    </w:txbxContent>
                  </v:textbox>
                </v:shape>
                <v:shape id="Text Box 16" o:spid="_x0000_s1033" type="#_x0000_t202" style="position:absolute;left:2561;top:-211;width:8766;height:2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DC5EC2" w:rsidRDefault="00DC5EC2" w:rsidP="00A51C15">
                        <w:pPr>
                          <w:shd w:val="clear" w:color="auto" w:fill="DAEEF3" w:themeFill="accent5" w:themeFillTint="33"/>
                          <w:spacing w:before="0" w:after="0"/>
                          <w:ind w:firstLine="0"/>
                          <w:jc w:val="center"/>
                          <w:rPr>
                            <w:bCs/>
                            <w:sz w:val="40"/>
                            <w:szCs w:val="40"/>
                          </w:rPr>
                        </w:pPr>
                      </w:p>
                      <w:p w:rsidR="00DC5EC2" w:rsidRPr="00963EC1" w:rsidRDefault="00DC5EC2" w:rsidP="00A51C15">
                        <w:pPr>
                          <w:shd w:val="clear" w:color="auto" w:fill="DAEEF3" w:themeFill="accent5" w:themeFillTint="33"/>
                          <w:spacing w:before="0" w:after="0"/>
                          <w:ind w:firstLine="0"/>
                          <w:jc w:val="center"/>
                          <w:rPr>
                            <w:b/>
                            <w:bCs/>
                            <w:smallCaps/>
                            <w:spacing w:val="40"/>
                            <w:sz w:val="40"/>
                            <w:szCs w:val="40"/>
                          </w:rPr>
                        </w:pPr>
                        <w:r>
                          <w:rPr>
                            <w:bCs/>
                            <w:sz w:val="40"/>
                            <w:szCs w:val="40"/>
                          </w:rPr>
                          <w:t>Комитет потребительского рынка</w:t>
                        </w:r>
                        <w:r w:rsidRPr="00F12ECF">
                          <w:rPr>
                            <w:bCs/>
                            <w:sz w:val="40"/>
                            <w:szCs w:val="40"/>
                          </w:rPr>
                          <w:br/>
                        </w:r>
                        <w:proofErr w:type="gramStart"/>
                        <w:r w:rsidRPr="00F12ECF">
                          <w:rPr>
                            <w:bCs/>
                            <w:sz w:val="40"/>
                            <w:szCs w:val="40"/>
                          </w:rPr>
                          <w:t>Новгородской</w:t>
                        </w:r>
                        <w:proofErr w:type="gramEnd"/>
                        <w:r w:rsidRPr="00F12ECF">
                          <w:rPr>
                            <w:bCs/>
                            <w:sz w:val="40"/>
                            <w:szCs w:val="40"/>
                          </w:rPr>
                          <w:t xml:space="preserve"> области</w:t>
                        </w:r>
                      </w:p>
                    </w:txbxContent>
                  </v:textbox>
                </v:shape>
                <v:shape id="Text Box 17" o:spid="_x0000_s1034" type="#_x0000_t202" style="position:absolute;left:2598;top:15105;width:872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DC5EC2" w:rsidRDefault="00DC5EC2" w:rsidP="00A51C15">
                        <w:pPr>
                          <w:shd w:val="clear" w:color="auto" w:fill="DAEEF3" w:themeFill="accent5" w:themeFillTint="33"/>
                          <w:spacing w:before="0" w:after="0"/>
                          <w:ind w:firstLine="0"/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  <w:p w:rsidR="00DC5EC2" w:rsidRPr="00EB5A53" w:rsidRDefault="00DC5EC2" w:rsidP="00A51C15">
                        <w:pPr>
                          <w:shd w:val="clear" w:color="auto" w:fill="DAEEF3" w:themeFill="accent5" w:themeFillTint="33"/>
                          <w:spacing w:before="0" w:after="0"/>
                          <w:ind w:firstLine="0"/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EB5A53">
                          <w:rPr>
                            <w:sz w:val="36"/>
                            <w:szCs w:val="36"/>
                          </w:rPr>
                          <w:t>Великий Новгород</w:t>
                        </w:r>
                        <w:r w:rsidRPr="00EB5A53">
                          <w:rPr>
                            <w:sz w:val="36"/>
                            <w:szCs w:val="36"/>
                          </w:rPr>
                          <w:br/>
                          <w:t>20</w:t>
                        </w:r>
                        <w:r>
                          <w:rPr>
                            <w:sz w:val="36"/>
                            <w:szCs w:val="36"/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bookmarkEnd w:id="1"/>
    </w:p>
    <w:p w:rsidR="007F0F94" w:rsidRPr="00430F5F" w:rsidRDefault="00882C0E" w:rsidP="00DD581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                                                 </w:t>
      </w:r>
      <w:r w:rsidR="007F0F94" w:rsidRPr="00430F5F">
        <w:rPr>
          <w:rFonts w:ascii="Arial" w:hAnsi="Arial" w:cs="Arial"/>
          <w:sz w:val="24"/>
        </w:rPr>
        <w:br w:type="page"/>
      </w:r>
    </w:p>
    <w:p w:rsidR="005F676E" w:rsidRDefault="005F676E" w:rsidP="00DD5812">
      <w:pPr>
        <w:spacing w:before="120" w:after="0"/>
        <w:ind w:left="567" w:right="567" w:firstLine="0"/>
        <w:jc w:val="left"/>
        <w:rPr>
          <w:rFonts w:ascii="Arial" w:hAnsi="Arial" w:cs="Arial"/>
          <w:sz w:val="24"/>
        </w:rPr>
      </w:pPr>
    </w:p>
    <w:p w:rsidR="005F676E" w:rsidRDefault="005F676E" w:rsidP="00DD5812">
      <w:pPr>
        <w:spacing w:before="120" w:after="0"/>
        <w:ind w:left="567" w:right="567" w:firstLine="0"/>
        <w:jc w:val="left"/>
        <w:rPr>
          <w:rFonts w:ascii="Arial" w:hAnsi="Arial" w:cs="Arial"/>
          <w:sz w:val="24"/>
        </w:rPr>
      </w:pPr>
    </w:p>
    <w:p w:rsidR="005F676E" w:rsidRDefault="005F676E" w:rsidP="00DD5812">
      <w:pPr>
        <w:spacing w:before="120" w:after="0"/>
        <w:ind w:left="567" w:right="567" w:firstLine="0"/>
        <w:jc w:val="left"/>
        <w:rPr>
          <w:rFonts w:ascii="Arial" w:hAnsi="Arial" w:cs="Arial"/>
          <w:sz w:val="24"/>
        </w:rPr>
      </w:pPr>
    </w:p>
    <w:p w:rsidR="005F676E" w:rsidRDefault="005F676E" w:rsidP="00DD5812">
      <w:pPr>
        <w:spacing w:before="120" w:after="0"/>
        <w:ind w:left="567" w:right="567" w:firstLine="0"/>
        <w:jc w:val="left"/>
        <w:rPr>
          <w:rFonts w:ascii="Arial" w:hAnsi="Arial" w:cs="Arial"/>
          <w:sz w:val="24"/>
        </w:rPr>
      </w:pPr>
    </w:p>
    <w:p w:rsidR="005F676E" w:rsidRDefault="005F676E" w:rsidP="005F676E">
      <w:pPr>
        <w:spacing w:before="120" w:after="0"/>
        <w:ind w:left="142" w:right="567" w:firstLine="0"/>
        <w:jc w:val="left"/>
        <w:rPr>
          <w:rFonts w:ascii="Arial" w:hAnsi="Arial" w:cs="Arial"/>
          <w:sz w:val="24"/>
        </w:rPr>
      </w:pPr>
    </w:p>
    <w:p w:rsidR="005F676E" w:rsidRDefault="005F676E" w:rsidP="005F676E">
      <w:pPr>
        <w:spacing w:before="120" w:after="0"/>
        <w:ind w:left="142" w:right="567" w:firstLine="0"/>
        <w:jc w:val="left"/>
        <w:rPr>
          <w:rFonts w:ascii="Arial" w:hAnsi="Arial" w:cs="Arial"/>
          <w:sz w:val="24"/>
        </w:rPr>
      </w:pPr>
    </w:p>
    <w:p w:rsidR="005F676E" w:rsidRDefault="005F676E" w:rsidP="005F676E">
      <w:pPr>
        <w:spacing w:before="120" w:after="0"/>
        <w:ind w:left="142" w:right="567" w:firstLine="0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878400" behindDoc="0" locked="0" layoutInCell="1" allowOverlap="1" wp14:anchorId="3CB21DCC" wp14:editId="182DEA03">
            <wp:simplePos x="448310" y="2227580"/>
            <wp:positionH relativeFrom="margin">
              <wp:align>center</wp:align>
            </wp:positionH>
            <wp:positionV relativeFrom="margin">
              <wp:align>center</wp:align>
            </wp:positionV>
            <wp:extent cx="6286500" cy="6286500"/>
            <wp:effectExtent l="0" t="0" r="0" b="0"/>
            <wp:wrapSquare wrapText="bothSides"/>
            <wp:docPr id="16" name="Рисунок 16" descr="Описание: http://azbuka-uma.by/sites/default/files/images/merkuri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http://azbuka-uma.by/sites/default/files/images/merkurij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676E" w:rsidRDefault="005F676E" w:rsidP="005F676E">
      <w:pPr>
        <w:spacing w:before="120" w:after="0"/>
        <w:ind w:left="142" w:right="567" w:firstLine="0"/>
        <w:jc w:val="left"/>
        <w:rPr>
          <w:rFonts w:ascii="Arial" w:hAnsi="Arial" w:cs="Arial"/>
          <w:sz w:val="24"/>
        </w:rPr>
      </w:pPr>
    </w:p>
    <w:p w:rsidR="005F676E" w:rsidRDefault="005F676E" w:rsidP="005F676E">
      <w:pPr>
        <w:spacing w:before="120" w:after="0"/>
        <w:ind w:left="142" w:right="567" w:firstLine="0"/>
        <w:jc w:val="left"/>
        <w:rPr>
          <w:rFonts w:ascii="Arial" w:hAnsi="Arial" w:cs="Arial"/>
          <w:sz w:val="24"/>
        </w:rPr>
      </w:pPr>
    </w:p>
    <w:p w:rsidR="005F676E" w:rsidRDefault="005F676E" w:rsidP="005F676E">
      <w:pPr>
        <w:spacing w:before="120" w:after="0"/>
        <w:ind w:left="142" w:right="567" w:firstLine="0"/>
        <w:jc w:val="left"/>
        <w:rPr>
          <w:rFonts w:ascii="Arial" w:hAnsi="Arial" w:cs="Arial"/>
          <w:sz w:val="24"/>
        </w:rPr>
      </w:pPr>
    </w:p>
    <w:p w:rsidR="005F676E" w:rsidRDefault="005F676E" w:rsidP="00DD5812">
      <w:pPr>
        <w:spacing w:before="120" w:after="0"/>
        <w:ind w:left="567" w:right="567" w:firstLine="0"/>
        <w:jc w:val="left"/>
        <w:rPr>
          <w:rFonts w:ascii="Arial" w:hAnsi="Arial" w:cs="Arial"/>
          <w:sz w:val="24"/>
        </w:rPr>
      </w:pPr>
    </w:p>
    <w:p w:rsidR="005F676E" w:rsidRDefault="005F676E" w:rsidP="00DD5812">
      <w:pPr>
        <w:spacing w:before="120" w:after="0"/>
        <w:ind w:left="567" w:right="567" w:firstLine="0"/>
        <w:jc w:val="left"/>
        <w:rPr>
          <w:rFonts w:ascii="Arial" w:hAnsi="Arial" w:cs="Arial"/>
          <w:sz w:val="24"/>
        </w:rPr>
      </w:pPr>
    </w:p>
    <w:p w:rsidR="007F0F94" w:rsidRPr="00430F5F" w:rsidRDefault="00CB1C94" w:rsidP="008C7A04">
      <w:pPr>
        <w:spacing w:before="120" w:after="0"/>
        <w:ind w:left="567" w:right="567" w:firstLine="0"/>
        <w:jc w:val="left"/>
        <w:rPr>
          <w:rFonts w:ascii="Arial" w:hAnsi="Arial" w:cs="Arial"/>
          <w:b/>
          <w:spacing w:val="100"/>
          <w:kern w:val="24"/>
          <w:sz w:val="36"/>
          <w:szCs w:val="36"/>
        </w:rPr>
      </w:pPr>
      <w:r>
        <w:rPr>
          <w:rFonts w:ascii="Arial" w:hAnsi="Arial" w:cs="Arial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7732D5" wp14:editId="5BE5E2A1">
                <wp:simplePos x="0" y="0"/>
                <wp:positionH relativeFrom="column">
                  <wp:posOffset>3223260</wp:posOffset>
                </wp:positionH>
                <wp:positionV relativeFrom="paragraph">
                  <wp:posOffset>-322580</wp:posOffset>
                </wp:positionV>
                <wp:extent cx="471805" cy="314325"/>
                <wp:effectExtent l="3810" t="1270" r="635" b="0"/>
                <wp:wrapNone/>
                <wp:docPr id="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80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253.8pt;margin-top:-25.4pt;width:37.1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" fillcolor="white [3212]" stroked="f"/>
            </w:pict>
          </mc:Fallback>
        </mc:AlternateContent>
      </w:r>
      <w:r w:rsidR="0075370E">
        <w:rPr>
          <w:rFonts w:ascii="Arial" w:hAnsi="Arial" w:cs="Arial"/>
          <w:sz w:val="24"/>
        </w:rPr>
        <w:br w:type="page"/>
      </w:r>
      <w:r w:rsidR="007F0F94" w:rsidRPr="00430F5F">
        <w:rPr>
          <w:rFonts w:ascii="Arial" w:hAnsi="Arial" w:cs="Arial"/>
          <w:b/>
          <w:spacing w:val="100"/>
          <w:kern w:val="24"/>
          <w:sz w:val="36"/>
          <w:szCs w:val="36"/>
        </w:rPr>
        <w:lastRenderedPageBreak/>
        <w:t>ОГЛАВЛЕНИЕ</w:t>
      </w:r>
    </w:p>
    <w:p w:rsidR="0024328F" w:rsidRDefault="00C26AE3" w:rsidP="0024328F">
      <w:pPr>
        <w:pStyle w:val="11"/>
        <w:rPr>
          <w:rFonts w:asciiTheme="minorHAnsi" w:eastAsiaTheme="minorEastAsia" w:hAnsiTheme="minorHAnsi"/>
          <w:kern w:val="0"/>
          <w:sz w:val="22"/>
          <w:lang w:eastAsia="ru-RU"/>
        </w:rPr>
      </w:pPr>
      <w:r w:rsidRPr="006F33E1">
        <w:fldChar w:fldCharType="begin"/>
      </w:r>
      <w:r w:rsidRPr="006F33E1">
        <w:instrText xml:space="preserve"> TOC \o "1-3" \h \z \u </w:instrText>
      </w:r>
      <w:r w:rsidRPr="006F33E1">
        <w:fldChar w:fldCharType="separate"/>
      </w:r>
      <w:hyperlink w:anchor="_Toc458602936" w:history="1">
        <w:r w:rsidR="0024328F" w:rsidRPr="00781ABC">
          <w:rPr>
            <w:rStyle w:val="ad"/>
          </w:rPr>
          <w:t>РОЗНИЧНАЯ ТОРГОВЛЯ</w:t>
        </w:r>
        <w:r w:rsidR="0024328F">
          <w:rPr>
            <w:webHidden/>
          </w:rPr>
          <w:tab/>
        </w:r>
        <w:r w:rsidR="0024328F">
          <w:rPr>
            <w:rStyle w:val="ad"/>
          </w:rPr>
          <w:fldChar w:fldCharType="begin"/>
        </w:r>
        <w:r w:rsidR="0024328F">
          <w:rPr>
            <w:webHidden/>
          </w:rPr>
          <w:instrText xml:space="preserve"> PAGEREF _Toc458602936 \h </w:instrText>
        </w:r>
        <w:r w:rsidR="0024328F">
          <w:rPr>
            <w:rStyle w:val="ad"/>
          </w:rPr>
        </w:r>
        <w:r w:rsidR="0024328F">
          <w:rPr>
            <w:rStyle w:val="ad"/>
          </w:rPr>
          <w:fldChar w:fldCharType="separate"/>
        </w:r>
        <w:r w:rsidR="000357F5">
          <w:rPr>
            <w:webHidden/>
          </w:rPr>
          <w:t>4</w:t>
        </w:r>
        <w:r w:rsidR="0024328F">
          <w:rPr>
            <w:rStyle w:val="ad"/>
          </w:rPr>
          <w:fldChar w:fldCharType="end"/>
        </w:r>
      </w:hyperlink>
    </w:p>
    <w:p w:rsidR="0024328F" w:rsidRDefault="00DC5EC2" w:rsidP="0024328F">
      <w:pPr>
        <w:pStyle w:val="11"/>
        <w:rPr>
          <w:rFonts w:asciiTheme="minorHAnsi" w:eastAsiaTheme="minorEastAsia" w:hAnsiTheme="minorHAnsi"/>
          <w:kern w:val="0"/>
          <w:sz w:val="22"/>
          <w:lang w:eastAsia="ru-RU"/>
        </w:rPr>
      </w:pPr>
      <w:hyperlink w:anchor="_Toc458602937" w:history="1">
        <w:r w:rsidR="0024328F" w:rsidRPr="00781ABC">
          <w:rPr>
            <w:rStyle w:val="ad"/>
          </w:rPr>
          <w:t>Заработная плата</w:t>
        </w:r>
        <w:r w:rsidR="0024328F">
          <w:rPr>
            <w:webHidden/>
          </w:rPr>
          <w:tab/>
        </w:r>
        <w:r w:rsidR="0024328F">
          <w:rPr>
            <w:rStyle w:val="ad"/>
          </w:rPr>
          <w:fldChar w:fldCharType="begin"/>
        </w:r>
        <w:r w:rsidR="0024328F">
          <w:rPr>
            <w:webHidden/>
          </w:rPr>
          <w:instrText xml:space="preserve"> PAGEREF _Toc458602937 \h </w:instrText>
        </w:r>
        <w:r w:rsidR="0024328F">
          <w:rPr>
            <w:rStyle w:val="ad"/>
          </w:rPr>
        </w:r>
        <w:r w:rsidR="0024328F">
          <w:rPr>
            <w:rStyle w:val="ad"/>
          </w:rPr>
          <w:fldChar w:fldCharType="separate"/>
        </w:r>
        <w:r w:rsidR="000357F5">
          <w:rPr>
            <w:webHidden/>
          </w:rPr>
          <w:t>12</w:t>
        </w:r>
        <w:r w:rsidR="0024328F">
          <w:rPr>
            <w:rStyle w:val="ad"/>
          </w:rPr>
          <w:fldChar w:fldCharType="end"/>
        </w:r>
      </w:hyperlink>
    </w:p>
    <w:p w:rsidR="0024328F" w:rsidRDefault="00DC5EC2" w:rsidP="0024328F">
      <w:pPr>
        <w:pStyle w:val="11"/>
        <w:rPr>
          <w:rFonts w:asciiTheme="minorHAnsi" w:eastAsiaTheme="minorEastAsia" w:hAnsiTheme="minorHAnsi"/>
          <w:kern w:val="0"/>
          <w:sz w:val="22"/>
          <w:lang w:eastAsia="ru-RU"/>
        </w:rPr>
      </w:pPr>
      <w:hyperlink w:anchor="_Toc458602938" w:history="1">
        <w:r w:rsidR="0024328F" w:rsidRPr="0024328F">
          <w:rPr>
            <w:rStyle w:val="ad"/>
            <w:rFonts w:eastAsia="Times New Roman"/>
          </w:rPr>
          <w:t>розничные цены</w:t>
        </w:r>
        <w:r w:rsidR="0024328F">
          <w:rPr>
            <w:webHidden/>
          </w:rPr>
          <w:tab/>
        </w:r>
        <w:r w:rsidR="0024328F">
          <w:rPr>
            <w:rStyle w:val="ad"/>
          </w:rPr>
          <w:fldChar w:fldCharType="begin"/>
        </w:r>
        <w:r w:rsidR="0024328F">
          <w:rPr>
            <w:webHidden/>
          </w:rPr>
          <w:instrText xml:space="preserve"> PAGEREF _Toc458602938 \h </w:instrText>
        </w:r>
        <w:r w:rsidR="0024328F">
          <w:rPr>
            <w:rStyle w:val="ad"/>
          </w:rPr>
        </w:r>
        <w:r w:rsidR="0024328F">
          <w:rPr>
            <w:rStyle w:val="ad"/>
          </w:rPr>
          <w:fldChar w:fldCharType="separate"/>
        </w:r>
        <w:r w:rsidR="000357F5">
          <w:rPr>
            <w:webHidden/>
          </w:rPr>
          <w:t>14</w:t>
        </w:r>
        <w:r w:rsidR="0024328F">
          <w:rPr>
            <w:rStyle w:val="ad"/>
          </w:rPr>
          <w:fldChar w:fldCharType="end"/>
        </w:r>
      </w:hyperlink>
    </w:p>
    <w:p w:rsidR="0024328F" w:rsidRDefault="00DC5EC2" w:rsidP="0024328F">
      <w:pPr>
        <w:pStyle w:val="11"/>
        <w:rPr>
          <w:rFonts w:asciiTheme="minorHAnsi" w:eastAsiaTheme="minorEastAsia" w:hAnsiTheme="minorHAnsi"/>
          <w:kern w:val="0"/>
          <w:sz w:val="22"/>
          <w:lang w:eastAsia="ru-RU"/>
        </w:rPr>
      </w:pPr>
      <w:hyperlink w:anchor="_Toc458602939" w:history="1">
        <w:r w:rsidR="0024328F" w:rsidRPr="0024328F">
          <w:rPr>
            <w:rStyle w:val="ad"/>
            <w:rFonts w:eastAsia="Times New Roman"/>
          </w:rPr>
          <w:t>ОБЩЕСТВЕННОЕ ПИТАНИЕ</w:t>
        </w:r>
        <w:r w:rsidR="0024328F">
          <w:rPr>
            <w:webHidden/>
          </w:rPr>
          <w:tab/>
        </w:r>
        <w:r w:rsidR="0024328F">
          <w:rPr>
            <w:rStyle w:val="ad"/>
          </w:rPr>
          <w:fldChar w:fldCharType="begin"/>
        </w:r>
        <w:r w:rsidR="0024328F">
          <w:rPr>
            <w:webHidden/>
          </w:rPr>
          <w:instrText xml:space="preserve"> PAGEREF _Toc458602939 \h </w:instrText>
        </w:r>
        <w:r w:rsidR="0024328F">
          <w:rPr>
            <w:rStyle w:val="ad"/>
          </w:rPr>
        </w:r>
        <w:r w:rsidR="0024328F">
          <w:rPr>
            <w:rStyle w:val="ad"/>
          </w:rPr>
          <w:fldChar w:fldCharType="separate"/>
        </w:r>
        <w:r w:rsidR="000357F5">
          <w:rPr>
            <w:webHidden/>
          </w:rPr>
          <w:t>17</w:t>
        </w:r>
        <w:r w:rsidR="0024328F">
          <w:rPr>
            <w:rStyle w:val="ad"/>
          </w:rPr>
          <w:fldChar w:fldCharType="end"/>
        </w:r>
      </w:hyperlink>
    </w:p>
    <w:p w:rsidR="0024328F" w:rsidRDefault="00DC5EC2" w:rsidP="0024328F">
      <w:pPr>
        <w:pStyle w:val="11"/>
        <w:rPr>
          <w:rFonts w:asciiTheme="minorHAnsi" w:eastAsiaTheme="minorEastAsia" w:hAnsiTheme="minorHAnsi"/>
          <w:kern w:val="0"/>
          <w:sz w:val="22"/>
          <w:lang w:eastAsia="ru-RU"/>
        </w:rPr>
      </w:pPr>
      <w:hyperlink w:anchor="_Toc458602940" w:history="1">
        <w:r w:rsidR="0024328F" w:rsidRPr="0024328F">
          <w:rPr>
            <w:rStyle w:val="ad"/>
            <w:rFonts w:eastAsia="Times New Roman"/>
          </w:rPr>
          <w:t>РОЗНИЧНЫЕ РЫНКИ</w:t>
        </w:r>
        <w:r w:rsidR="0024328F">
          <w:rPr>
            <w:webHidden/>
          </w:rPr>
          <w:tab/>
        </w:r>
        <w:r w:rsidR="0024328F">
          <w:rPr>
            <w:rStyle w:val="ad"/>
          </w:rPr>
          <w:fldChar w:fldCharType="begin"/>
        </w:r>
        <w:r w:rsidR="0024328F">
          <w:rPr>
            <w:webHidden/>
          </w:rPr>
          <w:instrText xml:space="preserve"> PAGEREF _Toc458602940 \h </w:instrText>
        </w:r>
        <w:r w:rsidR="0024328F">
          <w:rPr>
            <w:rStyle w:val="ad"/>
          </w:rPr>
        </w:r>
        <w:r w:rsidR="0024328F">
          <w:rPr>
            <w:rStyle w:val="ad"/>
          </w:rPr>
          <w:fldChar w:fldCharType="separate"/>
        </w:r>
        <w:r w:rsidR="000357F5">
          <w:rPr>
            <w:webHidden/>
          </w:rPr>
          <w:t>20</w:t>
        </w:r>
        <w:r w:rsidR="0024328F">
          <w:rPr>
            <w:rStyle w:val="ad"/>
          </w:rPr>
          <w:fldChar w:fldCharType="end"/>
        </w:r>
      </w:hyperlink>
    </w:p>
    <w:p w:rsidR="0024328F" w:rsidRDefault="00DC5EC2" w:rsidP="0024328F">
      <w:pPr>
        <w:pStyle w:val="11"/>
        <w:rPr>
          <w:rFonts w:asciiTheme="minorHAnsi" w:eastAsiaTheme="minorEastAsia" w:hAnsiTheme="minorHAnsi"/>
          <w:kern w:val="0"/>
          <w:sz w:val="22"/>
          <w:lang w:eastAsia="ru-RU"/>
        </w:rPr>
      </w:pPr>
      <w:hyperlink w:anchor="_Toc458602941" w:history="1">
        <w:r w:rsidR="0024328F" w:rsidRPr="00781ABC">
          <w:rPr>
            <w:rStyle w:val="ad"/>
          </w:rPr>
          <w:t>общий рейтинг развития потребительского рынка в городском округе и муниципальных районах области</w:t>
        </w:r>
        <w:r w:rsidR="0024328F">
          <w:rPr>
            <w:webHidden/>
          </w:rPr>
          <w:tab/>
        </w:r>
        <w:r w:rsidR="0024328F">
          <w:rPr>
            <w:rStyle w:val="ad"/>
          </w:rPr>
          <w:fldChar w:fldCharType="begin"/>
        </w:r>
        <w:r w:rsidR="0024328F">
          <w:rPr>
            <w:webHidden/>
          </w:rPr>
          <w:instrText xml:space="preserve"> PAGEREF _Toc458602941 \h </w:instrText>
        </w:r>
        <w:r w:rsidR="0024328F">
          <w:rPr>
            <w:rStyle w:val="ad"/>
          </w:rPr>
        </w:r>
        <w:r w:rsidR="0024328F">
          <w:rPr>
            <w:rStyle w:val="ad"/>
          </w:rPr>
          <w:fldChar w:fldCharType="separate"/>
        </w:r>
        <w:r w:rsidR="000357F5">
          <w:rPr>
            <w:webHidden/>
          </w:rPr>
          <w:t>22</w:t>
        </w:r>
        <w:r w:rsidR="0024328F">
          <w:rPr>
            <w:rStyle w:val="ad"/>
          </w:rPr>
          <w:fldChar w:fldCharType="end"/>
        </w:r>
      </w:hyperlink>
    </w:p>
    <w:p w:rsidR="0024328F" w:rsidRDefault="00DC5EC2" w:rsidP="0024328F">
      <w:pPr>
        <w:pStyle w:val="11"/>
        <w:rPr>
          <w:rFonts w:asciiTheme="minorHAnsi" w:eastAsiaTheme="minorEastAsia" w:hAnsiTheme="minorHAnsi"/>
          <w:kern w:val="0"/>
          <w:sz w:val="22"/>
          <w:lang w:eastAsia="ru-RU"/>
        </w:rPr>
      </w:pPr>
      <w:hyperlink w:anchor="_Toc458602942" w:history="1">
        <w:r w:rsidR="0024328F" w:rsidRPr="0024328F">
          <w:rPr>
            <w:rStyle w:val="ad"/>
            <w:rFonts w:eastAsia="Times New Roman"/>
          </w:rPr>
          <w:t>ТОРГОВый реестр НОвгородской области</w:t>
        </w:r>
        <w:r w:rsidR="0024328F">
          <w:rPr>
            <w:webHidden/>
          </w:rPr>
          <w:tab/>
        </w:r>
        <w:r w:rsidR="0024328F">
          <w:rPr>
            <w:rStyle w:val="ad"/>
          </w:rPr>
          <w:fldChar w:fldCharType="begin"/>
        </w:r>
        <w:r w:rsidR="0024328F">
          <w:rPr>
            <w:webHidden/>
          </w:rPr>
          <w:instrText xml:space="preserve"> PAGEREF _Toc458602942 \h </w:instrText>
        </w:r>
        <w:r w:rsidR="0024328F">
          <w:rPr>
            <w:rStyle w:val="ad"/>
          </w:rPr>
        </w:r>
        <w:r w:rsidR="0024328F">
          <w:rPr>
            <w:rStyle w:val="ad"/>
          </w:rPr>
          <w:fldChar w:fldCharType="separate"/>
        </w:r>
        <w:r w:rsidR="000357F5">
          <w:rPr>
            <w:webHidden/>
          </w:rPr>
          <w:t>24</w:t>
        </w:r>
        <w:r w:rsidR="0024328F">
          <w:rPr>
            <w:rStyle w:val="ad"/>
          </w:rPr>
          <w:fldChar w:fldCharType="end"/>
        </w:r>
      </w:hyperlink>
    </w:p>
    <w:p w:rsidR="0024328F" w:rsidRDefault="00DC5EC2" w:rsidP="0024328F">
      <w:pPr>
        <w:pStyle w:val="11"/>
        <w:rPr>
          <w:rFonts w:asciiTheme="minorHAnsi" w:eastAsiaTheme="minorEastAsia" w:hAnsiTheme="minorHAnsi"/>
          <w:kern w:val="0"/>
          <w:sz w:val="22"/>
          <w:lang w:eastAsia="ru-RU"/>
        </w:rPr>
      </w:pPr>
      <w:hyperlink w:anchor="_Toc458602943" w:history="1">
        <w:r w:rsidR="0024328F" w:rsidRPr="00781ABC">
          <w:rPr>
            <w:rStyle w:val="ad"/>
            <w:rFonts w:eastAsia="Calibri"/>
          </w:rPr>
          <w:t>ПОТРЕБКООПЕРАЦИЯ</w:t>
        </w:r>
        <w:r w:rsidR="0024328F">
          <w:rPr>
            <w:webHidden/>
          </w:rPr>
          <w:tab/>
        </w:r>
        <w:r w:rsidR="0024328F">
          <w:rPr>
            <w:rStyle w:val="ad"/>
          </w:rPr>
          <w:fldChar w:fldCharType="begin"/>
        </w:r>
        <w:r w:rsidR="0024328F">
          <w:rPr>
            <w:webHidden/>
          </w:rPr>
          <w:instrText xml:space="preserve"> PAGEREF _Toc458602943 \h </w:instrText>
        </w:r>
        <w:r w:rsidR="0024328F">
          <w:rPr>
            <w:rStyle w:val="ad"/>
          </w:rPr>
        </w:r>
        <w:r w:rsidR="0024328F">
          <w:rPr>
            <w:rStyle w:val="ad"/>
          </w:rPr>
          <w:fldChar w:fldCharType="separate"/>
        </w:r>
        <w:r w:rsidR="000357F5">
          <w:rPr>
            <w:webHidden/>
          </w:rPr>
          <w:t>28</w:t>
        </w:r>
        <w:r w:rsidR="0024328F">
          <w:rPr>
            <w:rStyle w:val="ad"/>
          </w:rPr>
          <w:fldChar w:fldCharType="end"/>
        </w:r>
      </w:hyperlink>
    </w:p>
    <w:p w:rsidR="0024328F" w:rsidRDefault="00DC5EC2" w:rsidP="0024328F">
      <w:pPr>
        <w:pStyle w:val="11"/>
        <w:rPr>
          <w:rFonts w:asciiTheme="minorHAnsi" w:eastAsiaTheme="minorEastAsia" w:hAnsiTheme="minorHAnsi"/>
          <w:kern w:val="0"/>
          <w:sz w:val="22"/>
          <w:lang w:eastAsia="ru-RU"/>
        </w:rPr>
      </w:pPr>
      <w:hyperlink w:anchor="_Toc458602944" w:history="1">
        <w:r w:rsidR="0024328F" w:rsidRPr="0024328F">
          <w:rPr>
            <w:rStyle w:val="ad"/>
            <w:rFonts w:eastAsia="Times New Roman"/>
          </w:rPr>
          <w:t>БЫТОВЫЕ УСЛУГИ</w:t>
        </w:r>
        <w:r w:rsidR="0024328F">
          <w:rPr>
            <w:webHidden/>
          </w:rPr>
          <w:tab/>
        </w:r>
        <w:r w:rsidR="0024328F">
          <w:rPr>
            <w:rStyle w:val="ad"/>
          </w:rPr>
          <w:fldChar w:fldCharType="begin"/>
        </w:r>
        <w:r w:rsidR="0024328F">
          <w:rPr>
            <w:webHidden/>
          </w:rPr>
          <w:instrText xml:space="preserve"> PAGEREF _Toc458602944 \h </w:instrText>
        </w:r>
        <w:r w:rsidR="0024328F">
          <w:rPr>
            <w:rStyle w:val="ad"/>
          </w:rPr>
        </w:r>
        <w:r w:rsidR="0024328F">
          <w:rPr>
            <w:rStyle w:val="ad"/>
          </w:rPr>
          <w:fldChar w:fldCharType="separate"/>
        </w:r>
        <w:r w:rsidR="000357F5">
          <w:rPr>
            <w:webHidden/>
          </w:rPr>
          <w:t>32</w:t>
        </w:r>
        <w:r w:rsidR="0024328F">
          <w:rPr>
            <w:rStyle w:val="ad"/>
          </w:rPr>
          <w:fldChar w:fldCharType="end"/>
        </w:r>
      </w:hyperlink>
    </w:p>
    <w:p w:rsidR="0024328F" w:rsidRPr="0024328F" w:rsidRDefault="00DC5EC2" w:rsidP="0024328F">
      <w:pPr>
        <w:pStyle w:val="11"/>
        <w:rPr>
          <w:rFonts w:asciiTheme="minorHAnsi" w:eastAsiaTheme="minorEastAsia" w:hAnsiTheme="minorHAnsi"/>
          <w:kern w:val="0"/>
          <w:sz w:val="22"/>
          <w:lang w:eastAsia="ru-RU"/>
        </w:rPr>
      </w:pPr>
      <w:hyperlink w:anchor="_Toc458602945" w:history="1">
        <w:r w:rsidR="0024328F" w:rsidRPr="0024328F">
          <w:rPr>
            <w:rStyle w:val="ad"/>
          </w:rPr>
          <w:t>РОЗНИЧНАЯ ПРОДАЖА АЛКОГОЛЬНОЙ ПРОДУКЦИИ</w:t>
        </w:r>
        <w:r w:rsidR="0024328F" w:rsidRPr="0024328F">
          <w:rPr>
            <w:webHidden/>
          </w:rPr>
          <w:tab/>
        </w:r>
        <w:r w:rsidR="0024328F" w:rsidRPr="0024328F">
          <w:rPr>
            <w:rStyle w:val="ad"/>
          </w:rPr>
          <w:fldChar w:fldCharType="begin"/>
        </w:r>
        <w:r w:rsidR="0024328F" w:rsidRPr="0024328F">
          <w:rPr>
            <w:webHidden/>
          </w:rPr>
          <w:instrText xml:space="preserve"> PAGEREF _Toc458602945 \h </w:instrText>
        </w:r>
        <w:r w:rsidR="0024328F" w:rsidRPr="0024328F">
          <w:rPr>
            <w:rStyle w:val="ad"/>
          </w:rPr>
        </w:r>
        <w:r w:rsidR="0024328F" w:rsidRPr="0024328F">
          <w:rPr>
            <w:rStyle w:val="ad"/>
          </w:rPr>
          <w:fldChar w:fldCharType="separate"/>
        </w:r>
        <w:r w:rsidR="000357F5">
          <w:rPr>
            <w:webHidden/>
          </w:rPr>
          <w:t>40</w:t>
        </w:r>
        <w:r w:rsidR="0024328F" w:rsidRPr="0024328F">
          <w:rPr>
            <w:rStyle w:val="ad"/>
          </w:rPr>
          <w:fldChar w:fldCharType="end"/>
        </w:r>
      </w:hyperlink>
    </w:p>
    <w:p w:rsidR="0024328F" w:rsidRDefault="00DC5EC2" w:rsidP="0024328F">
      <w:pPr>
        <w:pStyle w:val="11"/>
        <w:rPr>
          <w:rFonts w:asciiTheme="minorHAnsi" w:eastAsiaTheme="minorEastAsia" w:hAnsiTheme="minorHAnsi"/>
          <w:kern w:val="0"/>
          <w:sz w:val="22"/>
          <w:lang w:eastAsia="ru-RU"/>
        </w:rPr>
      </w:pPr>
      <w:hyperlink w:anchor="_Toc458602946" w:history="1">
        <w:r w:rsidR="0024328F" w:rsidRPr="00781ABC">
          <w:rPr>
            <w:rStyle w:val="ad"/>
          </w:rPr>
          <w:t>ОБРАЗОВАНИЕ</w:t>
        </w:r>
        <w:r w:rsidR="0024328F">
          <w:rPr>
            <w:webHidden/>
          </w:rPr>
          <w:tab/>
        </w:r>
        <w:r w:rsidR="0024328F">
          <w:rPr>
            <w:rStyle w:val="ad"/>
          </w:rPr>
          <w:fldChar w:fldCharType="begin"/>
        </w:r>
        <w:r w:rsidR="0024328F">
          <w:rPr>
            <w:webHidden/>
          </w:rPr>
          <w:instrText xml:space="preserve"> PAGEREF _Toc458602946 \h </w:instrText>
        </w:r>
        <w:r w:rsidR="0024328F">
          <w:rPr>
            <w:rStyle w:val="ad"/>
          </w:rPr>
        </w:r>
        <w:r w:rsidR="0024328F">
          <w:rPr>
            <w:rStyle w:val="ad"/>
          </w:rPr>
          <w:fldChar w:fldCharType="separate"/>
        </w:r>
        <w:r w:rsidR="000357F5">
          <w:rPr>
            <w:webHidden/>
          </w:rPr>
          <w:t>48</w:t>
        </w:r>
        <w:r w:rsidR="0024328F">
          <w:rPr>
            <w:rStyle w:val="ad"/>
          </w:rPr>
          <w:fldChar w:fldCharType="end"/>
        </w:r>
      </w:hyperlink>
    </w:p>
    <w:p w:rsidR="0024328F" w:rsidRDefault="00DC5EC2" w:rsidP="0024328F">
      <w:pPr>
        <w:pStyle w:val="11"/>
        <w:rPr>
          <w:rFonts w:asciiTheme="minorHAnsi" w:eastAsiaTheme="minorEastAsia" w:hAnsiTheme="minorHAnsi"/>
          <w:kern w:val="0"/>
          <w:sz w:val="22"/>
          <w:lang w:eastAsia="ru-RU"/>
        </w:rPr>
      </w:pPr>
      <w:hyperlink w:anchor="_Toc458602947" w:history="1">
        <w:r w:rsidR="0024328F" w:rsidRPr="00781ABC">
          <w:rPr>
            <w:rStyle w:val="ad"/>
            <w:rFonts w:eastAsia="Times New Roman"/>
          </w:rPr>
          <w:t>ОБЩЕСТВЕННЫЙ СОВЕТ</w:t>
        </w:r>
        <w:r w:rsidR="0024328F">
          <w:rPr>
            <w:webHidden/>
          </w:rPr>
          <w:tab/>
        </w:r>
        <w:r w:rsidR="0024328F">
          <w:rPr>
            <w:rStyle w:val="ad"/>
          </w:rPr>
          <w:fldChar w:fldCharType="begin"/>
        </w:r>
        <w:r w:rsidR="0024328F">
          <w:rPr>
            <w:webHidden/>
          </w:rPr>
          <w:instrText xml:space="preserve"> PAGEREF _Toc458602947 \h </w:instrText>
        </w:r>
        <w:r w:rsidR="0024328F">
          <w:rPr>
            <w:rStyle w:val="ad"/>
          </w:rPr>
        </w:r>
        <w:r w:rsidR="0024328F">
          <w:rPr>
            <w:rStyle w:val="ad"/>
          </w:rPr>
          <w:fldChar w:fldCharType="separate"/>
        </w:r>
        <w:r w:rsidR="000357F5">
          <w:rPr>
            <w:webHidden/>
          </w:rPr>
          <w:t>53</w:t>
        </w:r>
        <w:r w:rsidR="0024328F">
          <w:rPr>
            <w:rStyle w:val="ad"/>
          </w:rPr>
          <w:fldChar w:fldCharType="end"/>
        </w:r>
      </w:hyperlink>
    </w:p>
    <w:p w:rsidR="00863AF2" w:rsidRPr="00863AF2" w:rsidRDefault="00C26AE3" w:rsidP="0024328F">
      <w:pPr>
        <w:pStyle w:val="11"/>
        <w:rPr>
          <w:highlight w:val="yellow"/>
        </w:rPr>
      </w:pPr>
      <w:r w:rsidRPr="006F33E1">
        <w:fldChar w:fldCharType="end"/>
      </w:r>
      <w:r w:rsidR="00863AF2">
        <w:rPr>
          <w:lang w:eastAsia="ru-RU"/>
        </w:rPr>
        <w:drawing>
          <wp:inline distT="0" distB="0" distL="0" distR="0" wp14:anchorId="69BA2AB3" wp14:editId="2604F5C3">
            <wp:extent cx="6296025" cy="424075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24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0F94" w:rsidRPr="00021862" w:rsidRDefault="007F0F94" w:rsidP="0024328F">
      <w:pPr>
        <w:pStyle w:val="1"/>
      </w:pPr>
      <w:bookmarkStart w:id="2" w:name="_Toc458602936"/>
      <w:r w:rsidRPr="00021862">
        <w:lastRenderedPageBreak/>
        <w:t>РОЗНИЧНАЯ ТОРГОВЛЯ</w:t>
      </w:r>
      <w:bookmarkEnd w:id="2"/>
    </w:p>
    <w:p w:rsidR="00696A8E" w:rsidRDefault="00696A8E" w:rsidP="00766FED">
      <w:pPr>
        <w:spacing w:before="0" w:after="0" w:line="360" w:lineRule="atLeast"/>
        <w:rPr>
          <w:shd w:val="clear" w:color="auto" w:fill="FFFFFF" w:themeFill="background1"/>
        </w:rPr>
      </w:pPr>
      <w:r>
        <w:rPr>
          <w:shd w:val="clear" w:color="auto" w:fill="FFFFFF" w:themeFill="background1"/>
        </w:rPr>
        <w:t>В первом полугодии</w:t>
      </w:r>
      <w:r w:rsidRPr="00AA7F9D">
        <w:rPr>
          <w:shd w:val="clear" w:color="auto" w:fill="FFFFFF" w:themeFill="background1"/>
        </w:rPr>
        <w:t xml:space="preserve"> 2016 года</w:t>
      </w:r>
      <w:r>
        <w:rPr>
          <w:shd w:val="clear" w:color="auto" w:fill="FFFFFF" w:themeFill="background1"/>
        </w:rPr>
        <w:t xml:space="preserve"> </w:t>
      </w:r>
      <w:proofErr w:type="gramStart"/>
      <w:r>
        <w:rPr>
          <w:shd w:val="clear" w:color="auto" w:fill="FFFFFF" w:themeFill="background1"/>
        </w:rPr>
        <w:t>в</w:t>
      </w:r>
      <w:proofErr w:type="gramEnd"/>
      <w:r>
        <w:rPr>
          <w:shd w:val="clear" w:color="auto" w:fill="FFFFFF" w:themeFill="background1"/>
        </w:rPr>
        <w:t xml:space="preserve"> </w:t>
      </w:r>
      <w:proofErr w:type="gramStart"/>
      <w:r>
        <w:rPr>
          <w:shd w:val="clear" w:color="auto" w:fill="FFFFFF" w:themeFill="background1"/>
        </w:rPr>
        <w:t>Новгородской</w:t>
      </w:r>
      <w:proofErr w:type="gramEnd"/>
      <w:r>
        <w:rPr>
          <w:shd w:val="clear" w:color="auto" w:fill="FFFFFF" w:themeFill="background1"/>
        </w:rPr>
        <w:t xml:space="preserve"> области</w:t>
      </w:r>
      <w:r w:rsidRPr="00AA7F9D">
        <w:rPr>
          <w:shd w:val="clear" w:color="auto" w:fill="FFFFFF" w:themeFill="background1"/>
        </w:rPr>
        <w:t xml:space="preserve">, как </w:t>
      </w:r>
      <w:r>
        <w:rPr>
          <w:shd w:val="clear" w:color="auto" w:fill="FFFFFF" w:themeFill="background1"/>
        </w:rPr>
        <w:t>и в целом в России (в России 17 месяцев подряд) сокращается розничный товарооборот, сильнее других упали продажи продовольственных товаров, что свидетельствует об ухудшении благосостояния наименее обеспеченных слоев населения.</w:t>
      </w:r>
    </w:p>
    <w:p w:rsidR="00F233DF" w:rsidRPr="00AA7F9D" w:rsidRDefault="00F233DF" w:rsidP="00766FED">
      <w:pPr>
        <w:spacing w:before="0" w:after="0" w:line="360" w:lineRule="atLeast"/>
        <w:rPr>
          <w:shd w:val="clear" w:color="auto" w:fill="FFFFFF" w:themeFill="background1"/>
        </w:rPr>
      </w:pPr>
      <w:r w:rsidRPr="00AA7F9D">
        <w:rPr>
          <w:shd w:val="clear" w:color="auto" w:fill="FFFFFF" w:themeFill="background1"/>
        </w:rPr>
        <w:t>Оборот</w:t>
      </w:r>
      <w:r>
        <w:rPr>
          <w:shd w:val="clear" w:color="auto" w:fill="FFFFFF" w:themeFill="background1"/>
        </w:rPr>
        <w:t xml:space="preserve"> розничной торговли в январе – июне</w:t>
      </w:r>
      <w:r w:rsidRPr="00AA7F9D">
        <w:rPr>
          <w:shd w:val="clear" w:color="auto" w:fill="FFFFFF" w:themeFill="background1"/>
        </w:rPr>
        <w:t xml:space="preserve"> 2016 года составил </w:t>
      </w:r>
      <w:r>
        <w:rPr>
          <w:shd w:val="clear" w:color="auto" w:fill="FFFFFF" w:themeFill="background1"/>
        </w:rPr>
        <w:t>5</w:t>
      </w:r>
      <w:r w:rsidRPr="00AA7F9D">
        <w:rPr>
          <w:shd w:val="clear" w:color="auto" w:fill="FFFFFF" w:themeFill="background1"/>
        </w:rPr>
        <w:t>1,</w:t>
      </w:r>
      <w:r>
        <w:rPr>
          <w:shd w:val="clear" w:color="auto" w:fill="FFFFFF" w:themeFill="background1"/>
        </w:rPr>
        <w:t>2</w:t>
      </w:r>
      <w:r w:rsidRPr="00AA7F9D">
        <w:rPr>
          <w:shd w:val="clear" w:color="auto" w:fill="FFFFFF" w:themeFill="background1"/>
        </w:rPr>
        <w:t xml:space="preserve"> миллиарда рублей с индексом физического объема 95,</w:t>
      </w:r>
      <w:r>
        <w:rPr>
          <w:shd w:val="clear" w:color="auto" w:fill="FFFFFF" w:themeFill="background1"/>
        </w:rPr>
        <w:t>4</w:t>
      </w:r>
      <w:r w:rsidRPr="00AA7F9D">
        <w:rPr>
          <w:shd w:val="clear" w:color="auto" w:fill="FFFFFF" w:themeFill="background1"/>
        </w:rPr>
        <w:t xml:space="preserve">% к январю - </w:t>
      </w:r>
      <w:r>
        <w:rPr>
          <w:shd w:val="clear" w:color="auto" w:fill="FFFFFF" w:themeFill="background1"/>
        </w:rPr>
        <w:t>июню</w:t>
      </w:r>
      <w:r w:rsidRPr="00AA7F9D">
        <w:rPr>
          <w:shd w:val="clear" w:color="auto" w:fill="FFFFFF" w:themeFill="background1"/>
        </w:rPr>
        <w:t xml:space="preserve"> 2015 года. Аналогичный показатель по Российской Федерации составляет </w:t>
      </w:r>
      <w:r w:rsidR="00867E97">
        <w:rPr>
          <w:shd w:val="clear" w:color="auto" w:fill="FFFFFF" w:themeFill="background1"/>
        </w:rPr>
        <w:t>94,3 </w:t>
      </w:r>
      <w:r w:rsidRPr="00AA7F9D">
        <w:rPr>
          <w:shd w:val="clear" w:color="auto" w:fill="FFFFFF" w:themeFill="background1"/>
        </w:rPr>
        <w:t>%, по Северо-Зап</w:t>
      </w:r>
      <w:r w:rsidR="00BA4ECF">
        <w:rPr>
          <w:shd w:val="clear" w:color="auto" w:fill="FFFFFF" w:themeFill="background1"/>
        </w:rPr>
        <w:t xml:space="preserve">адного федеральному округу – </w:t>
      </w:r>
      <w:r w:rsidR="00867E97">
        <w:rPr>
          <w:shd w:val="clear" w:color="auto" w:fill="FFFFFF" w:themeFill="background1"/>
        </w:rPr>
        <w:t>96,5 </w:t>
      </w:r>
      <w:r w:rsidRPr="00AA7F9D">
        <w:rPr>
          <w:shd w:val="clear" w:color="auto" w:fill="FFFFFF" w:themeFill="background1"/>
        </w:rPr>
        <w:t>%.</w:t>
      </w:r>
    </w:p>
    <w:p w:rsidR="00F233DF" w:rsidRPr="00AA7F9D" w:rsidRDefault="00F233DF" w:rsidP="00766FED">
      <w:pPr>
        <w:spacing w:before="0" w:after="0" w:line="360" w:lineRule="atLeast"/>
        <w:rPr>
          <w:shd w:val="clear" w:color="auto" w:fill="FFFFFF" w:themeFill="background1"/>
        </w:rPr>
      </w:pPr>
      <w:r w:rsidRPr="00AA7F9D">
        <w:rPr>
          <w:shd w:val="clear" w:color="auto" w:fill="FFFFFF" w:themeFill="background1"/>
        </w:rPr>
        <w:t xml:space="preserve">По итогам января – </w:t>
      </w:r>
      <w:r w:rsidR="00A44A2F">
        <w:rPr>
          <w:shd w:val="clear" w:color="auto" w:fill="FFFFFF" w:themeFill="background1"/>
        </w:rPr>
        <w:t>июня</w:t>
      </w:r>
      <w:r w:rsidRPr="00AA7F9D">
        <w:rPr>
          <w:shd w:val="clear" w:color="auto" w:fill="FFFFFF" w:themeFill="background1"/>
        </w:rPr>
        <w:t xml:space="preserve"> 2016 года Новгородская область занимает по этому показателю:</w:t>
      </w:r>
    </w:p>
    <w:p w:rsidR="00F233DF" w:rsidRPr="00867E97" w:rsidRDefault="00867E97" w:rsidP="00F233DF">
      <w:pPr>
        <w:pStyle w:val="a7"/>
        <w:numPr>
          <w:ilvl w:val="0"/>
          <w:numId w:val="17"/>
        </w:numPr>
        <w:spacing w:line="380" w:lineRule="atLeast"/>
        <w:rPr>
          <w:shd w:val="clear" w:color="auto" w:fill="FFFFFF" w:themeFill="background1"/>
        </w:rPr>
      </w:pPr>
      <w:r>
        <w:rPr>
          <w:shd w:val="clear" w:color="auto" w:fill="FFFFFF" w:themeFill="background1"/>
        </w:rPr>
        <w:t>46</w:t>
      </w:r>
      <w:r w:rsidR="003D22CE">
        <w:rPr>
          <w:shd w:val="clear" w:color="auto" w:fill="FFFFFF" w:themeFill="background1"/>
        </w:rPr>
        <w:t>-47</w:t>
      </w:r>
      <w:r w:rsidR="00F233DF" w:rsidRPr="00867E97">
        <w:rPr>
          <w:shd w:val="clear" w:color="auto" w:fill="FFFFFF" w:themeFill="background1"/>
        </w:rPr>
        <w:t xml:space="preserve"> мест</w:t>
      </w:r>
      <w:r w:rsidR="00C03AD1">
        <w:rPr>
          <w:shd w:val="clear" w:color="auto" w:fill="FFFFFF" w:themeFill="background1"/>
        </w:rPr>
        <w:t>а</w:t>
      </w:r>
      <w:r w:rsidR="00F233DF" w:rsidRPr="00867E97">
        <w:rPr>
          <w:shd w:val="clear" w:color="auto" w:fill="FFFFFF" w:themeFill="background1"/>
        </w:rPr>
        <w:t xml:space="preserve"> среди субъектов Российской Федерации;</w:t>
      </w:r>
    </w:p>
    <w:p w:rsidR="00F233DF" w:rsidRPr="00867E97" w:rsidRDefault="00F233DF" w:rsidP="00F233DF">
      <w:pPr>
        <w:pStyle w:val="a7"/>
        <w:numPr>
          <w:ilvl w:val="0"/>
          <w:numId w:val="17"/>
        </w:numPr>
        <w:spacing w:line="380" w:lineRule="atLeast"/>
        <w:rPr>
          <w:shd w:val="clear" w:color="auto" w:fill="FFFFFF" w:themeFill="background1"/>
        </w:rPr>
      </w:pPr>
      <w:r w:rsidRPr="00867E97">
        <w:rPr>
          <w:shd w:val="clear" w:color="auto" w:fill="FFFFFF" w:themeFill="background1"/>
        </w:rPr>
        <w:t>7 место среди субъектов Северо-Западного федерального округа.</w:t>
      </w:r>
    </w:p>
    <w:p w:rsidR="00691C44" w:rsidRPr="00021862" w:rsidRDefault="00871BFD" w:rsidP="00766FED">
      <w:pPr>
        <w:keepNext/>
        <w:spacing w:before="120" w:after="120" w:line="240" w:lineRule="atLeast"/>
        <w:ind w:left="851" w:right="851" w:firstLine="0"/>
        <w:jc w:val="center"/>
        <w:rPr>
          <w:rFonts w:eastAsia="Times New Roman" w:cs="Times New Roman"/>
          <w:b/>
          <w:kern w:val="0"/>
          <w:sz w:val="32"/>
          <w:szCs w:val="32"/>
          <w:lang w:eastAsia="ru-RU"/>
        </w:rPr>
      </w:pPr>
      <w:r w:rsidRPr="00021862">
        <w:rPr>
          <w:rFonts w:eastAsia="Times New Roman" w:cs="Times New Roman"/>
          <w:b/>
          <w:kern w:val="0"/>
          <w:sz w:val="32"/>
          <w:szCs w:val="32"/>
          <w:lang w:eastAsia="ru-RU"/>
        </w:rPr>
        <w:t>Индекс физического объ</w:t>
      </w:r>
      <w:r w:rsidR="002A613A" w:rsidRPr="00021862">
        <w:rPr>
          <w:rFonts w:eastAsia="Times New Roman" w:cs="Times New Roman"/>
          <w:b/>
          <w:kern w:val="0"/>
          <w:sz w:val="32"/>
          <w:szCs w:val="32"/>
          <w:lang w:eastAsia="ru-RU"/>
        </w:rPr>
        <w:t>ё</w:t>
      </w:r>
      <w:r w:rsidRPr="00021862">
        <w:rPr>
          <w:rFonts w:eastAsia="Times New Roman" w:cs="Times New Roman"/>
          <w:b/>
          <w:kern w:val="0"/>
          <w:sz w:val="32"/>
          <w:szCs w:val="32"/>
          <w:lang w:eastAsia="ru-RU"/>
        </w:rPr>
        <w:t>ма оборота розничной торговли</w:t>
      </w:r>
      <w:r w:rsidR="00AF0247" w:rsidRPr="00021862">
        <w:rPr>
          <w:rFonts w:eastAsia="Times New Roman" w:cs="Times New Roman"/>
          <w:b/>
          <w:kern w:val="0"/>
          <w:sz w:val="32"/>
          <w:szCs w:val="32"/>
          <w:lang w:eastAsia="ru-RU"/>
        </w:rPr>
        <w:br/>
      </w:r>
      <w:r w:rsidR="002A613A" w:rsidRPr="00021862">
        <w:rPr>
          <w:rFonts w:eastAsia="Times New Roman" w:cs="Times New Roman"/>
          <w:b/>
          <w:kern w:val="0"/>
          <w:sz w:val="32"/>
          <w:szCs w:val="32"/>
          <w:lang w:eastAsia="ru-RU"/>
        </w:rPr>
        <w:t>по субъектам</w:t>
      </w:r>
      <w:r w:rsidR="00AF0247" w:rsidRPr="00021862">
        <w:rPr>
          <w:rFonts w:eastAsia="Times New Roman" w:cs="Times New Roman"/>
          <w:b/>
          <w:kern w:val="0"/>
          <w:sz w:val="32"/>
          <w:szCs w:val="32"/>
          <w:lang w:eastAsia="ru-RU"/>
        </w:rPr>
        <w:t xml:space="preserve"> </w:t>
      </w:r>
      <w:r w:rsidR="002A613A" w:rsidRPr="00021862">
        <w:rPr>
          <w:rFonts w:eastAsia="Times New Roman" w:cs="Times New Roman"/>
          <w:b/>
          <w:kern w:val="0"/>
          <w:sz w:val="32"/>
          <w:szCs w:val="32"/>
          <w:lang w:eastAsia="ru-RU"/>
        </w:rPr>
        <w:t>С</w:t>
      </w:r>
      <w:r w:rsidR="00AF0247" w:rsidRPr="00021862">
        <w:rPr>
          <w:rFonts w:eastAsia="Times New Roman" w:cs="Times New Roman"/>
          <w:b/>
          <w:kern w:val="0"/>
          <w:sz w:val="32"/>
          <w:szCs w:val="32"/>
          <w:lang w:eastAsia="ru-RU"/>
        </w:rPr>
        <w:t>ЗФО</w:t>
      </w:r>
      <w:r w:rsidR="002A613A" w:rsidRPr="00021862">
        <w:rPr>
          <w:rFonts w:eastAsia="Times New Roman" w:cs="Times New Roman"/>
          <w:b/>
          <w:kern w:val="0"/>
          <w:sz w:val="32"/>
          <w:szCs w:val="32"/>
          <w:lang w:eastAsia="ru-RU"/>
        </w:rPr>
        <w:t xml:space="preserve"> в </w:t>
      </w:r>
      <w:r w:rsidR="005F0C02">
        <w:rPr>
          <w:rFonts w:eastAsia="Times New Roman" w:cs="Times New Roman"/>
          <w:b/>
          <w:kern w:val="0"/>
          <w:sz w:val="32"/>
          <w:szCs w:val="32"/>
          <w:lang w:eastAsia="ru-RU"/>
        </w:rPr>
        <w:t>январе – июне</w:t>
      </w:r>
      <w:r w:rsidR="00D12678">
        <w:rPr>
          <w:rFonts w:eastAsia="Times New Roman" w:cs="Times New Roman"/>
          <w:b/>
          <w:kern w:val="0"/>
          <w:sz w:val="32"/>
          <w:szCs w:val="32"/>
          <w:lang w:eastAsia="ru-RU"/>
        </w:rPr>
        <w:t xml:space="preserve"> </w:t>
      </w:r>
      <w:r w:rsidR="002A613A" w:rsidRPr="00021862">
        <w:rPr>
          <w:rFonts w:eastAsia="Times New Roman" w:cs="Times New Roman"/>
          <w:b/>
          <w:kern w:val="0"/>
          <w:sz w:val="32"/>
          <w:szCs w:val="32"/>
          <w:lang w:eastAsia="ru-RU"/>
        </w:rPr>
        <w:t>201</w:t>
      </w:r>
      <w:r w:rsidR="00085B87">
        <w:rPr>
          <w:rFonts w:eastAsia="Times New Roman" w:cs="Times New Roman"/>
          <w:b/>
          <w:kern w:val="0"/>
          <w:sz w:val="32"/>
          <w:szCs w:val="32"/>
          <w:lang w:eastAsia="ru-RU"/>
        </w:rPr>
        <w:t>6</w:t>
      </w:r>
      <w:r w:rsidR="002A613A" w:rsidRPr="00021862">
        <w:rPr>
          <w:rFonts w:eastAsia="Times New Roman" w:cs="Times New Roman"/>
          <w:b/>
          <w:kern w:val="0"/>
          <w:sz w:val="32"/>
          <w:szCs w:val="32"/>
          <w:lang w:eastAsia="ru-RU"/>
        </w:rPr>
        <w:t xml:space="preserve"> год</w:t>
      </w:r>
      <w:r w:rsidR="00085B87">
        <w:rPr>
          <w:rFonts w:eastAsia="Times New Roman" w:cs="Times New Roman"/>
          <w:b/>
          <w:kern w:val="0"/>
          <w:sz w:val="32"/>
          <w:szCs w:val="32"/>
          <w:lang w:eastAsia="ru-RU"/>
        </w:rPr>
        <w:t>а</w:t>
      </w:r>
    </w:p>
    <w:p w:rsidR="00B60E24" w:rsidRPr="0096579C" w:rsidRDefault="00B60E24" w:rsidP="00691C44">
      <w:pPr>
        <w:spacing w:before="0" w:after="0"/>
        <w:ind w:firstLine="0"/>
        <w:jc w:val="center"/>
      </w:pPr>
      <w:r w:rsidRPr="0096579C">
        <w:rPr>
          <w:noProof/>
          <w:lang w:eastAsia="ru-RU"/>
        </w:rPr>
        <w:drawing>
          <wp:inline distT="0" distB="0" distL="0" distR="0" wp14:anchorId="065BCAE0" wp14:editId="0A82A043">
            <wp:extent cx="6277970" cy="4135272"/>
            <wp:effectExtent l="0" t="0" r="8890" b="0"/>
            <wp:docPr id="6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8525A" w:rsidRDefault="009944C5" w:rsidP="00551627">
      <w:pPr>
        <w:shd w:val="clear" w:color="auto" w:fill="FFFFFF" w:themeFill="background1"/>
        <w:spacing w:before="0" w:line="380" w:lineRule="atLeast"/>
      </w:pPr>
      <w:r w:rsidRPr="009944C5">
        <w:rPr>
          <w:shd w:val="clear" w:color="auto" w:fill="FFFFFF" w:themeFill="background1"/>
        </w:rPr>
        <w:t xml:space="preserve">Индекс физического объёма оборота розничной торговли </w:t>
      </w:r>
      <w:r w:rsidR="00E8525A" w:rsidRPr="0096579C">
        <w:rPr>
          <w:shd w:val="clear" w:color="auto" w:fill="FFFFFF" w:themeFill="background1"/>
        </w:rPr>
        <w:t xml:space="preserve">в </w:t>
      </w:r>
      <w:r w:rsidR="00CF11E0">
        <w:rPr>
          <w:shd w:val="clear" w:color="auto" w:fill="FFFFFF" w:themeFill="background1"/>
        </w:rPr>
        <w:t xml:space="preserve">Новгородской </w:t>
      </w:r>
      <w:r w:rsidR="00E8525A" w:rsidRPr="0096579C">
        <w:rPr>
          <w:shd w:val="clear" w:color="auto" w:fill="FFFFFF" w:themeFill="background1"/>
        </w:rPr>
        <w:t xml:space="preserve">области </w:t>
      </w:r>
      <w:r w:rsidR="00CF11E0">
        <w:rPr>
          <w:shd w:val="clear" w:color="auto" w:fill="FFFFFF" w:themeFill="background1"/>
        </w:rPr>
        <w:t xml:space="preserve">выше показателя </w:t>
      </w:r>
      <w:r w:rsidR="00E8525A" w:rsidRPr="0096579C">
        <w:rPr>
          <w:shd w:val="clear" w:color="auto" w:fill="FFFFFF" w:themeFill="background1"/>
        </w:rPr>
        <w:t>по Российской Федерации (</w:t>
      </w:r>
      <w:r w:rsidR="000E6D42">
        <w:rPr>
          <w:shd w:val="clear" w:color="auto" w:fill="FFFFFF" w:themeFill="background1"/>
        </w:rPr>
        <w:t>94,3</w:t>
      </w:r>
      <w:r w:rsidR="00A8379D">
        <w:rPr>
          <w:shd w:val="clear" w:color="auto" w:fill="FFFFFF" w:themeFill="background1"/>
        </w:rPr>
        <w:t> </w:t>
      </w:r>
      <w:r w:rsidR="00F370CC">
        <w:rPr>
          <w:shd w:val="clear" w:color="auto" w:fill="FFFFFF" w:themeFill="background1"/>
        </w:rPr>
        <w:t>%</w:t>
      </w:r>
      <w:r w:rsidR="00E8525A" w:rsidRPr="0096579C">
        <w:rPr>
          <w:shd w:val="clear" w:color="auto" w:fill="FFFFFF" w:themeFill="background1"/>
        </w:rPr>
        <w:t xml:space="preserve">) </w:t>
      </w:r>
      <w:r w:rsidR="00E63FFE" w:rsidRPr="0096579C">
        <w:rPr>
          <w:shd w:val="clear" w:color="auto" w:fill="FFFFFF" w:themeFill="background1"/>
        </w:rPr>
        <w:t xml:space="preserve">на </w:t>
      </w:r>
      <w:r w:rsidR="000E6D42">
        <w:rPr>
          <w:shd w:val="clear" w:color="auto" w:fill="FFFFFF" w:themeFill="background1"/>
        </w:rPr>
        <w:t>1</w:t>
      </w:r>
      <w:r w:rsidR="00A8379D">
        <w:rPr>
          <w:shd w:val="clear" w:color="auto" w:fill="FFFFFF" w:themeFill="background1"/>
        </w:rPr>
        <w:t>,</w:t>
      </w:r>
      <w:r w:rsidR="000E6D42">
        <w:rPr>
          <w:shd w:val="clear" w:color="auto" w:fill="FFFFFF" w:themeFill="background1"/>
        </w:rPr>
        <w:t>1</w:t>
      </w:r>
      <w:r w:rsidR="00A8379D">
        <w:rPr>
          <w:shd w:val="clear" w:color="auto" w:fill="FFFFFF" w:themeFill="background1"/>
        </w:rPr>
        <w:t> </w:t>
      </w:r>
      <w:proofErr w:type="gramStart"/>
      <w:r w:rsidR="00BA4ECF">
        <w:rPr>
          <w:shd w:val="clear" w:color="auto" w:fill="FFFFFF" w:themeFill="background1"/>
        </w:rPr>
        <w:t>процентных</w:t>
      </w:r>
      <w:proofErr w:type="gramEnd"/>
      <w:r w:rsidR="00BA4ECF">
        <w:rPr>
          <w:shd w:val="clear" w:color="auto" w:fill="FFFFFF" w:themeFill="background1"/>
        </w:rPr>
        <w:t xml:space="preserve"> пункта</w:t>
      </w:r>
      <w:r w:rsidR="00CF11E0">
        <w:rPr>
          <w:shd w:val="clear" w:color="auto" w:fill="FFFFFF" w:themeFill="background1"/>
        </w:rPr>
        <w:t xml:space="preserve"> и ниже</w:t>
      </w:r>
      <w:r w:rsidR="00B62FA8" w:rsidRPr="0096579C">
        <w:rPr>
          <w:shd w:val="clear" w:color="auto" w:fill="FFFFFF" w:themeFill="background1"/>
        </w:rPr>
        <w:t xml:space="preserve"> по</w:t>
      </w:r>
      <w:r w:rsidR="00CF11E0">
        <w:rPr>
          <w:shd w:val="clear" w:color="auto" w:fill="FFFFFF" w:themeFill="background1"/>
        </w:rPr>
        <w:t>казателя по</w:t>
      </w:r>
      <w:r w:rsidR="00B62FA8" w:rsidRPr="0096579C">
        <w:rPr>
          <w:shd w:val="clear" w:color="auto" w:fill="FFFFFF" w:themeFill="background1"/>
        </w:rPr>
        <w:t xml:space="preserve"> СЗФО (</w:t>
      </w:r>
      <w:r w:rsidR="000E6D42">
        <w:rPr>
          <w:shd w:val="clear" w:color="auto" w:fill="FFFFFF" w:themeFill="background1"/>
        </w:rPr>
        <w:t>96,5</w:t>
      </w:r>
      <w:r w:rsidR="00CF11E0">
        <w:rPr>
          <w:shd w:val="clear" w:color="auto" w:fill="FFFFFF" w:themeFill="background1"/>
        </w:rPr>
        <w:t> </w:t>
      </w:r>
      <w:r w:rsidR="00B62FA8" w:rsidRPr="0096579C">
        <w:rPr>
          <w:shd w:val="clear" w:color="auto" w:fill="FFFFFF" w:themeFill="background1"/>
        </w:rPr>
        <w:t xml:space="preserve">%) – на </w:t>
      </w:r>
      <w:r w:rsidR="00CF11E0">
        <w:rPr>
          <w:shd w:val="clear" w:color="auto" w:fill="FFFFFF" w:themeFill="background1"/>
        </w:rPr>
        <w:t>1,</w:t>
      </w:r>
      <w:r w:rsidR="000E6D42">
        <w:rPr>
          <w:shd w:val="clear" w:color="auto" w:fill="FFFFFF" w:themeFill="background1"/>
        </w:rPr>
        <w:t>1</w:t>
      </w:r>
      <w:r w:rsidR="00CF11E0">
        <w:rPr>
          <w:shd w:val="clear" w:color="auto" w:fill="FFFFFF" w:themeFill="background1"/>
        </w:rPr>
        <w:t> </w:t>
      </w:r>
      <w:r w:rsidR="00BA4ECF">
        <w:t xml:space="preserve"> процентных пункта.</w:t>
      </w:r>
    </w:p>
    <w:p w:rsidR="00F40A21" w:rsidRDefault="00F40A21" w:rsidP="0019336C">
      <w:pPr>
        <w:shd w:val="clear" w:color="auto" w:fill="FFFFFF" w:themeFill="background1"/>
        <w:spacing w:before="0" w:after="0" w:line="360" w:lineRule="atLeast"/>
      </w:pPr>
      <w:r w:rsidRPr="00696A8E">
        <w:rPr>
          <w:b/>
        </w:rPr>
        <w:t>Объем продажи пищевых продуктов</w:t>
      </w:r>
      <w:r>
        <w:t xml:space="preserve"> в январе - июне 2016 года </w:t>
      </w:r>
      <w:proofErr w:type="gramStart"/>
      <w:r>
        <w:t>составил 25,7 миллиарда рублей и уменьшился</w:t>
      </w:r>
      <w:proofErr w:type="gramEnd"/>
      <w:r>
        <w:t xml:space="preserve"> к январю - июню 2015 года на 3,3%. По данным статистического выборочного обследования бюджетов домашних хозяйств в 2015 году в сравнении с 2014 годом наблюдалось снижение потребления основных </w:t>
      </w:r>
      <w:r>
        <w:lastRenderedPageBreak/>
        <w:t>продуктов питания. Так, потребление рыбы и рыбопродуктов</w:t>
      </w:r>
      <w:r w:rsidR="00744514">
        <w:t xml:space="preserve"> в среднем на члена домохозяйства в месяц в 2015 году составило 86,7 % к уровню 2014 года</w:t>
      </w:r>
      <w:r>
        <w:t>, сахар</w:t>
      </w:r>
      <w:r w:rsidR="00744514">
        <w:t>а</w:t>
      </w:r>
      <w:r>
        <w:t xml:space="preserve"> и кондитерски</w:t>
      </w:r>
      <w:r w:rsidR="00744514">
        <w:t>х</w:t>
      </w:r>
      <w:r>
        <w:t xml:space="preserve"> издели</w:t>
      </w:r>
      <w:r w:rsidR="00744514">
        <w:t xml:space="preserve">й – 90,6 %, картофеля – 92,3 %, </w:t>
      </w:r>
      <w:r w:rsidR="0019336C">
        <w:t xml:space="preserve">фруктов </w:t>
      </w:r>
      <w:r w:rsidR="00744514">
        <w:t xml:space="preserve">– 96,4 %, молока и молочных продуктов – 96,5 %, хлебных продуктов – 97,4 %, </w:t>
      </w:r>
      <w:r w:rsidR="0019336C">
        <w:t>овощей – 98,7 %.</w:t>
      </w:r>
    </w:p>
    <w:p w:rsidR="002B499C" w:rsidRDefault="002B499C" w:rsidP="00ED6A3B">
      <w:pPr>
        <w:shd w:val="clear" w:color="auto" w:fill="FFFFFF" w:themeFill="background1"/>
        <w:spacing w:line="380" w:lineRule="atLeast"/>
        <w:rPr>
          <w:kern w:val="24"/>
        </w:rPr>
      </w:pPr>
      <w:r w:rsidRPr="002B499C">
        <w:rPr>
          <w:kern w:val="24"/>
        </w:rPr>
        <w:t>В январе - июне 2016 года крупные и средние организации обеспечили 52</w:t>
      </w:r>
      <w:r>
        <w:rPr>
          <w:kern w:val="24"/>
        </w:rPr>
        <w:t>,</w:t>
      </w:r>
      <w:r w:rsidRPr="002B499C">
        <w:rPr>
          <w:kern w:val="24"/>
        </w:rPr>
        <w:t xml:space="preserve">6% оборота розничной торговли, малые организации </w:t>
      </w:r>
      <w:r>
        <w:rPr>
          <w:kern w:val="24"/>
        </w:rPr>
        <w:t>–</w:t>
      </w:r>
      <w:r w:rsidRPr="002B499C">
        <w:rPr>
          <w:kern w:val="24"/>
        </w:rPr>
        <w:t xml:space="preserve"> 23</w:t>
      </w:r>
      <w:r>
        <w:rPr>
          <w:kern w:val="24"/>
        </w:rPr>
        <w:t>,</w:t>
      </w:r>
      <w:r w:rsidRPr="002B499C">
        <w:rPr>
          <w:kern w:val="24"/>
        </w:rPr>
        <w:t xml:space="preserve">3%, розничные рынки и ярмарки </w:t>
      </w:r>
      <w:r>
        <w:rPr>
          <w:kern w:val="24"/>
        </w:rPr>
        <w:t>–</w:t>
      </w:r>
      <w:r w:rsidRPr="002B499C">
        <w:rPr>
          <w:kern w:val="24"/>
        </w:rPr>
        <w:t xml:space="preserve"> 9</w:t>
      </w:r>
      <w:r>
        <w:rPr>
          <w:kern w:val="24"/>
        </w:rPr>
        <w:t>,</w:t>
      </w:r>
      <w:r w:rsidRPr="002B499C">
        <w:rPr>
          <w:kern w:val="24"/>
        </w:rPr>
        <w:t xml:space="preserve">7%, индивидуальные предприниматели, осуществляющие торговлю вне рынка </w:t>
      </w:r>
      <w:r>
        <w:rPr>
          <w:kern w:val="24"/>
        </w:rPr>
        <w:t>–</w:t>
      </w:r>
      <w:r w:rsidRPr="002B499C">
        <w:rPr>
          <w:kern w:val="24"/>
        </w:rPr>
        <w:t xml:space="preserve"> 14</w:t>
      </w:r>
      <w:r>
        <w:rPr>
          <w:kern w:val="24"/>
        </w:rPr>
        <w:t>,</w:t>
      </w:r>
      <w:r w:rsidRPr="002B499C">
        <w:rPr>
          <w:kern w:val="24"/>
        </w:rPr>
        <w:t>4%.</w:t>
      </w:r>
    </w:p>
    <w:p w:rsidR="00BC6770" w:rsidRDefault="00BC6770" w:rsidP="00540012">
      <w:pPr>
        <w:shd w:val="clear" w:color="auto" w:fill="FFFFFF" w:themeFill="background1"/>
        <w:spacing w:before="120" w:after="0" w:line="48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0E3D87">
        <w:rPr>
          <w:rFonts w:cs="Times New Roman"/>
          <w:b/>
          <w:sz w:val="32"/>
          <w:szCs w:val="32"/>
        </w:rPr>
        <w:t>Структура розничного товарооборота</w:t>
      </w:r>
      <w:r w:rsidR="000E3D87">
        <w:rPr>
          <w:rFonts w:cs="Times New Roman"/>
          <w:b/>
          <w:sz w:val="32"/>
          <w:szCs w:val="32"/>
        </w:rPr>
        <w:t xml:space="preserve"> </w:t>
      </w:r>
      <w:r w:rsidRPr="000E3D87">
        <w:rPr>
          <w:rFonts w:cs="Times New Roman"/>
          <w:b/>
          <w:sz w:val="32"/>
          <w:szCs w:val="32"/>
        </w:rPr>
        <w:t xml:space="preserve">в январе – </w:t>
      </w:r>
      <w:r w:rsidR="006C15F5">
        <w:rPr>
          <w:rFonts w:cs="Times New Roman"/>
          <w:b/>
          <w:sz w:val="32"/>
          <w:szCs w:val="32"/>
        </w:rPr>
        <w:t>июне</w:t>
      </w:r>
      <w:r w:rsidRPr="000E3D87">
        <w:rPr>
          <w:rFonts w:cs="Times New Roman"/>
          <w:b/>
          <w:sz w:val="32"/>
          <w:szCs w:val="32"/>
        </w:rPr>
        <w:t xml:space="preserve"> 2016 года</w:t>
      </w:r>
    </w:p>
    <w:p w:rsidR="00005BC2" w:rsidRDefault="00540012" w:rsidP="00ED6A3B">
      <w:pPr>
        <w:shd w:val="clear" w:color="auto" w:fill="FFFFFF" w:themeFill="background1"/>
        <w:spacing w:before="120" w:after="120" w:line="276" w:lineRule="auto"/>
        <w:ind w:firstLine="708"/>
        <w:rPr>
          <w:rFonts w:cs="Times New Roman"/>
          <w:szCs w:val="28"/>
        </w:rPr>
      </w:pPr>
      <w:r w:rsidRPr="000E3D87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504AD63F" wp14:editId="620A19A8">
            <wp:simplePos x="0" y="0"/>
            <wp:positionH relativeFrom="column">
              <wp:posOffset>146050</wp:posOffset>
            </wp:positionH>
            <wp:positionV relativeFrom="paragraph">
              <wp:posOffset>200025</wp:posOffset>
            </wp:positionV>
            <wp:extent cx="5724525" cy="4705350"/>
            <wp:effectExtent l="0" t="0" r="0" b="0"/>
            <wp:wrapTopAndBottom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A4F" w:rsidRPr="00816A4F">
        <w:rPr>
          <w:rFonts w:cs="Times New Roman"/>
          <w:szCs w:val="28"/>
        </w:rPr>
        <w:t xml:space="preserve">В </w:t>
      </w:r>
      <w:r w:rsidR="003D75E6">
        <w:rPr>
          <w:rFonts w:cs="Times New Roman"/>
          <w:szCs w:val="28"/>
        </w:rPr>
        <w:t xml:space="preserve">январе – </w:t>
      </w:r>
      <w:r w:rsidR="00E94C32">
        <w:rPr>
          <w:rFonts w:cs="Times New Roman"/>
          <w:szCs w:val="28"/>
        </w:rPr>
        <w:t>июне</w:t>
      </w:r>
      <w:r w:rsidR="003D75E6">
        <w:rPr>
          <w:rFonts w:cs="Times New Roman"/>
          <w:szCs w:val="28"/>
        </w:rPr>
        <w:t xml:space="preserve"> </w:t>
      </w:r>
      <w:r w:rsidR="00816A4F" w:rsidRPr="00816A4F">
        <w:rPr>
          <w:rFonts w:cs="Times New Roman"/>
          <w:szCs w:val="28"/>
        </w:rPr>
        <w:t>2016</w:t>
      </w:r>
      <w:r w:rsidR="003D75E6">
        <w:rPr>
          <w:rFonts w:cs="Times New Roman"/>
          <w:szCs w:val="28"/>
        </w:rPr>
        <w:t xml:space="preserve"> года в сравнении с аналогичным периодом прошлого года наблюдалось снижение доли крупных и средних организаций торговли </w:t>
      </w:r>
      <w:r w:rsidR="003D75E6">
        <w:rPr>
          <w:rFonts w:cs="Times New Roman"/>
          <w:szCs w:val="28"/>
        </w:rPr>
        <w:br/>
        <w:t>на 2,4 % (с 55,</w:t>
      </w:r>
      <w:r w:rsidR="00E94C32">
        <w:rPr>
          <w:rFonts w:cs="Times New Roman"/>
          <w:szCs w:val="28"/>
        </w:rPr>
        <w:t>0</w:t>
      </w:r>
      <w:r w:rsidR="003D75E6">
        <w:rPr>
          <w:rFonts w:cs="Times New Roman"/>
          <w:szCs w:val="28"/>
        </w:rPr>
        <w:t xml:space="preserve"> % до 52,</w:t>
      </w:r>
      <w:r w:rsidR="006C15F5">
        <w:rPr>
          <w:rFonts w:cs="Times New Roman"/>
          <w:szCs w:val="28"/>
        </w:rPr>
        <w:t>6</w:t>
      </w:r>
      <w:r w:rsidR="003D75E6">
        <w:rPr>
          <w:rFonts w:cs="Times New Roman"/>
          <w:szCs w:val="28"/>
        </w:rPr>
        <w:t xml:space="preserve"> %)</w:t>
      </w:r>
    </w:p>
    <w:p w:rsidR="003D75E6" w:rsidRPr="00816A4F" w:rsidRDefault="003D75E6" w:rsidP="00C03AD1">
      <w:pPr>
        <w:shd w:val="clear" w:color="auto" w:fill="FFFFFF" w:themeFill="background1"/>
        <w:spacing w:before="0" w:after="0" w:line="360" w:lineRule="atLeast"/>
        <w:rPr>
          <w:rFonts w:cs="Times New Roman"/>
          <w:szCs w:val="28"/>
        </w:rPr>
      </w:pPr>
      <w:r>
        <w:rPr>
          <w:rFonts w:cs="Times New Roman"/>
          <w:szCs w:val="28"/>
        </w:rPr>
        <w:t>При этом доля субъектов малого предпринимательства соответственно возросла с 4</w:t>
      </w:r>
      <w:r w:rsidR="00E94C32">
        <w:rPr>
          <w:rFonts w:cs="Times New Roman"/>
          <w:szCs w:val="28"/>
        </w:rPr>
        <w:t>5</w:t>
      </w:r>
      <w:r>
        <w:rPr>
          <w:rFonts w:cs="Times New Roman"/>
          <w:szCs w:val="28"/>
        </w:rPr>
        <w:t>,</w:t>
      </w:r>
      <w:r w:rsidR="00E94C32">
        <w:rPr>
          <w:rFonts w:cs="Times New Roman"/>
          <w:szCs w:val="28"/>
        </w:rPr>
        <w:t>0</w:t>
      </w:r>
      <w:r>
        <w:rPr>
          <w:rFonts w:cs="Times New Roman"/>
          <w:szCs w:val="28"/>
        </w:rPr>
        <w:t xml:space="preserve"> до 47,</w:t>
      </w:r>
      <w:r w:rsidR="006C15F5">
        <w:rPr>
          <w:rFonts w:cs="Times New Roman"/>
          <w:szCs w:val="28"/>
        </w:rPr>
        <w:t>4</w:t>
      </w:r>
      <w:r>
        <w:rPr>
          <w:rFonts w:cs="Times New Roman"/>
          <w:szCs w:val="28"/>
        </w:rPr>
        <w:t xml:space="preserve"> %.</w:t>
      </w:r>
    </w:p>
    <w:p w:rsidR="00005BC2" w:rsidRPr="00816A4F" w:rsidRDefault="00005BC2" w:rsidP="00E2200F">
      <w:pPr>
        <w:shd w:val="clear" w:color="auto" w:fill="FFFFFF" w:themeFill="background1"/>
        <w:spacing w:before="120" w:after="120" w:line="240" w:lineRule="exact"/>
        <w:ind w:firstLine="0"/>
        <w:rPr>
          <w:rFonts w:cs="Times New Roman"/>
          <w:sz w:val="32"/>
          <w:szCs w:val="32"/>
        </w:rPr>
      </w:pPr>
    </w:p>
    <w:p w:rsidR="00D03126" w:rsidRPr="00021862" w:rsidRDefault="00172931" w:rsidP="00540012">
      <w:pPr>
        <w:pageBreakBefore/>
        <w:widowControl w:val="0"/>
        <w:spacing w:before="240" w:after="240" w:line="240" w:lineRule="exact"/>
        <w:ind w:left="851" w:right="851" w:firstLine="0"/>
        <w:jc w:val="center"/>
        <w:rPr>
          <w:b/>
          <w:kern w:val="24"/>
          <w:sz w:val="32"/>
          <w:szCs w:val="32"/>
        </w:rPr>
      </w:pPr>
      <w:r>
        <w:rPr>
          <w:rFonts w:eastAsia="Times New Roman" w:cs="Times New Roman"/>
          <w:b/>
          <w:kern w:val="0"/>
          <w:sz w:val="32"/>
          <w:szCs w:val="32"/>
          <w:lang w:eastAsia="ru-RU"/>
        </w:rPr>
        <w:lastRenderedPageBreak/>
        <w:t>Количество торговых</w:t>
      </w:r>
      <w:r w:rsidR="00D03126" w:rsidRPr="00021862">
        <w:rPr>
          <w:b/>
          <w:kern w:val="24"/>
          <w:sz w:val="32"/>
          <w:szCs w:val="32"/>
        </w:rPr>
        <w:t xml:space="preserve"> объект</w:t>
      </w:r>
      <w:r w:rsidR="00C3638D">
        <w:rPr>
          <w:b/>
          <w:kern w:val="24"/>
          <w:sz w:val="32"/>
          <w:szCs w:val="32"/>
        </w:rPr>
        <w:t>ов</w:t>
      </w:r>
      <w:r w:rsidR="00D03126" w:rsidRPr="00021862">
        <w:rPr>
          <w:b/>
          <w:kern w:val="24"/>
          <w:sz w:val="32"/>
          <w:szCs w:val="32"/>
        </w:rPr>
        <w:t xml:space="preserve"> федеральных розничных сетей</w:t>
      </w:r>
      <w:r w:rsidR="00C3638D">
        <w:rPr>
          <w:b/>
          <w:kern w:val="24"/>
          <w:sz w:val="32"/>
          <w:szCs w:val="32"/>
        </w:rPr>
        <w:t xml:space="preserve"> на территории области</w:t>
      </w:r>
    </w:p>
    <w:p w:rsidR="00D85633" w:rsidRPr="005E2E5A" w:rsidRDefault="00632806" w:rsidP="00BC7B8E">
      <w:pPr>
        <w:widowControl w:val="0"/>
        <w:spacing w:before="0" w:after="0"/>
        <w:ind w:firstLine="0"/>
        <w:jc w:val="center"/>
        <w:rPr>
          <w:kern w:val="24"/>
        </w:rPr>
      </w:pPr>
      <w:r w:rsidRPr="005E2E5A">
        <w:rPr>
          <w:noProof/>
          <w:kern w:val="24"/>
          <w:lang w:eastAsia="ru-RU"/>
        </w:rPr>
        <w:drawing>
          <wp:inline distT="0" distB="0" distL="0" distR="0" wp14:anchorId="38873C04" wp14:editId="37163434">
            <wp:extent cx="6238875" cy="3495675"/>
            <wp:effectExtent l="0" t="0" r="0" b="0"/>
            <wp:docPr id="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B56F3" w:rsidRDefault="00CB56F3" w:rsidP="00CD351A">
      <w:pPr>
        <w:shd w:val="clear" w:color="auto" w:fill="FFFFFF" w:themeFill="background1"/>
        <w:spacing w:before="0" w:after="0" w:line="360" w:lineRule="atLeast"/>
        <w:rPr>
          <w:kern w:val="24"/>
        </w:rPr>
      </w:pPr>
    </w:p>
    <w:p w:rsidR="00CD351A" w:rsidRPr="00CD351A" w:rsidRDefault="00CD351A" w:rsidP="009E5379">
      <w:pPr>
        <w:shd w:val="clear" w:color="auto" w:fill="FFFFFF" w:themeFill="background1"/>
        <w:spacing w:before="0" w:after="0" w:line="360" w:lineRule="auto"/>
        <w:rPr>
          <w:kern w:val="24"/>
        </w:rPr>
      </w:pPr>
      <w:r w:rsidRPr="00CD351A">
        <w:rPr>
          <w:kern w:val="24"/>
        </w:rPr>
        <w:t>Деятельность по розничной торговле на территории области осуществляют 9 федеральных сетевых компаний в 2</w:t>
      </w:r>
      <w:r w:rsidR="00296C26">
        <w:rPr>
          <w:kern w:val="24"/>
        </w:rPr>
        <w:t>59</w:t>
      </w:r>
      <w:r w:rsidRPr="00CD351A">
        <w:rPr>
          <w:kern w:val="24"/>
        </w:rPr>
        <w:t xml:space="preserve"> торгов</w:t>
      </w:r>
      <w:r>
        <w:rPr>
          <w:kern w:val="24"/>
        </w:rPr>
        <w:t>ых</w:t>
      </w:r>
      <w:r w:rsidRPr="00CD351A">
        <w:rPr>
          <w:kern w:val="24"/>
        </w:rPr>
        <w:t xml:space="preserve"> </w:t>
      </w:r>
      <w:r>
        <w:rPr>
          <w:kern w:val="24"/>
        </w:rPr>
        <w:t>объектах</w:t>
      </w:r>
      <w:r w:rsidRPr="00CD351A">
        <w:rPr>
          <w:kern w:val="24"/>
        </w:rPr>
        <w:t>, расположенн</w:t>
      </w:r>
      <w:r>
        <w:rPr>
          <w:kern w:val="24"/>
        </w:rPr>
        <w:t>ых</w:t>
      </w:r>
      <w:r w:rsidRPr="00CD351A">
        <w:rPr>
          <w:kern w:val="24"/>
        </w:rPr>
        <w:t xml:space="preserve"> на территории Великого Новгорода и во всех муниципальных районах области.</w:t>
      </w:r>
    </w:p>
    <w:p w:rsidR="00D85633" w:rsidRDefault="00CD351A" w:rsidP="009E5379">
      <w:pPr>
        <w:shd w:val="clear" w:color="auto" w:fill="FFFFFF" w:themeFill="background1"/>
        <w:spacing w:before="0" w:after="0" w:line="360" w:lineRule="auto"/>
        <w:rPr>
          <w:kern w:val="24"/>
        </w:rPr>
      </w:pPr>
      <w:r>
        <w:rPr>
          <w:kern w:val="24"/>
        </w:rPr>
        <w:t>Л</w:t>
      </w:r>
      <w:r w:rsidR="00D85633" w:rsidRPr="005E2E5A">
        <w:rPr>
          <w:kern w:val="24"/>
        </w:rPr>
        <w:t xml:space="preserve">идерами по количеству открытых торговых объектов на территории области являются </w:t>
      </w:r>
      <w:r w:rsidRPr="005E2E5A">
        <w:rPr>
          <w:kern w:val="24"/>
        </w:rPr>
        <w:t>федеральны</w:t>
      </w:r>
      <w:r>
        <w:rPr>
          <w:kern w:val="24"/>
        </w:rPr>
        <w:t>е</w:t>
      </w:r>
      <w:r w:rsidRPr="005E2E5A">
        <w:rPr>
          <w:kern w:val="24"/>
        </w:rPr>
        <w:t xml:space="preserve"> </w:t>
      </w:r>
      <w:r>
        <w:rPr>
          <w:kern w:val="24"/>
        </w:rPr>
        <w:t>розничные сет</w:t>
      </w:r>
      <w:r w:rsidR="00D85633" w:rsidRPr="005E2E5A">
        <w:rPr>
          <w:kern w:val="24"/>
        </w:rPr>
        <w:t>и</w:t>
      </w:r>
      <w:r w:rsidR="008B2A71">
        <w:rPr>
          <w:kern w:val="24"/>
        </w:rPr>
        <w:t xml:space="preserve">: </w:t>
      </w:r>
      <w:r w:rsidR="00D85633" w:rsidRPr="005E2E5A">
        <w:rPr>
          <w:kern w:val="24"/>
        </w:rPr>
        <w:t>«Магнит»</w:t>
      </w:r>
      <w:r w:rsidR="003B79A4">
        <w:rPr>
          <w:kern w:val="24"/>
        </w:rPr>
        <w:t xml:space="preserve"> </w:t>
      </w:r>
      <w:r w:rsidR="00D85633" w:rsidRPr="005E2E5A">
        <w:rPr>
          <w:kern w:val="24"/>
        </w:rPr>
        <w:t xml:space="preserve">– </w:t>
      </w:r>
      <w:r w:rsidR="00296C26">
        <w:rPr>
          <w:kern w:val="24"/>
        </w:rPr>
        <w:t>1</w:t>
      </w:r>
      <w:r w:rsidR="00E051F5">
        <w:rPr>
          <w:kern w:val="24"/>
        </w:rPr>
        <w:t>1</w:t>
      </w:r>
      <w:r w:rsidR="00296C26">
        <w:rPr>
          <w:kern w:val="24"/>
        </w:rPr>
        <w:t>4</w:t>
      </w:r>
      <w:r w:rsidR="00D85633" w:rsidRPr="005E2E5A">
        <w:rPr>
          <w:kern w:val="24"/>
        </w:rPr>
        <w:t xml:space="preserve"> торговы</w:t>
      </w:r>
      <w:r w:rsidR="004733DA">
        <w:rPr>
          <w:kern w:val="24"/>
        </w:rPr>
        <w:t>х</w:t>
      </w:r>
      <w:r w:rsidR="00296C26">
        <w:rPr>
          <w:kern w:val="24"/>
        </w:rPr>
        <w:t xml:space="preserve"> объект</w:t>
      </w:r>
      <w:r w:rsidR="004733DA">
        <w:rPr>
          <w:kern w:val="24"/>
        </w:rPr>
        <w:t>ов</w:t>
      </w:r>
      <w:r w:rsidR="00296C26">
        <w:rPr>
          <w:kern w:val="24"/>
        </w:rPr>
        <w:t xml:space="preserve"> (в том числе </w:t>
      </w:r>
      <w:r w:rsidR="004733DA">
        <w:rPr>
          <w:kern w:val="24"/>
        </w:rPr>
        <w:t>3 гипермаркета «Магнит», 88 магазин</w:t>
      </w:r>
      <w:r w:rsidR="00FC607A">
        <w:rPr>
          <w:kern w:val="24"/>
        </w:rPr>
        <w:t>ов</w:t>
      </w:r>
      <w:r w:rsidR="004733DA">
        <w:rPr>
          <w:kern w:val="24"/>
        </w:rPr>
        <w:t xml:space="preserve"> «Магнит», </w:t>
      </w:r>
      <w:r w:rsidR="00296C26">
        <w:rPr>
          <w:kern w:val="24"/>
        </w:rPr>
        <w:t xml:space="preserve">23 магазина «Магнит </w:t>
      </w:r>
      <w:proofErr w:type="spellStart"/>
      <w:r w:rsidR="004733DA">
        <w:rPr>
          <w:kern w:val="24"/>
        </w:rPr>
        <w:t>К</w:t>
      </w:r>
      <w:r w:rsidR="00296C26">
        <w:rPr>
          <w:kern w:val="24"/>
        </w:rPr>
        <w:t>осметик</w:t>
      </w:r>
      <w:proofErr w:type="spellEnd"/>
      <w:r w:rsidR="00296C26">
        <w:rPr>
          <w:kern w:val="24"/>
        </w:rPr>
        <w:t xml:space="preserve">»), </w:t>
      </w:r>
      <w:r w:rsidR="00D85633" w:rsidRPr="005E2E5A">
        <w:rPr>
          <w:kern w:val="24"/>
        </w:rPr>
        <w:t>«Пятерочка» –</w:t>
      </w:r>
      <w:r w:rsidR="003203D1" w:rsidRPr="005E2E5A">
        <w:rPr>
          <w:kern w:val="24"/>
        </w:rPr>
        <w:t xml:space="preserve"> </w:t>
      </w:r>
      <w:r w:rsidR="00311397">
        <w:rPr>
          <w:kern w:val="24"/>
        </w:rPr>
        <w:t>6</w:t>
      </w:r>
      <w:r w:rsidR="0052722D">
        <w:rPr>
          <w:kern w:val="24"/>
        </w:rPr>
        <w:t>7</w:t>
      </w:r>
      <w:r w:rsidR="00D85633" w:rsidRPr="005E2E5A">
        <w:rPr>
          <w:kern w:val="24"/>
        </w:rPr>
        <w:t>, «</w:t>
      </w:r>
      <w:proofErr w:type="spellStart"/>
      <w:r w:rsidR="00D85633" w:rsidRPr="005E2E5A">
        <w:rPr>
          <w:kern w:val="24"/>
        </w:rPr>
        <w:t>Дикси</w:t>
      </w:r>
      <w:proofErr w:type="spellEnd"/>
      <w:r w:rsidR="00D85633" w:rsidRPr="005E2E5A">
        <w:rPr>
          <w:kern w:val="24"/>
        </w:rPr>
        <w:t>» – 3</w:t>
      </w:r>
      <w:r w:rsidR="0052722D">
        <w:rPr>
          <w:kern w:val="24"/>
        </w:rPr>
        <w:t>4</w:t>
      </w:r>
      <w:r w:rsidR="00D85633" w:rsidRPr="005E2E5A">
        <w:rPr>
          <w:kern w:val="24"/>
        </w:rPr>
        <w:t>.</w:t>
      </w:r>
    </w:p>
    <w:p w:rsidR="00CB56F3" w:rsidRDefault="009F5285" w:rsidP="009E5379">
      <w:pPr>
        <w:shd w:val="clear" w:color="auto" w:fill="FFFFFF" w:themeFill="background1"/>
        <w:spacing w:before="0" w:after="0" w:line="360" w:lineRule="auto"/>
        <w:ind w:firstLine="708"/>
        <w:rPr>
          <w:kern w:val="24"/>
        </w:rPr>
      </w:pPr>
      <w:r>
        <w:rPr>
          <w:kern w:val="24"/>
        </w:rPr>
        <w:t>Подавляющее</w:t>
      </w:r>
      <w:r w:rsidR="00172931">
        <w:rPr>
          <w:kern w:val="24"/>
        </w:rPr>
        <w:t xml:space="preserve"> количество сетевых ма</w:t>
      </w:r>
      <w:r w:rsidR="00577FE9">
        <w:rPr>
          <w:kern w:val="24"/>
        </w:rPr>
        <w:t>га</w:t>
      </w:r>
      <w:r w:rsidR="00172931">
        <w:rPr>
          <w:kern w:val="24"/>
        </w:rPr>
        <w:t xml:space="preserve">зинов </w:t>
      </w:r>
      <w:r>
        <w:rPr>
          <w:kern w:val="24"/>
        </w:rPr>
        <w:t>(18</w:t>
      </w:r>
      <w:r w:rsidR="0052722D">
        <w:rPr>
          <w:kern w:val="24"/>
        </w:rPr>
        <w:t>0</w:t>
      </w:r>
      <w:r>
        <w:rPr>
          <w:kern w:val="24"/>
        </w:rPr>
        <w:t xml:space="preserve"> или 76,</w:t>
      </w:r>
      <w:r w:rsidR="0052722D">
        <w:rPr>
          <w:kern w:val="24"/>
        </w:rPr>
        <w:t xml:space="preserve">3 </w:t>
      </w:r>
      <w:r>
        <w:rPr>
          <w:kern w:val="24"/>
        </w:rPr>
        <w:t xml:space="preserve">% от общего количества) </w:t>
      </w:r>
      <w:r w:rsidR="00172931">
        <w:rPr>
          <w:kern w:val="24"/>
        </w:rPr>
        <w:t>находится в Великом Новгороде</w:t>
      </w:r>
      <w:r w:rsidR="00C3638D">
        <w:rPr>
          <w:kern w:val="24"/>
        </w:rPr>
        <w:t xml:space="preserve"> </w:t>
      </w:r>
      <w:r w:rsidR="00720D0A">
        <w:rPr>
          <w:kern w:val="24"/>
        </w:rPr>
        <w:t>и 5</w:t>
      </w:r>
      <w:r w:rsidR="00F80553">
        <w:rPr>
          <w:kern w:val="24"/>
        </w:rPr>
        <w:t>-ти</w:t>
      </w:r>
      <w:r w:rsidR="00720D0A">
        <w:rPr>
          <w:kern w:val="24"/>
        </w:rPr>
        <w:t xml:space="preserve"> муниципальных районах: в Великом Новгороде – 9</w:t>
      </w:r>
      <w:r w:rsidR="0052722D">
        <w:rPr>
          <w:kern w:val="24"/>
        </w:rPr>
        <w:t>3</w:t>
      </w:r>
      <w:r w:rsidR="00720D0A">
        <w:rPr>
          <w:kern w:val="24"/>
        </w:rPr>
        <w:t xml:space="preserve"> торговых объекта; </w:t>
      </w:r>
      <w:proofErr w:type="spellStart"/>
      <w:r w:rsidR="00720D0A">
        <w:rPr>
          <w:kern w:val="24"/>
        </w:rPr>
        <w:t>Боровичском</w:t>
      </w:r>
      <w:proofErr w:type="spellEnd"/>
      <w:r w:rsidR="00720D0A">
        <w:rPr>
          <w:kern w:val="24"/>
        </w:rPr>
        <w:t xml:space="preserve"> районе – 28, Старорусском – 16, </w:t>
      </w:r>
      <w:r w:rsidR="00F80553">
        <w:rPr>
          <w:kern w:val="24"/>
        </w:rPr>
        <w:t xml:space="preserve">Валдайском и Новгородском – по 15, </w:t>
      </w:r>
      <w:proofErr w:type="spellStart"/>
      <w:r w:rsidR="00F80553">
        <w:rPr>
          <w:kern w:val="24"/>
        </w:rPr>
        <w:t>Окуловском</w:t>
      </w:r>
      <w:proofErr w:type="spellEnd"/>
      <w:r w:rsidR="00F80553">
        <w:rPr>
          <w:kern w:val="24"/>
        </w:rPr>
        <w:t xml:space="preserve"> –</w:t>
      </w:r>
      <w:r w:rsidR="000B2B18">
        <w:rPr>
          <w:kern w:val="24"/>
        </w:rPr>
        <w:t xml:space="preserve"> 13.</w:t>
      </w:r>
      <w:r w:rsidR="00CB56F3">
        <w:rPr>
          <w:kern w:val="24"/>
        </w:rPr>
        <w:t xml:space="preserve"> </w:t>
      </w:r>
    </w:p>
    <w:p w:rsidR="000B2B18" w:rsidRDefault="009F5285" w:rsidP="009E5379">
      <w:pPr>
        <w:shd w:val="clear" w:color="auto" w:fill="FFFFFF" w:themeFill="background1"/>
        <w:spacing w:before="0" w:after="0" w:line="360" w:lineRule="auto"/>
        <w:ind w:firstLine="708"/>
        <w:rPr>
          <w:kern w:val="24"/>
        </w:rPr>
      </w:pPr>
      <w:r>
        <w:rPr>
          <w:kern w:val="24"/>
        </w:rPr>
        <w:t xml:space="preserve">Наименьшее </w:t>
      </w:r>
      <w:r w:rsidR="00313909">
        <w:rPr>
          <w:kern w:val="24"/>
        </w:rPr>
        <w:t xml:space="preserve">количество сетевых магазинов </w:t>
      </w:r>
      <w:r>
        <w:rPr>
          <w:kern w:val="24"/>
        </w:rPr>
        <w:t xml:space="preserve">расположено в </w:t>
      </w:r>
      <w:proofErr w:type="spellStart"/>
      <w:r>
        <w:rPr>
          <w:kern w:val="24"/>
        </w:rPr>
        <w:t>Волотовском</w:t>
      </w:r>
      <w:proofErr w:type="spellEnd"/>
      <w:r>
        <w:rPr>
          <w:kern w:val="24"/>
        </w:rPr>
        <w:t xml:space="preserve">, </w:t>
      </w:r>
      <w:proofErr w:type="spellStart"/>
      <w:r>
        <w:rPr>
          <w:kern w:val="24"/>
        </w:rPr>
        <w:t>Маревском</w:t>
      </w:r>
      <w:proofErr w:type="spellEnd"/>
      <w:r>
        <w:rPr>
          <w:kern w:val="24"/>
        </w:rPr>
        <w:t xml:space="preserve"> и </w:t>
      </w:r>
      <w:proofErr w:type="spellStart"/>
      <w:r>
        <w:rPr>
          <w:kern w:val="24"/>
        </w:rPr>
        <w:t>Поддорском</w:t>
      </w:r>
      <w:proofErr w:type="spellEnd"/>
      <w:r>
        <w:rPr>
          <w:kern w:val="24"/>
        </w:rPr>
        <w:t xml:space="preserve"> районах – по 1; в Батецком, Мошенском и Холмском – по 2; </w:t>
      </w:r>
      <w:r w:rsidR="00E37119">
        <w:rPr>
          <w:kern w:val="24"/>
        </w:rPr>
        <w:t xml:space="preserve">в </w:t>
      </w:r>
      <w:proofErr w:type="spellStart"/>
      <w:r w:rsidR="00E37119">
        <w:rPr>
          <w:kern w:val="24"/>
        </w:rPr>
        <w:t>Любытинском</w:t>
      </w:r>
      <w:proofErr w:type="spellEnd"/>
      <w:r w:rsidR="00E37119">
        <w:rPr>
          <w:kern w:val="24"/>
        </w:rPr>
        <w:t xml:space="preserve">, </w:t>
      </w:r>
      <w:proofErr w:type="spellStart"/>
      <w:r w:rsidR="00E37119">
        <w:rPr>
          <w:kern w:val="24"/>
        </w:rPr>
        <w:t>Парфинском</w:t>
      </w:r>
      <w:proofErr w:type="spellEnd"/>
      <w:r w:rsidR="00E37119">
        <w:rPr>
          <w:kern w:val="24"/>
        </w:rPr>
        <w:t xml:space="preserve">, </w:t>
      </w:r>
      <w:proofErr w:type="spellStart"/>
      <w:r w:rsidR="00E37119">
        <w:rPr>
          <w:kern w:val="24"/>
        </w:rPr>
        <w:t>Солецком</w:t>
      </w:r>
      <w:proofErr w:type="spellEnd"/>
      <w:r w:rsidR="00E37119">
        <w:rPr>
          <w:kern w:val="24"/>
        </w:rPr>
        <w:t xml:space="preserve"> и Шимском – по 3; </w:t>
      </w:r>
      <w:proofErr w:type="gramStart"/>
      <w:r w:rsidR="00E37119">
        <w:rPr>
          <w:kern w:val="24"/>
        </w:rPr>
        <w:t>в</w:t>
      </w:r>
      <w:proofErr w:type="gramEnd"/>
      <w:r w:rsidR="00E37119">
        <w:rPr>
          <w:kern w:val="24"/>
        </w:rPr>
        <w:t xml:space="preserve"> Демянском, </w:t>
      </w:r>
      <w:proofErr w:type="spellStart"/>
      <w:r w:rsidR="00E37119">
        <w:rPr>
          <w:kern w:val="24"/>
        </w:rPr>
        <w:t>Крестецком</w:t>
      </w:r>
      <w:proofErr w:type="spellEnd"/>
      <w:r w:rsidR="00E37119">
        <w:rPr>
          <w:kern w:val="24"/>
        </w:rPr>
        <w:t xml:space="preserve"> и </w:t>
      </w:r>
      <w:proofErr w:type="spellStart"/>
      <w:r w:rsidR="00E37119">
        <w:rPr>
          <w:kern w:val="24"/>
        </w:rPr>
        <w:t>Хвойнинском</w:t>
      </w:r>
      <w:proofErr w:type="spellEnd"/>
      <w:r w:rsidR="00E37119">
        <w:rPr>
          <w:kern w:val="24"/>
        </w:rPr>
        <w:t xml:space="preserve"> – по 4; в </w:t>
      </w:r>
      <w:proofErr w:type="spellStart"/>
      <w:r w:rsidR="00E37119">
        <w:t>Маловишерском</w:t>
      </w:r>
      <w:proofErr w:type="spellEnd"/>
      <w:r w:rsidR="00E37119">
        <w:t xml:space="preserve"> – </w:t>
      </w:r>
      <w:r w:rsidR="0052722D">
        <w:t>6</w:t>
      </w:r>
      <w:r w:rsidR="00E37119">
        <w:t xml:space="preserve">; </w:t>
      </w:r>
      <w:proofErr w:type="spellStart"/>
      <w:r w:rsidR="00E37119">
        <w:t>Чудовском</w:t>
      </w:r>
      <w:proofErr w:type="spellEnd"/>
      <w:r w:rsidR="00E37119">
        <w:t xml:space="preserve"> – 7; </w:t>
      </w:r>
      <w:proofErr w:type="spellStart"/>
      <w:r w:rsidR="00E37119">
        <w:t>Пестовском</w:t>
      </w:r>
      <w:proofErr w:type="spellEnd"/>
      <w:r w:rsidR="00E37119">
        <w:t xml:space="preserve"> – </w:t>
      </w:r>
      <w:r w:rsidR="0052722D">
        <w:t>10</w:t>
      </w:r>
      <w:r w:rsidR="00E37119">
        <w:t>.</w:t>
      </w:r>
    </w:p>
    <w:p w:rsidR="00C67E16" w:rsidRDefault="0092093B" w:rsidP="00720D0A">
      <w:pPr>
        <w:shd w:val="clear" w:color="auto" w:fill="FFFFFF" w:themeFill="background1"/>
        <w:spacing w:before="0" w:after="0" w:line="360" w:lineRule="atLeast"/>
        <w:ind w:firstLine="708"/>
        <w:rPr>
          <w:kern w:val="24"/>
        </w:rPr>
      </w:pPr>
      <w:r w:rsidRPr="0092093B">
        <w:rPr>
          <w:kern w:val="24"/>
        </w:rPr>
        <w:lastRenderedPageBreak/>
        <w:t>Размещение торговых объектов федеральных розничных торговых сетей представлено на карте:</w:t>
      </w:r>
    </w:p>
    <w:p w:rsidR="006F7186" w:rsidRDefault="006F7186" w:rsidP="00EE539F">
      <w:pPr>
        <w:shd w:val="clear" w:color="auto" w:fill="FFFFFF" w:themeFill="background1"/>
        <w:spacing w:before="0" w:after="0" w:line="360" w:lineRule="atLeast"/>
        <w:ind w:firstLine="0"/>
        <w:jc w:val="center"/>
        <w:rPr>
          <w:b/>
          <w:kern w:val="24"/>
        </w:rPr>
      </w:pPr>
    </w:p>
    <w:p w:rsidR="005F676E" w:rsidRDefault="00EE539F" w:rsidP="00EE539F">
      <w:pPr>
        <w:shd w:val="clear" w:color="auto" w:fill="FFFFFF" w:themeFill="background1"/>
        <w:spacing w:before="0" w:after="0" w:line="360" w:lineRule="atLeast"/>
        <w:ind w:firstLine="0"/>
        <w:jc w:val="center"/>
        <w:rPr>
          <w:b/>
          <w:kern w:val="24"/>
        </w:rPr>
      </w:pPr>
      <w:r w:rsidRPr="00EE539F">
        <w:rPr>
          <w:b/>
          <w:kern w:val="24"/>
        </w:rPr>
        <w:t>Торговые объекты федеральных розничных сетей</w:t>
      </w:r>
    </w:p>
    <w:p w:rsidR="004754E0" w:rsidRPr="00EE539F" w:rsidRDefault="009D1415" w:rsidP="00EE539F">
      <w:pPr>
        <w:shd w:val="clear" w:color="auto" w:fill="FFFFFF" w:themeFill="background1"/>
        <w:spacing w:before="0" w:after="0" w:line="360" w:lineRule="atLeast"/>
        <w:ind w:firstLine="0"/>
        <w:jc w:val="center"/>
        <w:rPr>
          <w:b/>
          <w:kern w:val="24"/>
        </w:rPr>
      </w:pPr>
      <w:r>
        <w:rPr>
          <w:b/>
          <w:noProof/>
          <w:kern w:val="24"/>
          <w:lang w:eastAsia="ru-RU"/>
        </w:rPr>
        <w:drawing>
          <wp:inline distT="0" distB="0" distL="0" distR="0" wp14:anchorId="69DD850E" wp14:editId="724665F1">
            <wp:extent cx="8680775" cy="6210300"/>
            <wp:effectExtent l="0" t="3175" r="3175" b="317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-сети на 30. 06.2016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3825" cy="62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E99" w:rsidRDefault="00FC1E99" w:rsidP="00562D61">
      <w:pPr>
        <w:shd w:val="clear" w:color="auto" w:fill="FFFFFF"/>
        <w:spacing w:before="120" w:line="276" w:lineRule="auto"/>
        <w:rPr>
          <w:rFonts w:eastAsia="Calibri" w:cs="Times New Roman"/>
          <w:kern w:val="24"/>
        </w:rPr>
      </w:pPr>
      <w:r w:rsidRPr="00FC1E99">
        <w:rPr>
          <w:rFonts w:eastAsia="Calibri" w:cs="Times New Roman"/>
          <w:kern w:val="24"/>
        </w:rPr>
        <w:lastRenderedPageBreak/>
        <w:t xml:space="preserve">Кроме федеральных торговых сетей на территории области развиваются региональные торговые сети. Наиболее крупные из них – «Адепт», «Квартал», «Осень». В общей сложности это </w:t>
      </w:r>
      <w:r w:rsidR="00D642CD">
        <w:rPr>
          <w:rFonts w:eastAsia="Calibri" w:cs="Times New Roman"/>
          <w:kern w:val="24"/>
        </w:rPr>
        <w:t>41 торговый</w:t>
      </w:r>
      <w:r w:rsidRPr="00FC1E99">
        <w:rPr>
          <w:rFonts w:eastAsia="Calibri" w:cs="Times New Roman"/>
          <w:kern w:val="24"/>
        </w:rPr>
        <w:t xml:space="preserve"> объект в Великом Новгороде </w:t>
      </w:r>
      <w:r w:rsidRPr="00FC1E99">
        <w:rPr>
          <w:rFonts w:eastAsia="Calibri" w:cs="Times New Roman"/>
          <w:kern w:val="24"/>
        </w:rPr>
        <w:br/>
        <w:t>и 5 муниципальных районах области.</w:t>
      </w:r>
    </w:p>
    <w:p w:rsidR="00C03AD1" w:rsidRPr="00FC1E99" w:rsidRDefault="00C03AD1" w:rsidP="00562D61">
      <w:pPr>
        <w:shd w:val="clear" w:color="auto" w:fill="FFFFFF"/>
        <w:spacing w:before="120" w:line="276" w:lineRule="auto"/>
        <w:rPr>
          <w:rFonts w:eastAsia="Calibri" w:cs="Times New Roman"/>
          <w:kern w:val="24"/>
        </w:rPr>
      </w:pPr>
    </w:p>
    <w:p w:rsidR="00A633CF" w:rsidRDefault="00FC1E99" w:rsidP="00562D61">
      <w:pPr>
        <w:shd w:val="clear" w:color="auto" w:fill="FFFFFF" w:themeFill="background1"/>
        <w:spacing w:before="0" w:after="0" w:line="360" w:lineRule="atLeast"/>
        <w:ind w:firstLine="0"/>
        <w:rPr>
          <w:kern w:val="24"/>
        </w:rPr>
      </w:pPr>
      <w:r>
        <w:rPr>
          <w:rFonts w:eastAsia="Calibri" w:cs="Times New Roman"/>
          <w:noProof/>
          <w:kern w:val="24"/>
          <w:lang w:eastAsia="ru-RU"/>
        </w:rPr>
        <w:drawing>
          <wp:inline distT="0" distB="0" distL="0" distR="0" wp14:anchorId="11C1B20F" wp14:editId="4ED8A551">
            <wp:extent cx="6438900" cy="4048125"/>
            <wp:effectExtent l="0" t="0" r="0" b="0"/>
            <wp:docPr id="260" name="Диаграмма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A1BD7" w:rsidRPr="00852485" w:rsidRDefault="003D22CE" w:rsidP="00C47AD1">
      <w:pPr>
        <w:keepNext/>
        <w:spacing w:before="360" w:after="240" w:line="240" w:lineRule="exact"/>
        <w:ind w:left="851" w:right="851" w:firstLine="0"/>
        <w:jc w:val="center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Индекс </w:t>
      </w:r>
      <w:proofErr w:type="spellStart"/>
      <w:r>
        <w:rPr>
          <w:b/>
          <w:sz w:val="32"/>
          <w:szCs w:val="32"/>
        </w:rPr>
        <w:t>физическогообъема</w:t>
      </w:r>
      <w:proofErr w:type="spellEnd"/>
      <w:r w:rsidR="00531ECB" w:rsidRPr="00437249">
        <w:rPr>
          <w:b/>
          <w:sz w:val="32"/>
          <w:szCs w:val="32"/>
        </w:rPr>
        <w:t xml:space="preserve"> оборота </w:t>
      </w:r>
      <w:r w:rsidR="00531ECB" w:rsidRPr="00437249">
        <w:rPr>
          <w:rFonts w:eastAsia="Times New Roman" w:cs="Times New Roman"/>
          <w:b/>
          <w:kern w:val="0"/>
          <w:sz w:val="32"/>
          <w:szCs w:val="32"/>
          <w:lang w:eastAsia="ru-RU"/>
        </w:rPr>
        <w:t>розничной</w:t>
      </w:r>
      <w:r w:rsidR="00531ECB" w:rsidRPr="00437249">
        <w:rPr>
          <w:b/>
          <w:sz w:val="32"/>
          <w:szCs w:val="32"/>
        </w:rPr>
        <w:t xml:space="preserve"> торговли в разрезе </w:t>
      </w:r>
      <w:r w:rsidR="00531ECB" w:rsidRPr="00437249">
        <w:rPr>
          <w:rFonts w:eastAsia="Times New Roman" w:cs="Times New Roman"/>
          <w:b/>
          <w:kern w:val="0"/>
          <w:sz w:val="32"/>
          <w:szCs w:val="32"/>
          <w:lang w:eastAsia="ru-RU"/>
        </w:rPr>
        <w:t>городского</w:t>
      </w:r>
      <w:r w:rsidR="00531ECB" w:rsidRPr="00437249">
        <w:rPr>
          <w:b/>
          <w:sz w:val="32"/>
          <w:szCs w:val="32"/>
        </w:rPr>
        <w:t xml:space="preserve"> округа и муниципальных районов области</w:t>
      </w:r>
    </w:p>
    <w:p w:rsidR="00F81AD7" w:rsidRDefault="00794ADF" w:rsidP="002D56DC">
      <w:pPr>
        <w:widowControl w:val="0"/>
        <w:shd w:val="clear" w:color="auto" w:fill="FFFFFF" w:themeFill="background1"/>
        <w:spacing w:before="240" w:after="240"/>
        <w:ind w:firstLine="0"/>
        <w:jc w:val="center"/>
        <w:rPr>
          <w:szCs w:val="28"/>
        </w:rPr>
      </w:pPr>
      <w:r w:rsidRPr="00C32FFA">
        <w:rPr>
          <w:b/>
          <w:noProof/>
          <w:lang w:eastAsia="ru-RU"/>
        </w:rPr>
        <w:drawing>
          <wp:inline distT="0" distB="0" distL="0" distR="0" wp14:anchorId="684AF348" wp14:editId="1E640FB6">
            <wp:extent cx="6286500" cy="717232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639FC" w:rsidRPr="003E6010" w:rsidRDefault="002639FC" w:rsidP="00B62061">
      <w:pPr>
        <w:spacing w:before="120" w:line="360" w:lineRule="atLeast"/>
        <w:rPr>
          <w:bCs/>
          <w:szCs w:val="28"/>
        </w:rPr>
      </w:pPr>
      <w:r>
        <w:rPr>
          <w:bCs/>
          <w:szCs w:val="28"/>
        </w:rPr>
        <w:t>О</w:t>
      </w:r>
      <w:r w:rsidRPr="003E6010">
        <w:rPr>
          <w:bCs/>
          <w:szCs w:val="28"/>
        </w:rPr>
        <w:t>трицательная динамика оборота</w:t>
      </w:r>
      <w:r w:rsidR="00657FA3">
        <w:rPr>
          <w:bCs/>
          <w:szCs w:val="28"/>
        </w:rPr>
        <w:t xml:space="preserve"> розничной торговли</w:t>
      </w:r>
      <w:r w:rsidRPr="003E6010">
        <w:rPr>
          <w:bCs/>
          <w:szCs w:val="28"/>
        </w:rPr>
        <w:t xml:space="preserve"> наблюдал</w:t>
      </w:r>
      <w:r w:rsidR="00657FA3">
        <w:rPr>
          <w:bCs/>
          <w:szCs w:val="28"/>
        </w:rPr>
        <w:t>а</w:t>
      </w:r>
      <w:r w:rsidRPr="003E6010">
        <w:rPr>
          <w:bCs/>
          <w:szCs w:val="28"/>
        </w:rPr>
        <w:t>сь в Великом Новгороде и во всех муниципальных районах области.</w:t>
      </w:r>
    </w:p>
    <w:p w:rsidR="004F2BD7" w:rsidRDefault="005D0AFC" w:rsidP="00FA7B7A">
      <w:pPr>
        <w:shd w:val="clear" w:color="auto" w:fill="FFFFFF" w:themeFill="background1"/>
        <w:spacing w:line="360" w:lineRule="atLeast"/>
      </w:pPr>
      <w:r w:rsidRPr="001C31B0">
        <w:t>В</w:t>
      </w:r>
      <w:r w:rsidR="00E75288" w:rsidRPr="001C31B0">
        <w:t xml:space="preserve"> </w:t>
      </w:r>
      <w:r w:rsidR="009F4EE1">
        <w:t>Великом Новгороде и 4</w:t>
      </w:r>
      <w:r w:rsidR="00E75288" w:rsidRPr="001C31B0">
        <w:t>-</w:t>
      </w:r>
      <w:r w:rsidR="009F4EE1">
        <w:t>х</w:t>
      </w:r>
      <w:r w:rsidR="00E75288" w:rsidRPr="001C31B0">
        <w:t xml:space="preserve"> муниципальных районах</w:t>
      </w:r>
      <w:r w:rsidR="00E675B1">
        <w:t>:</w:t>
      </w:r>
      <w:r w:rsidR="00E75288" w:rsidRPr="001C31B0">
        <w:t xml:space="preserve"> </w:t>
      </w:r>
      <w:r w:rsidR="009F4EE1">
        <w:t xml:space="preserve">Новгородском, </w:t>
      </w:r>
      <w:r w:rsidR="00FA7B7A">
        <w:t>Батецком</w:t>
      </w:r>
      <w:r w:rsidR="009F4EE1">
        <w:t>,</w:t>
      </w:r>
      <w:r w:rsidR="00FA7B7A">
        <w:t xml:space="preserve"> </w:t>
      </w:r>
      <w:r w:rsidR="009F4EE1">
        <w:t xml:space="preserve">Демянском </w:t>
      </w:r>
      <w:r w:rsidR="00FA7B7A">
        <w:t>и Старорусском</w:t>
      </w:r>
      <w:r w:rsidR="00657FA3">
        <w:t>,</w:t>
      </w:r>
      <w:r w:rsidR="008C2654">
        <w:t xml:space="preserve"> </w:t>
      </w:r>
      <w:r w:rsidRPr="001C31B0">
        <w:t>темпы роста розничного товарооборота выше показателя по области на 0,</w:t>
      </w:r>
      <w:r w:rsidR="009F4EE1">
        <w:t>3</w:t>
      </w:r>
      <w:r w:rsidR="00CF27D8">
        <w:t>–</w:t>
      </w:r>
      <w:r w:rsidR="009F4EE1">
        <w:t>2</w:t>
      </w:r>
      <w:r w:rsidR="001C31B0" w:rsidRPr="001C31B0">
        <w:t>,</w:t>
      </w:r>
      <w:r w:rsidR="009F4EE1">
        <w:t>3 </w:t>
      </w:r>
      <w:proofErr w:type="gramStart"/>
      <w:r w:rsidR="009F4EE1">
        <w:t>процентных</w:t>
      </w:r>
      <w:proofErr w:type="gramEnd"/>
      <w:r w:rsidR="009F4EE1">
        <w:t xml:space="preserve"> пункта</w:t>
      </w:r>
      <w:r w:rsidRPr="001C31B0">
        <w:t>.</w:t>
      </w:r>
    </w:p>
    <w:p w:rsidR="00811509" w:rsidRPr="00040D6B" w:rsidRDefault="00811509" w:rsidP="000E3D87">
      <w:pPr>
        <w:keepNext/>
        <w:spacing w:before="120" w:after="240" w:line="240" w:lineRule="exact"/>
        <w:ind w:left="851" w:right="851" w:firstLine="0"/>
        <w:jc w:val="center"/>
        <w:rPr>
          <w:b/>
          <w:kern w:val="24"/>
          <w:sz w:val="32"/>
          <w:szCs w:val="32"/>
        </w:rPr>
      </w:pPr>
      <w:r w:rsidRPr="00040D6B">
        <w:rPr>
          <w:b/>
          <w:kern w:val="24"/>
          <w:sz w:val="32"/>
          <w:szCs w:val="32"/>
        </w:rPr>
        <w:lastRenderedPageBreak/>
        <w:t xml:space="preserve">Оборот розничной торговли на душу населения в разрезе </w:t>
      </w:r>
      <w:r w:rsidR="00AF142E" w:rsidRPr="00040D6B">
        <w:rPr>
          <w:b/>
          <w:kern w:val="24"/>
          <w:sz w:val="32"/>
          <w:szCs w:val="32"/>
        </w:rPr>
        <w:br/>
      </w:r>
      <w:r w:rsidRPr="00040D6B">
        <w:rPr>
          <w:b/>
          <w:kern w:val="24"/>
          <w:sz w:val="32"/>
          <w:szCs w:val="32"/>
        </w:rPr>
        <w:t xml:space="preserve">городского округа </w:t>
      </w:r>
      <w:r w:rsidR="00AF142E" w:rsidRPr="00040D6B">
        <w:rPr>
          <w:b/>
          <w:kern w:val="24"/>
          <w:sz w:val="32"/>
          <w:szCs w:val="32"/>
        </w:rPr>
        <w:t>и муниципальных</w:t>
      </w:r>
      <w:r w:rsidR="008611BD" w:rsidRPr="00040D6B">
        <w:rPr>
          <w:b/>
          <w:kern w:val="24"/>
          <w:sz w:val="32"/>
          <w:szCs w:val="32"/>
        </w:rPr>
        <w:t xml:space="preserve"> районов области</w:t>
      </w:r>
      <w:r w:rsidR="00055397">
        <w:rPr>
          <w:b/>
          <w:kern w:val="24"/>
          <w:sz w:val="32"/>
          <w:szCs w:val="32"/>
        </w:rPr>
        <w:t xml:space="preserve"> </w:t>
      </w:r>
      <w:r w:rsidR="00055397">
        <w:rPr>
          <w:b/>
          <w:kern w:val="24"/>
          <w:sz w:val="32"/>
          <w:szCs w:val="32"/>
        </w:rPr>
        <w:br/>
      </w:r>
      <w:r w:rsidR="00D03982" w:rsidRPr="00040D6B">
        <w:rPr>
          <w:b/>
          <w:kern w:val="24"/>
          <w:sz w:val="32"/>
          <w:szCs w:val="32"/>
        </w:rPr>
        <w:t>в</w:t>
      </w:r>
      <w:r w:rsidR="009F4EE1">
        <w:rPr>
          <w:b/>
          <w:kern w:val="24"/>
          <w:sz w:val="32"/>
          <w:szCs w:val="32"/>
        </w:rPr>
        <w:t xml:space="preserve"> январе - июне</w:t>
      </w:r>
      <w:r w:rsidR="005E4A45">
        <w:rPr>
          <w:b/>
          <w:kern w:val="24"/>
          <w:sz w:val="32"/>
          <w:szCs w:val="32"/>
        </w:rPr>
        <w:t xml:space="preserve"> </w:t>
      </w:r>
      <w:r w:rsidR="00905327" w:rsidRPr="00040D6B">
        <w:rPr>
          <w:b/>
          <w:kern w:val="24"/>
          <w:sz w:val="32"/>
          <w:szCs w:val="32"/>
        </w:rPr>
        <w:t>201</w:t>
      </w:r>
      <w:r w:rsidR="00430E37">
        <w:rPr>
          <w:b/>
          <w:kern w:val="24"/>
          <w:sz w:val="32"/>
          <w:szCs w:val="32"/>
        </w:rPr>
        <w:t>6</w:t>
      </w:r>
      <w:r w:rsidR="003E32E3" w:rsidRPr="00040D6B">
        <w:rPr>
          <w:b/>
          <w:kern w:val="24"/>
          <w:sz w:val="32"/>
          <w:szCs w:val="32"/>
        </w:rPr>
        <w:t xml:space="preserve"> </w:t>
      </w:r>
      <w:r w:rsidR="00C469DE" w:rsidRPr="00040D6B">
        <w:rPr>
          <w:b/>
          <w:kern w:val="24"/>
          <w:sz w:val="32"/>
          <w:szCs w:val="32"/>
        </w:rPr>
        <w:t>г</w:t>
      </w:r>
      <w:r w:rsidR="007669FC" w:rsidRPr="00040D6B">
        <w:rPr>
          <w:b/>
          <w:kern w:val="24"/>
          <w:sz w:val="32"/>
          <w:szCs w:val="32"/>
        </w:rPr>
        <w:t>од</w:t>
      </w:r>
      <w:r w:rsidR="00430E37">
        <w:rPr>
          <w:b/>
          <w:kern w:val="24"/>
          <w:sz w:val="32"/>
          <w:szCs w:val="32"/>
        </w:rPr>
        <w:t>а</w:t>
      </w:r>
    </w:p>
    <w:p w:rsidR="00BB6AA8" w:rsidRPr="0087696E" w:rsidRDefault="00F1136A" w:rsidP="00327AC9">
      <w:pPr>
        <w:shd w:val="clear" w:color="auto" w:fill="FFFFFF" w:themeFill="background1"/>
        <w:ind w:firstLine="0"/>
        <w:jc w:val="center"/>
      </w:pPr>
      <w:r w:rsidRPr="00327AC9">
        <w:rPr>
          <w:noProof/>
          <w:lang w:eastAsia="ru-RU"/>
        </w:rPr>
        <w:drawing>
          <wp:inline distT="0" distB="0" distL="0" distR="0" wp14:anchorId="7FBB8AEF" wp14:editId="58CE0083">
            <wp:extent cx="6353175" cy="6457950"/>
            <wp:effectExtent l="0" t="0" r="0" b="0"/>
            <wp:docPr id="11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A17BA" w:rsidRDefault="00092D91" w:rsidP="00A65849">
      <w:pPr>
        <w:shd w:val="clear" w:color="auto" w:fill="FFFFFF" w:themeFill="background1"/>
        <w:spacing w:line="360" w:lineRule="atLeast"/>
        <w:rPr>
          <w:kern w:val="24"/>
          <w:shd w:val="clear" w:color="auto" w:fill="FFFFFF" w:themeFill="background1"/>
        </w:rPr>
      </w:pPr>
      <w:r>
        <w:rPr>
          <w:kern w:val="24"/>
          <w:shd w:val="clear" w:color="auto" w:fill="FFFFFF" w:themeFill="background1"/>
        </w:rPr>
        <w:t xml:space="preserve">Оборот розничной торговли на душу населения по области в январе – </w:t>
      </w:r>
      <w:r w:rsidR="009F4EE1">
        <w:rPr>
          <w:kern w:val="24"/>
          <w:shd w:val="clear" w:color="auto" w:fill="FFFFFF" w:themeFill="background1"/>
        </w:rPr>
        <w:t>июне</w:t>
      </w:r>
      <w:r>
        <w:rPr>
          <w:kern w:val="24"/>
          <w:shd w:val="clear" w:color="auto" w:fill="FFFFFF" w:themeFill="background1"/>
        </w:rPr>
        <w:t xml:space="preserve"> 2016 года составил </w:t>
      </w:r>
      <w:r w:rsidR="00365CB2">
        <w:rPr>
          <w:kern w:val="24"/>
          <w:shd w:val="clear" w:color="auto" w:fill="FFFFFF" w:themeFill="background1"/>
        </w:rPr>
        <w:t>83,2</w:t>
      </w:r>
      <w:r>
        <w:rPr>
          <w:kern w:val="24"/>
          <w:shd w:val="clear" w:color="auto" w:fill="FFFFFF" w:themeFill="background1"/>
        </w:rPr>
        <w:t xml:space="preserve"> тыс. руб.</w:t>
      </w:r>
    </w:p>
    <w:p w:rsidR="000524D4" w:rsidRPr="00C910C4" w:rsidRDefault="00FD720B" w:rsidP="00A65849">
      <w:pPr>
        <w:shd w:val="clear" w:color="auto" w:fill="FFFFFF" w:themeFill="background1"/>
        <w:spacing w:line="360" w:lineRule="atLeast"/>
        <w:rPr>
          <w:kern w:val="24"/>
        </w:rPr>
      </w:pPr>
      <w:r w:rsidRPr="001F34CC">
        <w:rPr>
          <w:kern w:val="24"/>
          <w:shd w:val="clear" w:color="auto" w:fill="FFFFFF" w:themeFill="background1"/>
        </w:rPr>
        <w:t xml:space="preserve">В </w:t>
      </w:r>
      <w:r w:rsidR="00A65849">
        <w:rPr>
          <w:kern w:val="24"/>
          <w:shd w:val="clear" w:color="auto" w:fill="FFFFFF" w:themeFill="background1"/>
        </w:rPr>
        <w:t xml:space="preserve">Великом Новгороде и </w:t>
      </w:r>
      <w:r w:rsidR="00DB2C0C">
        <w:rPr>
          <w:kern w:val="24"/>
          <w:shd w:val="clear" w:color="auto" w:fill="FFFFFF" w:themeFill="background1"/>
        </w:rPr>
        <w:t>3</w:t>
      </w:r>
      <w:r w:rsidR="00E27ED7">
        <w:rPr>
          <w:kern w:val="24"/>
          <w:shd w:val="clear" w:color="auto" w:fill="FFFFFF" w:themeFill="background1"/>
        </w:rPr>
        <w:t>-х</w:t>
      </w:r>
      <w:r w:rsidR="00E77BE3" w:rsidRPr="001F34CC">
        <w:rPr>
          <w:kern w:val="24"/>
          <w:shd w:val="clear" w:color="auto" w:fill="FFFFFF" w:themeFill="background1"/>
        </w:rPr>
        <w:t xml:space="preserve"> муниципальных районах</w:t>
      </w:r>
      <w:r w:rsidR="00A65849">
        <w:rPr>
          <w:kern w:val="24"/>
          <w:shd w:val="clear" w:color="auto" w:fill="FFFFFF" w:themeFill="background1"/>
        </w:rPr>
        <w:t>:</w:t>
      </w:r>
      <w:r w:rsidR="00CF7C01" w:rsidRPr="001F34CC">
        <w:rPr>
          <w:kern w:val="24"/>
          <w:shd w:val="clear" w:color="auto" w:fill="FFFFFF" w:themeFill="background1"/>
        </w:rPr>
        <w:t xml:space="preserve"> </w:t>
      </w:r>
      <w:proofErr w:type="spellStart"/>
      <w:r w:rsidR="00A65849" w:rsidRPr="00A65849">
        <w:rPr>
          <w:kern w:val="24"/>
          <w:shd w:val="clear" w:color="auto" w:fill="FFFFFF" w:themeFill="background1"/>
        </w:rPr>
        <w:t>Боровичск</w:t>
      </w:r>
      <w:r w:rsidR="00A65849">
        <w:rPr>
          <w:kern w:val="24"/>
          <w:shd w:val="clear" w:color="auto" w:fill="FFFFFF" w:themeFill="background1"/>
        </w:rPr>
        <w:t>ом</w:t>
      </w:r>
      <w:proofErr w:type="spellEnd"/>
      <w:r w:rsidR="00DB2C0C">
        <w:rPr>
          <w:kern w:val="24"/>
          <w:shd w:val="clear" w:color="auto" w:fill="FFFFFF" w:themeFill="background1"/>
        </w:rPr>
        <w:t xml:space="preserve">, </w:t>
      </w:r>
      <w:proofErr w:type="spellStart"/>
      <w:r w:rsidR="00365CB2">
        <w:rPr>
          <w:kern w:val="24"/>
          <w:shd w:val="clear" w:color="auto" w:fill="FFFFFF" w:themeFill="background1"/>
        </w:rPr>
        <w:t>Крестецком</w:t>
      </w:r>
      <w:proofErr w:type="spellEnd"/>
      <w:r w:rsidR="00365CB2">
        <w:rPr>
          <w:kern w:val="24"/>
          <w:shd w:val="clear" w:color="auto" w:fill="FFFFFF" w:themeFill="background1"/>
        </w:rPr>
        <w:t xml:space="preserve"> и </w:t>
      </w:r>
      <w:proofErr w:type="gramStart"/>
      <w:r w:rsidR="00DB2C0C">
        <w:rPr>
          <w:kern w:val="24"/>
          <w:shd w:val="clear" w:color="auto" w:fill="FFFFFF" w:themeFill="background1"/>
        </w:rPr>
        <w:t>Валдайском</w:t>
      </w:r>
      <w:proofErr w:type="gramEnd"/>
      <w:r w:rsidR="00DB2C0C">
        <w:rPr>
          <w:kern w:val="24"/>
          <w:shd w:val="clear" w:color="auto" w:fill="FFFFFF" w:themeFill="background1"/>
        </w:rPr>
        <w:t xml:space="preserve"> </w:t>
      </w:r>
      <w:r w:rsidR="000524D4" w:rsidRPr="001F34CC">
        <w:rPr>
          <w:kern w:val="24"/>
          <w:shd w:val="clear" w:color="auto" w:fill="FFFFFF" w:themeFill="background1"/>
        </w:rPr>
        <w:t xml:space="preserve">оборот розничной торговли на душу населения </w:t>
      </w:r>
      <w:r w:rsidR="008942A8">
        <w:rPr>
          <w:kern w:val="24"/>
          <w:shd w:val="clear" w:color="auto" w:fill="FFFFFF" w:themeFill="background1"/>
        </w:rPr>
        <w:t xml:space="preserve">превысил </w:t>
      </w:r>
      <w:r w:rsidR="00E77BE3" w:rsidRPr="001F34CC">
        <w:rPr>
          <w:kern w:val="24"/>
          <w:shd w:val="clear" w:color="auto" w:fill="FFFFFF" w:themeFill="background1"/>
        </w:rPr>
        <w:t>показател</w:t>
      </w:r>
      <w:r w:rsidR="008942A8">
        <w:rPr>
          <w:kern w:val="24"/>
          <w:shd w:val="clear" w:color="auto" w:fill="FFFFFF" w:themeFill="background1"/>
        </w:rPr>
        <w:t>ь</w:t>
      </w:r>
      <w:r w:rsidR="00E77BE3" w:rsidRPr="001F34CC">
        <w:rPr>
          <w:kern w:val="24"/>
          <w:shd w:val="clear" w:color="auto" w:fill="FFFFFF" w:themeFill="background1"/>
        </w:rPr>
        <w:t xml:space="preserve"> по области</w:t>
      </w:r>
      <w:r w:rsidR="00DB2C0C">
        <w:rPr>
          <w:kern w:val="24"/>
          <w:shd w:val="clear" w:color="auto" w:fill="FFFFFF" w:themeFill="background1"/>
        </w:rPr>
        <w:t xml:space="preserve">. В Великом Новгороде </w:t>
      </w:r>
      <w:r w:rsidR="00E27ED7">
        <w:rPr>
          <w:kern w:val="24"/>
          <w:shd w:val="clear" w:color="auto" w:fill="FFFFFF" w:themeFill="background1"/>
        </w:rPr>
        <w:t>–</w:t>
      </w:r>
      <w:r w:rsidR="00DB2C0C">
        <w:rPr>
          <w:kern w:val="24"/>
          <w:shd w:val="clear" w:color="auto" w:fill="FFFFFF" w:themeFill="background1"/>
        </w:rPr>
        <w:t xml:space="preserve"> </w:t>
      </w:r>
      <w:r w:rsidR="00E27ED7">
        <w:rPr>
          <w:kern w:val="24"/>
          <w:shd w:val="clear" w:color="auto" w:fill="FFFFFF" w:themeFill="background1"/>
        </w:rPr>
        <w:t>более</w:t>
      </w:r>
      <w:proofErr w:type="gramStart"/>
      <w:r w:rsidR="00E27ED7">
        <w:rPr>
          <w:kern w:val="24"/>
          <w:shd w:val="clear" w:color="auto" w:fill="FFFFFF" w:themeFill="background1"/>
        </w:rPr>
        <w:t>,</w:t>
      </w:r>
      <w:proofErr w:type="gramEnd"/>
      <w:r w:rsidR="00E27ED7">
        <w:rPr>
          <w:kern w:val="24"/>
          <w:shd w:val="clear" w:color="auto" w:fill="FFFFFF" w:themeFill="background1"/>
        </w:rPr>
        <w:t xml:space="preserve"> чем в 1,5 раза</w:t>
      </w:r>
      <w:r w:rsidR="00DB2C0C">
        <w:rPr>
          <w:kern w:val="24"/>
        </w:rPr>
        <w:t>.</w:t>
      </w:r>
    </w:p>
    <w:p w:rsidR="00BD032C" w:rsidRPr="00BD032C" w:rsidRDefault="00C25CD5" w:rsidP="00E27ED7">
      <w:pPr>
        <w:shd w:val="clear" w:color="auto" w:fill="FFFFFF" w:themeFill="background1"/>
        <w:spacing w:line="360" w:lineRule="atLeast"/>
        <w:ind w:firstLine="708"/>
        <w:rPr>
          <w:kern w:val="24"/>
          <w:szCs w:val="28"/>
        </w:rPr>
      </w:pPr>
      <w:r>
        <w:rPr>
          <w:kern w:val="24"/>
          <w:szCs w:val="28"/>
          <w:shd w:val="clear" w:color="auto" w:fill="FFFFFF" w:themeFill="background1"/>
        </w:rPr>
        <w:t>Вместе с тем</w:t>
      </w:r>
      <w:r w:rsidR="00C20028" w:rsidRPr="00BD032C">
        <w:rPr>
          <w:kern w:val="24"/>
          <w:szCs w:val="28"/>
          <w:shd w:val="clear" w:color="auto" w:fill="FFFFFF" w:themeFill="background1"/>
        </w:rPr>
        <w:t>, в 18</w:t>
      </w:r>
      <w:r w:rsidR="00E27ED7">
        <w:rPr>
          <w:kern w:val="24"/>
          <w:szCs w:val="28"/>
          <w:shd w:val="clear" w:color="auto" w:fill="FFFFFF" w:themeFill="background1"/>
        </w:rPr>
        <w:t>-ти</w:t>
      </w:r>
      <w:r w:rsidR="00C20028" w:rsidRPr="00BD032C">
        <w:rPr>
          <w:szCs w:val="28"/>
          <w:shd w:val="clear" w:color="auto" w:fill="FFFFFF" w:themeFill="background1"/>
        </w:rPr>
        <w:t xml:space="preserve"> муниципальных районах </w:t>
      </w:r>
      <w:r w:rsidR="00C20028" w:rsidRPr="00BD032C">
        <w:rPr>
          <w:kern w:val="24"/>
          <w:szCs w:val="28"/>
          <w:shd w:val="clear" w:color="auto" w:fill="FFFFFF" w:themeFill="background1"/>
        </w:rPr>
        <w:t xml:space="preserve">оборот розничной торговли на душу населения </w:t>
      </w:r>
      <w:r w:rsidR="00E27ED7">
        <w:rPr>
          <w:szCs w:val="28"/>
          <w:shd w:val="clear" w:color="auto" w:fill="FFFFFF" w:themeFill="background1"/>
        </w:rPr>
        <w:t>отстает</w:t>
      </w:r>
      <w:r w:rsidR="00A52C99" w:rsidRPr="00BD032C">
        <w:rPr>
          <w:szCs w:val="28"/>
          <w:shd w:val="clear" w:color="auto" w:fill="FFFFFF" w:themeFill="background1"/>
        </w:rPr>
        <w:t xml:space="preserve"> от показателя по области,</w:t>
      </w:r>
      <w:r w:rsidR="00A52C99" w:rsidRPr="00BD032C">
        <w:rPr>
          <w:szCs w:val="28"/>
        </w:rPr>
        <w:t xml:space="preserve"> а в </w:t>
      </w:r>
      <w:r w:rsidR="00D609D7">
        <w:rPr>
          <w:kern w:val="24"/>
          <w:szCs w:val="28"/>
        </w:rPr>
        <w:t>8</w:t>
      </w:r>
      <w:r w:rsidR="00E27ED7">
        <w:rPr>
          <w:kern w:val="24"/>
          <w:szCs w:val="28"/>
        </w:rPr>
        <w:t>-ми</w:t>
      </w:r>
      <w:r w:rsidR="00C20028" w:rsidRPr="00BD032C">
        <w:rPr>
          <w:kern w:val="24"/>
          <w:szCs w:val="28"/>
        </w:rPr>
        <w:t xml:space="preserve"> </w:t>
      </w:r>
      <w:r w:rsidR="00E27ED7">
        <w:rPr>
          <w:szCs w:val="28"/>
        </w:rPr>
        <w:t>из них</w:t>
      </w:r>
      <w:r w:rsidR="00C20028" w:rsidRPr="00BD032C">
        <w:rPr>
          <w:kern w:val="24"/>
          <w:szCs w:val="28"/>
        </w:rPr>
        <w:t>:</w:t>
      </w:r>
      <w:r w:rsidR="00A52C99" w:rsidRPr="00BD032C">
        <w:rPr>
          <w:szCs w:val="28"/>
        </w:rPr>
        <w:t xml:space="preserve"> </w:t>
      </w:r>
      <w:r w:rsidR="00D609D7">
        <w:rPr>
          <w:szCs w:val="28"/>
        </w:rPr>
        <w:t xml:space="preserve">Холмском, </w:t>
      </w:r>
      <w:r w:rsidR="00E27ED7">
        <w:rPr>
          <w:kern w:val="24"/>
          <w:szCs w:val="28"/>
        </w:rPr>
        <w:t xml:space="preserve">Мошенском, </w:t>
      </w:r>
      <w:proofErr w:type="spellStart"/>
      <w:r w:rsidR="00E27ED7" w:rsidRPr="00E27ED7">
        <w:rPr>
          <w:kern w:val="24"/>
          <w:szCs w:val="28"/>
        </w:rPr>
        <w:t>Парфинск</w:t>
      </w:r>
      <w:r w:rsidR="00E27ED7">
        <w:rPr>
          <w:kern w:val="24"/>
          <w:szCs w:val="28"/>
        </w:rPr>
        <w:t>ом</w:t>
      </w:r>
      <w:proofErr w:type="spellEnd"/>
      <w:r w:rsidR="00E27ED7">
        <w:rPr>
          <w:kern w:val="24"/>
          <w:szCs w:val="28"/>
        </w:rPr>
        <w:t xml:space="preserve">, </w:t>
      </w:r>
      <w:proofErr w:type="spellStart"/>
      <w:r w:rsidR="00E27ED7">
        <w:rPr>
          <w:kern w:val="24"/>
          <w:szCs w:val="28"/>
        </w:rPr>
        <w:t>Во</w:t>
      </w:r>
      <w:r w:rsidR="00E27ED7" w:rsidRPr="00E27ED7">
        <w:rPr>
          <w:kern w:val="24"/>
          <w:szCs w:val="28"/>
        </w:rPr>
        <w:t>лотовск</w:t>
      </w:r>
      <w:r w:rsidR="00E27ED7">
        <w:rPr>
          <w:kern w:val="24"/>
          <w:szCs w:val="28"/>
        </w:rPr>
        <w:t>ом</w:t>
      </w:r>
      <w:proofErr w:type="spellEnd"/>
      <w:r w:rsidR="00E27ED7">
        <w:rPr>
          <w:kern w:val="24"/>
          <w:szCs w:val="28"/>
        </w:rPr>
        <w:t xml:space="preserve">, </w:t>
      </w:r>
      <w:r w:rsidR="00E27ED7" w:rsidRPr="00E27ED7">
        <w:rPr>
          <w:kern w:val="24"/>
          <w:szCs w:val="28"/>
        </w:rPr>
        <w:t>Новгородск</w:t>
      </w:r>
      <w:r w:rsidR="00E27ED7">
        <w:rPr>
          <w:kern w:val="24"/>
          <w:szCs w:val="28"/>
        </w:rPr>
        <w:t xml:space="preserve">ом, </w:t>
      </w:r>
      <w:r w:rsidR="00E27ED7" w:rsidRPr="00E27ED7">
        <w:rPr>
          <w:kern w:val="24"/>
          <w:szCs w:val="28"/>
        </w:rPr>
        <w:t>Батецк</w:t>
      </w:r>
      <w:r w:rsidR="00E27ED7">
        <w:rPr>
          <w:kern w:val="24"/>
          <w:szCs w:val="28"/>
        </w:rPr>
        <w:t xml:space="preserve">ом, </w:t>
      </w:r>
      <w:r w:rsidR="00E27ED7" w:rsidRPr="00E27ED7">
        <w:rPr>
          <w:kern w:val="24"/>
          <w:szCs w:val="28"/>
        </w:rPr>
        <w:t>Шимск</w:t>
      </w:r>
      <w:r w:rsidR="00E27ED7">
        <w:rPr>
          <w:kern w:val="24"/>
          <w:szCs w:val="28"/>
        </w:rPr>
        <w:t xml:space="preserve">ом и </w:t>
      </w:r>
      <w:proofErr w:type="spellStart"/>
      <w:r w:rsidR="00E27ED7" w:rsidRPr="00E27ED7">
        <w:rPr>
          <w:kern w:val="24"/>
          <w:szCs w:val="28"/>
        </w:rPr>
        <w:t>Поддорск</w:t>
      </w:r>
      <w:r w:rsidR="00E27ED7">
        <w:rPr>
          <w:kern w:val="24"/>
          <w:szCs w:val="28"/>
        </w:rPr>
        <w:t>ом</w:t>
      </w:r>
      <w:proofErr w:type="spellEnd"/>
      <w:r w:rsidR="00E27ED7">
        <w:rPr>
          <w:kern w:val="24"/>
          <w:szCs w:val="28"/>
        </w:rPr>
        <w:t xml:space="preserve"> </w:t>
      </w:r>
      <w:r w:rsidR="008E484B" w:rsidRPr="00BD032C">
        <w:rPr>
          <w:kern w:val="24"/>
          <w:szCs w:val="28"/>
        </w:rPr>
        <w:t>он</w:t>
      </w:r>
      <w:r w:rsidR="008E484B" w:rsidRPr="00BD032C">
        <w:rPr>
          <w:szCs w:val="28"/>
        </w:rPr>
        <w:t xml:space="preserve"> меньше</w:t>
      </w:r>
      <w:r w:rsidR="008E484B" w:rsidRPr="00BD032C">
        <w:rPr>
          <w:kern w:val="24"/>
          <w:szCs w:val="28"/>
        </w:rPr>
        <w:t xml:space="preserve"> в </w:t>
      </w:r>
      <w:r w:rsidR="00B755B3">
        <w:rPr>
          <w:kern w:val="24"/>
          <w:szCs w:val="28"/>
        </w:rPr>
        <w:t>2</w:t>
      </w:r>
      <w:r w:rsidR="008A4C8C">
        <w:rPr>
          <w:kern w:val="24"/>
        </w:rPr>
        <w:t>–</w:t>
      </w:r>
      <w:r w:rsidR="00B755B3">
        <w:rPr>
          <w:kern w:val="24"/>
          <w:szCs w:val="28"/>
        </w:rPr>
        <w:t>3</w:t>
      </w:r>
      <w:r w:rsidR="008E484B" w:rsidRPr="00BD032C">
        <w:rPr>
          <w:kern w:val="24"/>
          <w:szCs w:val="28"/>
        </w:rPr>
        <w:t xml:space="preserve"> раза</w:t>
      </w:r>
      <w:r w:rsidR="008E484B">
        <w:rPr>
          <w:kern w:val="24"/>
          <w:szCs w:val="28"/>
        </w:rPr>
        <w:t>.</w:t>
      </w:r>
    </w:p>
    <w:p w:rsidR="00FD720B" w:rsidRPr="0049795B" w:rsidRDefault="003D22CE" w:rsidP="008B3EB6">
      <w:pPr>
        <w:keepNext/>
        <w:spacing w:before="120" w:after="120" w:line="240" w:lineRule="exact"/>
        <w:ind w:left="851" w:right="851" w:firstLine="0"/>
        <w:jc w:val="center"/>
        <w:rPr>
          <w:b/>
          <w:kern w:val="24"/>
          <w:sz w:val="32"/>
          <w:szCs w:val="32"/>
          <w:shd w:val="clear" w:color="auto" w:fill="FFFFFF" w:themeFill="background1"/>
        </w:rPr>
      </w:pPr>
      <w:r>
        <w:rPr>
          <w:b/>
          <w:kern w:val="24"/>
          <w:sz w:val="32"/>
          <w:szCs w:val="32"/>
          <w:shd w:val="clear" w:color="auto" w:fill="FFFFFF" w:themeFill="background1"/>
        </w:rPr>
        <w:lastRenderedPageBreak/>
        <w:t>Индекс физического объема</w:t>
      </w:r>
      <w:r w:rsidR="00FD720B" w:rsidRPr="0049795B">
        <w:rPr>
          <w:b/>
          <w:kern w:val="24"/>
          <w:sz w:val="32"/>
          <w:szCs w:val="32"/>
          <w:shd w:val="clear" w:color="auto" w:fill="FFFFFF" w:themeFill="background1"/>
        </w:rPr>
        <w:t xml:space="preserve"> </w:t>
      </w:r>
      <w:r w:rsidR="00FD720B" w:rsidRPr="0049795B">
        <w:rPr>
          <w:b/>
          <w:kern w:val="24"/>
          <w:sz w:val="32"/>
          <w:szCs w:val="32"/>
        </w:rPr>
        <w:t>оборота</w:t>
      </w:r>
      <w:r w:rsidR="00FD720B" w:rsidRPr="0049795B">
        <w:rPr>
          <w:b/>
          <w:kern w:val="24"/>
          <w:sz w:val="32"/>
          <w:szCs w:val="32"/>
          <w:shd w:val="clear" w:color="auto" w:fill="FFFFFF" w:themeFill="background1"/>
        </w:rPr>
        <w:t xml:space="preserve"> розничной торговли на душу населения в разрезе городского округа и муниципальных районов области в </w:t>
      </w:r>
      <w:r w:rsidR="006372FB">
        <w:rPr>
          <w:b/>
          <w:kern w:val="24"/>
          <w:sz w:val="32"/>
          <w:szCs w:val="32"/>
          <w:shd w:val="clear" w:color="auto" w:fill="FFFFFF" w:themeFill="background1"/>
        </w:rPr>
        <w:t>январе - июне</w:t>
      </w:r>
      <w:r w:rsidR="00430E37">
        <w:rPr>
          <w:b/>
          <w:kern w:val="24"/>
          <w:sz w:val="32"/>
          <w:szCs w:val="32"/>
          <w:shd w:val="clear" w:color="auto" w:fill="FFFFFF" w:themeFill="background1"/>
        </w:rPr>
        <w:t xml:space="preserve"> </w:t>
      </w:r>
      <w:r w:rsidR="008623EC" w:rsidRPr="0049795B">
        <w:rPr>
          <w:b/>
          <w:kern w:val="24"/>
          <w:sz w:val="32"/>
          <w:szCs w:val="32"/>
          <w:shd w:val="clear" w:color="auto" w:fill="FFFFFF" w:themeFill="background1"/>
        </w:rPr>
        <w:t>201</w:t>
      </w:r>
      <w:r w:rsidR="00430E37">
        <w:rPr>
          <w:b/>
          <w:kern w:val="24"/>
          <w:sz w:val="32"/>
          <w:szCs w:val="32"/>
          <w:shd w:val="clear" w:color="auto" w:fill="FFFFFF" w:themeFill="background1"/>
        </w:rPr>
        <w:t>6</w:t>
      </w:r>
      <w:r w:rsidR="009E0E41" w:rsidRPr="0049795B">
        <w:rPr>
          <w:b/>
          <w:kern w:val="24"/>
          <w:sz w:val="32"/>
          <w:szCs w:val="32"/>
          <w:shd w:val="clear" w:color="auto" w:fill="FFFFFF" w:themeFill="background1"/>
        </w:rPr>
        <w:t xml:space="preserve"> год</w:t>
      </w:r>
      <w:r w:rsidR="00430E37">
        <w:rPr>
          <w:b/>
          <w:kern w:val="24"/>
          <w:sz w:val="32"/>
          <w:szCs w:val="32"/>
          <w:shd w:val="clear" w:color="auto" w:fill="FFFFFF" w:themeFill="background1"/>
        </w:rPr>
        <w:t>а</w:t>
      </w:r>
    </w:p>
    <w:p w:rsidR="006A0AE6" w:rsidRPr="00B71E71" w:rsidRDefault="00371483" w:rsidP="00FC4B77">
      <w:pPr>
        <w:shd w:val="clear" w:color="auto" w:fill="FFFFFF" w:themeFill="background1"/>
        <w:ind w:firstLine="0"/>
        <w:jc w:val="center"/>
        <w:rPr>
          <w:kern w:val="24"/>
          <w:szCs w:val="28"/>
          <w:shd w:val="clear" w:color="auto" w:fill="FFFFFF" w:themeFill="background1"/>
        </w:rPr>
      </w:pPr>
      <w:r w:rsidRPr="00B71E71">
        <w:rPr>
          <w:noProof/>
          <w:kern w:val="24"/>
          <w:szCs w:val="28"/>
          <w:shd w:val="clear" w:color="auto" w:fill="FFFFFF" w:themeFill="background1"/>
          <w:lang w:eastAsia="ru-RU"/>
        </w:rPr>
        <w:drawing>
          <wp:inline distT="0" distB="0" distL="0" distR="0" wp14:anchorId="71F68E02" wp14:editId="1AB2DC90">
            <wp:extent cx="6153150" cy="668655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4347D" w:rsidRDefault="0034347D" w:rsidP="002A02E6">
      <w:pPr>
        <w:shd w:val="clear" w:color="auto" w:fill="FFFFFF" w:themeFill="background1"/>
        <w:spacing w:before="0" w:after="0" w:line="360" w:lineRule="atLeast"/>
        <w:rPr>
          <w:kern w:val="24"/>
          <w:szCs w:val="28"/>
          <w:shd w:val="clear" w:color="auto" w:fill="FFFFFF" w:themeFill="background1"/>
        </w:rPr>
      </w:pPr>
      <w:r>
        <w:rPr>
          <w:kern w:val="24"/>
          <w:szCs w:val="28"/>
          <w:shd w:val="clear" w:color="auto" w:fill="FFFFFF" w:themeFill="background1"/>
        </w:rPr>
        <w:t>Т</w:t>
      </w:r>
      <w:r w:rsidRPr="0034347D">
        <w:rPr>
          <w:kern w:val="24"/>
          <w:szCs w:val="28"/>
          <w:shd w:val="clear" w:color="auto" w:fill="FFFFFF" w:themeFill="background1"/>
        </w:rPr>
        <w:t xml:space="preserve">емп роста оборота розничной торговли на душу населения </w:t>
      </w:r>
      <w:r>
        <w:rPr>
          <w:kern w:val="24"/>
          <w:szCs w:val="28"/>
          <w:shd w:val="clear" w:color="auto" w:fill="FFFFFF" w:themeFill="background1"/>
        </w:rPr>
        <w:t xml:space="preserve">в январе – марте 2016 года </w:t>
      </w:r>
      <w:r w:rsidRPr="0034347D">
        <w:rPr>
          <w:kern w:val="24"/>
          <w:szCs w:val="28"/>
          <w:shd w:val="clear" w:color="auto" w:fill="FFFFFF" w:themeFill="background1"/>
        </w:rPr>
        <w:t>по области</w:t>
      </w:r>
      <w:r>
        <w:rPr>
          <w:kern w:val="24"/>
          <w:szCs w:val="28"/>
          <w:shd w:val="clear" w:color="auto" w:fill="FFFFFF" w:themeFill="background1"/>
        </w:rPr>
        <w:t xml:space="preserve"> составил 95,</w:t>
      </w:r>
      <w:r w:rsidR="00C26C7F">
        <w:rPr>
          <w:kern w:val="24"/>
          <w:szCs w:val="28"/>
          <w:shd w:val="clear" w:color="auto" w:fill="FFFFFF" w:themeFill="background1"/>
        </w:rPr>
        <w:t>6</w:t>
      </w:r>
      <w:r>
        <w:rPr>
          <w:kern w:val="24"/>
          <w:szCs w:val="28"/>
          <w:shd w:val="clear" w:color="auto" w:fill="FFFFFF" w:themeFill="background1"/>
        </w:rPr>
        <w:t> %.</w:t>
      </w:r>
    </w:p>
    <w:p w:rsidR="0065632A" w:rsidRPr="00B71E71" w:rsidRDefault="008A2BE8" w:rsidP="002A02E6">
      <w:pPr>
        <w:shd w:val="clear" w:color="auto" w:fill="FFFFFF" w:themeFill="background1"/>
        <w:spacing w:before="0" w:after="0" w:line="360" w:lineRule="atLeast"/>
        <w:rPr>
          <w:kern w:val="24"/>
          <w:szCs w:val="28"/>
          <w:shd w:val="clear" w:color="auto" w:fill="FFFFFF" w:themeFill="background1"/>
        </w:rPr>
      </w:pPr>
      <w:r w:rsidRPr="00B71E71">
        <w:rPr>
          <w:kern w:val="24"/>
          <w:szCs w:val="28"/>
          <w:shd w:val="clear" w:color="auto" w:fill="FFFFFF" w:themeFill="background1"/>
        </w:rPr>
        <w:t xml:space="preserve">В </w:t>
      </w:r>
      <w:r w:rsidR="00AA1FE1">
        <w:rPr>
          <w:kern w:val="24"/>
          <w:szCs w:val="28"/>
          <w:shd w:val="clear" w:color="auto" w:fill="FFFFFF" w:themeFill="background1"/>
        </w:rPr>
        <w:t xml:space="preserve">Великом Новгороде и </w:t>
      </w:r>
      <w:r w:rsidR="00C26C7F">
        <w:rPr>
          <w:kern w:val="24"/>
          <w:szCs w:val="28"/>
          <w:shd w:val="clear" w:color="auto" w:fill="FFFFFF" w:themeFill="background1"/>
        </w:rPr>
        <w:t>5</w:t>
      </w:r>
      <w:r w:rsidR="004037D6">
        <w:rPr>
          <w:kern w:val="24"/>
          <w:szCs w:val="28"/>
          <w:shd w:val="clear" w:color="auto" w:fill="FFFFFF" w:themeFill="background1"/>
        </w:rPr>
        <w:t>-ти</w:t>
      </w:r>
      <w:r w:rsidR="003F4D2C" w:rsidRPr="00B71E71">
        <w:rPr>
          <w:kern w:val="24"/>
          <w:szCs w:val="28"/>
          <w:shd w:val="clear" w:color="auto" w:fill="FFFFFF" w:themeFill="background1"/>
        </w:rPr>
        <w:t xml:space="preserve"> муниципальных районах</w:t>
      </w:r>
      <w:r w:rsidR="00A0407A">
        <w:rPr>
          <w:kern w:val="24"/>
          <w:szCs w:val="28"/>
          <w:shd w:val="clear" w:color="auto" w:fill="FFFFFF" w:themeFill="background1"/>
        </w:rPr>
        <w:t>:</w:t>
      </w:r>
      <w:r w:rsidR="00C7173C">
        <w:rPr>
          <w:kern w:val="24"/>
          <w:szCs w:val="28"/>
          <w:shd w:val="clear" w:color="auto" w:fill="FFFFFF" w:themeFill="background1"/>
        </w:rPr>
        <w:t xml:space="preserve"> </w:t>
      </w:r>
      <w:r w:rsidR="00C26C7F" w:rsidRPr="004037D6">
        <w:rPr>
          <w:kern w:val="24"/>
          <w:szCs w:val="28"/>
          <w:shd w:val="clear" w:color="auto" w:fill="FFFFFF" w:themeFill="background1"/>
        </w:rPr>
        <w:t>Демянск</w:t>
      </w:r>
      <w:r w:rsidR="00C26C7F">
        <w:rPr>
          <w:kern w:val="24"/>
          <w:szCs w:val="28"/>
          <w:shd w:val="clear" w:color="auto" w:fill="FFFFFF" w:themeFill="background1"/>
        </w:rPr>
        <w:t xml:space="preserve">ом, </w:t>
      </w:r>
      <w:proofErr w:type="spellStart"/>
      <w:r w:rsidR="004037D6">
        <w:rPr>
          <w:kern w:val="24"/>
          <w:szCs w:val="28"/>
          <w:shd w:val="clear" w:color="auto" w:fill="FFFFFF" w:themeFill="background1"/>
        </w:rPr>
        <w:t>Окуловском</w:t>
      </w:r>
      <w:proofErr w:type="spellEnd"/>
      <w:r w:rsidR="004037D6">
        <w:rPr>
          <w:kern w:val="24"/>
          <w:szCs w:val="28"/>
          <w:shd w:val="clear" w:color="auto" w:fill="FFFFFF" w:themeFill="background1"/>
        </w:rPr>
        <w:t xml:space="preserve">, </w:t>
      </w:r>
      <w:r w:rsidR="004037D6" w:rsidRPr="004037D6">
        <w:rPr>
          <w:kern w:val="24"/>
          <w:szCs w:val="28"/>
          <w:shd w:val="clear" w:color="auto" w:fill="FFFFFF" w:themeFill="background1"/>
        </w:rPr>
        <w:t>Старорусск</w:t>
      </w:r>
      <w:r w:rsidR="004037D6">
        <w:rPr>
          <w:kern w:val="24"/>
          <w:szCs w:val="28"/>
          <w:shd w:val="clear" w:color="auto" w:fill="FFFFFF" w:themeFill="background1"/>
        </w:rPr>
        <w:t xml:space="preserve">ом, </w:t>
      </w:r>
      <w:r w:rsidR="00C26C7F" w:rsidRPr="004037D6">
        <w:rPr>
          <w:kern w:val="24"/>
          <w:szCs w:val="28"/>
          <w:shd w:val="clear" w:color="auto" w:fill="FFFFFF" w:themeFill="background1"/>
        </w:rPr>
        <w:t>Батецк</w:t>
      </w:r>
      <w:r w:rsidR="00C26C7F">
        <w:rPr>
          <w:kern w:val="24"/>
          <w:szCs w:val="28"/>
          <w:shd w:val="clear" w:color="auto" w:fill="FFFFFF" w:themeFill="background1"/>
        </w:rPr>
        <w:t>ом</w:t>
      </w:r>
      <w:r w:rsidR="00C26C7F" w:rsidRPr="004037D6">
        <w:rPr>
          <w:kern w:val="24"/>
          <w:szCs w:val="28"/>
          <w:shd w:val="clear" w:color="auto" w:fill="FFFFFF" w:themeFill="background1"/>
        </w:rPr>
        <w:t xml:space="preserve"> </w:t>
      </w:r>
      <w:r w:rsidR="00C26C7F">
        <w:rPr>
          <w:kern w:val="24"/>
          <w:szCs w:val="28"/>
          <w:shd w:val="clear" w:color="auto" w:fill="FFFFFF" w:themeFill="background1"/>
        </w:rPr>
        <w:t>и Новгородском</w:t>
      </w:r>
      <w:r w:rsidR="004037D6">
        <w:rPr>
          <w:kern w:val="24"/>
          <w:szCs w:val="28"/>
          <w:shd w:val="clear" w:color="auto" w:fill="FFFFFF" w:themeFill="background1"/>
        </w:rPr>
        <w:t xml:space="preserve"> </w:t>
      </w:r>
      <w:r w:rsidR="00C3594A" w:rsidRPr="00B71E71">
        <w:rPr>
          <w:kern w:val="24"/>
          <w:szCs w:val="28"/>
          <w:shd w:val="clear" w:color="auto" w:fill="FFFFFF" w:themeFill="background1"/>
        </w:rPr>
        <w:t xml:space="preserve">темп роста оборота розничной торговли на душу населения был выше показателя по области </w:t>
      </w:r>
      <w:r w:rsidR="004037D6">
        <w:rPr>
          <w:kern w:val="24"/>
          <w:szCs w:val="28"/>
          <w:shd w:val="clear" w:color="auto" w:fill="FFFFFF" w:themeFill="background1"/>
        </w:rPr>
        <w:t>н</w:t>
      </w:r>
      <w:r w:rsidR="00C3594A" w:rsidRPr="00B71E71">
        <w:rPr>
          <w:kern w:val="24"/>
          <w:szCs w:val="28"/>
          <w:shd w:val="clear" w:color="auto" w:fill="FFFFFF" w:themeFill="background1"/>
        </w:rPr>
        <w:t xml:space="preserve">а </w:t>
      </w:r>
      <w:r w:rsidR="00C26C7F">
        <w:rPr>
          <w:kern w:val="24"/>
          <w:szCs w:val="28"/>
          <w:shd w:val="clear" w:color="auto" w:fill="FFFFFF" w:themeFill="background1"/>
        </w:rPr>
        <w:br/>
      </w:r>
      <w:r w:rsidR="00FC0D86" w:rsidRPr="00B71E71">
        <w:rPr>
          <w:kern w:val="24"/>
          <w:szCs w:val="28"/>
          <w:shd w:val="clear" w:color="auto" w:fill="FFFFFF" w:themeFill="background1"/>
        </w:rPr>
        <w:t>0,</w:t>
      </w:r>
      <w:r w:rsidR="00C26C7F">
        <w:rPr>
          <w:kern w:val="24"/>
          <w:szCs w:val="28"/>
          <w:shd w:val="clear" w:color="auto" w:fill="FFFFFF" w:themeFill="background1"/>
        </w:rPr>
        <w:t>3</w:t>
      </w:r>
      <w:r w:rsidR="009A745A" w:rsidRPr="00B71E71">
        <w:rPr>
          <w:kern w:val="24"/>
          <w:szCs w:val="28"/>
          <w:shd w:val="clear" w:color="auto" w:fill="FFFFFF" w:themeFill="background1"/>
        </w:rPr>
        <w:t xml:space="preserve"> </w:t>
      </w:r>
      <w:r w:rsidR="00C3594A" w:rsidRPr="00B71E71">
        <w:rPr>
          <w:kern w:val="24"/>
          <w:szCs w:val="28"/>
          <w:shd w:val="clear" w:color="auto" w:fill="FFFFFF" w:themeFill="background1"/>
        </w:rPr>
        <w:t>–</w:t>
      </w:r>
      <w:r w:rsidR="009A745A" w:rsidRPr="00B71E71">
        <w:rPr>
          <w:kern w:val="24"/>
          <w:szCs w:val="28"/>
          <w:shd w:val="clear" w:color="auto" w:fill="FFFFFF" w:themeFill="background1"/>
        </w:rPr>
        <w:t xml:space="preserve"> </w:t>
      </w:r>
      <w:r w:rsidR="004037D6">
        <w:rPr>
          <w:kern w:val="24"/>
          <w:szCs w:val="28"/>
          <w:shd w:val="clear" w:color="auto" w:fill="FFFFFF" w:themeFill="background1"/>
        </w:rPr>
        <w:t>2,</w:t>
      </w:r>
      <w:r w:rsidR="00C26C7F">
        <w:rPr>
          <w:kern w:val="24"/>
          <w:szCs w:val="28"/>
          <w:shd w:val="clear" w:color="auto" w:fill="FFFFFF" w:themeFill="background1"/>
        </w:rPr>
        <w:t>0 </w:t>
      </w:r>
      <w:proofErr w:type="gramStart"/>
      <w:r w:rsidR="00C26C7F">
        <w:rPr>
          <w:kern w:val="24"/>
          <w:szCs w:val="28"/>
          <w:shd w:val="clear" w:color="auto" w:fill="FFFFFF" w:themeFill="background1"/>
        </w:rPr>
        <w:t>процентных</w:t>
      </w:r>
      <w:proofErr w:type="gramEnd"/>
      <w:r w:rsidR="00C26C7F">
        <w:rPr>
          <w:kern w:val="24"/>
          <w:szCs w:val="28"/>
          <w:shd w:val="clear" w:color="auto" w:fill="FFFFFF" w:themeFill="background1"/>
        </w:rPr>
        <w:t xml:space="preserve"> пункта</w:t>
      </w:r>
      <w:r w:rsidR="00C3594A" w:rsidRPr="00B71E71">
        <w:rPr>
          <w:kern w:val="24"/>
          <w:szCs w:val="28"/>
          <w:shd w:val="clear" w:color="auto" w:fill="FFFFFF" w:themeFill="background1"/>
        </w:rPr>
        <w:t>.</w:t>
      </w:r>
      <w:r w:rsidR="00510D1C">
        <w:rPr>
          <w:kern w:val="24"/>
          <w:szCs w:val="28"/>
          <w:shd w:val="clear" w:color="auto" w:fill="FFFFFF" w:themeFill="background1"/>
        </w:rPr>
        <w:t xml:space="preserve"> В </w:t>
      </w:r>
      <w:proofErr w:type="spellStart"/>
      <w:r w:rsidR="00C26C7F" w:rsidRPr="004037D6">
        <w:rPr>
          <w:kern w:val="24"/>
          <w:szCs w:val="28"/>
          <w:shd w:val="clear" w:color="auto" w:fill="FFFFFF" w:themeFill="background1"/>
        </w:rPr>
        <w:t>Боровичск</w:t>
      </w:r>
      <w:r w:rsidR="00C26C7F">
        <w:rPr>
          <w:kern w:val="24"/>
          <w:szCs w:val="28"/>
          <w:shd w:val="clear" w:color="auto" w:fill="FFFFFF" w:themeFill="background1"/>
        </w:rPr>
        <w:t>ом</w:t>
      </w:r>
      <w:proofErr w:type="spellEnd"/>
      <w:r w:rsidR="00C26C7F">
        <w:rPr>
          <w:kern w:val="24"/>
          <w:szCs w:val="28"/>
          <w:shd w:val="clear" w:color="auto" w:fill="FFFFFF" w:themeFill="background1"/>
        </w:rPr>
        <w:t xml:space="preserve"> </w:t>
      </w:r>
      <w:r w:rsidR="00510D1C">
        <w:rPr>
          <w:kern w:val="24"/>
          <w:szCs w:val="28"/>
          <w:shd w:val="clear" w:color="auto" w:fill="FFFFFF" w:themeFill="background1"/>
        </w:rPr>
        <w:t xml:space="preserve">районе показатель равен </w:t>
      </w:r>
      <w:proofErr w:type="gramStart"/>
      <w:r w:rsidR="00510D1C">
        <w:rPr>
          <w:kern w:val="24"/>
          <w:szCs w:val="28"/>
          <w:shd w:val="clear" w:color="auto" w:fill="FFFFFF" w:themeFill="background1"/>
        </w:rPr>
        <w:t>областному</w:t>
      </w:r>
      <w:proofErr w:type="gramEnd"/>
      <w:r w:rsidR="00510D1C">
        <w:rPr>
          <w:kern w:val="24"/>
          <w:szCs w:val="28"/>
          <w:shd w:val="clear" w:color="auto" w:fill="FFFFFF" w:themeFill="background1"/>
        </w:rPr>
        <w:t>.</w:t>
      </w:r>
      <w:r w:rsidR="002A02E6">
        <w:rPr>
          <w:kern w:val="24"/>
          <w:szCs w:val="28"/>
          <w:shd w:val="clear" w:color="auto" w:fill="FFFFFF" w:themeFill="background1"/>
        </w:rPr>
        <w:t xml:space="preserve"> </w:t>
      </w:r>
      <w:r w:rsidR="0092457D">
        <w:rPr>
          <w:kern w:val="24"/>
          <w:szCs w:val="28"/>
          <w:shd w:val="clear" w:color="auto" w:fill="FFFFFF" w:themeFill="background1"/>
        </w:rPr>
        <w:t>В 1</w:t>
      </w:r>
      <w:r w:rsidR="004037D6">
        <w:rPr>
          <w:kern w:val="24"/>
          <w:szCs w:val="28"/>
          <w:shd w:val="clear" w:color="auto" w:fill="FFFFFF" w:themeFill="background1"/>
        </w:rPr>
        <w:t>5-ти</w:t>
      </w:r>
      <w:r w:rsidR="0092457D">
        <w:rPr>
          <w:kern w:val="24"/>
          <w:szCs w:val="28"/>
          <w:shd w:val="clear" w:color="auto" w:fill="FFFFFF" w:themeFill="background1"/>
        </w:rPr>
        <w:t xml:space="preserve"> </w:t>
      </w:r>
      <w:r w:rsidR="004037D6" w:rsidRPr="004037D6">
        <w:rPr>
          <w:kern w:val="24"/>
          <w:szCs w:val="28"/>
          <w:shd w:val="clear" w:color="auto" w:fill="FFFFFF" w:themeFill="background1"/>
        </w:rPr>
        <w:t>муниципальных районах оборот розничной торговли на душу населения отстает от показателя по области</w:t>
      </w:r>
      <w:r w:rsidR="004037D6">
        <w:rPr>
          <w:kern w:val="24"/>
          <w:szCs w:val="28"/>
          <w:shd w:val="clear" w:color="auto" w:fill="FFFFFF" w:themeFill="background1"/>
        </w:rPr>
        <w:t>, а в 2</w:t>
      </w:r>
      <w:r w:rsidR="004037D6" w:rsidRPr="004037D6">
        <w:rPr>
          <w:kern w:val="24"/>
          <w:szCs w:val="28"/>
          <w:shd w:val="clear" w:color="auto" w:fill="FFFFFF" w:themeFill="background1"/>
        </w:rPr>
        <w:t>-</w:t>
      </w:r>
      <w:r w:rsidR="004037D6">
        <w:rPr>
          <w:kern w:val="24"/>
          <w:szCs w:val="28"/>
          <w:shd w:val="clear" w:color="auto" w:fill="FFFFFF" w:themeFill="background1"/>
        </w:rPr>
        <w:t>х</w:t>
      </w:r>
      <w:r w:rsidR="004037D6" w:rsidRPr="004037D6">
        <w:rPr>
          <w:kern w:val="24"/>
          <w:szCs w:val="28"/>
          <w:shd w:val="clear" w:color="auto" w:fill="FFFFFF" w:themeFill="background1"/>
        </w:rPr>
        <w:t xml:space="preserve"> из них: </w:t>
      </w:r>
      <w:proofErr w:type="spellStart"/>
      <w:r w:rsidR="004037D6">
        <w:rPr>
          <w:kern w:val="24"/>
          <w:szCs w:val="28"/>
          <w:shd w:val="clear" w:color="auto" w:fill="FFFFFF" w:themeFill="background1"/>
        </w:rPr>
        <w:t>Чудовском</w:t>
      </w:r>
      <w:proofErr w:type="spellEnd"/>
      <w:r w:rsidR="004037D6">
        <w:rPr>
          <w:kern w:val="24"/>
          <w:szCs w:val="28"/>
          <w:shd w:val="clear" w:color="auto" w:fill="FFFFFF" w:themeFill="background1"/>
        </w:rPr>
        <w:t xml:space="preserve"> и </w:t>
      </w:r>
      <w:proofErr w:type="gramStart"/>
      <w:r w:rsidR="004037D6">
        <w:rPr>
          <w:kern w:val="24"/>
          <w:szCs w:val="28"/>
          <w:shd w:val="clear" w:color="auto" w:fill="FFFFFF" w:themeFill="background1"/>
        </w:rPr>
        <w:t>Валдайском</w:t>
      </w:r>
      <w:proofErr w:type="gramEnd"/>
      <w:r w:rsidR="004037D6">
        <w:rPr>
          <w:kern w:val="24"/>
          <w:szCs w:val="28"/>
          <w:shd w:val="clear" w:color="auto" w:fill="FFFFFF" w:themeFill="background1"/>
        </w:rPr>
        <w:t xml:space="preserve">, </w:t>
      </w:r>
      <w:r w:rsidR="004037D6" w:rsidRPr="004037D6">
        <w:rPr>
          <w:kern w:val="24"/>
          <w:szCs w:val="28"/>
          <w:shd w:val="clear" w:color="auto" w:fill="FFFFFF" w:themeFill="background1"/>
        </w:rPr>
        <w:t xml:space="preserve">он меньше </w:t>
      </w:r>
      <w:r w:rsidR="004037D6">
        <w:rPr>
          <w:kern w:val="24"/>
          <w:szCs w:val="28"/>
          <w:shd w:val="clear" w:color="auto" w:fill="FFFFFF" w:themeFill="background1"/>
        </w:rPr>
        <w:t>на 7,</w:t>
      </w:r>
      <w:r w:rsidR="008B3EB6">
        <w:rPr>
          <w:kern w:val="24"/>
          <w:szCs w:val="28"/>
          <w:shd w:val="clear" w:color="auto" w:fill="FFFFFF" w:themeFill="background1"/>
        </w:rPr>
        <w:t>8</w:t>
      </w:r>
      <w:r w:rsidR="004037D6">
        <w:rPr>
          <w:kern w:val="24"/>
          <w:szCs w:val="28"/>
          <w:shd w:val="clear" w:color="auto" w:fill="FFFFFF" w:themeFill="background1"/>
        </w:rPr>
        <w:t xml:space="preserve"> - 1</w:t>
      </w:r>
      <w:r w:rsidR="008B3EB6">
        <w:rPr>
          <w:kern w:val="24"/>
          <w:szCs w:val="28"/>
          <w:shd w:val="clear" w:color="auto" w:fill="FFFFFF" w:themeFill="background1"/>
        </w:rPr>
        <w:t>5</w:t>
      </w:r>
      <w:r w:rsidR="004037D6">
        <w:rPr>
          <w:kern w:val="24"/>
          <w:szCs w:val="28"/>
          <w:shd w:val="clear" w:color="auto" w:fill="FFFFFF" w:themeFill="background1"/>
        </w:rPr>
        <w:t>,</w:t>
      </w:r>
      <w:r w:rsidR="008B3EB6">
        <w:rPr>
          <w:kern w:val="24"/>
          <w:szCs w:val="28"/>
          <w:shd w:val="clear" w:color="auto" w:fill="FFFFFF" w:themeFill="background1"/>
        </w:rPr>
        <w:t>0</w:t>
      </w:r>
      <w:r w:rsidR="004037D6">
        <w:rPr>
          <w:kern w:val="24"/>
          <w:szCs w:val="28"/>
          <w:shd w:val="clear" w:color="auto" w:fill="FFFFFF" w:themeFill="background1"/>
        </w:rPr>
        <w:t> </w:t>
      </w:r>
      <w:r w:rsidR="008B3EB6">
        <w:rPr>
          <w:kern w:val="24"/>
          <w:szCs w:val="28"/>
          <w:shd w:val="clear" w:color="auto" w:fill="FFFFFF" w:themeFill="background1"/>
        </w:rPr>
        <w:t>процентных пунктов</w:t>
      </w:r>
      <w:r w:rsidR="004037D6" w:rsidRPr="004037D6">
        <w:rPr>
          <w:kern w:val="24"/>
          <w:szCs w:val="28"/>
          <w:shd w:val="clear" w:color="auto" w:fill="FFFFFF" w:themeFill="background1"/>
        </w:rPr>
        <w:t>.</w:t>
      </w:r>
    </w:p>
    <w:p w:rsidR="002B00F4" w:rsidRPr="00FD5A2E" w:rsidRDefault="002B00F4" w:rsidP="0024328F">
      <w:pPr>
        <w:pStyle w:val="1"/>
      </w:pPr>
      <w:bookmarkStart w:id="3" w:name="_Toc456082898"/>
      <w:bookmarkStart w:id="4" w:name="_Toc458602937"/>
      <w:bookmarkStart w:id="5" w:name="_Toc351036147"/>
      <w:r w:rsidRPr="00FD5A2E">
        <w:lastRenderedPageBreak/>
        <w:t>Заработная плата</w:t>
      </w:r>
      <w:bookmarkEnd w:id="3"/>
      <w:bookmarkEnd w:id="4"/>
    </w:p>
    <w:p w:rsidR="002B00F4" w:rsidRDefault="002B00F4" w:rsidP="002B00F4">
      <w:pPr>
        <w:shd w:val="clear" w:color="auto" w:fill="FFFFFF" w:themeFill="background1"/>
        <w:spacing w:before="0" w:after="0" w:line="360" w:lineRule="auto"/>
        <w:rPr>
          <w:szCs w:val="28"/>
        </w:rPr>
      </w:pPr>
      <w:proofErr w:type="gramStart"/>
      <w:r w:rsidRPr="00B62061">
        <w:rPr>
          <w:szCs w:val="28"/>
        </w:rPr>
        <w:t xml:space="preserve">По итогам </w:t>
      </w:r>
      <w:r w:rsidR="00B50841">
        <w:rPr>
          <w:szCs w:val="28"/>
        </w:rPr>
        <w:t>января–июня</w:t>
      </w:r>
      <w:r>
        <w:rPr>
          <w:szCs w:val="28"/>
        </w:rPr>
        <w:t xml:space="preserve"> 2016 года н</w:t>
      </w:r>
      <w:r w:rsidRPr="003C7FFA">
        <w:rPr>
          <w:szCs w:val="28"/>
        </w:rPr>
        <w:t xml:space="preserve">оминальная </w:t>
      </w:r>
      <w:r>
        <w:rPr>
          <w:szCs w:val="28"/>
        </w:rPr>
        <w:t>с</w:t>
      </w:r>
      <w:r w:rsidRPr="003C7FFA">
        <w:rPr>
          <w:szCs w:val="28"/>
        </w:rPr>
        <w:t>реднемесячная</w:t>
      </w:r>
      <w:r w:rsidRPr="003C7FFA">
        <w:rPr>
          <w:spacing w:val="-2"/>
          <w:szCs w:val="28"/>
        </w:rPr>
        <w:t xml:space="preserve"> </w:t>
      </w:r>
      <w:r w:rsidRPr="003C7FFA">
        <w:rPr>
          <w:szCs w:val="28"/>
        </w:rPr>
        <w:t xml:space="preserve">заработная плата </w:t>
      </w:r>
      <w:r>
        <w:rPr>
          <w:szCs w:val="28"/>
        </w:rPr>
        <w:t xml:space="preserve">работников </w:t>
      </w:r>
      <w:r w:rsidRPr="003C7FFA">
        <w:rPr>
          <w:szCs w:val="28"/>
        </w:rPr>
        <w:t xml:space="preserve">в сфере торговли </w:t>
      </w:r>
      <w:r>
        <w:rPr>
          <w:szCs w:val="28"/>
        </w:rPr>
        <w:t xml:space="preserve">в Новгородской области </w:t>
      </w:r>
      <w:r w:rsidRPr="003C7FFA">
        <w:rPr>
          <w:szCs w:val="28"/>
        </w:rPr>
        <w:t>составила</w:t>
      </w:r>
      <w:r w:rsidR="00B50841">
        <w:rPr>
          <w:szCs w:val="28"/>
        </w:rPr>
        <w:t xml:space="preserve"> </w:t>
      </w:r>
      <w:r w:rsidR="00B50841" w:rsidRPr="00B50841">
        <w:rPr>
          <w:szCs w:val="28"/>
        </w:rPr>
        <w:t>21471</w:t>
      </w:r>
      <w:r w:rsidR="00B50841">
        <w:rPr>
          <w:szCs w:val="28"/>
        </w:rPr>
        <w:t>,</w:t>
      </w:r>
      <w:r w:rsidR="00B50841" w:rsidRPr="00B50841">
        <w:rPr>
          <w:szCs w:val="28"/>
        </w:rPr>
        <w:t>8</w:t>
      </w:r>
      <w:r>
        <w:rPr>
          <w:szCs w:val="28"/>
        </w:rPr>
        <w:t xml:space="preserve"> </w:t>
      </w:r>
      <w:r w:rsidRPr="003C7FFA">
        <w:rPr>
          <w:szCs w:val="28"/>
        </w:rPr>
        <w:t>руб</w:t>
      </w:r>
      <w:r>
        <w:rPr>
          <w:szCs w:val="28"/>
        </w:rPr>
        <w:t>.</w:t>
      </w:r>
      <w:r w:rsidRPr="003C7FFA">
        <w:rPr>
          <w:szCs w:val="28"/>
        </w:rPr>
        <w:t xml:space="preserve"> </w:t>
      </w:r>
      <w:r>
        <w:rPr>
          <w:szCs w:val="28"/>
        </w:rPr>
        <w:t>(</w:t>
      </w:r>
      <w:r w:rsidR="00B50841" w:rsidRPr="00B50841">
        <w:rPr>
          <w:szCs w:val="28"/>
        </w:rPr>
        <w:t>109</w:t>
      </w:r>
      <w:r w:rsidR="00B50841">
        <w:rPr>
          <w:szCs w:val="28"/>
        </w:rPr>
        <w:t>,</w:t>
      </w:r>
      <w:r w:rsidR="00B50841" w:rsidRPr="00B50841">
        <w:rPr>
          <w:szCs w:val="28"/>
        </w:rPr>
        <w:t>2</w:t>
      </w:r>
      <w:r w:rsidRPr="00171A4C">
        <w:rPr>
          <w:szCs w:val="28"/>
        </w:rPr>
        <w:t>%</w:t>
      </w:r>
      <w:r w:rsidR="00B50841">
        <w:rPr>
          <w:szCs w:val="28"/>
        </w:rPr>
        <w:t xml:space="preserve"> к январю–июню</w:t>
      </w:r>
      <w:r>
        <w:rPr>
          <w:szCs w:val="28"/>
        </w:rPr>
        <w:t xml:space="preserve"> 2015 года).</w:t>
      </w:r>
      <w:proofErr w:type="gramEnd"/>
    </w:p>
    <w:p w:rsidR="002B00F4" w:rsidRPr="00B62061" w:rsidRDefault="002B00F4" w:rsidP="002B00F4">
      <w:pPr>
        <w:shd w:val="clear" w:color="auto" w:fill="FFFFFF" w:themeFill="background1"/>
        <w:spacing w:before="0" w:after="0" w:line="360" w:lineRule="auto"/>
        <w:rPr>
          <w:szCs w:val="28"/>
        </w:rPr>
      </w:pPr>
      <w:r>
        <w:rPr>
          <w:szCs w:val="28"/>
        </w:rPr>
        <w:t xml:space="preserve">При этом </w:t>
      </w:r>
      <w:r w:rsidRPr="007A609D">
        <w:rPr>
          <w:szCs w:val="28"/>
        </w:rPr>
        <w:t xml:space="preserve">номинальная среднемесячная </w:t>
      </w:r>
      <w:r w:rsidRPr="00B62061">
        <w:rPr>
          <w:szCs w:val="28"/>
        </w:rPr>
        <w:t xml:space="preserve">заработная плата работников области </w:t>
      </w:r>
      <w:r>
        <w:rPr>
          <w:szCs w:val="28"/>
        </w:rPr>
        <w:t>по экономике в</w:t>
      </w:r>
      <w:r w:rsidR="00B50841">
        <w:rPr>
          <w:szCs w:val="28"/>
        </w:rPr>
        <w:t xml:space="preserve"> целом в январе–июне</w:t>
      </w:r>
      <w:r>
        <w:rPr>
          <w:szCs w:val="28"/>
        </w:rPr>
        <w:t xml:space="preserve"> 2016 года </w:t>
      </w:r>
      <w:r w:rsidRPr="00B62061">
        <w:rPr>
          <w:szCs w:val="28"/>
        </w:rPr>
        <w:t xml:space="preserve">составила </w:t>
      </w:r>
      <w:r w:rsidR="00B50841" w:rsidRPr="00B50841">
        <w:rPr>
          <w:szCs w:val="28"/>
        </w:rPr>
        <w:t>26896</w:t>
      </w:r>
      <w:r w:rsidR="00B50841">
        <w:rPr>
          <w:szCs w:val="28"/>
        </w:rPr>
        <w:t>,</w:t>
      </w:r>
      <w:r w:rsidR="00B50841" w:rsidRPr="00B50841">
        <w:rPr>
          <w:szCs w:val="28"/>
        </w:rPr>
        <w:t>6</w:t>
      </w:r>
      <w:r w:rsidR="00B50841">
        <w:rPr>
          <w:szCs w:val="28"/>
        </w:rPr>
        <w:t xml:space="preserve"> </w:t>
      </w:r>
      <w:r w:rsidRPr="00B62061">
        <w:rPr>
          <w:szCs w:val="28"/>
        </w:rPr>
        <w:t>руб</w:t>
      </w:r>
      <w:r>
        <w:rPr>
          <w:szCs w:val="28"/>
        </w:rPr>
        <w:t>.</w:t>
      </w:r>
      <w:r w:rsidRPr="00B62061">
        <w:rPr>
          <w:szCs w:val="28"/>
        </w:rPr>
        <w:t xml:space="preserve"> </w:t>
      </w:r>
      <w:r w:rsidRPr="003C49D8">
        <w:rPr>
          <w:szCs w:val="28"/>
        </w:rPr>
        <w:t>(1</w:t>
      </w:r>
      <w:r>
        <w:rPr>
          <w:szCs w:val="28"/>
        </w:rPr>
        <w:t>05,</w:t>
      </w:r>
      <w:r w:rsidR="00B50841">
        <w:rPr>
          <w:szCs w:val="28"/>
        </w:rPr>
        <w:t>6</w:t>
      </w:r>
      <w:r w:rsidRPr="003C49D8">
        <w:rPr>
          <w:szCs w:val="28"/>
        </w:rPr>
        <w:t>% к январю–</w:t>
      </w:r>
      <w:r w:rsidR="00B50841">
        <w:rPr>
          <w:szCs w:val="28"/>
        </w:rPr>
        <w:t>июню</w:t>
      </w:r>
      <w:r w:rsidRPr="003C49D8">
        <w:rPr>
          <w:szCs w:val="28"/>
        </w:rPr>
        <w:t xml:space="preserve"> 2015 года).</w:t>
      </w:r>
    </w:p>
    <w:p w:rsidR="002B00F4" w:rsidRPr="003C7FFA" w:rsidRDefault="002B00F4" w:rsidP="002B00F4">
      <w:pPr>
        <w:shd w:val="clear" w:color="auto" w:fill="FFFFFF" w:themeFill="background1"/>
        <w:spacing w:before="0" w:after="0" w:line="360" w:lineRule="auto"/>
        <w:rPr>
          <w:color w:val="000000"/>
          <w:szCs w:val="28"/>
        </w:rPr>
      </w:pPr>
      <w:r>
        <w:rPr>
          <w:color w:val="000000"/>
          <w:szCs w:val="28"/>
        </w:rPr>
        <w:t>Отставание размера номинальной среднемесячной заработной платы в торговле от размера среднемесячной заработной платы в экономике области составляет 5</w:t>
      </w:r>
      <w:r w:rsidR="00B50841">
        <w:rPr>
          <w:color w:val="000000"/>
          <w:szCs w:val="28"/>
        </w:rPr>
        <w:t xml:space="preserve">424,8 </w:t>
      </w:r>
      <w:r w:rsidRPr="00774D88">
        <w:rPr>
          <w:color w:val="000000"/>
          <w:szCs w:val="28"/>
        </w:rPr>
        <w:t xml:space="preserve">руб. или </w:t>
      </w:r>
      <w:r w:rsidR="00B50841">
        <w:rPr>
          <w:color w:val="000000"/>
          <w:szCs w:val="28"/>
        </w:rPr>
        <w:t>20,2</w:t>
      </w:r>
      <w:r w:rsidRPr="00774D88">
        <w:rPr>
          <w:color w:val="000000"/>
          <w:szCs w:val="28"/>
        </w:rPr>
        <w:t>%.</w:t>
      </w:r>
    </w:p>
    <w:p w:rsidR="002B00F4" w:rsidRDefault="002B00F4" w:rsidP="002B00F4">
      <w:pPr>
        <w:keepNext/>
        <w:spacing w:before="120" w:after="240" w:line="240" w:lineRule="exact"/>
        <w:ind w:left="851" w:right="851" w:firstLine="0"/>
        <w:jc w:val="center"/>
        <w:rPr>
          <w:b/>
          <w:kern w:val="24"/>
          <w:sz w:val="32"/>
          <w:szCs w:val="32"/>
        </w:rPr>
      </w:pPr>
    </w:p>
    <w:p w:rsidR="002B00F4" w:rsidRPr="000E3D87" w:rsidRDefault="002B00F4" w:rsidP="002B00F4">
      <w:pPr>
        <w:keepNext/>
        <w:spacing w:before="120" w:after="240" w:line="240" w:lineRule="exact"/>
        <w:ind w:left="851" w:right="851" w:firstLine="0"/>
        <w:jc w:val="center"/>
        <w:rPr>
          <w:b/>
          <w:sz w:val="32"/>
          <w:szCs w:val="32"/>
        </w:rPr>
      </w:pPr>
      <w:r>
        <w:rPr>
          <w:b/>
          <w:kern w:val="24"/>
          <w:sz w:val="32"/>
          <w:szCs w:val="32"/>
        </w:rPr>
        <w:t>С</w:t>
      </w:r>
      <w:r w:rsidRPr="000E3D87">
        <w:rPr>
          <w:b/>
          <w:sz w:val="32"/>
          <w:szCs w:val="32"/>
        </w:rPr>
        <w:t>редн</w:t>
      </w:r>
      <w:r>
        <w:rPr>
          <w:b/>
          <w:sz w:val="32"/>
          <w:szCs w:val="32"/>
        </w:rPr>
        <w:t>яя</w:t>
      </w:r>
      <w:r w:rsidRPr="000E3D87">
        <w:rPr>
          <w:b/>
          <w:sz w:val="32"/>
          <w:szCs w:val="32"/>
        </w:rPr>
        <w:t xml:space="preserve"> заработная плата</w:t>
      </w:r>
      <w:r>
        <w:rPr>
          <w:b/>
          <w:sz w:val="32"/>
          <w:szCs w:val="32"/>
        </w:rPr>
        <w:t xml:space="preserve"> работников области</w:t>
      </w:r>
    </w:p>
    <w:p w:rsidR="002B00F4" w:rsidRDefault="002B00F4" w:rsidP="002B00F4">
      <w:pPr>
        <w:shd w:val="clear" w:color="auto" w:fill="FFFFFF" w:themeFill="background1"/>
        <w:tabs>
          <w:tab w:val="left" w:pos="709"/>
        </w:tabs>
        <w:suppressAutoHyphens/>
        <w:ind w:left="567" w:right="-1" w:firstLine="0"/>
        <w:jc w:val="right"/>
        <w:rPr>
          <w:b/>
          <w:sz w:val="26"/>
          <w:szCs w:val="26"/>
        </w:rPr>
      </w:pPr>
      <w:r w:rsidRPr="00016CBA">
        <w:rPr>
          <w:sz w:val="26"/>
          <w:szCs w:val="26"/>
        </w:rPr>
        <w:t>(</w:t>
      </w:r>
      <w:r>
        <w:rPr>
          <w:sz w:val="26"/>
          <w:szCs w:val="26"/>
        </w:rPr>
        <w:t xml:space="preserve">в расчете на 1 </w:t>
      </w:r>
      <w:proofErr w:type="gramStart"/>
      <w:r>
        <w:rPr>
          <w:sz w:val="26"/>
          <w:szCs w:val="26"/>
        </w:rPr>
        <w:t>работающего</w:t>
      </w:r>
      <w:proofErr w:type="gramEnd"/>
      <w:r w:rsidRPr="00016CBA">
        <w:rPr>
          <w:sz w:val="26"/>
          <w:szCs w:val="26"/>
        </w:rPr>
        <w:t>)</w:t>
      </w:r>
    </w:p>
    <w:p w:rsidR="002B00F4" w:rsidRPr="00016CBA" w:rsidRDefault="002B00F4" w:rsidP="002B00F4">
      <w:pPr>
        <w:shd w:val="clear" w:color="auto" w:fill="FFFFFF" w:themeFill="background1"/>
        <w:tabs>
          <w:tab w:val="left" w:pos="709"/>
        </w:tabs>
        <w:suppressAutoHyphens/>
        <w:ind w:left="567" w:right="-1" w:firstLine="0"/>
        <w:jc w:val="right"/>
        <w:rPr>
          <w:b/>
          <w:sz w:val="26"/>
          <w:szCs w:val="26"/>
        </w:rPr>
      </w:pPr>
    </w:p>
    <w:tbl>
      <w:tblPr>
        <w:tblStyle w:val="ae"/>
        <w:tblW w:w="10206" w:type="dxa"/>
        <w:tblInd w:w="10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1633"/>
        <w:gridCol w:w="1736"/>
        <w:gridCol w:w="1736"/>
        <w:gridCol w:w="1558"/>
        <w:gridCol w:w="1842"/>
        <w:gridCol w:w="1701"/>
      </w:tblGrid>
      <w:tr w:rsidR="002B00F4" w:rsidTr="00C03AD1">
        <w:trPr>
          <w:trHeight w:val="1334"/>
        </w:trPr>
        <w:tc>
          <w:tcPr>
            <w:tcW w:w="1633" w:type="dxa"/>
            <w:shd w:val="clear" w:color="auto" w:fill="C6D9F1" w:themeFill="text2" w:themeFillTint="33"/>
            <w:vAlign w:val="center"/>
          </w:tcPr>
          <w:p w:rsidR="002B00F4" w:rsidRPr="00955EB5" w:rsidRDefault="002B00F4" w:rsidP="00BA4ECF">
            <w:pPr>
              <w:spacing w:before="0" w:after="0" w:line="360" w:lineRule="auto"/>
              <w:ind w:firstLine="0"/>
              <w:jc w:val="center"/>
              <w:rPr>
                <w:sz w:val="24"/>
                <w:szCs w:val="24"/>
              </w:rPr>
            </w:pPr>
            <w:r w:rsidRPr="00955EB5">
              <w:rPr>
                <w:sz w:val="24"/>
                <w:szCs w:val="24"/>
              </w:rPr>
              <w:t>2016 год</w:t>
            </w:r>
          </w:p>
        </w:tc>
        <w:tc>
          <w:tcPr>
            <w:tcW w:w="3472" w:type="dxa"/>
            <w:gridSpan w:val="2"/>
            <w:shd w:val="clear" w:color="auto" w:fill="C6D9F1" w:themeFill="text2" w:themeFillTint="33"/>
            <w:vAlign w:val="center"/>
          </w:tcPr>
          <w:p w:rsidR="002B00F4" w:rsidRPr="00955EB5" w:rsidRDefault="002B00F4" w:rsidP="00BA4ECF">
            <w:pPr>
              <w:spacing w:before="0" w:after="0" w:line="24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экономике области</w:t>
            </w:r>
          </w:p>
        </w:tc>
        <w:tc>
          <w:tcPr>
            <w:tcW w:w="5101" w:type="dxa"/>
            <w:gridSpan w:val="3"/>
            <w:shd w:val="clear" w:color="auto" w:fill="C6D9F1" w:themeFill="text2" w:themeFillTint="33"/>
            <w:vAlign w:val="center"/>
          </w:tcPr>
          <w:p w:rsidR="002B00F4" w:rsidRPr="00955EB5" w:rsidRDefault="002B00F4" w:rsidP="00BA4ECF">
            <w:pPr>
              <w:spacing w:before="0" w:after="0" w:line="24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сфере «</w:t>
            </w:r>
            <w:r w:rsidRPr="00955EB5">
              <w:rPr>
                <w:sz w:val="24"/>
                <w:szCs w:val="24"/>
              </w:rPr>
              <w:t>Оптовая и розничная торговля, ремонт автотранспортных средств, мотоциклов, бытовых изделий и предметов личного пользования</w:t>
            </w:r>
            <w:r>
              <w:rPr>
                <w:sz w:val="24"/>
                <w:szCs w:val="24"/>
              </w:rPr>
              <w:t>»</w:t>
            </w:r>
          </w:p>
        </w:tc>
      </w:tr>
      <w:tr w:rsidR="002B00F4" w:rsidTr="00C03AD1">
        <w:trPr>
          <w:trHeight w:val="1140"/>
        </w:trPr>
        <w:tc>
          <w:tcPr>
            <w:tcW w:w="1633" w:type="dxa"/>
            <w:shd w:val="clear" w:color="auto" w:fill="C6D9F1" w:themeFill="text2" w:themeFillTint="33"/>
          </w:tcPr>
          <w:p w:rsidR="002B00F4" w:rsidRDefault="002B00F4" w:rsidP="00BA4ECF">
            <w:pPr>
              <w:spacing w:before="0" w:after="0" w:line="360" w:lineRule="auto"/>
              <w:ind w:firstLine="0"/>
            </w:pPr>
          </w:p>
        </w:tc>
        <w:tc>
          <w:tcPr>
            <w:tcW w:w="1736" w:type="dxa"/>
            <w:shd w:val="clear" w:color="auto" w:fill="C6D9F1" w:themeFill="text2" w:themeFillTint="33"/>
            <w:vAlign w:val="center"/>
          </w:tcPr>
          <w:p w:rsidR="002B00F4" w:rsidRPr="00955EB5" w:rsidRDefault="002B00F4" w:rsidP="00BA4ECF">
            <w:pPr>
              <w:spacing w:before="0" w:after="0" w:line="360" w:lineRule="auto"/>
              <w:ind w:firstLine="0"/>
              <w:jc w:val="center"/>
              <w:rPr>
                <w:sz w:val="24"/>
                <w:szCs w:val="24"/>
              </w:rPr>
            </w:pPr>
            <w:r w:rsidRPr="00955EB5">
              <w:rPr>
                <w:sz w:val="24"/>
                <w:szCs w:val="24"/>
              </w:rPr>
              <w:t>рублей</w:t>
            </w:r>
          </w:p>
        </w:tc>
        <w:tc>
          <w:tcPr>
            <w:tcW w:w="1736" w:type="dxa"/>
            <w:shd w:val="clear" w:color="auto" w:fill="C6D9F1" w:themeFill="text2" w:themeFillTint="33"/>
            <w:vAlign w:val="center"/>
          </w:tcPr>
          <w:p w:rsidR="002B00F4" w:rsidRPr="00955EB5" w:rsidRDefault="002B00F4" w:rsidP="00BA4ECF">
            <w:pPr>
              <w:spacing w:before="0" w:after="0" w:line="240" w:lineRule="exact"/>
              <w:ind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 w:rsidRPr="00955EB5">
              <w:rPr>
                <w:sz w:val="24"/>
                <w:szCs w:val="24"/>
              </w:rPr>
              <w:t xml:space="preserve"> % к соответствующему периоду 2015 года</w:t>
            </w:r>
          </w:p>
        </w:tc>
        <w:tc>
          <w:tcPr>
            <w:tcW w:w="1558" w:type="dxa"/>
            <w:shd w:val="clear" w:color="auto" w:fill="C6D9F1" w:themeFill="text2" w:themeFillTint="33"/>
            <w:vAlign w:val="center"/>
          </w:tcPr>
          <w:p w:rsidR="002B00F4" w:rsidRPr="00955EB5" w:rsidRDefault="002B00F4" w:rsidP="00BA4ECF">
            <w:pPr>
              <w:spacing w:before="0" w:after="0" w:line="36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рублей</w:t>
            </w:r>
          </w:p>
        </w:tc>
        <w:tc>
          <w:tcPr>
            <w:tcW w:w="1842" w:type="dxa"/>
            <w:shd w:val="clear" w:color="auto" w:fill="C6D9F1" w:themeFill="text2" w:themeFillTint="33"/>
            <w:vAlign w:val="center"/>
          </w:tcPr>
          <w:p w:rsidR="002B00F4" w:rsidRDefault="002B00F4" w:rsidP="00BA4ECF">
            <w:pPr>
              <w:spacing w:before="0" w:after="0" w:line="240" w:lineRule="exact"/>
              <w:ind w:firstLine="0"/>
              <w:jc w:val="center"/>
            </w:pP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 w:rsidRPr="00955EB5">
              <w:rPr>
                <w:sz w:val="24"/>
                <w:szCs w:val="24"/>
              </w:rPr>
              <w:t xml:space="preserve"> % к соответствующему периоду 2015 года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2B00F4" w:rsidRPr="00955EB5" w:rsidRDefault="002B00F4" w:rsidP="00BA4ECF">
            <w:pPr>
              <w:spacing w:before="0" w:after="0" w:line="24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отставание от областного показателя</w:t>
            </w:r>
            <w:r>
              <w:rPr>
                <w:sz w:val="24"/>
                <w:szCs w:val="24"/>
              </w:rPr>
              <w:br/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 xml:space="preserve"> %</w:t>
            </w:r>
          </w:p>
        </w:tc>
      </w:tr>
      <w:tr w:rsidR="002B00F4" w:rsidTr="00C03AD1">
        <w:trPr>
          <w:trHeight w:val="681"/>
        </w:trPr>
        <w:tc>
          <w:tcPr>
            <w:tcW w:w="1633" w:type="dxa"/>
            <w:shd w:val="clear" w:color="auto" w:fill="auto"/>
            <w:vAlign w:val="center"/>
          </w:tcPr>
          <w:p w:rsidR="002B00F4" w:rsidRPr="00F21837" w:rsidRDefault="00B50841" w:rsidP="00BA4ECF">
            <w:pPr>
              <w:spacing w:before="0" w:after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</w:t>
            </w:r>
            <w:r w:rsidR="002B00F4" w:rsidRPr="00F21837">
              <w:rPr>
                <w:sz w:val="24"/>
                <w:szCs w:val="24"/>
              </w:rPr>
              <w:t>нварь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2B00F4" w:rsidRPr="00F21837" w:rsidRDefault="002B00F4" w:rsidP="00BA4ECF">
            <w:pPr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25487,0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2B00F4" w:rsidRPr="00F21837" w:rsidRDefault="002B00F4" w:rsidP="00BA4ECF">
            <w:pPr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102,0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2B00F4" w:rsidRPr="00F21837" w:rsidRDefault="002B00F4" w:rsidP="00BA4ECF">
            <w:pPr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21097,2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B00F4" w:rsidRPr="00F21837" w:rsidRDefault="002B00F4" w:rsidP="00BA4ECF">
            <w:pPr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111,1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B00F4" w:rsidRPr="00F21837" w:rsidRDefault="002B00F4" w:rsidP="00BA4ECF">
            <w:pPr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16,8</w:t>
            </w:r>
          </w:p>
        </w:tc>
      </w:tr>
      <w:tr w:rsidR="002B00F4" w:rsidTr="00C03AD1">
        <w:trPr>
          <w:trHeight w:val="681"/>
        </w:trPr>
        <w:tc>
          <w:tcPr>
            <w:tcW w:w="1633" w:type="dxa"/>
            <w:shd w:val="clear" w:color="auto" w:fill="C6D9F1" w:themeFill="text2" w:themeFillTint="33"/>
            <w:vAlign w:val="center"/>
          </w:tcPr>
          <w:p w:rsidR="002B00F4" w:rsidRPr="00F21837" w:rsidRDefault="002B00F4" w:rsidP="00BA4ECF">
            <w:pPr>
              <w:spacing w:before="0" w:after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январь-февраль</w:t>
            </w:r>
          </w:p>
        </w:tc>
        <w:tc>
          <w:tcPr>
            <w:tcW w:w="1736" w:type="dxa"/>
            <w:shd w:val="clear" w:color="auto" w:fill="C6D9F1" w:themeFill="text2" w:themeFillTint="33"/>
            <w:vAlign w:val="center"/>
          </w:tcPr>
          <w:p w:rsidR="002B00F4" w:rsidRPr="00F21837" w:rsidRDefault="002B00F4" w:rsidP="00BA4ECF">
            <w:pPr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25761,2</w:t>
            </w:r>
          </w:p>
        </w:tc>
        <w:tc>
          <w:tcPr>
            <w:tcW w:w="1736" w:type="dxa"/>
            <w:shd w:val="clear" w:color="auto" w:fill="C6D9F1" w:themeFill="text2" w:themeFillTint="33"/>
            <w:vAlign w:val="center"/>
          </w:tcPr>
          <w:p w:rsidR="002B00F4" w:rsidRPr="00F21837" w:rsidRDefault="002B00F4" w:rsidP="00BA4ECF">
            <w:pPr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105,0</w:t>
            </w:r>
          </w:p>
        </w:tc>
        <w:tc>
          <w:tcPr>
            <w:tcW w:w="1558" w:type="dxa"/>
            <w:shd w:val="clear" w:color="auto" w:fill="C6D9F1" w:themeFill="text2" w:themeFillTint="33"/>
            <w:vAlign w:val="center"/>
          </w:tcPr>
          <w:p w:rsidR="002B00F4" w:rsidRPr="00F21837" w:rsidRDefault="002B00F4" w:rsidP="00BA4ECF">
            <w:pPr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20588,4</w:t>
            </w:r>
          </w:p>
        </w:tc>
        <w:tc>
          <w:tcPr>
            <w:tcW w:w="1842" w:type="dxa"/>
            <w:shd w:val="clear" w:color="auto" w:fill="C6D9F1" w:themeFill="text2" w:themeFillTint="33"/>
            <w:vAlign w:val="center"/>
          </w:tcPr>
          <w:p w:rsidR="002B00F4" w:rsidRPr="00F21837" w:rsidRDefault="002B00F4" w:rsidP="00BA4ECF">
            <w:pPr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110,0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2B00F4" w:rsidRPr="00F21837" w:rsidRDefault="002B00F4" w:rsidP="00BA4ECF">
            <w:pPr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20,1</w:t>
            </w:r>
          </w:p>
        </w:tc>
      </w:tr>
      <w:tr w:rsidR="002B00F4" w:rsidTr="00C03AD1">
        <w:trPr>
          <w:trHeight w:val="691"/>
        </w:trPr>
        <w:tc>
          <w:tcPr>
            <w:tcW w:w="1633" w:type="dxa"/>
            <w:shd w:val="clear" w:color="auto" w:fill="auto"/>
            <w:vAlign w:val="center"/>
          </w:tcPr>
          <w:p w:rsidR="002B00F4" w:rsidRPr="00F21837" w:rsidRDefault="002B00F4" w:rsidP="00BA4ECF">
            <w:pPr>
              <w:spacing w:before="0" w:after="0"/>
              <w:ind w:firstLine="0"/>
              <w:jc w:val="left"/>
              <w:rPr>
                <w:sz w:val="24"/>
                <w:szCs w:val="24"/>
              </w:rPr>
            </w:pPr>
            <w:r w:rsidRPr="00F21837">
              <w:rPr>
                <w:sz w:val="24"/>
                <w:szCs w:val="24"/>
              </w:rPr>
              <w:t>январь-март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2B00F4" w:rsidRPr="00F21837" w:rsidRDefault="002B00F4" w:rsidP="00BA4ECF">
            <w:pPr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 w:rsidRPr="009B0316">
              <w:rPr>
                <w:sz w:val="24"/>
                <w:szCs w:val="28"/>
              </w:rPr>
              <w:t>26123,6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2B00F4" w:rsidRPr="00F21837" w:rsidRDefault="002B00F4" w:rsidP="00BA4ECF">
            <w:pPr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105,2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2B00F4" w:rsidRPr="00F21837" w:rsidRDefault="002B00F4" w:rsidP="00BA4ECF">
            <w:pPr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 w:rsidRPr="009B0316">
              <w:rPr>
                <w:sz w:val="24"/>
                <w:szCs w:val="28"/>
              </w:rPr>
              <w:t>21034,7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B00F4" w:rsidRPr="00F21837" w:rsidRDefault="002B00F4" w:rsidP="00BA4ECF">
            <w:pPr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110,7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B00F4" w:rsidRPr="00F21837" w:rsidRDefault="002B00F4" w:rsidP="00BA4ECF">
            <w:pPr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19,5</w:t>
            </w:r>
          </w:p>
        </w:tc>
      </w:tr>
      <w:tr w:rsidR="002B00F4" w:rsidTr="00C03AD1">
        <w:trPr>
          <w:trHeight w:val="691"/>
        </w:trPr>
        <w:tc>
          <w:tcPr>
            <w:tcW w:w="1633" w:type="dxa"/>
            <w:shd w:val="clear" w:color="auto" w:fill="C6D9F1" w:themeFill="text2" w:themeFillTint="33"/>
            <w:vAlign w:val="center"/>
          </w:tcPr>
          <w:p w:rsidR="002B00F4" w:rsidRPr="00F21837" w:rsidRDefault="002B00F4" w:rsidP="00BA4ECF">
            <w:pPr>
              <w:spacing w:before="0" w:after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январь-апрель</w:t>
            </w:r>
          </w:p>
        </w:tc>
        <w:tc>
          <w:tcPr>
            <w:tcW w:w="1736" w:type="dxa"/>
            <w:shd w:val="clear" w:color="auto" w:fill="C6D9F1" w:themeFill="text2" w:themeFillTint="33"/>
            <w:vAlign w:val="center"/>
          </w:tcPr>
          <w:p w:rsidR="002B00F4" w:rsidRPr="009B0316" w:rsidRDefault="002B00F4" w:rsidP="00BA4ECF">
            <w:pPr>
              <w:spacing w:before="0" w:after="0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26219,3</w:t>
            </w:r>
          </w:p>
        </w:tc>
        <w:tc>
          <w:tcPr>
            <w:tcW w:w="1736" w:type="dxa"/>
            <w:shd w:val="clear" w:color="auto" w:fill="C6D9F1" w:themeFill="text2" w:themeFillTint="33"/>
            <w:vAlign w:val="center"/>
          </w:tcPr>
          <w:p w:rsidR="002B00F4" w:rsidRDefault="002B00F4" w:rsidP="00BA4ECF">
            <w:pPr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105,0</w:t>
            </w:r>
          </w:p>
        </w:tc>
        <w:tc>
          <w:tcPr>
            <w:tcW w:w="1558" w:type="dxa"/>
            <w:shd w:val="clear" w:color="auto" w:fill="C6D9F1" w:themeFill="text2" w:themeFillTint="33"/>
            <w:vAlign w:val="center"/>
          </w:tcPr>
          <w:p w:rsidR="002B00F4" w:rsidRPr="009B0316" w:rsidRDefault="002B00F4" w:rsidP="00BA4ECF">
            <w:pPr>
              <w:spacing w:before="0" w:after="0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21198,6</w:t>
            </w:r>
          </w:p>
        </w:tc>
        <w:tc>
          <w:tcPr>
            <w:tcW w:w="1842" w:type="dxa"/>
            <w:shd w:val="clear" w:color="auto" w:fill="C6D9F1" w:themeFill="text2" w:themeFillTint="33"/>
            <w:vAlign w:val="center"/>
          </w:tcPr>
          <w:p w:rsidR="002B00F4" w:rsidRDefault="002B00F4" w:rsidP="00BA4ECF">
            <w:pPr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110,8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2B00F4" w:rsidRDefault="002B00F4" w:rsidP="00BA4ECF">
            <w:pPr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19,1</w:t>
            </w:r>
          </w:p>
        </w:tc>
      </w:tr>
      <w:tr w:rsidR="002B00F4" w:rsidTr="00C03AD1">
        <w:trPr>
          <w:trHeight w:val="691"/>
        </w:trPr>
        <w:tc>
          <w:tcPr>
            <w:tcW w:w="1633" w:type="dxa"/>
            <w:shd w:val="clear" w:color="auto" w:fill="auto"/>
            <w:vAlign w:val="center"/>
          </w:tcPr>
          <w:p w:rsidR="002B00F4" w:rsidRDefault="002B00F4" w:rsidP="00BA4ECF">
            <w:pPr>
              <w:spacing w:before="0" w:after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январь-май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2B00F4" w:rsidRDefault="002B00F4" w:rsidP="007870C3">
            <w:pPr>
              <w:spacing w:before="0" w:after="0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26566,</w:t>
            </w:r>
            <w:r w:rsidR="007870C3">
              <w:rPr>
                <w:sz w:val="24"/>
                <w:szCs w:val="28"/>
              </w:rPr>
              <w:t>7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2B00F4" w:rsidRDefault="002B00F4" w:rsidP="00BA4ECF">
            <w:pPr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105,1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2B00F4" w:rsidRDefault="002B00F4" w:rsidP="00BA4ECF">
            <w:pPr>
              <w:spacing w:before="0" w:after="0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21316,0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B00F4" w:rsidRDefault="002B00F4" w:rsidP="00BA4ECF">
            <w:pPr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110,2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B00F4" w:rsidRDefault="002B00F4" w:rsidP="00BA4ECF">
            <w:pPr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19,8</w:t>
            </w:r>
          </w:p>
        </w:tc>
      </w:tr>
      <w:tr w:rsidR="00B50841" w:rsidTr="00C03AD1">
        <w:trPr>
          <w:trHeight w:val="691"/>
        </w:trPr>
        <w:tc>
          <w:tcPr>
            <w:tcW w:w="1633" w:type="dxa"/>
            <w:shd w:val="clear" w:color="auto" w:fill="C6D9F1" w:themeFill="text2" w:themeFillTint="33"/>
            <w:vAlign w:val="center"/>
          </w:tcPr>
          <w:p w:rsidR="00B50841" w:rsidRDefault="00B50841" w:rsidP="00BA4ECF">
            <w:pPr>
              <w:spacing w:before="0" w:after="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январь-июнь</w:t>
            </w:r>
          </w:p>
        </w:tc>
        <w:tc>
          <w:tcPr>
            <w:tcW w:w="1736" w:type="dxa"/>
            <w:shd w:val="clear" w:color="auto" w:fill="C6D9F1" w:themeFill="text2" w:themeFillTint="33"/>
            <w:vAlign w:val="center"/>
          </w:tcPr>
          <w:p w:rsidR="00B50841" w:rsidRDefault="00B50841" w:rsidP="007870C3">
            <w:pPr>
              <w:spacing w:before="0" w:after="0"/>
              <w:ind w:firstLine="0"/>
              <w:jc w:val="center"/>
              <w:rPr>
                <w:sz w:val="24"/>
                <w:szCs w:val="28"/>
              </w:rPr>
            </w:pPr>
            <w:r w:rsidRPr="00B50841">
              <w:rPr>
                <w:sz w:val="24"/>
                <w:szCs w:val="28"/>
              </w:rPr>
              <w:t>26896,6</w:t>
            </w:r>
          </w:p>
        </w:tc>
        <w:tc>
          <w:tcPr>
            <w:tcW w:w="1736" w:type="dxa"/>
            <w:shd w:val="clear" w:color="auto" w:fill="C6D9F1" w:themeFill="text2" w:themeFillTint="33"/>
            <w:vAlign w:val="center"/>
          </w:tcPr>
          <w:p w:rsidR="00B50841" w:rsidRDefault="00B50841" w:rsidP="00B50841">
            <w:pPr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 w:rsidRPr="00B50841">
              <w:rPr>
                <w:sz w:val="24"/>
                <w:szCs w:val="24"/>
              </w:rPr>
              <w:t>105</w:t>
            </w:r>
            <w:r>
              <w:rPr>
                <w:sz w:val="24"/>
                <w:szCs w:val="24"/>
              </w:rPr>
              <w:t>,</w:t>
            </w:r>
            <w:r w:rsidRPr="00B50841">
              <w:rPr>
                <w:sz w:val="24"/>
                <w:szCs w:val="24"/>
              </w:rPr>
              <w:t>6</w:t>
            </w:r>
          </w:p>
        </w:tc>
        <w:tc>
          <w:tcPr>
            <w:tcW w:w="1558" w:type="dxa"/>
            <w:shd w:val="clear" w:color="auto" w:fill="C6D9F1" w:themeFill="text2" w:themeFillTint="33"/>
            <w:vAlign w:val="center"/>
          </w:tcPr>
          <w:p w:rsidR="00B50841" w:rsidRPr="00B50841" w:rsidRDefault="00B50841" w:rsidP="00B50841">
            <w:pPr>
              <w:pStyle w:val="3"/>
              <w:spacing w:before="20" w:after="20"/>
              <w:ind w:right="170" w:firstLine="0"/>
              <w:jc w:val="center"/>
              <w:rPr>
                <w:sz w:val="24"/>
                <w:szCs w:val="24"/>
              </w:rPr>
            </w:pPr>
            <w:r w:rsidRPr="00B50841">
              <w:rPr>
                <w:sz w:val="24"/>
                <w:szCs w:val="24"/>
              </w:rPr>
              <w:t>21471,8</w:t>
            </w:r>
          </w:p>
        </w:tc>
        <w:tc>
          <w:tcPr>
            <w:tcW w:w="1842" w:type="dxa"/>
            <w:shd w:val="clear" w:color="auto" w:fill="C6D9F1" w:themeFill="text2" w:themeFillTint="33"/>
            <w:vAlign w:val="center"/>
          </w:tcPr>
          <w:p w:rsidR="00B50841" w:rsidRPr="00B50841" w:rsidRDefault="00B50841" w:rsidP="00B50841">
            <w:pPr>
              <w:pStyle w:val="3"/>
              <w:spacing w:before="20" w:after="20"/>
              <w:ind w:right="340" w:firstLine="0"/>
              <w:jc w:val="center"/>
              <w:rPr>
                <w:sz w:val="24"/>
                <w:szCs w:val="24"/>
              </w:rPr>
            </w:pPr>
            <w:r w:rsidRPr="00B50841">
              <w:rPr>
                <w:sz w:val="24"/>
                <w:szCs w:val="24"/>
              </w:rPr>
              <w:t>109,2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B50841" w:rsidRDefault="00B50841" w:rsidP="00BA4ECF">
            <w:pPr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20,2</w:t>
            </w:r>
          </w:p>
        </w:tc>
      </w:tr>
    </w:tbl>
    <w:p w:rsidR="002B00F4" w:rsidRDefault="002B00F4" w:rsidP="002B00F4">
      <w:pPr>
        <w:shd w:val="clear" w:color="auto" w:fill="FFFFFF" w:themeFill="background1"/>
        <w:spacing w:before="0" w:after="0" w:line="360" w:lineRule="auto"/>
        <w:ind w:firstLine="0"/>
      </w:pPr>
    </w:p>
    <w:p w:rsidR="002B00F4" w:rsidRDefault="002B00F4" w:rsidP="001C08B5">
      <w:pPr>
        <w:pageBreakBefore/>
        <w:widowControl w:val="0"/>
        <w:spacing w:before="0" w:after="240" w:line="240" w:lineRule="exact"/>
        <w:ind w:left="851" w:right="851" w:firstLine="0"/>
        <w:jc w:val="center"/>
      </w:pPr>
      <w:r>
        <w:rPr>
          <w:b/>
          <w:sz w:val="32"/>
          <w:szCs w:val="32"/>
        </w:rPr>
        <w:lastRenderedPageBreak/>
        <w:t>С</w:t>
      </w:r>
      <w:r w:rsidRPr="00AD13BE">
        <w:rPr>
          <w:b/>
          <w:sz w:val="32"/>
          <w:szCs w:val="32"/>
        </w:rPr>
        <w:t>редн</w:t>
      </w:r>
      <w:r>
        <w:rPr>
          <w:b/>
          <w:sz w:val="32"/>
          <w:szCs w:val="32"/>
        </w:rPr>
        <w:t>емесячная</w:t>
      </w:r>
      <w:r w:rsidRPr="00AD13BE">
        <w:rPr>
          <w:b/>
          <w:sz w:val="32"/>
          <w:szCs w:val="32"/>
        </w:rPr>
        <w:t xml:space="preserve"> заработная плата работников крупных и средних организаций городского </w:t>
      </w:r>
      <w:r w:rsidRPr="00AD13BE">
        <w:rPr>
          <w:b/>
          <w:kern w:val="24"/>
          <w:sz w:val="32"/>
          <w:szCs w:val="32"/>
        </w:rPr>
        <w:t>округа</w:t>
      </w:r>
      <w:r w:rsidRPr="00AD13BE">
        <w:rPr>
          <w:b/>
          <w:sz w:val="32"/>
          <w:szCs w:val="32"/>
        </w:rPr>
        <w:t xml:space="preserve"> и </w:t>
      </w:r>
      <w:r w:rsidRPr="00AD13BE">
        <w:rPr>
          <w:b/>
          <w:kern w:val="24"/>
          <w:sz w:val="32"/>
          <w:szCs w:val="32"/>
        </w:rPr>
        <w:t>муниципальных</w:t>
      </w:r>
      <w:r w:rsidRPr="00AD13BE">
        <w:rPr>
          <w:b/>
          <w:sz w:val="32"/>
          <w:szCs w:val="32"/>
        </w:rPr>
        <w:t xml:space="preserve"> районов</w:t>
      </w:r>
      <w:r>
        <w:rPr>
          <w:b/>
          <w:sz w:val="32"/>
          <w:szCs w:val="32"/>
        </w:rPr>
        <w:t xml:space="preserve"> </w:t>
      </w:r>
      <w:r w:rsidRPr="00AD13BE">
        <w:rPr>
          <w:b/>
          <w:sz w:val="32"/>
          <w:szCs w:val="32"/>
        </w:rPr>
        <w:t>за январь-</w:t>
      </w:r>
      <w:r w:rsidR="007624CB">
        <w:rPr>
          <w:b/>
          <w:sz w:val="32"/>
          <w:szCs w:val="32"/>
        </w:rPr>
        <w:t>май</w:t>
      </w:r>
      <w:r w:rsidRPr="00AD13BE">
        <w:rPr>
          <w:b/>
          <w:sz w:val="32"/>
          <w:szCs w:val="32"/>
        </w:rPr>
        <w:t xml:space="preserve"> 201</w:t>
      </w:r>
      <w:r>
        <w:rPr>
          <w:b/>
          <w:sz w:val="32"/>
          <w:szCs w:val="32"/>
        </w:rPr>
        <w:t>6</w:t>
      </w:r>
      <w:r w:rsidRPr="00AD13BE">
        <w:rPr>
          <w:b/>
          <w:sz w:val="32"/>
          <w:szCs w:val="32"/>
        </w:rPr>
        <w:t xml:space="preserve"> года</w:t>
      </w:r>
    </w:p>
    <w:tbl>
      <w:tblPr>
        <w:tblW w:w="0" w:type="auto"/>
        <w:tblInd w:w="93" w:type="dxa"/>
        <w:tblLayout w:type="fixed"/>
        <w:tblLook w:val="04A0" w:firstRow="1" w:lastRow="0" w:firstColumn="1" w:lastColumn="0" w:noHBand="0" w:noVBand="1"/>
      </w:tblPr>
      <w:tblGrid>
        <w:gridCol w:w="2425"/>
        <w:gridCol w:w="1418"/>
        <w:gridCol w:w="1275"/>
        <w:gridCol w:w="1418"/>
        <w:gridCol w:w="1559"/>
        <w:gridCol w:w="1985"/>
      </w:tblGrid>
      <w:tr w:rsidR="002B00F4" w:rsidRPr="00AF5D58" w:rsidTr="00AF5D58">
        <w:trPr>
          <w:trHeight w:val="1592"/>
        </w:trPr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B00F4" w:rsidRPr="00AF5D58" w:rsidRDefault="002B00F4" w:rsidP="00BA4ECF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</w:pPr>
            <w:r w:rsidRPr="00AF5D58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>Наименование района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6D9F1" w:themeFill="text2" w:themeFillTint="33"/>
            <w:vAlign w:val="center"/>
            <w:hideMark/>
          </w:tcPr>
          <w:p w:rsidR="002B00F4" w:rsidRPr="00AF5D58" w:rsidRDefault="002B00F4" w:rsidP="00BA4ECF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</w:pPr>
            <w:r w:rsidRPr="00AF5D58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>В экономике области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6D9F1" w:themeFill="text2" w:themeFillTint="33"/>
            <w:vAlign w:val="center"/>
            <w:hideMark/>
          </w:tcPr>
          <w:p w:rsidR="002B00F4" w:rsidRPr="00AF5D58" w:rsidRDefault="002B00F4" w:rsidP="00BA4ECF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</w:pPr>
            <w:r w:rsidRPr="00AF5D58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 xml:space="preserve">В сфере «Оптовая и розничная торговля; ремонт </w:t>
            </w:r>
            <w:proofErr w:type="spellStart"/>
            <w:r w:rsidRPr="00AF5D58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>автотранспорных</w:t>
            </w:r>
            <w:proofErr w:type="spellEnd"/>
            <w:r w:rsidRPr="00AF5D58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 xml:space="preserve"> средств, мотоциклов, бытовых изделий и предметов личного пользования»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B00F4" w:rsidRPr="00AF5D58" w:rsidRDefault="002B00F4" w:rsidP="00BA4ECF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</w:pPr>
            <w:r w:rsidRPr="00AF5D58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>Отставание от заработной платы в экономике (</w:t>
            </w:r>
            <w:proofErr w:type="gramStart"/>
            <w:r w:rsidRPr="00AF5D58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>в</w:t>
            </w:r>
            <w:proofErr w:type="gramEnd"/>
            <w:r w:rsidRPr="00AF5D58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 xml:space="preserve"> %)</w:t>
            </w:r>
          </w:p>
        </w:tc>
      </w:tr>
      <w:tr w:rsidR="002B00F4" w:rsidRPr="00AF5D58" w:rsidTr="00AF5D58">
        <w:trPr>
          <w:trHeight w:val="885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00F4" w:rsidRPr="00AF5D58" w:rsidRDefault="002B00F4" w:rsidP="00BA4ECF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B00F4" w:rsidRPr="00AF5D58" w:rsidRDefault="002B00F4" w:rsidP="00270FBA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</w:pPr>
            <w:r w:rsidRPr="00AF5D58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>январь-</w:t>
            </w:r>
            <w:r w:rsidR="00270FBA" w:rsidRPr="00AF5D58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>май</w:t>
            </w:r>
            <w:r w:rsidRPr="00AF5D58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 xml:space="preserve"> 2016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B00F4" w:rsidRPr="00AF5D58" w:rsidRDefault="002B00F4" w:rsidP="00270FBA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</w:pPr>
            <w:proofErr w:type="gramStart"/>
            <w:r w:rsidRPr="00AF5D58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>в</w:t>
            </w:r>
            <w:proofErr w:type="gramEnd"/>
            <w:r w:rsidRPr="00AF5D58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 xml:space="preserve"> % к январю-</w:t>
            </w:r>
            <w:r w:rsidR="00270FBA" w:rsidRPr="00AF5D58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>маю</w:t>
            </w:r>
            <w:r w:rsidRPr="00AF5D58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 xml:space="preserve"> 2015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B00F4" w:rsidRPr="00AF5D58" w:rsidRDefault="002B00F4" w:rsidP="00270FBA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</w:pPr>
            <w:r w:rsidRPr="00AF5D58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>январь-</w:t>
            </w:r>
            <w:r w:rsidR="00270FBA" w:rsidRPr="00AF5D58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>май</w:t>
            </w:r>
            <w:r w:rsidR="007624CB" w:rsidRPr="00AF5D58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 xml:space="preserve"> </w:t>
            </w:r>
            <w:r w:rsidRPr="00AF5D58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>2016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B00F4" w:rsidRPr="00AF5D58" w:rsidRDefault="002B00F4" w:rsidP="00270FBA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</w:pPr>
            <w:proofErr w:type="gramStart"/>
            <w:r w:rsidRPr="00AF5D58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>в</w:t>
            </w:r>
            <w:proofErr w:type="gramEnd"/>
            <w:r w:rsidRPr="00AF5D58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 xml:space="preserve"> % к январю-</w:t>
            </w:r>
            <w:r w:rsidR="00270FBA" w:rsidRPr="00AF5D58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>маю</w:t>
            </w:r>
            <w:r w:rsidR="007624CB" w:rsidRPr="00AF5D58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 xml:space="preserve"> </w:t>
            </w:r>
            <w:r w:rsidRPr="00AF5D58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>2015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00F4" w:rsidRPr="00AF5D58" w:rsidRDefault="002B00F4" w:rsidP="00BA4ECF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</w:pPr>
          </w:p>
        </w:tc>
      </w:tr>
      <w:tr w:rsidR="002B00F4" w:rsidRPr="00AF5D58" w:rsidTr="00AF5D58">
        <w:trPr>
          <w:trHeight w:val="253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00F4" w:rsidRPr="00AF5D58" w:rsidRDefault="002B00F4" w:rsidP="00BA4ECF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B00F4" w:rsidRPr="00AF5D58" w:rsidRDefault="002B00F4" w:rsidP="00BA4ECF">
            <w:pPr>
              <w:spacing w:before="0" w:after="0"/>
              <w:ind w:firstLine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B00F4" w:rsidRPr="00AF5D58" w:rsidRDefault="002B00F4" w:rsidP="00BA4ECF">
            <w:pPr>
              <w:spacing w:before="0" w:after="0"/>
              <w:ind w:firstLine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B00F4" w:rsidRPr="00AF5D58" w:rsidRDefault="002B00F4" w:rsidP="00BA4ECF">
            <w:pPr>
              <w:spacing w:before="0" w:after="0"/>
              <w:ind w:firstLine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B00F4" w:rsidRPr="00AF5D58" w:rsidRDefault="002B00F4" w:rsidP="00BA4ECF">
            <w:pPr>
              <w:spacing w:before="0" w:after="0"/>
              <w:ind w:firstLine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00F4" w:rsidRPr="00AF5D58" w:rsidRDefault="002B00F4" w:rsidP="00BA4ECF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</w:pPr>
          </w:p>
        </w:tc>
      </w:tr>
      <w:tr w:rsidR="002D0E2D" w:rsidRPr="00AF5D58" w:rsidTr="00AF5D58">
        <w:trPr>
          <w:trHeight w:val="312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D0E2D" w:rsidRPr="00AF5D58" w:rsidRDefault="002D0E2D" w:rsidP="00AF5D58">
            <w:pPr>
              <w:spacing w:before="0" w:after="0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lang w:eastAsia="ru-RU"/>
              </w:rPr>
            </w:pPr>
            <w:r w:rsidRPr="00AF5D58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lang w:eastAsia="ru-RU"/>
              </w:rPr>
              <w:t>ПО ОБЛАСТИ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b/>
                <w:bCs/>
                <w:color w:val="000000"/>
                <w:sz w:val="22"/>
              </w:rPr>
            </w:pPr>
            <w:r w:rsidRPr="00AF5D58">
              <w:rPr>
                <w:rFonts w:cs="Times New Roman"/>
                <w:b/>
                <w:bCs/>
                <w:color w:val="000000"/>
                <w:sz w:val="22"/>
              </w:rPr>
              <w:t>29498,6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b/>
                <w:bCs/>
                <w:color w:val="000000"/>
                <w:sz w:val="22"/>
              </w:rPr>
            </w:pPr>
            <w:r w:rsidRPr="00AF5D58">
              <w:rPr>
                <w:rFonts w:cs="Times New Roman"/>
                <w:b/>
                <w:bCs/>
                <w:color w:val="000000"/>
                <w:sz w:val="22"/>
              </w:rPr>
              <w:t>104,8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b/>
                <w:bCs/>
                <w:color w:val="000000"/>
                <w:sz w:val="22"/>
              </w:rPr>
            </w:pPr>
            <w:r w:rsidRPr="00AF5D58">
              <w:rPr>
                <w:rFonts w:cs="Times New Roman"/>
                <w:b/>
                <w:bCs/>
                <w:color w:val="000000"/>
                <w:sz w:val="22"/>
              </w:rPr>
              <w:t>26935,5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b/>
                <w:bCs/>
                <w:color w:val="000000"/>
                <w:sz w:val="22"/>
              </w:rPr>
            </w:pPr>
            <w:r w:rsidRPr="00AF5D58">
              <w:rPr>
                <w:rFonts w:cs="Times New Roman"/>
                <w:b/>
                <w:bCs/>
                <w:color w:val="000000"/>
                <w:sz w:val="22"/>
              </w:rPr>
              <w:t>110,6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AF5D58">
              <w:rPr>
                <w:rFonts w:cs="Times New Roman"/>
                <w:b/>
                <w:color w:val="000000"/>
                <w:sz w:val="22"/>
              </w:rPr>
              <w:t>-8,7</w:t>
            </w:r>
          </w:p>
        </w:tc>
      </w:tr>
      <w:tr w:rsidR="002D0E2D" w:rsidRPr="00AF5D58" w:rsidTr="00AF5D58">
        <w:trPr>
          <w:trHeight w:val="312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0E2D" w:rsidRPr="00AF5D58" w:rsidRDefault="002D0E2D" w:rsidP="00AF5D58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</w:pPr>
            <w:r w:rsidRPr="00AF5D58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>Великий Новгород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32917,7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105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29858,4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109,4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-9,3</w:t>
            </w:r>
          </w:p>
        </w:tc>
      </w:tr>
      <w:tr w:rsidR="002D0E2D" w:rsidRPr="00AF5D58" w:rsidTr="00AF5D58">
        <w:trPr>
          <w:trHeight w:val="312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D0E2D" w:rsidRPr="00AF5D58" w:rsidRDefault="002D0E2D" w:rsidP="00AF5D58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2"/>
                <w:lang w:eastAsia="ru-RU"/>
              </w:rPr>
            </w:pPr>
            <w:proofErr w:type="spellStart"/>
            <w:r w:rsidRPr="00AF5D58">
              <w:rPr>
                <w:rFonts w:eastAsia="Times New Roman" w:cs="Times New Roman"/>
                <w:kern w:val="0"/>
                <w:sz w:val="22"/>
                <w:lang w:eastAsia="ru-RU"/>
              </w:rPr>
              <w:t>Крестецкий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  <w:lang w:val="en-US"/>
              </w:rPr>
              <w:t>32245,4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  <w:lang w:val="en-US"/>
              </w:rPr>
              <w:t>102,9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23763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105,2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-26,3</w:t>
            </w:r>
          </w:p>
        </w:tc>
      </w:tr>
      <w:tr w:rsidR="002D0E2D" w:rsidRPr="00AF5D58" w:rsidTr="00AF5D58">
        <w:trPr>
          <w:trHeight w:val="312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0E2D" w:rsidRPr="00AF5D58" w:rsidRDefault="002D0E2D" w:rsidP="00AF5D58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2"/>
                <w:lang w:eastAsia="ru-RU"/>
              </w:rPr>
            </w:pPr>
            <w:proofErr w:type="spellStart"/>
            <w:r w:rsidRPr="00AF5D58">
              <w:rPr>
                <w:rFonts w:eastAsia="Times New Roman" w:cs="Times New Roman"/>
                <w:kern w:val="0"/>
                <w:sz w:val="22"/>
                <w:lang w:eastAsia="ru-RU"/>
              </w:rPr>
              <w:t>Хвойнинский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  <w:lang w:val="en-US"/>
              </w:rPr>
              <w:t>27557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  <w:lang w:val="en-US"/>
              </w:rPr>
              <w:t>107,3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21441,1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116,2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-22,2</w:t>
            </w:r>
          </w:p>
        </w:tc>
      </w:tr>
      <w:tr w:rsidR="002D0E2D" w:rsidRPr="00AF5D58" w:rsidTr="00AF5D58">
        <w:trPr>
          <w:trHeight w:val="312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D0E2D" w:rsidRPr="00AF5D58" w:rsidRDefault="002D0E2D" w:rsidP="00AF5D58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2"/>
                <w:lang w:eastAsia="ru-RU"/>
              </w:rPr>
            </w:pPr>
            <w:proofErr w:type="spellStart"/>
            <w:r w:rsidRPr="00AF5D58">
              <w:rPr>
                <w:rFonts w:eastAsia="Times New Roman" w:cs="Times New Roman"/>
                <w:kern w:val="0"/>
                <w:sz w:val="22"/>
                <w:lang w:eastAsia="ru-RU"/>
              </w:rPr>
              <w:t>Пестовский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  <w:lang w:val="en-US"/>
              </w:rPr>
              <w:t>26070,5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  <w:lang w:val="en-US"/>
              </w:rPr>
              <w:t>102,6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20816,3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97,7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-20,2</w:t>
            </w:r>
          </w:p>
        </w:tc>
      </w:tr>
      <w:tr w:rsidR="002D0E2D" w:rsidRPr="00AF5D58" w:rsidTr="00AF5D58">
        <w:trPr>
          <w:trHeight w:val="312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0E2D" w:rsidRPr="00AF5D58" w:rsidRDefault="002D0E2D" w:rsidP="00AF5D58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2"/>
                <w:lang w:eastAsia="ru-RU"/>
              </w:rPr>
            </w:pPr>
            <w:proofErr w:type="spellStart"/>
            <w:r w:rsidRPr="00AF5D58">
              <w:rPr>
                <w:rFonts w:eastAsia="Times New Roman" w:cs="Times New Roman"/>
                <w:kern w:val="0"/>
                <w:sz w:val="22"/>
                <w:lang w:eastAsia="ru-RU"/>
              </w:rPr>
              <w:t>Маловишерский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  <w:lang w:val="en-US"/>
              </w:rPr>
              <w:t>29077,8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  <w:lang w:val="en-US"/>
              </w:rPr>
              <w:t>112,1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23471,2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102,4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-19,3</w:t>
            </w:r>
          </w:p>
        </w:tc>
      </w:tr>
      <w:tr w:rsidR="002D0E2D" w:rsidRPr="00AF5D58" w:rsidTr="00AF5D58">
        <w:trPr>
          <w:trHeight w:val="312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D0E2D" w:rsidRPr="00AF5D58" w:rsidRDefault="002D0E2D" w:rsidP="00AF5D58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</w:pPr>
            <w:proofErr w:type="spellStart"/>
            <w:r w:rsidRPr="00AF5D58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>Чудовский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  <w:lang w:val="en-US"/>
              </w:rPr>
              <w:t>31723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  <w:lang w:val="en-US"/>
              </w:rPr>
              <w:t>105,5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25895,8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119,6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-18,4</w:t>
            </w:r>
          </w:p>
        </w:tc>
      </w:tr>
      <w:tr w:rsidR="002D0E2D" w:rsidRPr="00AF5D58" w:rsidTr="00AF5D58">
        <w:trPr>
          <w:trHeight w:val="312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0E2D" w:rsidRPr="00AF5D58" w:rsidRDefault="002D0E2D" w:rsidP="00AF5D58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</w:pPr>
            <w:proofErr w:type="spellStart"/>
            <w:r w:rsidRPr="00AF5D58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>Шимский</w:t>
            </w:r>
            <w:proofErr w:type="spellEnd"/>
            <w:r w:rsidRPr="00AF5D58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  <w:lang w:val="en-US"/>
              </w:rPr>
              <w:t>29264,3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  <w:lang w:val="en-US"/>
              </w:rPr>
              <w:t>106,3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24624,2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110,9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-15,9</w:t>
            </w:r>
          </w:p>
        </w:tc>
      </w:tr>
      <w:tr w:rsidR="002D0E2D" w:rsidRPr="00AF5D58" w:rsidTr="00AF5D58">
        <w:trPr>
          <w:trHeight w:val="312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D0E2D" w:rsidRPr="00AF5D58" w:rsidRDefault="002D0E2D" w:rsidP="00AF5D58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2"/>
                <w:lang w:eastAsia="ru-RU"/>
              </w:rPr>
            </w:pPr>
            <w:proofErr w:type="spellStart"/>
            <w:r w:rsidRPr="00AF5D58">
              <w:rPr>
                <w:rFonts w:eastAsia="Times New Roman" w:cs="Times New Roman"/>
                <w:kern w:val="0"/>
                <w:sz w:val="22"/>
                <w:lang w:eastAsia="ru-RU"/>
              </w:rPr>
              <w:t>Солецкий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  <w:lang w:val="en-US"/>
              </w:rPr>
              <w:t>20796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  <w:lang w:val="en-US"/>
              </w:rPr>
              <w:t>101,6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17681,5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106,2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-15,0</w:t>
            </w:r>
          </w:p>
        </w:tc>
      </w:tr>
      <w:tr w:rsidR="002D0E2D" w:rsidRPr="00AF5D58" w:rsidTr="00AF5D58">
        <w:trPr>
          <w:trHeight w:val="312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0E2D" w:rsidRPr="00AF5D58" w:rsidRDefault="002D0E2D" w:rsidP="00AF5D58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</w:pPr>
            <w:r w:rsidRPr="00AF5D58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>Батецкий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  <w:lang w:val="en-US"/>
              </w:rPr>
              <w:t>22687,7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AF5D58">
              <w:rPr>
                <w:rFonts w:cs="Times New Roman"/>
                <w:sz w:val="22"/>
                <w:lang w:val="en-US"/>
              </w:rPr>
              <w:t>108,8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19525,5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98,3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-13,9</w:t>
            </w:r>
          </w:p>
        </w:tc>
      </w:tr>
      <w:tr w:rsidR="002D0E2D" w:rsidRPr="00AF5D58" w:rsidTr="00AF5D58">
        <w:trPr>
          <w:trHeight w:val="312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D0E2D" w:rsidRPr="00AF5D58" w:rsidRDefault="002D0E2D" w:rsidP="00AF5D58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2"/>
                <w:lang w:eastAsia="ru-RU"/>
              </w:rPr>
            </w:pPr>
            <w:proofErr w:type="spellStart"/>
            <w:r w:rsidRPr="00AF5D58">
              <w:rPr>
                <w:rFonts w:eastAsia="Times New Roman" w:cs="Times New Roman"/>
                <w:kern w:val="0"/>
                <w:sz w:val="22"/>
                <w:lang w:eastAsia="ru-RU"/>
              </w:rPr>
              <w:t>Демянский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  <w:lang w:val="en-US"/>
              </w:rPr>
              <w:t>20432,2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AF5D58">
              <w:rPr>
                <w:rFonts w:cs="Times New Roman"/>
                <w:sz w:val="22"/>
                <w:lang w:val="en-US"/>
              </w:rPr>
              <w:t>102,8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17617,5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107,5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-13,8</w:t>
            </w:r>
          </w:p>
        </w:tc>
      </w:tr>
      <w:tr w:rsidR="002D0E2D" w:rsidRPr="00AF5D58" w:rsidTr="00AF5D58">
        <w:trPr>
          <w:trHeight w:val="312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0E2D" w:rsidRPr="00AF5D58" w:rsidRDefault="002D0E2D" w:rsidP="00AF5D58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2"/>
                <w:lang w:eastAsia="ru-RU"/>
              </w:rPr>
            </w:pPr>
            <w:r w:rsidRPr="00AF5D58">
              <w:rPr>
                <w:rFonts w:eastAsia="Times New Roman" w:cs="Times New Roman"/>
                <w:kern w:val="0"/>
                <w:sz w:val="22"/>
                <w:lang w:eastAsia="ru-RU"/>
              </w:rPr>
              <w:t>Старорусский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  <w:lang w:val="en-US"/>
              </w:rPr>
              <w:t>28075,6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  <w:lang w:val="en-US"/>
              </w:rPr>
              <w:t>106,7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24270,8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119,1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-13,6</w:t>
            </w:r>
          </w:p>
        </w:tc>
      </w:tr>
      <w:tr w:rsidR="002D0E2D" w:rsidRPr="00AF5D58" w:rsidTr="00AF5D58">
        <w:trPr>
          <w:trHeight w:val="312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D0E2D" w:rsidRPr="00AF5D58" w:rsidRDefault="002D0E2D" w:rsidP="00AF5D58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2"/>
                <w:lang w:eastAsia="ru-RU"/>
              </w:rPr>
            </w:pPr>
            <w:proofErr w:type="spellStart"/>
            <w:r w:rsidRPr="00AF5D58">
              <w:rPr>
                <w:rFonts w:eastAsia="Times New Roman" w:cs="Times New Roman"/>
                <w:kern w:val="0"/>
                <w:sz w:val="22"/>
                <w:lang w:eastAsia="ru-RU"/>
              </w:rPr>
              <w:t>Марёвский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  <w:lang w:val="en-US"/>
              </w:rPr>
              <w:t>19543,2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  <w:lang w:val="en-US"/>
              </w:rPr>
              <w:t>109,7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16934,3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142,7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-13,3</w:t>
            </w:r>
          </w:p>
        </w:tc>
      </w:tr>
      <w:tr w:rsidR="002D0E2D" w:rsidRPr="00AF5D58" w:rsidTr="00AF5D58">
        <w:trPr>
          <w:trHeight w:val="312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0E2D" w:rsidRPr="00AF5D58" w:rsidRDefault="002D0E2D" w:rsidP="00AF5D58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2"/>
                <w:lang w:eastAsia="ru-RU"/>
              </w:rPr>
            </w:pPr>
            <w:r w:rsidRPr="00AF5D58">
              <w:rPr>
                <w:rFonts w:eastAsia="Times New Roman" w:cs="Times New Roman"/>
                <w:kern w:val="0"/>
                <w:sz w:val="22"/>
                <w:lang w:eastAsia="ru-RU"/>
              </w:rPr>
              <w:t>Новгородский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  <w:lang w:val="en-US"/>
              </w:rPr>
              <w:t>27718,7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  <w:lang w:val="en-US"/>
              </w:rPr>
              <w:t>97,8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24980,9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111,5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-9,9</w:t>
            </w:r>
          </w:p>
        </w:tc>
      </w:tr>
      <w:tr w:rsidR="002D0E2D" w:rsidRPr="00AF5D58" w:rsidTr="00AF5D58">
        <w:trPr>
          <w:trHeight w:val="312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D0E2D" w:rsidRPr="00AF5D58" w:rsidRDefault="002D0E2D" w:rsidP="00AF5D58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2"/>
                <w:lang w:eastAsia="ru-RU"/>
              </w:rPr>
            </w:pPr>
            <w:proofErr w:type="spellStart"/>
            <w:r w:rsidRPr="00AF5D58">
              <w:rPr>
                <w:rFonts w:eastAsia="Times New Roman" w:cs="Times New Roman"/>
                <w:kern w:val="0"/>
                <w:sz w:val="22"/>
                <w:lang w:eastAsia="ru-RU"/>
              </w:rPr>
              <w:t>Мошенской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  <w:lang w:val="en-US"/>
              </w:rPr>
              <w:t>20316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  <w:lang w:val="en-US"/>
              </w:rPr>
              <w:t>105,4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18516,9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130,2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-8,9</w:t>
            </w:r>
          </w:p>
        </w:tc>
      </w:tr>
      <w:tr w:rsidR="002D0E2D" w:rsidRPr="00AF5D58" w:rsidTr="00AF5D58">
        <w:trPr>
          <w:trHeight w:val="312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0E2D" w:rsidRPr="00AF5D58" w:rsidRDefault="002D0E2D" w:rsidP="00AF5D58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</w:pPr>
            <w:proofErr w:type="spellStart"/>
            <w:r w:rsidRPr="00AF5D58">
              <w:rPr>
                <w:rFonts w:eastAsia="Times New Roman" w:cs="Times New Roman"/>
                <w:color w:val="000000"/>
                <w:kern w:val="0"/>
                <w:sz w:val="22"/>
                <w:lang w:eastAsia="ru-RU"/>
              </w:rPr>
              <w:t>Боровичский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  <w:lang w:val="en-US"/>
              </w:rPr>
              <w:t>25525,4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  <w:lang w:val="en-US"/>
              </w:rPr>
              <w:t>107,5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23812,7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111,1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-6,7</w:t>
            </w:r>
          </w:p>
        </w:tc>
      </w:tr>
      <w:tr w:rsidR="002D0E2D" w:rsidRPr="00AF5D58" w:rsidTr="00AF5D58">
        <w:trPr>
          <w:trHeight w:val="312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D0E2D" w:rsidRPr="00AF5D58" w:rsidRDefault="002D0E2D" w:rsidP="00AF5D58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2"/>
                <w:lang w:eastAsia="ru-RU"/>
              </w:rPr>
            </w:pPr>
            <w:proofErr w:type="spellStart"/>
            <w:r w:rsidRPr="00AF5D58">
              <w:rPr>
                <w:rFonts w:eastAsia="Times New Roman" w:cs="Times New Roman"/>
                <w:kern w:val="0"/>
                <w:sz w:val="22"/>
                <w:lang w:eastAsia="ru-RU"/>
              </w:rPr>
              <w:t>Окуловский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23244,7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103,8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22451,9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103,7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-3,4</w:t>
            </w:r>
          </w:p>
        </w:tc>
      </w:tr>
      <w:tr w:rsidR="002D0E2D" w:rsidRPr="00AF5D58" w:rsidTr="00AF5D58">
        <w:trPr>
          <w:trHeight w:val="312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0E2D" w:rsidRPr="00AF5D58" w:rsidRDefault="002D0E2D" w:rsidP="00AF5D58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2"/>
                <w:lang w:eastAsia="ru-RU"/>
              </w:rPr>
            </w:pPr>
            <w:proofErr w:type="spellStart"/>
            <w:r w:rsidRPr="00AF5D58">
              <w:rPr>
                <w:rFonts w:eastAsia="Times New Roman" w:cs="Times New Roman"/>
                <w:kern w:val="0"/>
                <w:sz w:val="22"/>
                <w:lang w:eastAsia="ru-RU"/>
              </w:rPr>
              <w:t>Любытинский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  <w:lang w:val="en-US"/>
              </w:rPr>
              <w:t>26615,1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  <w:lang w:val="en-US"/>
              </w:rPr>
              <w:t>111,2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25754,1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127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-3,2</w:t>
            </w:r>
          </w:p>
        </w:tc>
      </w:tr>
      <w:tr w:rsidR="002D0E2D" w:rsidRPr="00AF5D58" w:rsidTr="00AF5D58">
        <w:trPr>
          <w:trHeight w:val="312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D0E2D" w:rsidRPr="00AF5D58" w:rsidRDefault="002D0E2D" w:rsidP="00AF5D58">
            <w:pPr>
              <w:spacing w:before="0" w:after="0"/>
              <w:ind w:firstLine="0"/>
              <w:jc w:val="left"/>
              <w:rPr>
                <w:rFonts w:eastAsia="Times New Roman" w:cs="Times New Roman"/>
                <w:kern w:val="0"/>
                <w:sz w:val="22"/>
                <w:lang w:eastAsia="ru-RU"/>
              </w:rPr>
            </w:pPr>
            <w:proofErr w:type="spellStart"/>
            <w:r w:rsidRPr="00AF5D58">
              <w:rPr>
                <w:rFonts w:eastAsia="Times New Roman" w:cs="Times New Roman"/>
                <w:kern w:val="0"/>
                <w:sz w:val="22"/>
                <w:lang w:eastAsia="ru-RU"/>
              </w:rPr>
              <w:t>Парфинский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  <w:lang w:val="en-US"/>
              </w:rPr>
              <w:t>22052,8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  <w:lang w:val="en-US"/>
              </w:rPr>
              <w:t>102,9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21600,5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112,8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AF5D58">
              <w:rPr>
                <w:rFonts w:cs="Times New Roman"/>
                <w:color w:val="000000"/>
                <w:sz w:val="22"/>
              </w:rPr>
              <w:t>-2,1</w:t>
            </w:r>
          </w:p>
        </w:tc>
      </w:tr>
      <w:tr w:rsidR="002D0E2D" w:rsidRPr="00AF5D58" w:rsidTr="00AF5D58">
        <w:trPr>
          <w:trHeight w:val="312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0E2D" w:rsidRPr="00AF5D58" w:rsidRDefault="002D0E2D" w:rsidP="00AF5D58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FF0000"/>
                <w:kern w:val="0"/>
                <w:sz w:val="22"/>
                <w:lang w:eastAsia="ru-RU"/>
              </w:rPr>
            </w:pPr>
            <w:proofErr w:type="spellStart"/>
            <w:r w:rsidRPr="00AF5D58">
              <w:rPr>
                <w:rFonts w:eastAsia="Times New Roman" w:cs="Times New Roman"/>
                <w:color w:val="FF0000"/>
                <w:kern w:val="0"/>
                <w:sz w:val="22"/>
                <w:lang w:eastAsia="ru-RU"/>
              </w:rPr>
              <w:t>Поддорский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FF0000"/>
                <w:sz w:val="22"/>
              </w:rPr>
            </w:pPr>
            <w:r w:rsidRPr="00AF5D58">
              <w:rPr>
                <w:rFonts w:cs="Times New Roman"/>
                <w:color w:val="FF0000"/>
                <w:sz w:val="22"/>
                <w:lang w:val="en-US"/>
              </w:rPr>
              <w:t>21146,1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FF0000"/>
                <w:sz w:val="22"/>
              </w:rPr>
            </w:pPr>
            <w:r w:rsidRPr="00AF5D58">
              <w:rPr>
                <w:rFonts w:cs="Times New Roman"/>
                <w:color w:val="FF0000"/>
                <w:sz w:val="22"/>
                <w:lang w:val="en-US"/>
              </w:rPr>
              <w:t>104,4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FF0000"/>
                <w:sz w:val="22"/>
              </w:rPr>
            </w:pPr>
            <w:r w:rsidRPr="00AF5D58">
              <w:rPr>
                <w:rFonts w:cs="Times New Roman"/>
                <w:color w:val="FF0000"/>
                <w:sz w:val="22"/>
              </w:rPr>
              <w:t>21368,4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FF0000"/>
                <w:sz w:val="22"/>
              </w:rPr>
            </w:pPr>
            <w:r w:rsidRPr="00AF5D58">
              <w:rPr>
                <w:rFonts w:cs="Times New Roman"/>
                <w:color w:val="FF0000"/>
                <w:sz w:val="22"/>
              </w:rPr>
              <w:t>97,7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FF0000"/>
                <w:sz w:val="22"/>
              </w:rPr>
            </w:pPr>
            <w:r w:rsidRPr="00AF5D58">
              <w:rPr>
                <w:rFonts w:cs="Times New Roman"/>
                <w:color w:val="FF0000"/>
                <w:sz w:val="22"/>
              </w:rPr>
              <w:t>1,1</w:t>
            </w:r>
          </w:p>
        </w:tc>
      </w:tr>
      <w:tr w:rsidR="002D0E2D" w:rsidRPr="00AF5D58" w:rsidTr="00AF5D58">
        <w:trPr>
          <w:trHeight w:val="312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D0E2D" w:rsidRPr="00AF5D58" w:rsidRDefault="002D0E2D" w:rsidP="00AF5D58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FF0000"/>
                <w:kern w:val="0"/>
                <w:sz w:val="22"/>
                <w:lang w:eastAsia="ru-RU"/>
              </w:rPr>
            </w:pPr>
            <w:proofErr w:type="spellStart"/>
            <w:r w:rsidRPr="00AF5D58">
              <w:rPr>
                <w:rFonts w:eastAsia="Times New Roman" w:cs="Times New Roman"/>
                <w:color w:val="FF0000"/>
                <w:kern w:val="0"/>
                <w:sz w:val="22"/>
                <w:lang w:eastAsia="ru-RU"/>
              </w:rPr>
              <w:t>Волотовский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FF0000"/>
                <w:sz w:val="22"/>
              </w:rPr>
            </w:pPr>
            <w:r w:rsidRPr="00AF5D58">
              <w:rPr>
                <w:rFonts w:cs="Times New Roman"/>
                <w:color w:val="FF0000"/>
                <w:sz w:val="22"/>
                <w:lang w:val="en-US"/>
              </w:rPr>
              <w:t>21762,6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FF0000"/>
                <w:sz w:val="22"/>
              </w:rPr>
            </w:pPr>
            <w:r w:rsidRPr="00AF5D58">
              <w:rPr>
                <w:rFonts w:cs="Times New Roman"/>
                <w:color w:val="FF0000"/>
                <w:sz w:val="22"/>
                <w:lang w:val="en-US"/>
              </w:rPr>
              <w:t>102,1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FF0000"/>
                <w:sz w:val="22"/>
              </w:rPr>
            </w:pPr>
            <w:r w:rsidRPr="00AF5D58">
              <w:rPr>
                <w:rFonts w:cs="Times New Roman"/>
                <w:color w:val="FF0000"/>
                <w:sz w:val="22"/>
              </w:rPr>
              <w:t>23206,3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FF0000"/>
                <w:sz w:val="22"/>
              </w:rPr>
            </w:pPr>
            <w:r w:rsidRPr="00AF5D58">
              <w:rPr>
                <w:rFonts w:cs="Times New Roman"/>
                <w:color w:val="FF0000"/>
                <w:sz w:val="22"/>
              </w:rPr>
              <w:t>117,8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FF0000"/>
                <w:sz w:val="22"/>
              </w:rPr>
            </w:pPr>
            <w:r w:rsidRPr="00AF5D58">
              <w:rPr>
                <w:rFonts w:cs="Times New Roman"/>
                <w:color w:val="FF0000"/>
                <w:sz w:val="22"/>
              </w:rPr>
              <w:t>6,6</w:t>
            </w:r>
          </w:p>
        </w:tc>
      </w:tr>
      <w:tr w:rsidR="002D0E2D" w:rsidRPr="00AF5D58" w:rsidTr="00AF5D58">
        <w:trPr>
          <w:trHeight w:val="312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0E2D" w:rsidRPr="00AF5D58" w:rsidRDefault="002D0E2D" w:rsidP="00AF5D58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FF0000"/>
                <w:kern w:val="0"/>
                <w:sz w:val="22"/>
                <w:lang w:eastAsia="ru-RU"/>
              </w:rPr>
            </w:pPr>
            <w:r w:rsidRPr="00AF5D58">
              <w:rPr>
                <w:rFonts w:eastAsia="Times New Roman" w:cs="Times New Roman"/>
                <w:color w:val="FF0000"/>
                <w:kern w:val="0"/>
                <w:sz w:val="22"/>
                <w:lang w:eastAsia="ru-RU"/>
              </w:rPr>
              <w:t>Холмский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FF0000"/>
                <w:sz w:val="22"/>
              </w:rPr>
            </w:pPr>
            <w:r w:rsidRPr="00AF5D58">
              <w:rPr>
                <w:rFonts w:cs="Times New Roman"/>
                <w:color w:val="FF0000"/>
                <w:sz w:val="22"/>
                <w:lang w:val="en-US"/>
              </w:rPr>
              <w:t>21104,9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FF0000"/>
                <w:sz w:val="22"/>
              </w:rPr>
            </w:pPr>
            <w:r w:rsidRPr="00AF5D58">
              <w:rPr>
                <w:rFonts w:cs="Times New Roman"/>
                <w:color w:val="FF0000"/>
                <w:sz w:val="22"/>
                <w:lang w:val="en-US"/>
              </w:rPr>
              <w:t>103,3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FF0000"/>
                <w:sz w:val="22"/>
              </w:rPr>
            </w:pPr>
            <w:r w:rsidRPr="00AF5D58">
              <w:rPr>
                <w:rFonts w:cs="Times New Roman"/>
                <w:color w:val="FF0000"/>
                <w:sz w:val="22"/>
              </w:rPr>
              <w:t>23294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FF0000"/>
                <w:sz w:val="22"/>
              </w:rPr>
            </w:pPr>
            <w:r w:rsidRPr="00AF5D58">
              <w:rPr>
                <w:rFonts w:cs="Times New Roman"/>
                <w:color w:val="FF0000"/>
                <w:sz w:val="22"/>
              </w:rPr>
              <w:t>110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FF0000"/>
                <w:sz w:val="22"/>
              </w:rPr>
            </w:pPr>
            <w:r w:rsidRPr="00AF5D58">
              <w:rPr>
                <w:rFonts w:cs="Times New Roman"/>
                <w:color w:val="FF0000"/>
                <w:sz w:val="22"/>
              </w:rPr>
              <w:t>10,4</w:t>
            </w:r>
          </w:p>
        </w:tc>
      </w:tr>
      <w:tr w:rsidR="002D0E2D" w:rsidRPr="00AF5D58" w:rsidTr="00AF5D58">
        <w:trPr>
          <w:trHeight w:val="312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D0E2D" w:rsidRPr="00AF5D58" w:rsidRDefault="002D0E2D" w:rsidP="00AF5D58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FF0000"/>
                <w:kern w:val="0"/>
                <w:sz w:val="22"/>
                <w:lang w:eastAsia="ru-RU"/>
              </w:rPr>
            </w:pPr>
            <w:r w:rsidRPr="00AF5D58">
              <w:rPr>
                <w:rFonts w:eastAsia="Times New Roman" w:cs="Times New Roman"/>
                <w:color w:val="FF0000"/>
                <w:kern w:val="0"/>
                <w:sz w:val="22"/>
                <w:lang w:eastAsia="ru-RU"/>
              </w:rPr>
              <w:t>Валдайский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FF0000"/>
                <w:sz w:val="22"/>
              </w:rPr>
            </w:pPr>
            <w:r w:rsidRPr="00AF5D58">
              <w:rPr>
                <w:rFonts w:cs="Times New Roman"/>
                <w:color w:val="FF0000"/>
                <w:sz w:val="22"/>
                <w:lang w:val="en-US"/>
              </w:rPr>
              <w:t>23945,0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FF0000"/>
                <w:sz w:val="22"/>
              </w:rPr>
            </w:pPr>
            <w:r w:rsidRPr="00AF5D58">
              <w:rPr>
                <w:rFonts w:cs="Times New Roman"/>
                <w:color w:val="FF0000"/>
                <w:sz w:val="22"/>
                <w:lang w:val="en-US"/>
              </w:rPr>
              <w:t>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FF0000"/>
                <w:sz w:val="22"/>
              </w:rPr>
            </w:pPr>
            <w:r w:rsidRPr="00AF5D58">
              <w:rPr>
                <w:rFonts w:cs="Times New Roman"/>
                <w:color w:val="FF0000"/>
                <w:sz w:val="22"/>
              </w:rPr>
              <w:t>28037,5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FF0000"/>
                <w:sz w:val="22"/>
              </w:rPr>
            </w:pPr>
            <w:r w:rsidRPr="00AF5D58">
              <w:rPr>
                <w:rFonts w:cs="Times New Roman"/>
                <w:color w:val="FF0000"/>
                <w:sz w:val="22"/>
              </w:rPr>
              <w:t>112,8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2D0E2D" w:rsidRPr="00AF5D58" w:rsidRDefault="002D0E2D" w:rsidP="002D0E2D">
            <w:pPr>
              <w:ind w:firstLine="0"/>
              <w:jc w:val="center"/>
              <w:rPr>
                <w:rFonts w:cs="Times New Roman"/>
                <w:color w:val="FF0000"/>
                <w:sz w:val="22"/>
              </w:rPr>
            </w:pPr>
            <w:r w:rsidRPr="00AF5D58">
              <w:rPr>
                <w:rFonts w:cs="Times New Roman"/>
                <w:color w:val="FF0000"/>
                <w:sz w:val="22"/>
              </w:rPr>
              <w:t>17,1</w:t>
            </w:r>
          </w:p>
        </w:tc>
      </w:tr>
    </w:tbl>
    <w:p w:rsidR="002B00F4" w:rsidRPr="00B62061" w:rsidRDefault="002B00F4" w:rsidP="00AF5D58">
      <w:pPr>
        <w:pStyle w:val="3"/>
        <w:spacing w:before="0" w:after="0" w:line="300" w:lineRule="atLeast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Отставание среднемесячной </w:t>
      </w:r>
      <w:r w:rsidRPr="00B62061">
        <w:rPr>
          <w:sz w:val="28"/>
          <w:szCs w:val="28"/>
        </w:rPr>
        <w:t xml:space="preserve">заработной платы </w:t>
      </w:r>
      <w:r>
        <w:rPr>
          <w:sz w:val="28"/>
          <w:szCs w:val="28"/>
        </w:rPr>
        <w:t>работников крупных и средних организаций торговли</w:t>
      </w:r>
      <w:r w:rsidRPr="00B62061">
        <w:rPr>
          <w:sz w:val="28"/>
          <w:szCs w:val="28"/>
        </w:rPr>
        <w:t xml:space="preserve"> от </w:t>
      </w:r>
      <w:r w:rsidRPr="001856EB">
        <w:rPr>
          <w:sz w:val="28"/>
          <w:szCs w:val="28"/>
        </w:rPr>
        <w:t xml:space="preserve">среднемесячной </w:t>
      </w:r>
      <w:r w:rsidRPr="00B62061">
        <w:rPr>
          <w:sz w:val="28"/>
          <w:szCs w:val="28"/>
        </w:rPr>
        <w:t xml:space="preserve">заработной платы </w:t>
      </w:r>
      <w:r>
        <w:rPr>
          <w:sz w:val="28"/>
          <w:szCs w:val="28"/>
        </w:rPr>
        <w:t>работников крупных и средних организаций области</w:t>
      </w:r>
      <w:r w:rsidRPr="00B62061">
        <w:rPr>
          <w:sz w:val="28"/>
          <w:szCs w:val="28"/>
        </w:rPr>
        <w:t xml:space="preserve"> наблюдается в 1</w:t>
      </w:r>
      <w:r w:rsidR="00AF5D58">
        <w:rPr>
          <w:sz w:val="28"/>
          <w:szCs w:val="28"/>
        </w:rPr>
        <w:t>7</w:t>
      </w:r>
      <w:r w:rsidRPr="00B62061">
        <w:rPr>
          <w:sz w:val="28"/>
          <w:szCs w:val="28"/>
        </w:rPr>
        <w:t xml:space="preserve"> муниципальных районах и городском округе.</w:t>
      </w:r>
      <w:r>
        <w:rPr>
          <w:sz w:val="28"/>
          <w:szCs w:val="28"/>
        </w:rPr>
        <w:t xml:space="preserve"> Наибольшее</w:t>
      </w:r>
      <w:r w:rsidRPr="00B62061">
        <w:rPr>
          <w:sz w:val="28"/>
          <w:szCs w:val="28"/>
        </w:rPr>
        <w:t xml:space="preserve"> отставание наблюдается в </w:t>
      </w:r>
      <w:proofErr w:type="spellStart"/>
      <w:r>
        <w:rPr>
          <w:sz w:val="28"/>
          <w:szCs w:val="28"/>
        </w:rPr>
        <w:t>Крестецком</w:t>
      </w:r>
      <w:proofErr w:type="spellEnd"/>
      <w:r w:rsidRPr="00B62061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е </w:t>
      </w:r>
      <w:r w:rsidRPr="00B62061">
        <w:rPr>
          <w:sz w:val="28"/>
          <w:szCs w:val="28"/>
        </w:rPr>
        <w:t>(</w:t>
      </w:r>
      <w:r>
        <w:rPr>
          <w:sz w:val="28"/>
          <w:szCs w:val="28"/>
        </w:rPr>
        <w:t>2</w:t>
      </w:r>
      <w:r w:rsidR="006A6C8D">
        <w:rPr>
          <w:sz w:val="28"/>
          <w:szCs w:val="28"/>
        </w:rPr>
        <w:t>6</w:t>
      </w:r>
      <w:r>
        <w:rPr>
          <w:sz w:val="28"/>
          <w:szCs w:val="28"/>
        </w:rPr>
        <w:t>,</w:t>
      </w:r>
      <w:r w:rsidR="006A6C8D">
        <w:rPr>
          <w:sz w:val="28"/>
          <w:szCs w:val="28"/>
        </w:rPr>
        <w:t>3</w:t>
      </w:r>
      <w:r>
        <w:rPr>
          <w:sz w:val="28"/>
          <w:szCs w:val="28"/>
        </w:rPr>
        <w:t> </w:t>
      </w:r>
      <w:r w:rsidRPr="00B62061">
        <w:rPr>
          <w:sz w:val="28"/>
          <w:szCs w:val="28"/>
        </w:rPr>
        <w:t>%)</w:t>
      </w:r>
      <w:r>
        <w:rPr>
          <w:sz w:val="28"/>
          <w:szCs w:val="28"/>
        </w:rPr>
        <w:t>,</w:t>
      </w:r>
      <w:r w:rsidRPr="00B620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наименьшее </w:t>
      </w:r>
      <w:r w:rsidR="00C03AD1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в </w:t>
      </w:r>
      <w:proofErr w:type="spellStart"/>
      <w:r w:rsidR="006A6C8D">
        <w:rPr>
          <w:sz w:val="28"/>
          <w:szCs w:val="28"/>
        </w:rPr>
        <w:t>Парфинском</w:t>
      </w:r>
      <w:proofErr w:type="spellEnd"/>
      <w:r w:rsidR="006A6C8D">
        <w:rPr>
          <w:sz w:val="28"/>
          <w:szCs w:val="28"/>
        </w:rPr>
        <w:t xml:space="preserve"> </w:t>
      </w:r>
      <w:r w:rsidRPr="00B62061">
        <w:rPr>
          <w:sz w:val="28"/>
          <w:szCs w:val="28"/>
        </w:rPr>
        <w:t>районе</w:t>
      </w:r>
      <w:r>
        <w:rPr>
          <w:sz w:val="28"/>
          <w:szCs w:val="28"/>
        </w:rPr>
        <w:t xml:space="preserve"> (</w:t>
      </w:r>
      <w:r w:rsidR="006A6C8D">
        <w:rPr>
          <w:sz w:val="28"/>
          <w:szCs w:val="28"/>
        </w:rPr>
        <w:t>2,</w:t>
      </w:r>
      <w:r>
        <w:rPr>
          <w:sz w:val="28"/>
          <w:szCs w:val="28"/>
        </w:rPr>
        <w:t>1 %)</w:t>
      </w:r>
      <w:r w:rsidRPr="00B62061">
        <w:rPr>
          <w:sz w:val="28"/>
          <w:szCs w:val="28"/>
        </w:rPr>
        <w:t>.</w:t>
      </w:r>
    </w:p>
    <w:p w:rsidR="002B00F4" w:rsidRPr="00A17F04" w:rsidRDefault="002B00F4" w:rsidP="00AF5D58">
      <w:pPr>
        <w:pStyle w:val="3"/>
        <w:spacing w:before="0" w:after="0" w:line="300" w:lineRule="atLeast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6A6C8D">
        <w:rPr>
          <w:sz w:val="28"/>
          <w:szCs w:val="28"/>
        </w:rPr>
        <w:t>четы</w:t>
      </w:r>
      <w:r>
        <w:rPr>
          <w:sz w:val="28"/>
          <w:szCs w:val="28"/>
        </w:rPr>
        <w:t xml:space="preserve">рёх районах: </w:t>
      </w:r>
      <w:proofErr w:type="spellStart"/>
      <w:proofErr w:type="gramStart"/>
      <w:r w:rsidR="006A6C8D">
        <w:rPr>
          <w:sz w:val="28"/>
          <w:szCs w:val="28"/>
        </w:rPr>
        <w:t>Поддорском</w:t>
      </w:r>
      <w:proofErr w:type="spellEnd"/>
      <w:r w:rsidR="006A6C8D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Волотовском</w:t>
      </w:r>
      <w:proofErr w:type="spellEnd"/>
      <w:r>
        <w:rPr>
          <w:sz w:val="28"/>
          <w:szCs w:val="28"/>
        </w:rPr>
        <w:t>, Холмском</w:t>
      </w:r>
      <w:r w:rsidRPr="00B62061">
        <w:rPr>
          <w:sz w:val="28"/>
          <w:szCs w:val="28"/>
        </w:rPr>
        <w:t xml:space="preserve"> и </w:t>
      </w:r>
      <w:r>
        <w:rPr>
          <w:sz w:val="28"/>
          <w:szCs w:val="28"/>
        </w:rPr>
        <w:t>Валдай</w:t>
      </w:r>
      <w:r w:rsidRPr="00B62061">
        <w:rPr>
          <w:sz w:val="28"/>
          <w:szCs w:val="28"/>
        </w:rPr>
        <w:t>ск</w:t>
      </w:r>
      <w:r>
        <w:rPr>
          <w:sz w:val="28"/>
          <w:szCs w:val="28"/>
        </w:rPr>
        <w:t>ом,</w:t>
      </w:r>
      <w:r w:rsidRPr="00B62061">
        <w:rPr>
          <w:sz w:val="28"/>
          <w:szCs w:val="28"/>
        </w:rPr>
        <w:t xml:space="preserve"> заработная плата в торговле превышает </w:t>
      </w:r>
      <w:r>
        <w:rPr>
          <w:sz w:val="28"/>
          <w:szCs w:val="28"/>
        </w:rPr>
        <w:t>з</w:t>
      </w:r>
      <w:r w:rsidRPr="00B62061">
        <w:rPr>
          <w:sz w:val="28"/>
          <w:szCs w:val="28"/>
        </w:rPr>
        <w:t xml:space="preserve">аработную плату </w:t>
      </w:r>
      <w:r>
        <w:rPr>
          <w:sz w:val="28"/>
          <w:szCs w:val="28"/>
        </w:rPr>
        <w:t xml:space="preserve">в экономике на </w:t>
      </w:r>
      <w:r w:rsidR="006A6C8D">
        <w:rPr>
          <w:sz w:val="28"/>
          <w:szCs w:val="28"/>
        </w:rPr>
        <w:t>1,1</w:t>
      </w:r>
      <w:r>
        <w:rPr>
          <w:sz w:val="28"/>
          <w:szCs w:val="28"/>
        </w:rPr>
        <w:t xml:space="preserve"> </w:t>
      </w:r>
      <w:r w:rsidRPr="00B6206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B62061">
        <w:rPr>
          <w:sz w:val="28"/>
          <w:szCs w:val="28"/>
        </w:rPr>
        <w:t>1</w:t>
      </w:r>
      <w:r w:rsidR="006A6C8D">
        <w:rPr>
          <w:sz w:val="28"/>
          <w:szCs w:val="28"/>
        </w:rPr>
        <w:t>7</w:t>
      </w:r>
      <w:r>
        <w:rPr>
          <w:sz w:val="28"/>
          <w:szCs w:val="28"/>
        </w:rPr>
        <w:t>,</w:t>
      </w:r>
      <w:r w:rsidR="006A6C8D">
        <w:rPr>
          <w:sz w:val="28"/>
          <w:szCs w:val="28"/>
        </w:rPr>
        <w:t>1</w:t>
      </w:r>
      <w:r>
        <w:rPr>
          <w:sz w:val="28"/>
          <w:szCs w:val="28"/>
        </w:rPr>
        <w:t> </w:t>
      </w:r>
      <w:r w:rsidRPr="00B62061">
        <w:rPr>
          <w:sz w:val="28"/>
          <w:szCs w:val="28"/>
        </w:rPr>
        <w:t>%.</w:t>
      </w:r>
      <w:proofErr w:type="gramEnd"/>
    </w:p>
    <w:p w:rsidR="0076102A" w:rsidRPr="00235989" w:rsidRDefault="0076102A" w:rsidP="004719A6">
      <w:pPr>
        <w:keepNext/>
        <w:keepLines/>
        <w:pageBreakBefore/>
        <w:spacing w:before="0" w:after="240"/>
        <w:ind w:firstLine="0"/>
        <w:jc w:val="left"/>
        <w:outlineLvl w:val="0"/>
        <w:rPr>
          <w:rFonts w:eastAsia="Times New Roman" w:cs="Times New Roman"/>
          <w:b/>
          <w:bCs/>
          <w:caps/>
          <w:sz w:val="32"/>
          <w:szCs w:val="32"/>
        </w:rPr>
      </w:pPr>
      <w:bookmarkStart w:id="6" w:name="_Toc455652397"/>
      <w:bookmarkStart w:id="7" w:name="_Toc458602938"/>
      <w:bookmarkStart w:id="8" w:name="_Toc445451936"/>
      <w:bookmarkStart w:id="9" w:name="_Toc351036148"/>
      <w:bookmarkEnd w:id="5"/>
      <w:r w:rsidRPr="00235989">
        <w:rPr>
          <w:rFonts w:eastAsia="Times New Roman" w:cs="Times New Roman"/>
          <w:b/>
          <w:bCs/>
          <w:caps/>
          <w:sz w:val="32"/>
          <w:szCs w:val="32"/>
        </w:rPr>
        <w:lastRenderedPageBreak/>
        <w:t>розничные цены</w:t>
      </w:r>
      <w:bookmarkEnd w:id="6"/>
      <w:bookmarkEnd w:id="7"/>
    </w:p>
    <w:p w:rsidR="0076102A" w:rsidRPr="00C457C2" w:rsidRDefault="0076102A" w:rsidP="0076102A">
      <w:pPr>
        <w:spacing w:before="0" w:after="0" w:line="360" w:lineRule="atLeast"/>
        <w:rPr>
          <w:rFonts w:cs="Times New Roman"/>
          <w:szCs w:val="28"/>
        </w:rPr>
      </w:pPr>
      <w:r w:rsidRPr="00C457C2">
        <w:rPr>
          <w:rFonts w:cs="Times New Roman"/>
          <w:szCs w:val="28"/>
        </w:rPr>
        <w:t xml:space="preserve">По данным статистики </w:t>
      </w:r>
      <w:r w:rsidRPr="00C457C2">
        <w:rPr>
          <w:rFonts w:cs="Times New Roman"/>
          <w:color w:val="000000"/>
          <w:szCs w:val="28"/>
        </w:rPr>
        <w:t>в июне 2016</w:t>
      </w:r>
      <w:r w:rsidRPr="00C457C2">
        <w:rPr>
          <w:rFonts w:cs="Times New Roman"/>
          <w:szCs w:val="28"/>
        </w:rPr>
        <w:t xml:space="preserve"> года </w:t>
      </w:r>
      <w:r w:rsidRPr="00C457C2">
        <w:rPr>
          <w:rFonts w:cs="Times New Roman"/>
          <w:color w:val="000000"/>
          <w:szCs w:val="28"/>
        </w:rPr>
        <w:t>цены на продовольственные товары выросли на 0,3% по отношению к предыдущему месяцу</w:t>
      </w:r>
      <w:r w:rsidRPr="00C457C2">
        <w:rPr>
          <w:rFonts w:cs="Times New Roman"/>
          <w:szCs w:val="28"/>
        </w:rPr>
        <w:t>. Относительно декабря 2015 года розничные цены на продовольственные товары выросли на 2,8%.</w:t>
      </w:r>
    </w:p>
    <w:p w:rsidR="0076102A" w:rsidRPr="00ED3697" w:rsidRDefault="0076102A" w:rsidP="0076102A">
      <w:pPr>
        <w:spacing w:line="360" w:lineRule="atLeast"/>
        <w:ind w:firstLine="720"/>
        <w:rPr>
          <w:rFonts w:cs="Times New Roman"/>
          <w:color w:val="000000"/>
          <w:szCs w:val="28"/>
          <w:highlight w:val="yellow"/>
        </w:rPr>
      </w:pPr>
      <w:proofErr w:type="gramStart"/>
      <w:r w:rsidRPr="00C457C2">
        <w:rPr>
          <w:rFonts w:cs="Times New Roman"/>
          <w:color w:val="000000"/>
          <w:szCs w:val="28"/>
        </w:rPr>
        <w:t xml:space="preserve">В Новгородской области в июне наибольшее увеличение цен из плодоовощной продукции было отмечено на картофель </w:t>
      </w:r>
      <w:r>
        <w:rPr>
          <w:rFonts w:cs="Times New Roman"/>
          <w:color w:val="000000"/>
          <w:szCs w:val="28"/>
        </w:rPr>
        <w:t>–</w:t>
      </w:r>
      <w:r w:rsidRPr="00C457C2">
        <w:rPr>
          <w:rFonts w:cs="Times New Roman"/>
          <w:color w:val="000000"/>
          <w:szCs w:val="28"/>
        </w:rPr>
        <w:t xml:space="preserve"> на 23</w:t>
      </w:r>
      <w:r>
        <w:rPr>
          <w:rFonts w:cs="Times New Roman"/>
          <w:color w:val="000000"/>
          <w:szCs w:val="28"/>
        </w:rPr>
        <w:t>,</w:t>
      </w:r>
      <w:r w:rsidRPr="00C457C2">
        <w:rPr>
          <w:rFonts w:cs="Times New Roman"/>
          <w:color w:val="000000"/>
          <w:szCs w:val="28"/>
        </w:rPr>
        <w:t xml:space="preserve">1%, свеклу столовую </w:t>
      </w:r>
      <w:r>
        <w:rPr>
          <w:rFonts w:cs="Times New Roman"/>
          <w:color w:val="000000"/>
          <w:szCs w:val="28"/>
        </w:rPr>
        <w:t>–</w:t>
      </w:r>
      <w:r w:rsidRPr="00C457C2">
        <w:rPr>
          <w:rFonts w:cs="Times New Roman"/>
          <w:color w:val="000000"/>
          <w:szCs w:val="28"/>
        </w:rPr>
        <w:t xml:space="preserve"> на 16</w:t>
      </w:r>
      <w:r>
        <w:rPr>
          <w:rFonts w:cs="Times New Roman"/>
          <w:color w:val="000000"/>
          <w:szCs w:val="28"/>
        </w:rPr>
        <w:t>,</w:t>
      </w:r>
      <w:r w:rsidRPr="00C457C2">
        <w:rPr>
          <w:rFonts w:cs="Times New Roman"/>
          <w:color w:val="000000"/>
          <w:szCs w:val="28"/>
        </w:rPr>
        <w:t xml:space="preserve">2%, лук репчатый, чеснок, морковь </w:t>
      </w:r>
      <w:r>
        <w:rPr>
          <w:rFonts w:cs="Times New Roman"/>
          <w:color w:val="000000"/>
          <w:szCs w:val="28"/>
        </w:rPr>
        <w:t>–</w:t>
      </w:r>
      <w:r w:rsidRPr="00C457C2">
        <w:rPr>
          <w:rFonts w:cs="Times New Roman"/>
          <w:color w:val="000000"/>
          <w:szCs w:val="28"/>
        </w:rPr>
        <w:t xml:space="preserve"> н</w:t>
      </w:r>
      <w:r>
        <w:rPr>
          <w:rFonts w:cs="Times New Roman"/>
          <w:color w:val="000000"/>
          <w:szCs w:val="28"/>
        </w:rPr>
        <w:t>а 6–</w:t>
      </w:r>
      <w:r w:rsidRPr="00C457C2">
        <w:rPr>
          <w:rFonts w:cs="Times New Roman"/>
          <w:color w:val="000000"/>
          <w:szCs w:val="28"/>
        </w:rPr>
        <w:t>10</w:t>
      </w:r>
      <w:r>
        <w:rPr>
          <w:rFonts w:cs="Times New Roman"/>
          <w:color w:val="000000"/>
          <w:szCs w:val="28"/>
        </w:rPr>
        <w:t>,4%</w:t>
      </w:r>
      <w:r w:rsidRPr="00C457C2">
        <w:rPr>
          <w:rFonts w:cs="Times New Roman"/>
          <w:color w:val="000000"/>
          <w:szCs w:val="28"/>
        </w:rPr>
        <w:t>.</w:t>
      </w:r>
      <w:proofErr w:type="gramEnd"/>
    </w:p>
    <w:p w:rsidR="0076102A" w:rsidRDefault="0076102A" w:rsidP="0076102A">
      <w:pPr>
        <w:ind w:firstLine="720"/>
        <w:rPr>
          <w:rFonts w:cs="Times New Roman"/>
          <w:color w:val="000000"/>
          <w:szCs w:val="28"/>
        </w:rPr>
      </w:pPr>
      <w:r w:rsidRPr="00C457C2">
        <w:rPr>
          <w:rFonts w:cs="Times New Roman"/>
          <w:color w:val="000000"/>
          <w:szCs w:val="28"/>
        </w:rPr>
        <w:t>В то же время цена на огурцы свежие снизилась на 18</w:t>
      </w:r>
      <w:r>
        <w:rPr>
          <w:rFonts w:cs="Times New Roman"/>
          <w:color w:val="000000"/>
          <w:szCs w:val="28"/>
        </w:rPr>
        <w:t>,</w:t>
      </w:r>
      <w:r w:rsidRPr="00C457C2">
        <w:rPr>
          <w:rFonts w:cs="Times New Roman"/>
          <w:color w:val="000000"/>
          <w:szCs w:val="28"/>
        </w:rPr>
        <w:t xml:space="preserve">3%, груши, яйца куриные, лимоны, бананы </w:t>
      </w:r>
      <w:r>
        <w:rPr>
          <w:rFonts w:cs="Times New Roman"/>
          <w:color w:val="000000"/>
          <w:szCs w:val="28"/>
        </w:rPr>
        <w:t>–</w:t>
      </w:r>
      <w:r w:rsidRPr="00C457C2">
        <w:rPr>
          <w:rFonts w:cs="Times New Roman"/>
          <w:color w:val="000000"/>
          <w:szCs w:val="28"/>
        </w:rPr>
        <w:t xml:space="preserve"> на 7</w:t>
      </w:r>
      <w:r>
        <w:rPr>
          <w:rFonts w:cs="Times New Roman"/>
          <w:color w:val="000000"/>
          <w:szCs w:val="28"/>
        </w:rPr>
        <w:t>,7–</w:t>
      </w:r>
      <w:r w:rsidRPr="00C457C2">
        <w:rPr>
          <w:rFonts w:cs="Times New Roman"/>
          <w:color w:val="000000"/>
          <w:szCs w:val="28"/>
        </w:rPr>
        <w:t>1</w:t>
      </w:r>
      <w:r>
        <w:rPr>
          <w:rFonts w:cs="Times New Roman"/>
          <w:color w:val="000000"/>
          <w:szCs w:val="28"/>
        </w:rPr>
        <w:t>1,</w:t>
      </w:r>
      <w:r w:rsidRPr="00C457C2">
        <w:rPr>
          <w:rFonts w:cs="Times New Roman"/>
          <w:color w:val="000000"/>
          <w:szCs w:val="28"/>
        </w:rPr>
        <w:t>2%</w:t>
      </w:r>
      <w:r>
        <w:rPr>
          <w:rFonts w:cs="Times New Roman"/>
          <w:color w:val="000000"/>
          <w:szCs w:val="28"/>
        </w:rPr>
        <w:t>.</w:t>
      </w:r>
    </w:p>
    <w:p w:rsidR="0076102A" w:rsidRDefault="0076102A" w:rsidP="0076102A">
      <w:pPr>
        <w:spacing w:line="360" w:lineRule="atLeast"/>
        <w:rPr>
          <w:rFonts w:cs="Times New Roman"/>
          <w:color w:val="000000"/>
          <w:szCs w:val="28"/>
          <w:highlight w:val="yellow"/>
        </w:rPr>
      </w:pPr>
      <w:proofErr w:type="gramStart"/>
      <w:r w:rsidRPr="00C457C2">
        <w:rPr>
          <w:rFonts w:cs="Times New Roman"/>
          <w:color w:val="000000"/>
          <w:szCs w:val="28"/>
        </w:rPr>
        <w:t>За I полугодие 2016 года макаронные изделия, сахар, крупа и бобовые, хлеб и хлебобулочные изделия, чай, кофе, маргарин и маргариновая продукция стали дороже на 5</w:t>
      </w:r>
      <w:r>
        <w:rPr>
          <w:rFonts w:cs="Times New Roman"/>
          <w:color w:val="000000"/>
          <w:szCs w:val="28"/>
        </w:rPr>
        <w:t>,5–</w:t>
      </w:r>
      <w:r w:rsidRPr="00C457C2">
        <w:rPr>
          <w:rFonts w:cs="Times New Roman"/>
          <w:color w:val="000000"/>
          <w:szCs w:val="28"/>
        </w:rPr>
        <w:t>8</w:t>
      </w:r>
      <w:r>
        <w:rPr>
          <w:rFonts w:cs="Times New Roman"/>
          <w:color w:val="000000"/>
          <w:szCs w:val="28"/>
        </w:rPr>
        <w:t>,</w:t>
      </w:r>
      <w:r w:rsidRPr="00C457C2">
        <w:rPr>
          <w:rFonts w:cs="Times New Roman"/>
          <w:color w:val="000000"/>
          <w:szCs w:val="28"/>
        </w:rPr>
        <w:t xml:space="preserve">5%, варенье, джем, повидло, мед, мука, мороженое, общественное питание, соль, соус, специи, концентраты, сыр, молоко и молочная продукция, кондитерские изделия, плодоовощная </w:t>
      </w:r>
      <w:proofErr w:type="spellStart"/>
      <w:r w:rsidRPr="00C457C2">
        <w:rPr>
          <w:rFonts w:cs="Times New Roman"/>
          <w:color w:val="000000"/>
          <w:szCs w:val="28"/>
        </w:rPr>
        <w:t>продуция</w:t>
      </w:r>
      <w:proofErr w:type="spellEnd"/>
      <w:r w:rsidRPr="00C457C2">
        <w:rPr>
          <w:rFonts w:cs="Times New Roman"/>
          <w:color w:val="000000"/>
          <w:szCs w:val="28"/>
        </w:rPr>
        <w:t xml:space="preserve">, напитки безалкогольные, масло и жиры, рыбопродукты, алкогольная продукция, консервы фруктово-ягодные </w:t>
      </w:r>
      <w:r>
        <w:rPr>
          <w:rFonts w:cs="Times New Roman"/>
          <w:color w:val="000000"/>
          <w:szCs w:val="28"/>
        </w:rPr>
        <w:t>–</w:t>
      </w:r>
      <w:r w:rsidRPr="00C457C2">
        <w:rPr>
          <w:rFonts w:cs="Times New Roman"/>
          <w:color w:val="000000"/>
          <w:szCs w:val="28"/>
        </w:rPr>
        <w:t xml:space="preserve"> на 2</w:t>
      </w:r>
      <w:r>
        <w:rPr>
          <w:rFonts w:cs="Times New Roman"/>
          <w:color w:val="000000"/>
          <w:szCs w:val="28"/>
        </w:rPr>
        <w:t>,2–</w:t>
      </w:r>
      <w:r w:rsidRPr="00C457C2">
        <w:rPr>
          <w:rFonts w:cs="Times New Roman"/>
          <w:color w:val="000000"/>
          <w:szCs w:val="28"/>
        </w:rPr>
        <w:t>4</w:t>
      </w:r>
      <w:r>
        <w:rPr>
          <w:rFonts w:cs="Times New Roman"/>
          <w:color w:val="000000"/>
          <w:szCs w:val="28"/>
        </w:rPr>
        <w:t>,</w:t>
      </w:r>
      <w:r w:rsidRPr="00C457C2">
        <w:rPr>
          <w:rFonts w:cs="Times New Roman"/>
          <w:color w:val="000000"/>
          <w:szCs w:val="28"/>
        </w:rPr>
        <w:t>7</w:t>
      </w:r>
      <w:proofErr w:type="gramEnd"/>
      <w:r w:rsidRPr="00C457C2">
        <w:rPr>
          <w:rFonts w:cs="Times New Roman"/>
          <w:color w:val="000000"/>
          <w:szCs w:val="28"/>
        </w:rPr>
        <w:t xml:space="preserve">%. Одновременно яйца куриные подешевели на 14%, мясопродукты </w:t>
      </w:r>
      <w:r>
        <w:rPr>
          <w:rFonts w:cs="Times New Roman"/>
          <w:color w:val="000000"/>
          <w:szCs w:val="28"/>
        </w:rPr>
        <w:t>–</w:t>
      </w:r>
      <w:r w:rsidRPr="00C457C2">
        <w:rPr>
          <w:rFonts w:cs="Times New Roman"/>
          <w:color w:val="000000"/>
          <w:szCs w:val="28"/>
        </w:rPr>
        <w:t xml:space="preserve"> на 0</w:t>
      </w:r>
      <w:r>
        <w:rPr>
          <w:rFonts w:cs="Times New Roman"/>
          <w:color w:val="000000"/>
          <w:szCs w:val="28"/>
        </w:rPr>
        <w:t>,</w:t>
      </w:r>
      <w:r w:rsidRPr="00C457C2">
        <w:rPr>
          <w:rFonts w:cs="Times New Roman"/>
          <w:color w:val="000000"/>
          <w:szCs w:val="28"/>
        </w:rPr>
        <w:t>2%.</w:t>
      </w:r>
    </w:p>
    <w:p w:rsidR="0076102A" w:rsidRPr="00C457C2" w:rsidRDefault="0076102A" w:rsidP="0076102A">
      <w:pPr>
        <w:spacing w:before="0" w:after="0" w:line="360" w:lineRule="atLeast"/>
        <w:rPr>
          <w:rFonts w:cs="Times New Roman"/>
          <w:szCs w:val="28"/>
        </w:rPr>
      </w:pPr>
      <w:r w:rsidRPr="00C457C2">
        <w:rPr>
          <w:rFonts w:cs="Times New Roman"/>
          <w:color w:val="000000"/>
          <w:szCs w:val="28"/>
        </w:rPr>
        <w:t>Непродовольственные товары в июне по отношению к маю 2016 года подорожали на 0,3%. Относительно декабря 2015 года они стали дороже на</w:t>
      </w:r>
      <w:r w:rsidRPr="00C457C2">
        <w:rPr>
          <w:rFonts w:cs="Times New Roman"/>
          <w:szCs w:val="28"/>
        </w:rPr>
        <w:t xml:space="preserve"> 3,3%.</w:t>
      </w:r>
    </w:p>
    <w:p w:rsidR="0076102A" w:rsidRPr="00BF2737" w:rsidRDefault="0076102A" w:rsidP="0076102A">
      <w:pPr>
        <w:keepNext/>
        <w:spacing w:before="120" w:after="240"/>
        <w:ind w:left="851" w:right="851" w:firstLine="0"/>
        <w:jc w:val="center"/>
        <w:rPr>
          <w:rFonts w:eastAsia="Calibri" w:cs="Times New Roman"/>
          <w:b/>
          <w:sz w:val="32"/>
          <w:szCs w:val="32"/>
        </w:rPr>
      </w:pPr>
      <w:r w:rsidRPr="005D569D">
        <w:rPr>
          <w:rFonts w:eastAsia="Calibri" w:cs="Times New Roman"/>
          <w:b/>
          <w:sz w:val="32"/>
          <w:szCs w:val="32"/>
        </w:rPr>
        <w:t xml:space="preserve">Динамика </w:t>
      </w:r>
      <w:r w:rsidRPr="005D569D">
        <w:rPr>
          <w:b/>
          <w:kern w:val="24"/>
          <w:sz w:val="32"/>
          <w:szCs w:val="32"/>
        </w:rPr>
        <w:t>индекса</w:t>
      </w:r>
      <w:r w:rsidRPr="005D569D">
        <w:rPr>
          <w:rFonts w:eastAsia="Calibri" w:cs="Times New Roman"/>
          <w:b/>
          <w:sz w:val="32"/>
          <w:szCs w:val="32"/>
        </w:rPr>
        <w:t xml:space="preserve"> </w:t>
      </w:r>
      <w:r w:rsidRPr="005D569D">
        <w:rPr>
          <w:b/>
          <w:kern w:val="24"/>
          <w:sz w:val="32"/>
          <w:szCs w:val="32"/>
        </w:rPr>
        <w:t>потребительских</w:t>
      </w:r>
      <w:r w:rsidRPr="005D569D">
        <w:rPr>
          <w:rFonts w:eastAsia="Calibri" w:cs="Times New Roman"/>
          <w:b/>
          <w:sz w:val="32"/>
          <w:szCs w:val="32"/>
        </w:rPr>
        <w:t xml:space="preserve"> цен на продовольственные товары в </w:t>
      </w:r>
      <w:r w:rsidRPr="005D569D">
        <w:rPr>
          <w:b/>
          <w:kern w:val="24"/>
          <w:sz w:val="32"/>
          <w:szCs w:val="32"/>
        </w:rPr>
        <w:t>регионах</w:t>
      </w:r>
      <w:r w:rsidRPr="005D569D">
        <w:rPr>
          <w:rFonts w:eastAsia="Calibri" w:cs="Times New Roman"/>
          <w:b/>
          <w:sz w:val="32"/>
          <w:szCs w:val="32"/>
        </w:rPr>
        <w:t xml:space="preserve"> СЗФО</w:t>
      </w:r>
    </w:p>
    <w:p w:rsidR="0076102A" w:rsidRPr="006A3240" w:rsidRDefault="0076102A" w:rsidP="0076102A">
      <w:pPr>
        <w:ind w:firstLine="0"/>
        <w:rPr>
          <w:rFonts w:eastAsia="Calibri" w:cs="Times New Roman"/>
          <w:highlight w:val="yellow"/>
        </w:rPr>
      </w:pPr>
      <w:r w:rsidRPr="00EF7B74">
        <w:rPr>
          <w:rFonts w:eastAsia="Calibri" w:cs="Times New Roman"/>
          <w:noProof/>
          <w:lang w:eastAsia="ru-RU"/>
        </w:rPr>
        <w:drawing>
          <wp:inline distT="0" distB="0" distL="0" distR="0" wp14:anchorId="5AC44120" wp14:editId="36034709">
            <wp:extent cx="6334125" cy="4514850"/>
            <wp:effectExtent l="0" t="0" r="0" b="0"/>
            <wp:docPr id="15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6102A" w:rsidRPr="00685DFE" w:rsidRDefault="0076102A" w:rsidP="0076102A">
      <w:pPr>
        <w:spacing w:line="360" w:lineRule="atLeast"/>
      </w:pPr>
      <w:r w:rsidRPr="00685DFE">
        <w:lastRenderedPageBreak/>
        <w:t xml:space="preserve">По результатам рейтинговой оценки уровня розничных цен на социально значимые продовольственные товары </w:t>
      </w:r>
      <w:r w:rsidRPr="00685DFE">
        <w:rPr>
          <w:color w:val="000000"/>
        </w:rPr>
        <w:t xml:space="preserve">на </w:t>
      </w:r>
      <w:r>
        <w:rPr>
          <w:color w:val="000000"/>
        </w:rPr>
        <w:t>27</w:t>
      </w:r>
      <w:r w:rsidRPr="00685DFE">
        <w:rPr>
          <w:color w:val="000000"/>
        </w:rPr>
        <w:t xml:space="preserve"> </w:t>
      </w:r>
      <w:r>
        <w:rPr>
          <w:color w:val="000000"/>
        </w:rPr>
        <w:t>июня</w:t>
      </w:r>
      <w:r w:rsidRPr="00685DFE">
        <w:rPr>
          <w:color w:val="000000"/>
        </w:rPr>
        <w:t xml:space="preserve"> 2016 года</w:t>
      </w:r>
      <w:r w:rsidRPr="00685DFE">
        <w:t xml:space="preserve"> Новгородская область продолжала оставаться на 1 месте среди регионов Северо-Западного федерального округа (далее СЗФО).</w:t>
      </w:r>
    </w:p>
    <w:p w:rsidR="0076102A" w:rsidRPr="00685DFE" w:rsidRDefault="0076102A" w:rsidP="0076102A">
      <w:pPr>
        <w:spacing w:before="240" w:line="360" w:lineRule="atLeast"/>
      </w:pPr>
      <w:r w:rsidRPr="00685DFE">
        <w:t>В области были зарегистрированы самые низкие среди регионов СЗФО цены на 1</w:t>
      </w:r>
      <w:r>
        <w:t>1</w:t>
      </w:r>
      <w:r w:rsidRPr="00685DFE">
        <w:t xml:space="preserve"> продовольственных товаров:</w:t>
      </w:r>
    </w:p>
    <w:p w:rsidR="0076102A" w:rsidRDefault="0076102A" w:rsidP="0076102A">
      <w:pPr>
        <w:spacing w:before="0" w:after="0" w:line="360" w:lineRule="atLeast"/>
        <w:rPr>
          <w:szCs w:val="28"/>
        </w:rPr>
      </w:pPr>
      <w:r w:rsidRPr="00685DFE">
        <w:rPr>
          <w:szCs w:val="28"/>
        </w:rPr>
        <w:t>вермишель;</w:t>
      </w:r>
    </w:p>
    <w:p w:rsidR="0076102A" w:rsidRPr="00685DFE" w:rsidRDefault="0076102A" w:rsidP="0076102A">
      <w:pPr>
        <w:spacing w:before="0" w:after="0" w:line="360" w:lineRule="atLeast"/>
        <w:rPr>
          <w:szCs w:val="28"/>
        </w:rPr>
      </w:pPr>
      <w:r>
        <w:rPr>
          <w:szCs w:val="28"/>
        </w:rPr>
        <w:t>картофель;</w:t>
      </w:r>
    </w:p>
    <w:p w:rsidR="0076102A" w:rsidRPr="00685DFE" w:rsidRDefault="0076102A" w:rsidP="0076102A">
      <w:pPr>
        <w:spacing w:before="0" w:after="0" w:line="360" w:lineRule="atLeast"/>
        <w:rPr>
          <w:szCs w:val="28"/>
        </w:rPr>
      </w:pPr>
      <w:r w:rsidRPr="00685DFE">
        <w:rPr>
          <w:szCs w:val="28"/>
        </w:rPr>
        <w:t xml:space="preserve">крупа </w:t>
      </w:r>
      <w:proofErr w:type="gramStart"/>
      <w:r w:rsidRPr="00685DFE">
        <w:rPr>
          <w:szCs w:val="28"/>
        </w:rPr>
        <w:t>гречневая-ядрица</w:t>
      </w:r>
      <w:proofErr w:type="gramEnd"/>
      <w:r w:rsidRPr="00685DFE">
        <w:rPr>
          <w:szCs w:val="28"/>
        </w:rPr>
        <w:t>;</w:t>
      </w:r>
    </w:p>
    <w:p w:rsidR="0076102A" w:rsidRPr="00685DFE" w:rsidRDefault="0076102A" w:rsidP="0076102A">
      <w:pPr>
        <w:spacing w:before="0" w:after="0" w:line="360" w:lineRule="atLeast"/>
        <w:rPr>
          <w:szCs w:val="28"/>
        </w:rPr>
      </w:pPr>
      <w:r w:rsidRPr="00685DFE">
        <w:rPr>
          <w:szCs w:val="28"/>
        </w:rPr>
        <w:t>куры (кроме куриных окороков);</w:t>
      </w:r>
    </w:p>
    <w:p w:rsidR="0076102A" w:rsidRPr="00685DFE" w:rsidRDefault="0076102A" w:rsidP="0076102A">
      <w:pPr>
        <w:spacing w:before="0" w:after="0" w:line="360" w:lineRule="atLeast"/>
        <w:rPr>
          <w:szCs w:val="28"/>
        </w:rPr>
      </w:pPr>
      <w:r w:rsidRPr="00685DFE">
        <w:rPr>
          <w:szCs w:val="28"/>
        </w:rPr>
        <w:t>масло подсолнечное;</w:t>
      </w:r>
    </w:p>
    <w:p w:rsidR="0076102A" w:rsidRPr="00685DFE" w:rsidRDefault="0076102A" w:rsidP="0076102A">
      <w:pPr>
        <w:spacing w:before="0" w:after="0" w:line="360" w:lineRule="atLeast"/>
        <w:rPr>
          <w:szCs w:val="28"/>
        </w:rPr>
      </w:pPr>
      <w:r w:rsidRPr="00685DFE">
        <w:rPr>
          <w:szCs w:val="28"/>
        </w:rPr>
        <w:t>масло сливочное;</w:t>
      </w:r>
    </w:p>
    <w:p w:rsidR="0076102A" w:rsidRPr="00685DFE" w:rsidRDefault="0076102A" w:rsidP="0076102A">
      <w:pPr>
        <w:spacing w:before="0" w:after="0" w:line="360" w:lineRule="atLeast"/>
        <w:rPr>
          <w:szCs w:val="28"/>
        </w:rPr>
      </w:pPr>
      <w:r w:rsidRPr="00685DFE">
        <w:rPr>
          <w:szCs w:val="28"/>
        </w:rPr>
        <w:t>мука пшеничная;</w:t>
      </w:r>
    </w:p>
    <w:p w:rsidR="0076102A" w:rsidRPr="00685DFE" w:rsidRDefault="0076102A" w:rsidP="0076102A">
      <w:pPr>
        <w:spacing w:before="0" w:after="0" w:line="360" w:lineRule="atLeast"/>
        <w:rPr>
          <w:szCs w:val="28"/>
        </w:rPr>
      </w:pPr>
      <w:r w:rsidRPr="00685DFE">
        <w:rPr>
          <w:szCs w:val="28"/>
        </w:rPr>
        <w:t>пшено;</w:t>
      </w:r>
    </w:p>
    <w:p w:rsidR="0076102A" w:rsidRPr="00685DFE" w:rsidRDefault="0076102A" w:rsidP="0076102A">
      <w:pPr>
        <w:spacing w:before="0" w:after="0" w:line="360" w:lineRule="atLeast"/>
        <w:rPr>
          <w:szCs w:val="28"/>
        </w:rPr>
      </w:pPr>
      <w:r w:rsidRPr="00685DFE">
        <w:rPr>
          <w:szCs w:val="28"/>
        </w:rPr>
        <w:t>рис шлифованный;</w:t>
      </w:r>
    </w:p>
    <w:p w:rsidR="0076102A" w:rsidRPr="00685DFE" w:rsidRDefault="0076102A" w:rsidP="0076102A">
      <w:pPr>
        <w:spacing w:before="0" w:after="0" w:line="360" w:lineRule="atLeast"/>
      </w:pPr>
      <w:r w:rsidRPr="00685DFE">
        <w:rPr>
          <w:szCs w:val="28"/>
        </w:rPr>
        <w:t>чай черный байховый</w:t>
      </w:r>
      <w:r w:rsidRPr="00685DFE">
        <w:t>;</w:t>
      </w:r>
    </w:p>
    <w:p w:rsidR="0076102A" w:rsidRPr="00685DFE" w:rsidRDefault="0076102A" w:rsidP="0076102A">
      <w:pPr>
        <w:spacing w:before="0" w:after="0" w:line="360" w:lineRule="atLeast"/>
      </w:pPr>
      <w:r w:rsidRPr="00685DFE">
        <w:rPr>
          <w:szCs w:val="28"/>
        </w:rPr>
        <w:t>рыба замороженная неразделанная</w:t>
      </w:r>
      <w:r w:rsidRPr="00685DFE">
        <w:t>.</w:t>
      </w:r>
    </w:p>
    <w:p w:rsidR="0076102A" w:rsidRPr="006A3240" w:rsidRDefault="0076102A" w:rsidP="0076102A">
      <w:pPr>
        <w:widowControl w:val="0"/>
        <w:spacing w:before="0" w:after="0"/>
        <w:ind w:left="851" w:right="851" w:firstLine="0"/>
        <w:jc w:val="center"/>
        <w:rPr>
          <w:rFonts w:eastAsia="Calibri" w:cs="Times New Roman"/>
          <w:b/>
          <w:sz w:val="32"/>
          <w:szCs w:val="32"/>
          <w:highlight w:val="yellow"/>
        </w:rPr>
      </w:pPr>
    </w:p>
    <w:p w:rsidR="0076102A" w:rsidRPr="00354B1A" w:rsidRDefault="0076102A" w:rsidP="0076102A">
      <w:pPr>
        <w:keepNext/>
        <w:spacing w:before="120" w:after="240"/>
        <w:ind w:left="851" w:right="851" w:firstLine="0"/>
        <w:jc w:val="center"/>
        <w:rPr>
          <w:rFonts w:eastAsia="Calibri" w:cs="Times New Roman"/>
          <w:b/>
          <w:sz w:val="32"/>
          <w:szCs w:val="32"/>
        </w:rPr>
      </w:pPr>
      <w:r w:rsidRPr="00C076CF">
        <w:rPr>
          <w:rFonts w:eastAsia="Calibri" w:cs="Times New Roman"/>
          <w:b/>
          <w:sz w:val="32"/>
          <w:szCs w:val="32"/>
        </w:rPr>
        <w:t xml:space="preserve">Рейтинговая оценка уровня розничных цен </w:t>
      </w:r>
      <w:r w:rsidRPr="00C076CF">
        <w:rPr>
          <w:rFonts w:eastAsia="Calibri" w:cs="Times New Roman"/>
          <w:b/>
          <w:sz w:val="32"/>
          <w:szCs w:val="32"/>
        </w:rPr>
        <w:br/>
        <w:t>регионов СЗФО</w:t>
      </w:r>
    </w:p>
    <w:p w:rsidR="0076102A" w:rsidRPr="006A3240" w:rsidRDefault="0076102A" w:rsidP="0076102A">
      <w:pPr>
        <w:widowControl w:val="0"/>
        <w:ind w:firstLine="0"/>
        <w:rPr>
          <w:rFonts w:eastAsia="Calibri" w:cs="Times New Roman"/>
          <w:highlight w:val="yellow"/>
        </w:rPr>
      </w:pPr>
      <w:r w:rsidRPr="006A3240">
        <w:rPr>
          <w:rFonts w:eastAsia="Calibri" w:cs="Times New Roman"/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6C8F904" wp14:editId="5705D2A3">
                <wp:simplePos x="0" y="0"/>
                <wp:positionH relativeFrom="column">
                  <wp:posOffset>156210</wp:posOffset>
                </wp:positionH>
                <wp:positionV relativeFrom="paragraph">
                  <wp:posOffset>350520</wp:posOffset>
                </wp:positionV>
                <wp:extent cx="1352550" cy="24765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12.3pt;margin-top:27.6pt;width:106.5pt;height:19.5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" filled="f" strokecolor="red" strokeweight="2pt"/>
            </w:pict>
          </mc:Fallback>
        </mc:AlternateContent>
      </w:r>
      <w:r w:rsidRPr="00354B1A">
        <w:rPr>
          <w:rFonts w:eastAsia="Calibri" w:cs="Times New Roman"/>
          <w:highlight w:val="yellow"/>
        </w:rPr>
        <w:t xml:space="preserve"> </w:t>
      </w:r>
      <w:r>
        <w:rPr>
          <w:rFonts w:eastAsia="Calibri" w:cs="Times New Roman"/>
          <w:noProof/>
          <w:lang w:eastAsia="ru-RU"/>
        </w:rPr>
        <w:drawing>
          <wp:inline distT="0" distB="0" distL="0" distR="0" wp14:anchorId="156E9C4C" wp14:editId="4F6EC45C">
            <wp:extent cx="6477000" cy="39052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0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02A" w:rsidRPr="005F30E5" w:rsidRDefault="0076102A" w:rsidP="0076102A">
      <w:pPr>
        <w:pageBreakBefore/>
        <w:spacing w:line="360" w:lineRule="atLeast"/>
        <w:rPr>
          <w:rFonts w:eastAsia="Calibri" w:cs="Times New Roman"/>
        </w:rPr>
      </w:pPr>
      <w:r w:rsidRPr="005F30E5">
        <w:rPr>
          <w:rFonts w:eastAsia="Calibri" w:cs="Times New Roman"/>
        </w:rPr>
        <w:lastRenderedPageBreak/>
        <w:t>В сравнении с регионами Центрального федерального округа Новгородская область занимала 15 место.</w:t>
      </w:r>
    </w:p>
    <w:p w:rsidR="0076102A" w:rsidRPr="0053567F" w:rsidRDefault="0076102A" w:rsidP="0076102A">
      <w:pPr>
        <w:keepNext/>
        <w:spacing w:before="120" w:after="240"/>
        <w:ind w:left="851" w:right="851" w:firstLine="0"/>
        <w:jc w:val="center"/>
        <w:rPr>
          <w:rFonts w:eastAsia="Calibri" w:cs="Times New Roman"/>
          <w:b/>
          <w:sz w:val="32"/>
          <w:szCs w:val="32"/>
        </w:rPr>
      </w:pPr>
      <w:r w:rsidRPr="005F30E5">
        <w:rPr>
          <w:b/>
          <w:sz w:val="32"/>
          <w:szCs w:val="32"/>
        </w:rPr>
        <w:t>Рейтинговая</w:t>
      </w:r>
      <w:r w:rsidRPr="005F30E5">
        <w:rPr>
          <w:rFonts w:eastAsia="Calibri" w:cs="Times New Roman"/>
          <w:b/>
          <w:sz w:val="32"/>
          <w:szCs w:val="32"/>
        </w:rPr>
        <w:t xml:space="preserve"> оценка уровня розничных цен регионов ЦФО</w:t>
      </w:r>
    </w:p>
    <w:p w:rsidR="0076102A" w:rsidRPr="006A3240" w:rsidRDefault="0076102A" w:rsidP="0076102A">
      <w:pPr>
        <w:ind w:firstLine="0"/>
        <w:rPr>
          <w:rFonts w:eastAsia="Calibri" w:cs="Times New Roman"/>
          <w:highlight w:val="yellow"/>
        </w:rPr>
      </w:pPr>
      <w:r w:rsidRPr="006A3240">
        <w:rPr>
          <w:rFonts w:eastAsia="Calibri" w:cs="Times New Roman"/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76FD277" wp14:editId="47E9FF4A">
                <wp:simplePos x="0" y="0"/>
                <wp:positionH relativeFrom="column">
                  <wp:posOffset>48895</wp:posOffset>
                </wp:positionH>
                <wp:positionV relativeFrom="paragraph">
                  <wp:posOffset>3613150</wp:posOffset>
                </wp:positionV>
                <wp:extent cx="1266825" cy="257175"/>
                <wp:effectExtent l="0" t="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3.85pt;margin-top:284.5pt;width:99.75pt;height:20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" filled="f" strokecolor="red" strokeweight="2pt"/>
            </w:pict>
          </mc:Fallback>
        </mc:AlternateContent>
      </w:r>
      <w:r>
        <w:rPr>
          <w:rFonts w:eastAsia="Calibri" w:cs="Times New Roman"/>
          <w:noProof/>
          <w:lang w:eastAsia="ru-RU"/>
        </w:rPr>
        <w:drawing>
          <wp:inline distT="0" distB="0" distL="0" distR="0" wp14:anchorId="76F38E79" wp14:editId="78ADBAEE">
            <wp:extent cx="6480175" cy="489113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9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1B99">
        <w:rPr>
          <w:rFonts w:eastAsia="Calibri" w:cs="Times New Roman"/>
          <w:highlight w:val="yellow"/>
        </w:rPr>
        <w:t xml:space="preserve"> </w:t>
      </w:r>
    </w:p>
    <w:p w:rsidR="0076102A" w:rsidRPr="00ED3697" w:rsidRDefault="0076102A" w:rsidP="0076102A">
      <w:pPr>
        <w:spacing w:line="360" w:lineRule="atLeast"/>
        <w:rPr>
          <w:szCs w:val="28"/>
        </w:rPr>
      </w:pPr>
      <w:r w:rsidRPr="00712745">
        <w:rPr>
          <w:szCs w:val="28"/>
        </w:rPr>
        <w:t xml:space="preserve">Стоимость условного (минимального) набора продуктов питания (33 продукта питания) по области в июне 2016 года составила </w:t>
      </w:r>
      <w:r w:rsidRPr="00712745">
        <w:rPr>
          <w:bCs/>
          <w:szCs w:val="28"/>
        </w:rPr>
        <w:t>4000,4</w:t>
      </w:r>
      <w:r>
        <w:rPr>
          <w:szCs w:val="28"/>
        </w:rPr>
        <w:t>1</w:t>
      </w:r>
      <w:r w:rsidRPr="00712745">
        <w:rPr>
          <w:szCs w:val="28"/>
        </w:rPr>
        <w:t xml:space="preserve"> руб., что ниже, чем по Северо-Западному федеральному округу (</w:t>
      </w:r>
      <w:r w:rsidRPr="00712745">
        <w:rPr>
          <w:bCs/>
          <w:szCs w:val="28"/>
        </w:rPr>
        <w:t>4416,</w:t>
      </w:r>
      <w:r>
        <w:rPr>
          <w:bCs/>
          <w:szCs w:val="28"/>
        </w:rPr>
        <w:t>26</w:t>
      </w:r>
      <w:r w:rsidRPr="00712745">
        <w:rPr>
          <w:szCs w:val="28"/>
        </w:rPr>
        <w:t xml:space="preserve"> руб.) и в его субъектах.</w:t>
      </w:r>
      <w:r>
        <w:rPr>
          <w:szCs w:val="28"/>
        </w:rPr>
        <w:t xml:space="preserve"> </w:t>
      </w:r>
      <w:r w:rsidRPr="00ED3697">
        <w:t xml:space="preserve">По стоимости набора из 85 субъектов Российской Федерации Новгородская область в июне 2016 года заняла 33 место, в мае 2016 года – 31 место. </w:t>
      </w:r>
    </w:p>
    <w:p w:rsidR="0076102A" w:rsidRPr="00ED3697" w:rsidRDefault="0076102A" w:rsidP="0076102A">
      <w:pPr>
        <w:spacing w:line="400" w:lineRule="atLeast"/>
      </w:pPr>
      <w:r w:rsidRPr="00ED3697">
        <w:t>В среднем по России стоимость условного (минимального) набора продуктов питания в июне 2016 года составила 3816,63 руб.</w:t>
      </w:r>
    </w:p>
    <w:p w:rsidR="0076102A" w:rsidRDefault="0076102A" w:rsidP="0076102A">
      <w:pPr>
        <w:spacing w:line="400" w:lineRule="atLeast"/>
      </w:pPr>
      <w:proofErr w:type="gramStart"/>
      <w:r w:rsidRPr="00907262">
        <w:t xml:space="preserve">Стоимость фиксированного набора потребительских товаров и услуг, в состав которого включены 83 наименования товаров и услуг, в том числе 30 видов продовольственных товаров, 41 вид непродовольственных товаров и 12 видов услуг, по Новгородской области составила </w:t>
      </w:r>
      <w:r w:rsidRPr="00712745">
        <w:rPr>
          <w:rFonts w:cs="Arial"/>
          <w:szCs w:val="28"/>
        </w:rPr>
        <w:t>12581,9</w:t>
      </w:r>
      <w:r>
        <w:rPr>
          <w:rFonts w:cs="Arial"/>
          <w:szCs w:val="28"/>
        </w:rPr>
        <w:t>3</w:t>
      </w:r>
      <w:r w:rsidRPr="00712745">
        <w:rPr>
          <w:rFonts w:cs="Arial"/>
          <w:szCs w:val="28"/>
        </w:rPr>
        <w:t xml:space="preserve"> </w:t>
      </w:r>
      <w:r w:rsidRPr="00907262">
        <w:t xml:space="preserve">руб., что ниже, чем по России </w:t>
      </w:r>
      <w:r w:rsidRPr="006A3240">
        <w:rPr>
          <w:highlight w:val="yellow"/>
        </w:rPr>
        <w:br/>
      </w:r>
      <w:r w:rsidRPr="00907262">
        <w:t>(</w:t>
      </w:r>
      <w:r w:rsidRPr="00712745">
        <w:rPr>
          <w:rFonts w:cs="Arial"/>
          <w:szCs w:val="28"/>
        </w:rPr>
        <w:t>13863,</w:t>
      </w:r>
      <w:r>
        <w:rPr>
          <w:rFonts w:cs="Arial"/>
          <w:szCs w:val="28"/>
        </w:rPr>
        <w:t>45</w:t>
      </w:r>
      <w:r w:rsidRPr="00907262">
        <w:t>руб.), Северо-Западному федеральному округу (</w:t>
      </w:r>
      <w:r w:rsidRPr="00712745">
        <w:rPr>
          <w:rFonts w:cs="Arial"/>
          <w:szCs w:val="28"/>
        </w:rPr>
        <w:t>14707,</w:t>
      </w:r>
      <w:r>
        <w:rPr>
          <w:rFonts w:cs="Arial"/>
          <w:szCs w:val="28"/>
        </w:rPr>
        <w:t>59</w:t>
      </w:r>
      <w:r w:rsidRPr="00712745">
        <w:rPr>
          <w:rFonts w:cs="Arial"/>
          <w:color w:val="FF0000"/>
          <w:szCs w:val="28"/>
        </w:rPr>
        <w:t xml:space="preserve"> </w:t>
      </w:r>
      <w:r w:rsidRPr="00907262">
        <w:t>руб.) и его субъектам.</w:t>
      </w:r>
      <w:proofErr w:type="gramEnd"/>
    </w:p>
    <w:p w:rsidR="00467E11" w:rsidRPr="00F92D2F" w:rsidRDefault="00467E11" w:rsidP="004719A6">
      <w:pPr>
        <w:keepNext/>
        <w:keepLines/>
        <w:pageBreakBefore/>
        <w:shd w:val="clear" w:color="auto" w:fill="FFFFFF"/>
        <w:spacing w:after="240"/>
        <w:ind w:firstLine="0"/>
        <w:outlineLvl w:val="0"/>
        <w:rPr>
          <w:rFonts w:eastAsia="Times New Roman" w:cs="Times New Roman"/>
          <w:b/>
          <w:bCs/>
          <w:caps/>
          <w:sz w:val="32"/>
          <w:szCs w:val="32"/>
        </w:rPr>
      </w:pPr>
      <w:bookmarkStart w:id="10" w:name="_Toc458602939"/>
      <w:bookmarkStart w:id="11" w:name="_Toc445451937"/>
      <w:bookmarkStart w:id="12" w:name="_Toc371945942"/>
      <w:bookmarkStart w:id="13" w:name="_Toc351036149"/>
      <w:bookmarkStart w:id="14" w:name="_Toc351036151"/>
      <w:bookmarkEnd w:id="8"/>
      <w:bookmarkEnd w:id="9"/>
      <w:r w:rsidRPr="00F92D2F">
        <w:rPr>
          <w:rFonts w:eastAsia="Times New Roman" w:cs="Times New Roman"/>
          <w:b/>
          <w:bCs/>
          <w:caps/>
          <w:sz w:val="32"/>
          <w:szCs w:val="32"/>
        </w:rPr>
        <w:lastRenderedPageBreak/>
        <w:t>ОБЩЕСТВЕННОЕ ПИТАНИЕ</w:t>
      </w:r>
      <w:bookmarkEnd w:id="10"/>
    </w:p>
    <w:p w:rsidR="00467E11" w:rsidRPr="00F92D2F" w:rsidRDefault="00467E11" w:rsidP="00467E11">
      <w:pPr>
        <w:shd w:val="clear" w:color="auto" w:fill="FFFFFF"/>
        <w:spacing w:after="0"/>
        <w:ind w:firstLine="720"/>
        <w:rPr>
          <w:rFonts w:eastAsia="Calibri" w:cs="Times New Roman"/>
          <w:kern w:val="24"/>
          <w:szCs w:val="28"/>
        </w:rPr>
      </w:pPr>
      <w:r w:rsidRPr="00F92D2F">
        <w:rPr>
          <w:rFonts w:eastAsia="Calibri" w:cs="Times New Roman"/>
          <w:kern w:val="24"/>
          <w:szCs w:val="28"/>
        </w:rPr>
        <w:t>Оборот общественного питания в январе-</w:t>
      </w:r>
      <w:r>
        <w:rPr>
          <w:rFonts w:eastAsia="Calibri" w:cs="Times New Roman"/>
          <w:kern w:val="24"/>
          <w:szCs w:val="28"/>
        </w:rPr>
        <w:t>июне</w:t>
      </w:r>
      <w:r w:rsidRPr="00F92D2F">
        <w:rPr>
          <w:rFonts w:eastAsia="Calibri" w:cs="Times New Roman"/>
          <w:kern w:val="24"/>
          <w:szCs w:val="28"/>
        </w:rPr>
        <w:t xml:space="preserve"> 2016 года составил </w:t>
      </w:r>
      <w:r w:rsidRPr="00F92D2F">
        <w:rPr>
          <w:rFonts w:eastAsia="Calibri" w:cs="Times New Roman"/>
          <w:kern w:val="24"/>
          <w:szCs w:val="28"/>
        </w:rPr>
        <w:br/>
      </w:r>
      <w:r>
        <w:rPr>
          <w:rFonts w:eastAsia="Calibri" w:cs="Times New Roman"/>
          <w:kern w:val="24"/>
          <w:szCs w:val="28"/>
        </w:rPr>
        <w:t>2248,7</w:t>
      </w:r>
      <w:r w:rsidRPr="00F92D2F">
        <w:rPr>
          <w:rFonts w:eastAsia="Calibri" w:cs="Times New Roman"/>
          <w:kern w:val="24"/>
          <w:szCs w:val="28"/>
        </w:rPr>
        <w:t xml:space="preserve"> млн. рублей,</w:t>
      </w:r>
      <w:r w:rsidR="003D22CE">
        <w:rPr>
          <w:rFonts w:eastAsia="Calibri" w:cs="Times New Roman"/>
          <w:kern w:val="24"/>
          <w:szCs w:val="28"/>
        </w:rPr>
        <w:t xml:space="preserve"> что меньше уровня аналогичного</w:t>
      </w:r>
      <w:r w:rsidRPr="00F92D2F">
        <w:rPr>
          <w:rFonts w:eastAsia="Calibri" w:cs="Times New Roman"/>
          <w:kern w:val="24"/>
          <w:szCs w:val="28"/>
        </w:rPr>
        <w:t xml:space="preserve"> периода на </w:t>
      </w:r>
      <w:r>
        <w:rPr>
          <w:rFonts w:eastAsia="Calibri" w:cs="Times New Roman"/>
          <w:kern w:val="24"/>
          <w:szCs w:val="28"/>
        </w:rPr>
        <w:t>4,4</w:t>
      </w:r>
      <w:r w:rsidRPr="00F92D2F">
        <w:rPr>
          <w:rFonts w:eastAsia="Calibri" w:cs="Times New Roman"/>
          <w:kern w:val="24"/>
          <w:szCs w:val="28"/>
        </w:rPr>
        <w:t xml:space="preserve">% в сопоставимых ценах (в действующих ценах показатель составил </w:t>
      </w:r>
      <w:r w:rsidRPr="00E408D4">
        <w:rPr>
          <w:rFonts w:eastAsia="Calibri" w:cs="Times New Roman"/>
          <w:kern w:val="24"/>
          <w:szCs w:val="28"/>
        </w:rPr>
        <w:t>1</w:t>
      </w:r>
      <w:r>
        <w:rPr>
          <w:rFonts w:eastAsia="Calibri" w:cs="Times New Roman"/>
          <w:kern w:val="24"/>
          <w:szCs w:val="28"/>
        </w:rPr>
        <w:t>0</w:t>
      </w:r>
      <w:r w:rsidRPr="00E408D4">
        <w:rPr>
          <w:rFonts w:eastAsia="Calibri" w:cs="Times New Roman"/>
          <w:kern w:val="24"/>
          <w:szCs w:val="28"/>
        </w:rPr>
        <w:t>3</w:t>
      </w:r>
      <w:r>
        <w:rPr>
          <w:rFonts w:eastAsia="Calibri" w:cs="Times New Roman"/>
          <w:kern w:val="24"/>
          <w:szCs w:val="28"/>
        </w:rPr>
        <w:t>,0</w:t>
      </w:r>
      <w:r w:rsidRPr="00F92D2F">
        <w:rPr>
          <w:rFonts w:eastAsia="Calibri" w:cs="Times New Roman"/>
          <w:kern w:val="24"/>
          <w:szCs w:val="28"/>
        </w:rPr>
        <w:t>%).</w:t>
      </w:r>
    </w:p>
    <w:p w:rsidR="00467E11" w:rsidRPr="00F92D2F" w:rsidRDefault="00467E11" w:rsidP="00467E11">
      <w:pPr>
        <w:keepNext/>
        <w:spacing w:before="120" w:after="240" w:line="280" w:lineRule="exact"/>
        <w:ind w:left="851" w:right="851"/>
        <w:jc w:val="center"/>
        <w:rPr>
          <w:rFonts w:eastAsia="Calibri" w:cs="Times New Roman"/>
          <w:b/>
          <w:sz w:val="32"/>
          <w:szCs w:val="32"/>
        </w:rPr>
      </w:pPr>
      <w:r w:rsidRPr="00F92D2F">
        <w:rPr>
          <w:rFonts w:eastAsia="Calibri" w:cs="Times New Roman"/>
          <w:b/>
          <w:sz w:val="32"/>
          <w:szCs w:val="32"/>
        </w:rPr>
        <w:t xml:space="preserve">Структура </w:t>
      </w:r>
      <w:r w:rsidRPr="00F92D2F">
        <w:rPr>
          <w:rFonts w:eastAsia="Calibri" w:cs="Times New Roman"/>
          <w:b/>
          <w:kern w:val="24"/>
          <w:sz w:val="32"/>
          <w:szCs w:val="32"/>
        </w:rPr>
        <w:t>формирования</w:t>
      </w:r>
      <w:r w:rsidRPr="00F92D2F">
        <w:rPr>
          <w:rFonts w:eastAsia="Calibri" w:cs="Times New Roman"/>
          <w:b/>
          <w:sz w:val="32"/>
          <w:szCs w:val="32"/>
        </w:rPr>
        <w:t xml:space="preserve"> оборота общественного питания в </w:t>
      </w:r>
      <w:r>
        <w:rPr>
          <w:rFonts w:eastAsia="Calibri" w:cs="Times New Roman"/>
          <w:b/>
          <w:sz w:val="32"/>
          <w:szCs w:val="32"/>
        </w:rPr>
        <w:t>январе-июне</w:t>
      </w:r>
      <w:r w:rsidRPr="00F92D2F">
        <w:rPr>
          <w:rFonts w:eastAsia="Calibri" w:cs="Times New Roman"/>
          <w:b/>
          <w:sz w:val="32"/>
          <w:szCs w:val="32"/>
        </w:rPr>
        <w:t xml:space="preserve"> 2016 года</w:t>
      </w:r>
    </w:p>
    <w:p w:rsidR="00467E11" w:rsidRPr="00F92D2F" w:rsidRDefault="00467E11" w:rsidP="00467E11">
      <w:pPr>
        <w:spacing w:after="120"/>
        <w:ind w:firstLine="720"/>
        <w:jc w:val="right"/>
        <w:rPr>
          <w:rFonts w:eastAsia="Calibri" w:cs="Times New Roman"/>
          <w:szCs w:val="28"/>
        </w:rPr>
      </w:pPr>
      <w:proofErr w:type="gramStart"/>
      <w:r w:rsidRPr="00F92D2F">
        <w:rPr>
          <w:rFonts w:eastAsia="Calibri" w:cs="Times New Roman"/>
          <w:szCs w:val="28"/>
        </w:rPr>
        <w:t>в</w:t>
      </w:r>
      <w:proofErr w:type="gramEnd"/>
      <w:r w:rsidRPr="00F92D2F">
        <w:rPr>
          <w:rFonts w:eastAsia="Calibri" w:cs="Times New Roman"/>
          <w:szCs w:val="28"/>
        </w:rPr>
        <w:t xml:space="preserve"> % к итогу</w:t>
      </w:r>
    </w:p>
    <w:p w:rsidR="00467E11" w:rsidRPr="00F92D2F" w:rsidRDefault="00467E11" w:rsidP="00467E11">
      <w:pPr>
        <w:jc w:val="center"/>
        <w:rPr>
          <w:rFonts w:eastAsia="Calibri" w:cs="Times New Roman"/>
        </w:rPr>
      </w:pPr>
      <w:r w:rsidRPr="00F92D2F">
        <w:rPr>
          <w:rFonts w:eastAsia="Calibri" w:cs="Times New Roman"/>
          <w:noProof/>
          <w:lang w:eastAsia="ru-RU"/>
        </w:rPr>
        <w:drawing>
          <wp:inline distT="0" distB="0" distL="0" distR="0" wp14:anchorId="3BE929C8" wp14:editId="7AF4B817">
            <wp:extent cx="4572000" cy="3077845"/>
            <wp:effectExtent l="0" t="0" r="0" b="8255"/>
            <wp:docPr id="27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467E11" w:rsidRPr="00F92D2F" w:rsidRDefault="00467E11" w:rsidP="00467E11">
      <w:pPr>
        <w:jc w:val="center"/>
        <w:rPr>
          <w:rFonts w:eastAsia="Calibri" w:cs="Times New Roman"/>
        </w:rPr>
      </w:pPr>
      <w:r w:rsidRPr="00F92D2F">
        <w:rPr>
          <w:rFonts w:eastAsia="Calibri" w:cs="Times New Roman"/>
          <w:b/>
          <w:noProof/>
          <w:lang w:eastAsia="ru-RU"/>
        </w:rPr>
        <w:drawing>
          <wp:inline distT="0" distB="0" distL="0" distR="0" wp14:anchorId="194753C7" wp14:editId="6065B1B6">
            <wp:extent cx="5219065" cy="3234055"/>
            <wp:effectExtent l="0" t="0" r="0" b="4445"/>
            <wp:docPr id="28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467E11" w:rsidRPr="00F92D2F" w:rsidRDefault="00467E11" w:rsidP="00467E11">
      <w:pPr>
        <w:jc w:val="center"/>
        <w:rPr>
          <w:rFonts w:eastAsia="Calibri" w:cs="Times New Roman"/>
        </w:rPr>
      </w:pPr>
    </w:p>
    <w:p w:rsidR="00467E11" w:rsidRPr="00F92D2F" w:rsidRDefault="00467E11" w:rsidP="00467E11">
      <w:pPr>
        <w:rPr>
          <w:rFonts w:eastAsia="Calibri" w:cs="Times New Roman"/>
          <w:kern w:val="24"/>
        </w:rPr>
      </w:pPr>
      <w:r w:rsidRPr="00042599">
        <w:rPr>
          <w:rFonts w:eastAsia="Calibri" w:cs="Times New Roman"/>
          <w:kern w:val="24"/>
        </w:rPr>
        <w:t>По темпам роста оборота общественного питания в январе–</w:t>
      </w:r>
      <w:r>
        <w:rPr>
          <w:rFonts w:eastAsia="Calibri" w:cs="Times New Roman"/>
          <w:kern w:val="24"/>
        </w:rPr>
        <w:t>июне</w:t>
      </w:r>
      <w:r w:rsidRPr="00042599">
        <w:rPr>
          <w:rFonts w:eastAsia="Calibri" w:cs="Times New Roman"/>
          <w:kern w:val="24"/>
        </w:rPr>
        <w:t xml:space="preserve"> 2016 года Новгородская область занимает </w:t>
      </w:r>
      <w:r w:rsidR="003D22CE">
        <w:rPr>
          <w:rFonts w:eastAsia="Calibri" w:cs="Times New Roman"/>
          <w:kern w:val="24"/>
        </w:rPr>
        <w:t>6</w:t>
      </w:r>
      <w:r w:rsidRPr="00042599">
        <w:rPr>
          <w:rFonts w:eastAsia="Calibri" w:cs="Times New Roman"/>
          <w:kern w:val="24"/>
        </w:rPr>
        <w:t xml:space="preserve"> место в Северо-Западном федеральном округе. Темп роста  составляет 9</w:t>
      </w:r>
      <w:r>
        <w:rPr>
          <w:rFonts w:eastAsia="Calibri" w:cs="Times New Roman"/>
          <w:kern w:val="24"/>
        </w:rPr>
        <w:t>5</w:t>
      </w:r>
      <w:r w:rsidRPr="00042599">
        <w:rPr>
          <w:rFonts w:eastAsia="Calibri" w:cs="Times New Roman"/>
          <w:kern w:val="24"/>
        </w:rPr>
        <w:t>,</w:t>
      </w:r>
      <w:r>
        <w:rPr>
          <w:rFonts w:eastAsia="Calibri" w:cs="Times New Roman"/>
          <w:kern w:val="24"/>
        </w:rPr>
        <w:t>6</w:t>
      </w:r>
      <w:r w:rsidRPr="00042599">
        <w:rPr>
          <w:rFonts w:eastAsia="Calibri" w:cs="Times New Roman"/>
          <w:kern w:val="24"/>
        </w:rPr>
        <w:t xml:space="preserve"> %, что </w:t>
      </w:r>
      <w:r>
        <w:rPr>
          <w:rFonts w:eastAsia="Calibri" w:cs="Times New Roman"/>
          <w:kern w:val="24"/>
        </w:rPr>
        <w:t>ниже</w:t>
      </w:r>
      <w:r w:rsidRPr="00042599">
        <w:rPr>
          <w:rFonts w:eastAsia="Calibri" w:cs="Times New Roman"/>
          <w:kern w:val="24"/>
        </w:rPr>
        <w:t xml:space="preserve"> среднего по Российской Федерации на 0,</w:t>
      </w:r>
      <w:r>
        <w:rPr>
          <w:rFonts w:eastAsia="Calibri" w:cs="Times New Roman"/>
          <w:kern w:val="24"/>
        </w:rPr>
        <w:t>7</w:t>
      </w:r>
      <w:r w:rsidRPr="00042599">
        <w:rPr>
          <w:rFonts w:eastAsia="Calibri" w:cs="Times New Roman"/>
          <w:kern w:val="24"/>
        </w:rPr>
        <w:t xml:space="preserve"> </w:t>
      </w:r>
      <w:proofErr w:type="gramStart"/>
      <w:r w:rsidRPr="00042599">
        <w:rPr>
          <w:rFonts w:eastAsia="Calibri" w:cs="Times New Roman"/>
          <w:kern w:val="24"/>
        </w:rPr>
        <w:t>процентных</w:t>
      </w:r>
      <w:proofErr w:type="gramEnd"/>
      <w:r w:rsidRPr="00042599">
        <w:rPr>
          <w:rFonts w:eastAsia="Calibri" w:cs="Times New Roman"/>
          <w:kern w:val="24"/>
        </w:rPr>
        <w:t xml:space="preserve"> пункта </w:t>
      </w:r>
      <w:r>
        <w:rPr>
          <w:rFonts w:eastAsia="Calibri" w:cs="Times New Roman"/>
          <w:kern w:val="24"/>
        </w:rPr>
        <w:t>и</w:t>
      </w:r>
      <w:r w:rsidRPr="00042599">
        <w:rPr>
          <w:rFonts w:eastAsia="Calibri" w:cs="Times New Roman"/>
          <w:kern w:val="24"/>
        </w:rPr>
        <w:t xml:space="preserve"> на </w:t>
      </w:r>
      <w:r>
        <w:rPr>
          <w:rFonts w:eastAsia="Calibri" w:cs="Times New Roman"/>
          <w:kern w:val="24"/>
        </w:rPr>
        <w:t>4,9</w:t>
      </w:r>
      <w:r w:rsidRPr="00042599">
        <w:rPr>
          <w:rFonts w:eastAsia="Calibri" w:cs="Times New Roman"/>
          <w:kern w:val="24"/>
        </w:rPr>
        <w:t xml:space="preserve"> процентных пункта </w:t>
      </w:r>
      <w:r>
        <w:rPr>
          <w:rFonts w:eastAsia="Calibri" w:cs="Times New Roman"/>
          <w:kern w:val="24"/>
        </w:rPr>
        <w:t xml:space="preserve">ниже </w:t>
      </w:r>
      <w:r w:rsidRPr="00042599">
        <w:rPr>
          <w:rFonts w:eastAsia="Calibri" w:cs="Times New Roman"/>
          <w:kern w:val="24"/>
        </w:rPr>
        <w:t>Северо-Западного федерального округа</w:t>
      </w:r>
    </w:p>
    <w:p w:rsidR="00467E11" w:rsidRPr="00F92D2F" w:rsidRDefault="00467E11" w:rsidP="00467E11">
      <w:pPr>
        <w:keepNext/>
        <w:spacing w:before="120" w:after="240"/>
        <w:ind w:left="992" w:right="851"/>
        <w:jc w:val="center"/>
        <w:rPr>
          <w:rFonts w:eastAsia="Calibri" w:cs="Times New Roman"/>
          <w:b/>
          <w:kern w:val="24"/>
          <w:sz w:val="32"/>
          <w:szCs w:val="32"/>
        </w:rPr>
      </w:pPr>
      <w:r w:rsidRPr="00F92D2F">
        <w:rPr>
          <w:rFonts w:eastAsia="Calibri" w:cs="Times New Roman"/>
          <w:b/>
          <w:kern w:val="24"/>
          <w:sz w:val="32"/>
          <w:szCs w:val="32"/>
        </w:rPr>
        <w:lastRenderedPageBreak/>
        <w:t xml:space="preserve">Индекс </w:t>
      </w:r>
      <w:r w:rsidRPr="00F92D2F">
        <w:rPr>
          <w:rFonts w:eastAsia="Calibri" w:cs="Times New Roman"/>
          <w:b/>
          <w:sz w:val="32"/>
          <w:szCs w:val="32"/>
        </w:rPr>
        <w:t>физического</w:t>
      </w:r>
      <w:r w:rsidRPr="00F92D2F">
        <w:rPr>
          <w:rFonts w:eastAsia="Calibri" w:cs="Times New Roman"/>
          <w:b/>
          <w:kern w:val="24"/>
          <w:sz w:val="32"/>
          <w:szCs w:val="32"/>
        </w:rPr>
        <w:t xml:space="preserve"> объема оборота общественного питания в разрезе городского округа и муниципальных районов в январе-</w:t>
      </w:r>
      <w:r>
        <w:rPr>
          <w:rFonts w:eastAsia="Calibri" w:cs="Times New Roman"/>
          <w:b/>
          <w:kern w:val="24"/>
          <w:sz w:val="32"/>
          <w:szCs w:val="32"/>
        </w:rPr>
        <w:t>июне</w:t>
      </w:r>
      <w:r w:rsidRPr="00F92D2F">
        <w:rPr>
          <w:rFonts w:eastAsia="Calibri" w:cs="Times New Roman"/>
          <w:b/>
          <w:kern w:val="24"/>
          <w:sz w:val="32"/>
          <w:szCs w:val="32"/>
        </w:rPr>
        <w:t xml:space="preserve"> 2016 года</w:t>
      </w:r>
    </w:p>
    <w:p w:rsidR="00467E11" w:rsidRPr="00F92D2F" w:rsidRDefault="00467E11" w:rsidP="00912C5E">
      <w:pPr>
        <w:widowControl w:val="0"/>
        <w:shd w:val="clear" w:color="auto" w:fill="FFFFFF"/>
        <w:spacing w:before="120" w:after="120"/>
        <w:ind w:firstLine="0"/>
        <w:jc w:val="center"/>
        <w:rPr>
          <w:rFonts w:eastAsia="Calibri" w:cs="Times New Roman"/>
          <w:kern w:val="24"/>
          <w:sz w:val="24"/>
          <w:szCs w:val="24"/>
        </w:rPr>
      </w:pPr>
      <w:r w:rsidRPr="00F92D2F">
        <w:rPr>
          <w:rFonts w:eastAsia="Calibri" w:cs="Times New Roman"/>
          <w:noProof/>
          <w:lang w:eastAsia="ru-RU"/>
        </w:rPr>
        <w:drawing>
          <wp:inline distT="0" distB="0" distL="0" distR="0" wp14:anchorId="385F8AB4" wp14:editId="4458F155">
            <wp:extent cx="6329363" cy="6915150"/>
            <wp:effectExtent l="0" t="0" r="0" b="0"/>
            <wp:docPr id="29" name="Диаграмма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67E11" w:rsidRPr="00F92D2F" w:rsidRDefault="00467E11" w:rsidP="00467E11">
      <w:pPr>
        <w:shd w:val="clear" w:color="auto" w:fill="FFFFFF"/>
        <w:spacing w:after="0" w:line="400" w:lineRule="atLeast"/>
        <w:ind w:firstLine="720"/>
        <w:rPr>
          <w:rFonts w:eastAsia="Calibri" w:cs="Times New Roman"/>
          <w:szCs w:val="28"/>
          <w:highlight w:val="yellow"/>
        </w:rPr>
      </w:pPr>
      <w:r w:rsidRPr="00F92D2F">
        <w:rPr>
          <w:rFonts w:eastAsia="Calibri" w:cs="Times New Roman"/>
          <w:kern w:val="24"/>
          <w:szCs w:val="28"/>
        </w:rPr>
        <w:t>Снижение темпов роста оборота общественного питания в январе-</w:t>
      </w:r>
      <w:r>
        <w:rPr>
          <w:rFonts w:eastAsia="Calibri" w:cs="Times New Roman"/>
          <w:kern w:val="24"/>
          <w:szCs w:val="28"/>
        </w:rPr>
        <w:t>июне</w:t>
      </w:r>
      <w:r w:rsidRPr="00F92D2F">
        <w:rPr>
          <w:rFonts w:eastAsia="Calibri" w:cs="Times New Roman"/>
          <w:kern w:val="24"/>
          <w:szCs w:val="28"/>
        </w:rPr>
        <w:t xml:space="preserve"> 2016 года </w:t>
      </w:r>
      <w:r>
        <w:rPr>
          <w:rFonts w:eastAsia="Calibri" w:cs="Times New Roman"/>
          <w:szCs w:val="28"/>
        </w:rPr>
        <w:t>по сравнению с январем-июне</w:t>
      </w:r>
      <w:r w:rsidRPr="00F92D2F">
        <w:rPr>
          <w:rFonts w:eastAsia="Calibri" w:cs="Times New Roman"/>
          <w:szCs w:val="28"/>
        </w:rPr>
        <w:t xml:space="preserve">м </w:t>
      </w:r>
      <w:r w:rsidRPr="00F92D2F">
        <w:rPr>
          <w:rFonts w:eastAsia="Calibri" w:cs="Times New Roman"/>
          <w:kern w:val="24"/>
          <w:szCs w:val="28"/>
        </w:rPr>
        <w:t>2015</w:t>
      </w:r>
      <w:r w:rsidRPr="00F92D2F">
        <w:rPr>
          <w:rFonts w:eastAsia="Calibri" w:cs="Times New Roman"/>
          <w:szCs w:val="28"/>
        </w:rPr>
        <w:t xml:space="preserve"> года</w:t>
      </w:r>
      <w:r w:rsidRPr="00F92D2F">
        <w:rPr>
          <w:rFonts w:eastAsia="Calibri" w:cs="Times New Roman"/>
          <w:kern w:val="24"/>
          <w:szCs w:val="28"/>
        </w:rPr>
        <w:t xml:space="preserve"> наблюдалось в </w:t>
      </w:r>
      <w:r w:rsidRPr="00F92D2F">
        <w:rPr>
          <w:rFonts w:eastAsia="Calibri" w:cs="Times New Roman"/>
          <w:kern w:val="24"/>
          <w:szCs w:val="28"/>
        </w:rPr>
        <w:br/>
        <w:t>2</w:t>
      </w:r>
      <w:r>
        <w:rPr>
          <w:rFonts w:eastAsia="Calibri" w:cs="Times New Roman"/>
          <w:kern w:val="24"/>
          <w:szCs w:val="28"/>
        </w:rPr>
        <w:t>1</w:t>
      </w:r>
      <w:r w:rsidRPr="00F92D2F">
        <w:rPr>
          <w:rFonts w:eastAsia="Calibri" w:cs="Times New Roman"/>
          <w:kern w:val="24"/>
          <w:szCs w:val="28"/>
        </w:rPr>
        <w:t xml:space="preserve"> муниципальных районах области на </w:t>
      </w:r>
      <w:r>
        <w:rPr>
          <w:rFonts w:eastAsia="Calibri" w:cs="Times New Roman"/>
          <w:kern w:val="24"/>
          <w:szCs w:val="28"/>
        </w:rPr>
        <w:t>0,5</w:t>
      </w:r>
      <w:r w:rsidRPr="00F92D2F">
        <w:rPr>
          <w:rFonts w:eastAsia="Calibri" w:cs="Times New Roman"/>
          <w:kern w:val="24"/>
          <w:szCs w:val="28"/>
        </w:rPr>
        <w:t>–</w:t>
      </w:r>
      <w:r>
        <w:rPr>
          <w:rFonts w:eastAsia="Calibri" w:cs="Times New Roman"/>
          <w:kern w:val="24"/>
          <w:szCs w:val="28"/>
        </w:rPr>
        <w:t>22,3</w:t>
      </w:r>
      <w:r w:rsidR="006F7B49">
        <w:rPr>
          <w:rFonts w:eastAsia="Calibri" w:cs="Times New Roman"/>
          <w:kern w:val="24"/>
          <w:szCs w:val="28"/>
        </w:rPr>
        <w:t xml:space="preserve"> процентных пункт</w:t>
      </w:r>
      <w:r w:rsidR="00F97294">
        <w:rPr>
          <w:rFonts w:eastAsia="Calibri" w:cs="Times New Roman"/>
          <w:kern w:val="24"/>
          <w:szCs w:val="28"/>
        </w:rPr>
        <w:t>ов</w:t>
      </w:r>
      <w:r w:rsidRPr="00F92D2F">
        <w:rPr>
          <w:rFonts w:eastAsia="Calibri" w:cs="Times New Roman"/>
          <w:kern w:val="24"/>
          <w:szCs w:val="28"/>
        </w:rPr>
        <w:t xml:space="preserve">, </w:t>
      </w:r>
      <w:r w:rsidRPr="00F92D2F">
        <w:rPr>
          <w:rFonts w:eastAsia="Calibri" w:cs="Times New Roman"/>
          <w:szCs w:val="28"/>
        </w:rPr>
        <w:t>положительная динамика показателя наблюдала</w:t>
      </w:r>
      <w:r>
        <w:rPr>
          <w:rFonts w:eastAsia="Calibri" w:cs="Times New Roman"/>
          <w:szCs w:val="28"/>
        </w:rPr>
        <w:t>сь только в Великом Новгороде (100,1%)</w:t>
      </w:r>
      <w:r w:rsidRPr="00F92D2F">
        <w:rPr>
          <w:rFonts w:eastAsia="Calibri" w:cs="Times New Roman"/>
          <w:szCs w:val="28"/>
        </w:rPr>
        <w:t>.</w:t>
      </w:r>
    </w:p>
    <w:p w:rsidR="00467E11" w:rsidRPr="00F92D2F" w:rsidRDefault="006F7B49" w:rsidP="00467E11">
      <w:pPr>
        <w:pageBreakBefore/>
        <w:widowControl w:val="0"/>
        <w:spacing w:before="120" w:after="240"/>
        <w:ind w:left="851" w:right="851"/>
        <w:jc w:val="center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lastRenderedPageBreak/>
        <w:t>Вклад</w:t>
      </w:r>
      <w:r w:rsidR="00467E11" w:rsidRPr="00F92D2F">
        <w:rPr>
          <w:rFonts w:eastAsia="Calibri" w:cs="Times New Roman"/>
          <w:b/>
          <w:sz w:val="32"/>
          <w:szCs w:val="32"/>
        </w:rPr>
        <w:t xml:space="preserve"> городского округа и муниципальных районов в формирование оборота общественного питания по области в январе-</w:t>
      </w:r>
      <w:r w:rsidR="00467E11">
        <w:rPr>
          <w:rFonts w:eastAsia="Calibri" w:cs="Times New Roman"/>
          <w:b/>
          <w:sz w:val="32"/>
          <w:szCs w:val="32"/>
        </w:rPr>
        <w:t>июне</w:t>
      </w:r>
      <w:r w:rsidR="00467E11" w:rsidRPr="00F92D2F">
        <w:rPr>
          <w:rFonts w:eastAsia="Calibri" w:cs="Times New Roman"/>
          <w:b/>
          <w:sz w:val="32"/>
          <w:szCs w:val="32"/>
        </w:rPr>
        <w:t xml:space="preserve"> 2016 года</w:t>
      </w:r>
    </w:p>
    <w:p w:rsidR="00467E11" w:rsidRPr="00F92D2F" w:rsidRDefault="00467E11" w:rsidP="00F97294">
      <w:pPr>
        <w:spacing w:after="0"/>
        <w:ind w:firstLine="0"/>
        <w:jc w:val="center"/>
        <w:rPr>
          <w:rFonts w:eastAsia="Calibri" w:cs="Times New Roman"/>
          <w:szCs w:val="28"/>
        </w:rPr>
      </w:pPr>
      <w:r w:rsidRPr="00F92D2F">
        <w:rPr>
          <w:rFonts w:eastAsia="Calibri" w:cs="Times New Roman"/>
          <w:noProof/>
          <w:lang w:eastAsia="ru-RU"/>
        </w:rPr>
        <w:drawing>
          <wp:inline distT="0" distB="0" distL="0" distR="0" wp14:anchorId="232F30D5" wp14:editId="647124E2">
            <wp:extent cx="5924550" cy="6276975"/>
            <wp:effectExtent l="0" t="0" r="0" b="0"/>
            <wp:docPr id="30" name="Диаграмма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67E11" w:rsidRPr="00F92D2F" w:rsidRDefault="00467E11" w:rsidP="00467E11">
      <w:pPr>
        <w:spacing w:after="0" w:line="360" w:lineRule="atLeast"/>
        <w:ind w:firstLine="720"/>
        <w:rPr>
          <w:rFonts w:eastAsia="Calibri" w:cs="Times New Roman"/>
          <w:szCs w:val="28"/>
        </w:rPr>
      </w:pPr>
      <w:r w:rsidRPr="00F92D2F">
        <w:rPr>
          <w:rFonts w:eastAsia="Calibri" w:cs="Times New Roman"/>
          <w:szCs w:val="28"/>
        </w:rPr>
        <w:t>Чуть более половины всего оборота общественного питания по области приходится на Великий Новгород, 1</w:t>
      </w:r>
      <w:r>
        <w:rPr>
          <w:rFonts w:eastAsia="Calibri" w:cs="Times New Roman"/>
          <w:szCs w:val="28"/>
        </w:rPr>
        <w:t>2,2</w:t>
      </w:r>
      <w:r w:rsidRPr="00F92D2F">
        <w:rPr>
          <w:rFonts w:eastAsia="Calibri" w:cs="Times New Roman"/>
          <w:szCs w:val="28"/>
        </w:rPr>
        <w:t xml:space="preserve">% от общего объема составляет </w:t>
      </w:r>
      <w:proofErr w:type="spellStart"/>
      <w:r w:rsidRPr="00F92D2F">
        <w:rPr>
          <w:rFonts w:eastAsia="Calibri" w:cs="Times New Roman"/>
          <w:szCs w:val="28"/>
        </w:rPr>
        <w:t>Боровичский</w:t>
      </w:r>
      <w:proofErr w:type="spellEnd"/>
      <w:r w:rsidRPr="00F92D2F">
        <w:rPr>
          <w:rFonts w:eastAsia="Calibri" w:cs="Times New Roman"/>
          <w:szCs w:val="28"/>
        </w:rPr>
        <w:t xml:space="preserve"> район, 7,</w:t>
      </w:r>
      <w:r>
        <w:rPr>
          <w:rFonts w:eastAsia="Calibri" w:cs="Times New Roman"/>
          <w:szCs w:val="28"/>
        </w:rPr>
        <w:t>2</w:t>
      </w:r>
      <w:r w:rsidRPr="00F92D2F">
        <w:rPr>
          <w:rFonts w:eastAsia="Calibri" w:cs="Times New Roman"/>
          <w:szCs w:val="28"/>
        </w:rPr>
        <w:t xml:space="preserve">% </w:t>
      </w:r>
      <w:r w:rsidRPr="00F92D2F">
        <w:rPr>
          <w:rFonts w:eastAsia="Calibri" w:cs="Times New Roman"/>
          <w:kern w:val="24"/>
          <w:szCs w:val="28"/>
        </w:rPr>
        <w:t>–</w:t>
      </w:r>
      <w:r w:rsidRPr="00F92D2F">
        <w:rPr>
          <w:rFonts w:eastAsia="Calibri" w:cs="Times New Roman"/>
          <w:szCs w:val="28"/>
        </w:rPr>
        <w:t xml:space="preserve"> Старорусский.</w:t>
      </w:r>
    </w:p>
    <w:p w:rsidR="00467E11" w:rsidRPr="00F92D2F" w:rsidRDefault="00467E11" w:rsidP="00467E11">
      <w:pPr>
        <w:shd w:val="clear" w:color="auto" w:fill="FFFFFF"/>
        <w:spacing w:after="0" w:line="360" w:lineRule="atLeast"/>
        <w:ind w:firstLine="720"/>
        <w:rPr>
          <w:rFonts w:eastAsia="Calibri" w:cs="Times New Roman"/>
          <w:szCs w:val="28"/>
        </w:rPr>
      </w:pPr>
      <w:r w:rsidRPr="00F92D2F">
        <w:rPr>
          <w:rFonts w:eastAsia="Calibri" w:cs="Times New Roman"/>
          <w:szCs w:val="28"/>
        </w:rPr>
        <w:t xml:space="preserve">У 11 муниципальных районов доля вклада в общий оборот общественного питания составила менее 1%, минимальная доля в областном обороте общественного питания у </w:t>
      </w:r>
      <w:proofErr w:type="spellStart"/>
      <w:r w:rsidRPr="00F92D2F">
        <w:rPr>
          <w:rFonts w:eastAsia="Calibri" w:cs="Times New Roman"/>
          <w:szCs w:val="28"/>
        </w:rPr>
        <w:t>Поддорского</w:t>
      </w:r>
      <w:proofErr w:type="spellEnd"/>
      <w:r w:rsidRPr="00F92D2F">
        <w:rPr>
          <w:rFonts w:eastAsia="Calibri" w:cs="Times New Roman"/>
          <w:szCs w:val="28"/>
        </w:rPr>
        <w:t xml:space="preserve"> района – 0,2%.</w:t>
      </w:r>
    </w:p>
    <w:p w:rsidR="00467E11" w:rsidRPr="00F92D2F" w:rsidRDefault="00467E11" w:rsidP="00467E11">
      <w:pPr>
        <w:shd w:val="clear" w:color="auto" w:fill="FFFFFF"/>
        <w:spacing w:after="0" w:line="360" w:lineRule="atLeast"/>
        <w:ind w:firstLine="720"/>
        <w:rPr>
          <w:rFonts w:eastAsia="Calibri" w:cs="Times New Roman"/>
          <w:szCs w:val="28"/>
        </w:rPr>
      </w:pPr>
      <w:r w:rsidRPr="00F92D2F">
        <w:rPr>
          <w:rFonts w:eastAsia="Calibri" w:cs="Times New Roman"/>
          <w:szCs w:val="28"/>
        </w:rPr>
        <w:t xml:space="preserve">Таким образом, на формирование областных показателей по обороту общественного питания значительное влияние оказывают Великий Новгород, </w:t>
      </w:r>
      <w:proofErr w:type="spellStart"/>
      <w:r w:rsidRPr="00F92D2F">
        <w:rPr>
          <w:rFonts w:eastAsia="Calibri" w:cs="Times New Roman"/>
          <w:szCs w:val="28"/>
        </w:rPr>
        <w:t>Боровичский</w:t>
      </w:r>
      <w:proofErr w:type="spellEnd"/>
      <w:r w:rsidRPr="00F92D2F">
        <w:rPr>
          <w:rFonts w:eastAsia="Calibri" w:cs="Times New Roman"/>
          <w:szCs w:val="28"/>
        </w:rPr>
        <w:t xml:space="preserve"> и Старорусский районы.</w:t>
      </w:r>
    </w:p>
    <w:p w:rsidR="00467E11" w:rsidRPr="00F92D2F" w:rsidRDefault="00467E11" w:rsidP="004719A6">
      <w:pPr>
        <w:keepNext/>
        <w:keepLines/>
        <w:pageBreakBefore/>
        <w:shd w:val="clear" w:color="auto" w:fill="FFFFFF"/>
        <w:spacing w:after="240"/>
        <w:ind w:firstLine="0"/>
        <w:outlineLvl w:val="0"/>
        <w:rPr>
          <w:rFonts w:eastAsia="Times New Roman" w:cs="Times New Roman"/>
          <w:b/>
          <w:bCs/>
          <w:caps/>
          <w:sz w:val="32"/>
          <w:szCs w:val="32"/>
        </w:rPr>
      </w:pPr>
      <w:bookmarkStart w:id="15" w:name="_Toc450316486"/>
      <w:bookmarkStart w:id="16" w:name="_Toc351036150"/>
      <w:bookmarkStart w:id="17" w:name="_Toc371945943"/>
      <w:bookmarkStart w:id="18" w:name="_Toc445451938"/>
      <w:bookmarkStart w:id="19" w:name="_Toc458602940"/>
      <w:r w:rsidRPr="00F92D2F">
        <w:rPr>
          <w:rFonts w:eastAsia="Times New Roman" w:cs="Times New Roman"/>
          <w:b/>
          <w:bCs/>
          <w:caps/>
          <w:sz w:val="32"/>
          <w:szCs w:val="32"/>
        </w:rPr>
        <w:lastRenderedPageBreak/>
        <w:t>РОЗНИЧНЫЕ РЫНКИ</w:t>
      </w:r>
      <w:bookmarkEnd w:id="15"/>
      <w:bookmarkEnd w:id="16"/>
      <w:bookmarkEnd w:id="17"/>
      <w:bookmarkEnd w:id="18"/>
      <w:bookmarkEnd w:id="19"/>
    </w:p>
    <w:p w:rsidR="00DC5EC2" w:rsidRPr="00DC5EC2" w:rsidRDefault="00DC5EC2" w:rsidP="00DC5EC2">
      <w:pPr>
        <w:keepNext/>
        <w:spacing w:before="120" w:after="240"/>
        <w:rPr>
          <w:rFonts w:eastAsia="Times New Roman" w:cs="Times New Roman"/>
          <w:sz w:val="32"/>
          <w:szCs w:val="32"/>
        </w:rPr>
      </w:pPr>
      <w:proofErr w:type="gramStart"/>
      <w:r w:rsidRPr="00DC5EC2">
        <w:rPr>
          <w:rFonts w:eastAsia="Times New Roman" w:cs="Times New Roman"/>
          <w:sz w:val="32"/>
          <w:szCs w:val="32"/>
        </w:rPr>
        <w:t>По состоянию на 01.07.2016 на территории области действу</w:t>
      </w:r>
      <w:r>
        <w:rPr>
          <w:rFonts w:eastAsia="Times New Roman" w:cs="Times New Roman"/>
          <w:sz w:val="32"/>
          <w:szCs w:val="32"/>
        </w:rPr>
        <w:t>е</w:t>
      </w:r>
      <w:r w:rsidRPr="00DC5EC2">
        <w:rPr>
          <w:rFonts w:eastAsia="Times New Roman" w:cs="Times New Roman"/>
          <w:sz w:val="32"/>
          <w:szCs w:val="32"/>
        </w:rPr>
        <w:t>т 32 розничных рынка, из них 29 – сельскохозяйственных, 3 – универсальных.</w:t>
      </w:r>
      <w:proofErr w:type="gramEnd"/>
    </w:p>
    <w:p w:rsidR="00467E11" w:rsidRPr="00F92D2F" w:rsidRDefault="00467E11" w:rsidP="00F97294">
      <w:pPr>
        <w:keepNext/>
        <w:spacing w:before="120" w:after="240"/>
        <w:ind w:right="-1" w:firstLine="0"/>
        <w:jc w:val="center"/>
        <w:rPr>
          <w:rFonts w:eastAsia="Times New Roman" w:cs="Times New Roman"/>
          <w:sz w:val="32"/>
          <w:szCs w:val="32"/>
        </w:rPr>
      </w:pPr>
      <w:r w:rsidRPr="00F92D2F">
        <w:rPr>
          <w:rFonts w:eastAsia="Times New Roman" w:cs="Times New Roman"/>
          <w:b/>
          <w:sz w:val="32"/>
          <w:szCs w:val="32"/>
        </w:rPr>
        <w:t xml:space="preserve">Индекс физического </w:t>
      </w:r>
      <w:r w:rsidRPr="00F92D2F">
        <w:rPr>
          <w:rFonts w:eastAsia="Calibri" w:cs="Times New Roman"/>
          <w:b/>
          <w:sz w:val="32"/>
          <w:szCs w:val="32"/>
        </w:rPr>
        <w:t>объёма</w:t>
      </w:r>
      <w:r w:rsidRPr="00F92D2F">
        <w:rPr>
          <w:rFonts w:eastAsia="Times New Roman" w:cs="Times New Roman"/>
          <w:b/>
          <w:sz w:val="32"/>
          <w:szCs w:val="32"/>
        </w:rPr>
        <w:t xml:space="preserve"> оборота розничной торговли на розничных рынках и ярмарках в разрезе </w:t>
      </w:r>
      <w:r w:rsidRPr="00F92D2F">
        <w:rPr>
          <w:rFonts w:eastAsia="Calibri" w:cs="Times New Roman"/>
          <w:b/>
          <w:kern w:val="24"/>
          <w:sz w:val="32"/>
          <w:szCs w:val="32"/>
        </w:rPr>
        <w:t>городского</w:t>
      </w:r>
      <w:r w:rsidRPr="00F92D2F">
        <w:rPr>
          <w:rFonts w:eastAsia="Times New Roman" w:cs="Times New Roman"/>
          <w:b/>
          <w:sz w:val="32"/>
          <w:szCs w:val="32"/>
        </w:rPr>
        <w:t xml:space="preserve"> округа и муниципальных районов </w:t>
      </w:r>
      <w:r>
        <w:rPr>
          <w:rFonts w:eastAsia="Times New Roman" w:cs="Times New Roman"/>
          <w:b/>
          <w:sz w:val="32"/>
          <w:szCs w:val="32"/>
        </w:rPr>
        <w:t>в январе-июне</w:t>
      </w:r>
      <w:r w:rsidRPr="00F92D2F">
        <w:rPr>
          <w:rFonts w:eastAsia="Times New Roman" w:cs="Times New Roman"/>
          <w:b/>
          <w:sz w:val="32"/>
          <w:szCs w:val="32"/>
        </w:rPr>
        <w:t xml:space="preserve"> 2016 года</w:t>
      </w:r>
    </w:p>
    <w:p w:rsidR="00467E11" w:rsidRPr="00F92D2F" w:rsidRDefault="00467E11" w:rsidP="00F97294">
      <w:pPr>
        <w:spacing w:before="120" w:after="0"/>
        <w:ind w:firstLine="0"/>
        <w:jc w:val="center"/>
        <w:rPr>
          <w:rFonts w:eastAsia="Times New Roman" w:cs="Times New Roman"/>
          <w:szCs w:val="28"/>
          <w:highlight w:val="yellow"/>
        </w:rPr>
      </w:pPr>
      <w:r w:rsidRPr="00F92D2F">
        <w:rPr>
          <w:rFonts w:eastAsia="Calibri" w:cs="Times New Roman"/>
          <w:noProof/>
          <w:lang w:eastAsia="ru-RU"/>
        </w:rPr>
        <w:drawing>
          <wp:inline distT="0" distB="0" distL="0" distR="0" wp14:anchorId="63A0D335" wp14:editId="2BD381AE">
            <wp:extent cx="6410325" cy="6496050"/>
            <wp:effectExtent l="0" t="0" r="0" b="0"/>
            <wp:docPr id="12" name="Диаграмма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467E11" w:rsidRPr="00F92D2F" w:rsidRDefault="00467E11" w:rsidP="00DC5EC2">
      <w:pPr>
        <w:spacing w:after="0" w:line="340" w:lineRule="atLeast"/>
        <w:rPr>
          <w:rFonts w:eastAsia="Times New Roman" w:cs="Times New Roman"/>
          <w:szCs w:val="28"/>
        </w:rPr>
      </w:pPr>
      <w:r w:rsidRPr="00F92D2F">
        <w:rPr>
          <w:rFonts w:eastAsia="Times New Roman" w:cs="Times New Roman"/>
          <w:szCs w:val="28"/>
        </w:rPr>
        <w:t>Индекс физического объёма оборота розничной торговли на розничных рынках и</w:t>
      </w:r>
      <w:bookmarkStart w:id="20" w:name="_GoBack"/>
      <w:bookmarkEnd w:id="20"/>
      <w:r w:rsidRPr="00F92D2F">
        <w:rPr>
          <w:rFonts w:eastAsia="Times New Roman" w:cs="Times New Roman"/>
          <w:szCs w:val="28"/>
        </w:rPr>
        <w:t xml:space="preserve"> ярмарках по области составил 93,</w:t>
      </w:r>
      <w:r>
        <w:rPr>
          <w:rFonts w:eastAsia="Times New Roman" w:cs="Times New Roman"/>
          <w:szCs w:val="28"/>
        </w:rPr>
        <w:t>5</w:t>
      </w:r>
      <w:r w:rsidRPr="00F92D2F">
        <w:rPr>
          <w:rFonts w:eastAsia="Times New Roman" w:cs="Times New Roman"/>
          <w:szCs w:val="28"/>
        </w:rPr>
        <w:t xml:space="preserve">%, что на </w:t>
      </w:r>
      <w:r>
        <w:rPr>
          <w:rFonts w:eastAsia="Times New Roman" w:cs="Times New Roman"/>
          <w:szCs w:val="28"/>
        </w:rPr>
        <w:t>3</w:t>
      </w:r>
      <w:r w:rsidR="006F7B49">
        <w:rPr>
          <w:rFonts w:eastAsia="Times New Roman" w:cs="Times New Roman"/>
          <w:szCs w:val="28"/>
        </w:rPr>
        <w:t xml:space="preserve">,0 процентных пункта </w:t>
      </w:r>
      <w:r w:rsidRPr="00F92D2F">
        <w:rPr>
          <w:rFonts w:eastAsia="Times New Roman" w:cs="Times New Roman"/>
          <w:szCs w:val="28"/>
        </w:rPr>
        <w:t>ниже аналогичного периода прошлого года.</w:t>
      </w:r>
    </w:p>
    <w:p w:rsidR="00467E11" w:rsidRPr="00F92D2F" w:rsidRDefault="00467E11" w:rsidP="00DC5EC2">
      <w:pPr>
        <w:spacing w:after="0" w:line="340" w:lineRule="atLeast"/>
        <w:rPr>
          <w:rFonts w:eastAsia="Times New Roman" w:cs="Times New Roman"/>
          <w:szCs w:val="28"/>
        </w:rPr>
      </w:pPr>
      <w:r w:rsidRPr="00F92D2F">
        <w:rPr>
          <w:rFonts w:eastAsia="Times New Roman" w:cs="Times New Roman"/>
          <w:szCs w:val="28"/>
        </w:rPr>
        <w:t xml:space="preserve">Снижение темпов роста от </w:t>
      </w:r>
      <w:r>
        <w:rPr>
          <w:rFonts w:eastAsia="Times New Roman" w:cs="Times New Roman"/>
          <w:szCs w:val="28"/>
        </w:rPr>
        <w:t>0,6</w:t>
      </w:r>
      <w:r w:rsidRPr="00F92D2F">
        <w:rPr>
          <w:rFonts w:eastAsia="Times New Roman" w:cs="Times New Roman"/>
          <w:szCs w:val="28"/>
        </w:rPr>
        <w:t xml:space="preserve">% до </w:t>
      </w:r>
      <w:r>
        <w:rPr>
          <w:rFonts w:eastAsia="Times New Roman" w:cs="Times New Roman"/>
          <w:szCs w:val="28"/>
        </w:rPr>
        <w:t>9,9</w:t>
      </w:r>
      <w:r w:rsidRPr="00F92D2F">
        <w:rPr>
          <w:rFonts w:eastAsia="Times New Roman" w:cs="Times New Roman"/>
          <w:szCs w:val="28"/>
        </w:rPr>
        <w:t>% наблюдалось в Великом Новгороде и во всех муниципальных районах области.</w:t>
      </w:r>
    </w:p>
    <w:p w:rsidR="00467E11" w:rsidRPr="00F92D2F" w:rsidRDefault="00467E11" w:rsidP="00F97294">
      <w:pPr>
        <w:spacing w:before="120" w:after="240"/>
        <w:ind w:firstLine="0"/>
        <w:rPr>
          <w:rFonts w:eastAsia="Times New Roman" w:cs="Times New Roman"/>
          <w:b/>
          <w:szCs w:val="28"/>
          <w:lang w:eastAsia="ru-RU"/>
        </w:rPr>
      </w:pPr>
      <w:r w:rsidRPr="00F92D2F">
        <w:rPr>
          <w:rFonts w:eastAsia="Times New Roman" w:cs="Times New Roman"/>
          <w:b/>
          <w:szCs w:val="28"/>
          <w:lang w:eastAsia="ru-RU"/>
        </w:rPr>
        <w:lastRenderedPageBreak/>
        <w:t>Сведения о проведенных ярмарках на территории Новгородской области</w:t>
      </w:r>
    </w:p>
    <w:tbl>
      <w:tblPr>
        <w:tblStyle w:val="34"/>
        <w:tblW w:w="10129" w:type="dxa"/>
        <w:tblInd w:w="108" w:type="dxa"/>
        <w:tblLook w:val="04A0" w:firstRow="1" w:lastRow="0" w:firstColumn="1" w:lastColumn="0" w:noHBand="0" w:noVBand="1"/>
      </w:tblPr>
      <w:tblGrid>
        <w:gridCol w:w="3682"/>
        <w:gridCol w:w="1712"/>
        <w:gridCol w:w="1712"/>
        <w:gridCol w:w="3023"/>
      </w:tblGrid>
      <w:tr w:rsidR="00467E11" w:rsidRPr="00F92D2F" w:rsidTr="00F97294">
        <w:trPr>
          <w:trHeight w:val="856"/>
        </w:trPr>
        <w:tc>
          <w:tcPr>
            <w:tcW w:w="3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spacing w:before="120" w:after="240"/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 w:rsidRPr="00F92D2F">
              <w:rPr>
                <w:rFonts w:eastAsia="Times New Roman"/>
                <w:bCs/>
                <w:szCs w:val="28"/>
                <w:lang w:eastAsia="ru-RU"/>
              </w:rPr>
              <w:t xml:space="preserve">Наименование </w:t>
            </w:r>
            <w:r w:rsidR="00F97294">
              <w:rPr>
                <w:rFonts w:eastAsia="Times New Roman"/>
                <w:bCs/>
                <w:szCs w:val="28"/>
                <w:lang w:eastAsia="ru-RU"/>
              </w:rPr>
              <w:br/>
            </w:r>
            <w:r w:rsidRPr="00F92D2F">
              <w:rPr>
                <w:rFonts w:eastAsia="Times New Roman"/>
                <w:bCs/>
                <w:szCs w:val="28"/>
                <w:lang w:eastAsia="ru-RU"/>
              </w:rPr>
              <w:t>городского округа, муниципального района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spacing w:before="120" w:after="240"/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 w:rsidRPr="00F92D2F">
              <w:rPr>
                <w:rFonts w:eastAsia="Times New Roman"/>
                <w:szCs w:val="28"/>
                <w:lang w:eastAsia="ru-RU"/>
              </w:rPr>
              <w:t xml:space="preserve">Количество проведенных ярмарок </w:t>
            </w:r>
          </w:p>
        </w:tc>
        <w:tc>
          <w:tcPr>
            <w:tcW w:w="3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spacing w:before="120" w:after="240"/>
              <w:ind w:firstLine="16"/>
              <w:jc w:val="center"/>
              <w:rPr>
                <w:rFonts w:eastAsia="Times New Roman"/>
                <w:szCs w:val="28"/>
                <w:lang w:eastAsia="ru-RU"/>
              </w:rPr>
            </w:pPr>
            <w:r w:rsidRPr="00F92D2F">
              <w:rPr>
                <w:rFonts w:eastAsia="Times New Roman"/>
                <w:szCs w:val="28"/>
                <w:lang w:eastAsia="ru-RU"/>
              </w:rPr>
              <w:t>Отклонение в сравнении с аналогичным периодом прошлого года</w:t>
            </w:r>
            <w:proofErr w:type="gramStart"/>
            <w:r w:rsidRPr="00F92D2F">
              <w:rPr>
                <w:rFonts w:eastAsia="Times New Roman"/>
                <w:szCs w:val="28"/>
                <w:lang w:eastAsia="ru-RU"/>
              </w:rPr>
              <w:t xml:space="preserve"> (+/-)</w:t>
            </w:r>
            <w:proofErr w:type="gramEnd"/>
          </w:p>
        </w:tc>
      </w:tr>
      <w:tr w:rsidR="00467E11" w:rsidRPr="00F92D2F" w:rsidTr="00F97294">
        <w:trPr>
          <w:trHeight w:val="1135"/>
        </w:trPr>
        <w:tc>
          <w:tcPr>
            <w:tcW w:w="3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E11" w:rsidRPr="00F92D2F" w:rsidRDefault="00467E11" w:rsidP="00467E11">
            <w:pPr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spacing w:before="120" w:after="240"/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 w:rsidRPr="00F92D2F">
              <w:rPr>
                <w:rFonts w:eastAsia="Times New Roman"/>
                <w:szCs w:val="28"/>
                <w:lang w:eastAsia="ru-RU"/>
              </w:rPr>
              <w:t>январь-</w:t>
            </w:r>
            <w:r>
              <w:rPr>
                <w:rFonts w:eastAsia="Times New Roman"/>
                <w:szCs w:val="28"/>
                <w:lang w:eastAsia="ru-RU"/>
              </w:rPr>
              <w:t>июнь</w:t>
            </w:r>
            <w:r w:rsidRPr="00F92D2F">
              <w:rPr>
                <w:rFonts w:eastAsia="Times New Roman"/>
                <w:szCs w:val="28"/>
                <w:lang w:eastAsia="ru-RU"/>
              </w:rPr>
              <w:t xml:space="preserve"> 2015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spacing w:before="120" w:after="240"/>
              <w:ind w:firstLine="27"/>
              <w:jc w:val="center"/>
              <w:rPr>
                <w:rFonts w:eastAsia="Times New Roman"/>
                <w:szCs w:val="28"/>
                <w:lang w:eastAsia="ru-RU"/>
              </w:rPr>
            </w:pPr>
            <w:r w:rsidRPr="00F92D2F">
              <w:rPr>
                <w:rFonts w:eastAsia="Times New Roman"/>
                <w:szCs w:val="28"/>
                <w:lang w:eastAsia="ru-RU"/>
              </w:rPr>
              <w:t>январь-</w:t>
            </w:r>
            <w:r>
              <w:rPr>
                <w:rFonts w:eastAsia="Times New Roman"/>
                <w:szCs w:val="28"/>
                <w:lang w:eastAsia="ru-RU"/>
              </w:rPr>
              <w:t>июнь</w:t>
            </w:r>
            <w:r w:rsidRPr="00F92D2F">
              <w:rPr>
                <w:rFonts w:eastAsia="Times New Roman"/>
                <w:szCs w:val="28"/>
                <w:lang w:eastAsia="ru-RU"/>
              </w:rPr>
              <w:t xml:space="preserve"> 2016 года</w:t>
            </w:r>
          </w:p>
        </w:tc>
        <w:tc>
          <w:tcPr>
            <w:tcW w:w="3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E11" w:rsidRPr="00F92D2F" w:rsidRDefault="00467E11" w:rsidP="00467E11">
            <w:pPr>
              <w:rPr>
                <w:rFonts w:eastAsia="Times New Roman"/>
                <w:szCs w:val="28"/>
                <w:lang w:eastAsia="ru-RU"/>
              </w:rPr>
            </w:pPr>
          </w:p>
        </w:tc>
      </w:tr>
      <w:tr w:rsidR="00467E11" w:rsidRPr="00F92D2F" w:rsidTr="00F97294">
        <w:trPr>
          <w:trHeight w:val="424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467E11">
            <w:pPr>
              <w:rPr>
                <w:rFonts w:eastAsia="Times New Roman"/>
                <w:szCs w:val="28"/>
                <w:lang w:eastAsia="ru-RU"/>
              </w:rPr>
            </w:pPr>
            <w:r w:rsidRPr="00F92D2F">
              <w:rPr>
                <w:rFonts w:eastAsia="Times New Roman"/>
                <w:szCs w:val="28"/>
                <w:lang w:eastAsia="ru-RU"/>
              </w:rPr>
              <w:t>Батецкий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3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16"/>
              <w:jc w:val="center"/>
              <w:rPr>
                <w:rFonts w:eastAsia="Times New Roman"/>
                <w:szCs w:val="28"/>
                <w:lang w:eastAsia="ru-RU"/>
              </w:rPr>
            </w:pPr>
            <w:r w:rsidRPr="00F92D2F">
              <w:rPr>
                <w:rFonts w:eastAsia="Times New Roman"/>
                <w:szCs w:val="28"/>
                <w:lang w:eastAsia="ru-RU"/>
              </w:rPr>
              <w:t>-</w:t>
            </w:r>
          </w:p>
        </w:tc>
      </w:tr>
      <w:tr w:rsidR="00467E11" w:rsidRPr="00F92D2F" w:rsidTr="00F97294">
        <w:trPr>
          <w:trHeight w:val="501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467E11">
            <w:pPr>
              <w:rPr>
                <w:rFonts w:eastAsia="Times New Roman"/>
                <w:szCs w:val="28"/>
                <w:lang w:eastAsia="ru-RU"/>
              </w:rPr>
            </w:pPr>
            <w:proofErr w:type="spellStart"/>
            <w:r w:rsidRPr="00F92D2F">
              <w:rPr>
                <w:rFonts w:eastAsia="Times New Roman"/>
                <w:szCs w:val="28"/>
                <w:lang w:eastAsia="ru-RU"/>
              </w:rPr>
              <w:t>Боровичский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21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16"/>
              <w:jc w:val="center"/>
              <w:rPr>
                <w:rFonts w:eastAsia="Times New Roman"/>
                <w:szCs w:val="28"/>
                <w:lang w:eastAsia="ru-RU"/>
              </w:rPr>
            </w:pPr>
            <w:r w:rsidRPr="00F92D2F">
              <w:rPr>
                <w:rFonts w:eastAsia="Times New Roman"/>
                <w:szCs w:val="28"/>
                <w:lang w:eastAsia="ru-RU"/>
              </w:rPr>
              <w:t>+2</w:t>
            </w:r>
          </w:p>
        </w:tc>
      </w:tr>
      <w:tr w:rsidR="00467E11" w:rsidRPr="00F92D2F" w:rsidTr="00F97294">
        <w:trPr>
          <w:trHeight w:val="365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467E11">
            <w:pPr>
              <w:rPr>
                <w:rFonts w:eastAsia="Times New Roman"/>
                <w:szCs w:val="28"/>
                <w:lang w:eastAsia="ru-RU"/>
              </w:rPr>
            </w:pPr>
            <w:r w:rsidRPr="00F92D2F">
              <w:rPr>
                <w:rFonts w:eastAsia="Times New Roman"/>
                <w:szCs w:val="28"/>
                <w:lang w:eastAsia="ru-RU"/>
              </w:rPr>
              <w:t>Валдайский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7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16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+1</w:t>
            </w:r>
          </w:p>
        </w:tc>
      </w:tr>
      <w:tr w:rsidR="00467E11" w:rsidRPr="00F92D2F" w:rsidTr="00F97294">
        <w:trPr>
          <w:trHeight w:val="428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467E11">
            <w:pPr>
              <w:rPr>
                <w:rFonts w:eastAsia="Times New Roman"/>
                <w:szCs w:val="28"/>
                <w:lang w:eastAsia="ru-RU"/>
              </w:rPr>
            </w:pPr>
            <w:proofErr w:type="spellStart"/>
            <w:r w:rsidRPr="00F92D2F">
              <w:rPr>
                <w:rFonts w:eastAsia="Times New Roman"/>
                <w:szCs w:val="28"/>
                <w:lang w:eastAsia="ru-RU"/>
              </w:rPr>
              <w:t>Волотовский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4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16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+1</w:t>
            </w:r>
          </w:p>
        </w:tc>
      </w:tr>
      <w:tr w:rsidR="00467E11" w:rsidRPr="00F92D2F" w:rsidTr="00F97294">
        <w:trPr>
          <w:trHeight w:val="435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467E11">
            <w:pPr>
              <w:rPr>
                <w:rFonts w:eastAsia="Times New Roman"/>
                <w:szCs w:val="28"/>
                <w:lang w:eastAsia="ru-RU"/>
              </w:rPr>
            </w:pPr>
            <w:proofErr w:type="spellStart"/>
            <w:r w:rsidRPr="00F92D2F">
              <w:rPr>
                <w:rFonts w:eastAsia="Times New Roman"/>
                <w:szCs w:val="28"/>
                <w:lang w:eastAsia="ru-RU"/>
              </w:rPr>
              <w:t>Демянский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10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16"/>
              <w:jc w:val="center"/>
              <w:rPr>
                <w:rFonts w:eastAsia="Times New Roman"/>
                <w:szCs w:val="28"/>
                <w:lang w:eastAsia="ru-RU"/>
              </w:rPr>
            </w:pPr>
            <w:r w:rsidRPr="00F92D2F">
              <w:rPr>
                <w:rFonts w:eastAsia="Times New Roman"/>
                <w:szCs w:val="28"/>
                <w:lang w:eastAsia="ru-RU"/>
              </w:rPr>
              <w:t>-</w:t>
            </w:r>
            <w:r>
              <w:rPr>
                <w:rFonts w:eastAsia="Times New Roman"/>
                <w:szCs w:val="28"/>
                <w:lang w:eastAsia="ru-RU"/>
              </w:rPr>
              <w:t>1</w:t>
            </w:r>
          </w:p>
        </w:tc>
      </w:tr>
      <w:tr w:rsidR="00467E11" w:rsidRPr="00F92D2F" w:rsidTr="00F97294">
        <w:trPr>
          <w:trHeight w:val="427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467E11">
            <w:pPr>
              <w:rPr>
                <w:rFonts w:eastAsia="Times New Roman"/>
                <w:szCs w:val="28"/>
                <w:lang w:eastAsia="ru-RU"/>
              </w:rPr>
            </w:pPr>
            <w:proofErr w:type="spellStart"/>
            <w:r w:rsidRPr="00F92D2F">
              <w:rPr>
                <w:rFonts w:eastAsia="Times New Roman"/>
                <w:szCs w:val="28"/>
                <w:lang w:eastAsia="ru-RU"/>
              </w:rPr>
              <w:t>Крестецкий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2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16"/>
              <w:jc w:val="center"/>
              <w:rPr>
                <w:rFonts w:eastAsia="Times New Roman"/>
                <w:szCs w:val="28"/>
                <w:lang w:eastAsia="ru-RU"/>
              </w:rPr>
            </w:pPr>
            <w:r w:rsidRPr="00F92D2F">
              <w:rPr>
                <w:rFonts w:eastAsia="Times New Roman"/>
                <w:szCs w:val="28"/>
                <w:lang w:eastAsia="ru-RU"/>
              </w:rPr>
              <w:t>-</w:t>
            </w:r>
          </w:p>
        </w:tc>
      </w:tr>
      <w:tr w:rsidR="00467E11" w:rsidRPr="00F92D2F" w:rsidTr="00F97294">
        <w:trPr>
          <w:trHeight w:val="432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467E11">
            <w:pPr>
              <w:rPr>
                <w:rFonts w:eastAsia="Times New Roman"/>
                <w:szCs w:val="28"/>
                <w:lang w:eastAsia="ru-RU"/>
              </w:rPr>
            </w:pPr>
            <w:proofErr w:type="spellStart"/>
            <w:r w:rsidRPr="00F92D2F">
              <w:rPr>
                <w:rFonts w:eastAsia="Times New Roman"/>
                <w:szCs w:val="28"/>
                <w:lang w:eastAsia="ru-RU"/>
              </w:rPr>
              <w:t>Любытинский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57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16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+48</w:t>
            </w:r>
          </w:p>
        </w:tc>
      </w:tr>
      <w:tr w:rsidR="00467E11" w:rsidRPr="00F92D2F" w:rsidTr="00F97294">
        <w:trPr>
          <w:trHeight w:val="424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467E11">
            <w:pPr>
              <w:rPr>
                <w:rFonts w:eastAsia="Times New Roman"/>
                <w:szCs w:val="28"/>
                <w:lang w:eastAsia="ru-RU"/>
              </w:rPr>
            </w:pPr>
            <w:proofErr w:type="spellStart"/>
            <w:r w:rsidRPr="00F92D2F">
              <w:rPr>
                <w:rFonts w:eastAsia="Times New Roman"/>
                <w:szCs w:val="28"/>
                <w:lang w:eastAsia="ru-RU"/>
              </w:rPr>
              <w:t>Маловишерский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80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16"/>
              <w:jc w:val="center"/>
              <w:rPr>
                <w:rFonts w:eastAsia="Times New Roman"/>
                <w:szCs w:val="28"/>
                <w:lang w:eastAsia="ru-RU"/>
              </w:rPr>
            </w:pPr>
            <w:r w:rsidRPr="00F92D2F">
              <w:rPr>
                <w:rFonts w:eastAsia="Times New Roman"/>
                <w:szCs w:val="28"/>
                <w:lang w:eastAsia="ru-RU"/>
              </w:rPr>
              <w:t>+</w:t>
            </w:r>
            <w:r>
              <w:rPr>
                <w:rFonts w:eastAsia="Times New Roman"/>
                <w:szCs w:val="28"/>
                <w:lang w:eastAsia="ru-RU"/>
              </w:rPr>
              <w:t>55</w:t>
            </w:r>
          </w:p>
        </w:tc>
      </w:tr>
      <w:tr w:rsidR="00467E11" w:rsidRPr="00F92D2F" w:rsidTr="00F97294">
        <w:trPr>
          <w:trHeight w:val="430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467E11">
            <w:pPr>
              <w:rPr>
                <w:rFonts w:eastAsia="Times New Roman"/>
                <w:szCs w:val="28"/>
                <w:lang w:eastAsia="ru-RU"/>
              </w:rPr>
            </w:pPr>
            <w:proofErr w:type="spellStart"/>
            <w:r w:rsidRPr="00F92D2F">
              <w:rPr>
                <w:rFonts w:eastAsia="Times New Roman"/>
                <w:szCs w:val="28"/>
                <w:lang w:eastAsia="ru-RU"/>
              </w:rPr>
              <w:t>Маревский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2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16"/>
              <w:jc w:val="center"/>
              <w:rPr>
                <w:rFonts w:eastAsia="Times New Roman"/>
                <w:szCs w:val="28"/>
                <w:lang w:eastAsia="ru-RU"/>
              </w:rPr>
            </w:pPr>
            <w:r w:rsidRPr="00F92D2F">
              <w:rPr>
                <w:rFonts w:eastAsia="Times New Roman"/>
                <w:szCs w:val="28"/>
                <w:lang w:eastAsia="ru-RU"/>
              </w:rPr>
              <w:t>-</w:t>
            </w:r>
          </w:p>
        </w:tc>
      </w:tr>
      <w:tr w:rsidR="00467E11" w:rsidRPr="00F92D2F" w:rsidTr="00F97294">
        <w:trPr>
          <w:trHeight w:val="438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467E11">
            <w:pPr>
              <w:rPr>
                <w:rFonts w:eastAsia="Times New Roman"/>
                <w:szCs w:val="28"/>
                <w:lang w:eastAsia="ru-RU"/>
              </w:rPr>
            </w:pPr>
            <w:proofErr w:type="spellStart"/>
            <w:r w:rsidRPr="00F92D2F">
              <w:rPr>
                <w:rFonts w:eastAsia="Times New Roman"/>
                <w:szCs w:val="28"/>
                <w:lang w:eastAsia="ru-RU"/>
              </w:rPr>
              <w:t>Мошенской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4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16"/>
              <w:jc w:val="center"/>
              <w:rPr>
                <w:rFonts w:eastAsia="Times New Roman"/>
                <w:szCs w:val="28"/>
                <w:lang w:eastAsia="ru-RU"/>
              </w:rPr>
            </w:pPr>
            <w:r w:rsidRPr="00F92D2F">
              <w:rPr>
                <w:rFonts w:eastAsia="Times New Roman"/>
                <w:szCs w:val="28"/>
                <w:lang w:eastAsia="ru-RU"/>
              </w:rPr>
              <w:t>-</w:t>
            </w:r>
          </w:p>
        </w:tc>
      </w:tr>
      <w:tr w:rsidR="00467E11" w:rsidRPr="00F92D2F" w:rsidTr="00F97294">
        <w:trPr>
          <w:trHeight w:val="282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467E11">
            <w:pPr>
              <w:rPr>
                <w:rFonts w:eastAsia="Times New Roman"/>
                <w:szCs w:val="28"/>
                <w:lang w:eastAsia="ru-RU"/>
              </w:rPr>
            </w:pPr>
            <w:r w:rsidRPr="00F92D2F">
              <w:rPr>
                <w:rFonts w:eastAsia="Times New Roman"/>
                <w:szCs w:val="28"/>
                <w:lang w:eastAsia="ru-RU"/>
              </w:rPr>
              <w:t>Новгородский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29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16"/>
              <w:jc w:val="center"/>
              <w:rPr>
                <w:rFonts w:eastAsia="Times New Roman"/>
                <w:szCs w:val="28"/>
                <w:lang w:eastAsia="ru-RU"/>
              </w:rPr>
            </w:pPr>
            <w:r w:rsidRPr="00F92D2F">
              <w:rPr>
                <w:rFonts w:eastAsia="Times New Roman"/>
                <w:szCs w:val="28"/>
                <w:lang w:eastAsia="ru-RU"/>
              </w:rPr>
              <w:t>-</w:t>
            </w:r>
          </w:p>
        </w:tc>
      </w:tr>
      <w:tr w:rsidR="00467E11" w:rsidRPr="00F92D2F" w:rsidTr="00F97294">
        <w:trPr>
          <w:trHeight w:val="374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467E11">
            <w:pPr>
              <w:rPr>
                <w:rFonts w:eastAsia="Times New Roman"/>
                <w:szCs w:val="28"/>
                <w:lang w:eastAsia="ru-RU"/>
              </w:rPr>
            </w:pPr>
            <w:proofErr w:type="spellStart"/>
            <w:r w:rsidRPr="00F92D2F">
              <w:rPr>
                <w:rFonts w:eastAsia="Times New Roman"/>
                <w:szCs w:val="28"/>
                <w:lang w:eastAsia="ru-RU"/>
              </w:rPr>
              <w:t>Окуловский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6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16"/>
              <w:jc w:val="center"/>
              <w:rPr>
                <w:rFonts w:eastAsia="Times New Roman"/>
                <w:szCs w:val="28"/>
                <w:lang w:eastAsia="ru-RU"/>
              </w:rPr>
            </w:pPr>
            <w:r w:rsidRPr="00F92D2F">
              <w:rPr>
                <w:rFonts w:eastAsia="Times New Roman"/>
                <w:szCs w:val="28"/>
                <w:lang w:eastAsia="ru-RU"/>
              </w:rPr>
              <w:t>-</w:t>
            </w:r>
            <w:r>
              <w:rPr>
                <w:rFonts w:eastAsia="Times New Roman"/>
                <w:szCs w:val="28"/>
                <w:lang w:eastAsia="ru-RU"/>
              </w:rPr>
              <w:t>1</w:t>
            </w:r>
          </w:p>
        </w:tc>
      </w:tr>
      <w:tr w:rsidR="00467E11" w:rsidRPr="00F92D2F" w:rsidTr="00F97294">
        <w:trPr>
          <w:trHeight w:val="424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467E11">
            <w:pPr>
              <w:rPr>
                <w:rFonts w:eastAsia="Times New Roman"/>
                <w:szCs w:val="28"/>
                <w:lang w:eastAsia="ru-RU"/>
              </w:rPr>
            </w:pPr>
            <w:proofErr w:type="spellStart"/>
            <w:r w:rsidRPr="00F92D2F">
              <w:rPr>
                <w:rFonts w:eastAsia="Times New Roman"/>
                <w:szCs w:val="28"/>
                <w:lang w:eastAsia="ru-RU"/>
              </w:rPr>
              <w:t>Парфинский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4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16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-3</w:t>
            </w:r>
          </w:p>
        </w:tc>
      </w:tr>
      <w:tr w:rsidR="00467E11" w:rsidRPr="00F92D2F" w:rsidTr="00F97294">
        <w:trPr>
          <w:trHeight w:val="283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467E11">
            <w:pPr>
              <w:rPr>
                <w:rFonts w:eastAsia="Times New Roman"/>
                <w:szCs w:val="28"/>
                <w:lang w:eastAsia="ru-RU"/>
              </w:rPr>
            </w:pPr>
            <w:proofErr w:type="spellStart"/>
            <w:r w:rsidRPr="00F92D2F">
              <w:rPr>
                <w:rFonts w:eastAsia="Times New Roman"/>
                <w:szCs w:val="28"/>
                <w:lang w:eastAsia="ru-RU"/>
              </w:rPr>
              <w:t>Пестовский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17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16"/>
              <w:jc w:val="center"/>
              <w:rPr>
                <w:rFonts w:eastAsia="Times New Roman"/>
                <w:szCs w:val="28"/>
                <w:lang w:eastAsia="ru-RU"/>
              </w:rPr>
            </w:pPr>
            <w:r w:rsidRPr="00F92D2F">
              <w:rPr>
                <w:rFonts w:eastAsia="Times New Roman"/>
                <w:szCs w:val="28"/>
                <w:lang w:eastAsia="ru-RU"/>
              </w:rPr>
              <w:t>+</w:t>
            </w:r>
            <w:r>
              <w:rPr>
                <w:rFonts w:eastAsia="Times New Roman"/>
                <w:szCs w:val="28"/>
                <w:lang w:eastAsia="ru-RU"/>
              </w:rPr>
              <w:t>4</w:t>
            </w:r>
          </w:p>
        </w:tc>
      </w:tr>
      <w:tr w:rsidR="00467E11" w:rsidRPr="00F92D2F" w:rsidTr="00F97294">
        <w:trPr>
          <w:trHeight w:val="391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467E11">
            <w:pPr>
              <w:rPr>
                <w:rFonts w:eastAsia="Times New Roman"/>
                <w:szCs w:val="28"/>
                <w:lang w:eastAsia="ru-RU"/>
              </w:rPr>
            </w:pPr>
            <w:proofErr w:type="spellStart"/>
            <w:r w:rsidRPr="00F92D2F">
              <w:rPr>
                <w:rFonts w:eastAsia="Times New Roman"/>
                <w:szCs w:val="28"/>
                <w:lang w:eastAsia="ru-RU"/>
              </w:rPr>
              <w:t>Поддорский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15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16"/>
              <w:jc w:val="center"/>
              <w:rPr>
                <w:rFonts w:eastAsia="Times New Roman"/>
                <w:szCs w:val="28"/>
                <w:lang w:eastAsia="ru-RU"/>
              </w:rPr>
            </w:pPr>
            <w:r w:rsidRPr="00F92D2F">
              <w:rPr>
                <w:rFonts w:eastAsia="Times New Roman"/>
                <w:szCs w:val="28"/>
                <w:lang w:eastAsia="ru-RU"/>
              </w:rPr>
              <w:t>+1</w:t>
            </w:r>
            <w:r>
              <w:rPr>
                <w:rFonts w:eastAsia="Times New Roman"/>
                <w:szCs w:val="28"/>
                <w:lang w:eastAsia="ru-RU"/>
              </w:rPr>
              <w:t>3</w:t>
            </w:r>
          </w:p>
        </w:tc>
      </w:tr>
      <w:tr w:rsidR="00467E11" w:rsidRPr="00F92D2F" w:rsidTr="00F97294">
        <w:trPr>
          <w:trHeight w:val="442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467E11">
            <w:pPr>
              <w:rPr>
                <w:rFonts w:eastAsia="Times New Roman"/>
                <w:szCs w:val="28"/>
                <w:lang w:eastAsia="ru-RU"/>
              </w:rPr>
            </w:pPr>
            <w:proofErr w:type="spellStart"/>
            <w:r w:rsidRPr="00F92D2F">
              <w:rPr>
                <w:rFonts w:eastAsia="Times New Roman"/>
                <w:szCs w:val="28"/>
                <w:lang w:eastAsia="ru-RU"/>
              </w:rPr>
              <w:t>Солецкий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2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16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+1</w:t>
            </w:r>
          </w:p>
        </w:tc>
      </w:tr>
      <w:tr w:rsidR="00467E11" w:rsidRPr="00F92D2F" w:rsidTr="00F97294">
        <w:trPr>
          <w:trHeight w:val="419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467E11">
            <w:pPr>
              <w:rPr>
                <w:rFonts w:eastAsia="Times New Roman"/>
                <w:szCs w:val="28"/>
                <w:lang w:eastAsia="ru-RU"/>
              </w:rPr>
            </w:pPr>
            <w:r w:rsidRPr="00F92D2F">
              <w:rPr>
                <w:rFonts w:eastAsia="Times New Roman"/>
                <w:szCs w:val="28"/>
                <w:lang w:eastAsia="ru-RU"/>
              </w:rPr>
              <w:t>Старорусский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14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16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+1</w:t>
            </w:r>
          </w:p>
        </w:tc>
      </w:tr>
      <w:tr w:rsidR="00467E11" w:rsidRPr="00F92D2F" w:rsidTr="00F97294">
        <w:trPr>
          <w:trHeight w:val="439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467E11">
            <w:pPr>
              <w:rPr>
                <w:rFonts w:eastAsia="Times New Roman"/>
                <w:szCs w:val="28"/>
                <w:lang w:eastAsia="ru-RU"/>
              </w:rPr>
            </w:pPr>
            <w:proofErr w:type="spellStart"/>
            <w:r w:rsidRPr="00F92D2F">
              <w:rPr>
                <w:rFonts w:eastAsia="Times New Roman"/>
                <w:szCs w:val="28"/>
                <w:lang w:eastAsia="ru-RU"/>
              </w:rPr>
              <w:t>Хвойнинский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12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16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+3</w:t>
            </w:r>
          </w:p>
        </w:tc>
      </w:tr>
      <w:tr w:rsidR="00467E11" w:rsidRPr="00F92D2F" w:rsidTr="00F97294">
        <w:trPr>
          <w:trHeight w:val="316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467E11">
            <w:pPr>
              <w:rPr>
                <w:rFonts w:eastAsia="Times New Roman"/>
                <w:szCs w:val="28"/>
                <w:lang w:eastAsia="ru-RU"/>
              </w:rPr>
            </w:pPr>
            <w:r w:rsidRPr="00F92D2F">
              <w:rPr>
                <w:rFonts w:eastAsia="Times New Roman"/>
                <w:szCs w:val="28"/>
                <w:lang w:eastAsia="ru-RU"/>
              </w:rPr>
              <w:t>Холмский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4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16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+1</w:t>
            </w:r>
          </w:p>
        </w:tc>
      </w:tr>
      <w:tr w:rsidR="00467E11" w:rsidRPr="00F92D2F" w:rsidTr="00F97294">
        <w:trPr>
          <w:trHeight w:val="378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467E11">
            <w:pPr>
              <w:rPr>
                <w:rFonts w:eastAsia="Times New Roman"/>
                <w:szCs w:val="28"/>
                <w:lang w:eastAsia="ru-RU"/>
              </w:rPr>
            </w:pPr>
            <w:proofErr w:type="spellStart"/>
            <w:r w:rsidRPr="00F92D2F">
              <w:rPr>
                <w:rFonts w:eastAsia="Times New Roman"/>
                <w:szCs w:val="28"/>
                <w:lang w:eastAsia="ru-RU"/>
              </w:rPr>
              <w:t>Чудовский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131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16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+96</w:t>
            </w:r>
          </w:p>
        </w:tc>
      </w:tr>
      <w:tr w:rsidR="00467E11" w:rsidRPr="00F92D2F" w:rsidTr="00F97294">
        <w:trPr>
          <w:trHeight w:val="426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467E11">
            <w:pPr>
              <w:rPr>
                <w:rFonts w:eastAsia="Times New Roman"/>
                <w:szCs w:val="28"/>
                <w:lang w:eastAsia="ru-RU"/>
              </w:rPr>
            </w:pPr>
            <w:proofErr w:type="spellStart"/>
            <w:r w:rsidRPr="00F92D2F">
              <w:rPr>
                <w:rFonts w:eastAsia="Times New Roman"/>
                <w:szCs w:val="28"/>
                <w:lang w:eastAsia="ru-RU"/>
              </w:rPr>
              <w:t>Шимский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26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16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+14</w:t>
            </w:r>
          </w:p>
        </w:tc>
      </w:tr>
      <w:tr w:rsidR="00467E11" w:rsidRPr="00F92D2F" w:rsidTr="00F97294">
        <w:trPr>
          <w:trHeight w:val="432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467E11">
            <w:pPr>
              <w:rPr>
                <w:rFonts w:eastAsia="Times New Roman"/>
                <w:szCs w:val="28"/>
                <w:lang w:eastAsia="ru-RU"/>
              </w:rPr>
            </w:pPr>
            <w:r w:rsidRPr="00F92D2F">
              <w:rPr>
                <w:rFonts w:eastAsia="Times New Roman"/>
                <w:szCs w:val="28"/>
                <w:lang w:eastAsia="ru-RU"/>
              </w:rPr>
              <w:t>Великий Новгород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58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16"/>
              <w:jc w:val="center"/>
              <w:rPr>
                <w:rFonts w:eastAsia="Times New Roman"/>
                <w:szCs w:val="28"/>
                <w:lang w:eastAsia="ru-RU"/>
              </w:rPr>
            </w:pPr>
            <w:r w:rsidRPr="00F92D2F">
              <w:rPr>
                <w:rFonts w:eastAsia="Times New Roman"/>
                <w:szCs w:val="28"/>
                <w:lang w:eastAsia="ru-RU"/>
              </w:rPr>
              <w:t>+</w:t>
            </w:r>
            <w:r>
              <w:rPr>
                <w:rFonts w:eastAsia="Times New Roman"/>
                <w:szCs w:val="28"/>
                <w:lang w:eastAsia="ru-RU"/>
              </w:rPr>
              <w:t>4</w:t>
            </w:r>
          </w:p>
        </w:tc>
      </w:tr>
      <w:tr w:rsidR="00467E11" w:rsidRPr="00F92D2F" w:rsidTr="00F97294">
        <w:trPr>
          <w:trHeight w:val="424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467E11">
            <w:pPr>
              <w:rPr>
                <w:rFonts w:eastAsia="Times New Roman"/>
                <w:b/>
                <w:szCs w:val="28"/>
                <w:lang w:eastAsia="ru-RU"/>
              </w:rPr>
            </w:pPr>
            <w:r w:rsidRPr="00F92D2F">
              <w:rPr>
                <w:rFonts w:eastAsia="Times New Roman"/>
                <w:b/>
                <w:szCs w:val="28"/>
                <w:lang w:eastAsia="ru-RU"/>
              </w:rPr>
              <w:t>По области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>
              <w:rPr>
                <w:rFonts w:eastAsia="Times New Roman"/>
                <w:b/>
                <w:szCs w:val="28"/>
                <w:lang w:eastAsia="ru-RU"/>
              </w:rPr>
              <w:t>269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0"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>
              <w:rPr>
                <w:rFonts w:eastAsia="Times New Roman"/>
                <w:b/>
                <w:szCs w:val="28"/>
                <w:lang w:eastAsia="ru-RU"/>
              </w:rPr>
              <w:t>508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E11" w:rsidRPr="00F92D2F" w:rsidRDefault="00467E11" w:rsidP="00F97294">
            <w:pPr>
              <w:ind w:firstLine="16"/>
              <w:jc w:val="center"/>
              <w:rPr>
                <w:rFonts w:eastAsia="Times New Roman"/>
                <w:b/>
                <w:szCs w:val="28"/>
                <w:lang w:eastAsia="ru-RU"/>
              </w:rPr>
            </w:pPr>
            <w:r>
              <w:rPr>
                <w:rFonts w:eastAsia="Times New Roman"/>
                <w:b/>
                <w:szCs w:val="28"/>
                <w:lang w:eastAsia="ru-RU"/>
              </w:rPr>
              <w:t>239</w:t>
            </w:r>
          </w:p>
        </w:tc>
      </w:tr>
    </w:tbl>
    <w:p w:rsidR="00467E11" w:rsidRPr="00F92D2F" w:rsidRDefault="00467E11" w:rsidP="00467E11">
      <w:pPr>
        <w:spacing w:after="0" w:line="360" w:lineRule="atLeast"/>
        <w:rPr>
          <w:rFonts w:eastAsia="Calibri" w:cs="Times New Roman"/>
        </w:rPr>
      </w:pPr>
    </w:p>
    <w:p w:rsidR="00467E11" w:rsidRPr="00F92D2F" w:rsidRDefault="00467E11" w:rsidP="00467E11">
      <w:pPr>
        <w:spacing w:after="0" w:line="360" w:lineRule="atLeast"/>
        <w:rPr>
          <w:rFonts w:eastAsia="Calibri" w:cs="Times New Roman"/>
        </w:rPr>
      </w:pPr>
      <w:r w:rsidRPr="00F92D2F">
        <w:rPr>
          <w:rFonts w:eastAsia="Calibri" w:cs="Times New Roman"/>
        </w:rPr>
        <w:t>В январе-</w:t>
      </w:r>
      <w:r>
        <w:rPr>
          <w:rFonts w:eastAsia="Calibri" w:cs="Times New Roman"/>
        </w:rPr>
        <w:t>июне</w:t>
      </w:r>
      <w:r w:rsidRPr="00F92D2F">
        <w:rPr>
          <w:rFonts w:eastAsia="Calibri" w:cs="Times New Roman"/>
        </w:rPr>
        <w:t xml:space="preserve"> 2016 гола проведено </w:t>
      </w:r>
      <w:r>
        <w:rPr>
          <w:rFonts w:eastAsia="Calibri" w:cs="Times New Roman"/>
        </w:rPr>
        <w:t>508</w:t>
      </w:r>
      <w:r w:rsidRPr="00F92D2F">
        <w:rPr>
          <w:rFonts w:eastAsia="Calibri" w:cs="Times New Roman"/>
        </w:rPr>
        <w:t xml:space="preserve"> ярмарок в Великом Новгороде и во всех муниципальных районах, это на </w:t>
      </w:r>
      <w:r>
        <w:rPr>
          <w:rFonts w:eastAsia="Calibri" w:cs="Times New Roman"/>
        </w:rPr>
        <w:t>89</w:t>
      </w:r>
      <w:r w:rsidRPr="00F92D2F">
        <w:rPr>
          <w:rFonts w:eastAsia="Calibri" w:cs="Times New Roman"/>
        </w:rPr>
        <w:t xml:space="preserve">% или </w:t>
      </w:r>
      <w:r>
        <w:rPr>
          <w:rFonts w:eastAsia="Calibri" w:cs="Times New Roman"/>
        </w:rPr>
        <w:t>239</w:t>
      </w:r>
      <w:r w:rsidRPr="00F92D2F">
        <w:rPr>
          <w:rFonts w:eastAsia="Calibri" w:cs="Times New Roman"/>
        </w:rPr>
        <w:t xml:space="preserve"> ярмар</w:t>
      </w:r>
      <w:r>
        <w:rPr>
          <w:rFonts w:eastAsia="Calibri" w:cs="Times New Roman"/>
        </w:rPr>
        <w:t>о</w:t>
      </w:r>
      <w:r w:rsidRPr="00F92D2F">
        <w:rPr>
          <w:rFonts w:eastAsia="Calibri" w:cs="Times New Roman"/>
        </w:rPr>
        <w:t>к больше аналогичного периода прошлого года.</w:t>
      </w:r>
    </w:p>
    <w:p w:rsidR="002A1695" w:rsidRPr="002B4F1E" w:rsidRDefault="002A1695" w:rsidP="0024328F">
      <w:pPr>
        <w:pStyle w:val="1"/>
      </w:pPr>
      <w:bookmarkStart w:id="21" w:name="_Toc458602941"/>
      <w:bookmarkEnd w:id="11"/>
      <w:bookmarkEnd w:id="12"/>
      <w:bookmarkEnd w:id="13"/>
      <w:r w:rsidRPr="002B4F1E">
        <w:lastRenderedPageBreak/>
        <w:t>общий рейтинг развития потребительского рынка</w:t>
      </w:r>
      <w:r w:rsidR="005D35F0">
        <w:t xml:space="preserve"> </w:t>
      </w:r>
      <w:r w:rsidRPr="002B4F1E">
        <w:t>в городском округе и муниципальных районах</w:t>
      </w:r>
      <w:bookmarkEnd w:id="14"/>
      <w:r w:rsidR="005E7BC2">
        <w:t xml:space="preserve"> области</w:t>
      </w:r>
      <w:bookmarkEnd w:id="21"/>
    </w:p>
    <w:p w:rsidR="002A1695" w:rsidRPr="002B4F1E" w:rsidRDefault="002A1695" w:rsidP="005A4DA6">
      <w:pPr>
        <w:shd w:val="clear" w:color="auto" w:fill="FFFFFF" w:themeFill="background1"/>
        <w:spacing w:before="0" w:after="0" w:line="360" w:lineRule="auto"/>
      </w:pPr>
      <w:r w:rsidRPr="002B4F1E">
        <w:t xml:space="preserve">Общий рейтинг развития потребительского рынка в городском округе и муниципальных районах области определяется путем ранжирования </w:t>
      </w:r>
      <w:r w:rsidR="00281BC3" w:rsidRPr="002B4F1E">
        <w:t xml:space="preserve">5 </w:t>
      </w:r>
      <w:r w:rsidR="007F3066">
        <w:t>показателей:</w:t>
      </w:r>
    </w:p>
    <w:p w:rsidR="002A1695" w:rsidRPr="002B4F1E" w:rsidRDefault="002A1695" w:rsidP="005A4DA6">
      <w:pPr>
        <w:pStyle w:val="a7"/>
        <w:numPr>
          <w:ilvl w:val="0"/>
          <w:numId w:val="11"/>
        </w:numPr>
        <w:shd w:val="clear" w:color="auto" w:fill="FFFFFF" w:themeFill="background1"/>
        <w:spacing w:before="0" w:after="0" w:line="360" w:lineRule="auto"/>
      </w:pPr>
      <w:r w:rsidRPr="002B4F1E">
        <w:t>темп р</w:t>
      </w:r>
      <w:r w:rsidR="00684FB7" w:rsidRPr="002B4F1E">
        <w:t>оста оборота розничной торговли;</w:t>
      </w:r>
    </w:p>
    <w:p w:rsidR="002A1695" w:rsidRPr="002B4F1E" w:rsidRDefault="002A1695" w:rsidP="005A4DA6">
      <w:pPr>
        <w:pStyle w:val="a7"/>
        <w:numPr>
          <w:ilvl w:val="0"/>
          <w:numId w:val="11"/>
        </w:numPr>
        <w:shd w:val="clear" w:color="auto" w:fill="FFFFFF" w:themeFill="background1"/>
        <w:spacing w:before="0" w:after="0" w:line="360" w:lineRule="auto"/>
      </w:pPr>
      <w:r w:rsidRPr="002B4F1E">
        <w:t>оборот розни</w:t>
      </w:r>
      <w:r w:rsidR="00684FB7" w:rsidRPr="002B4F1E">
        <w:t>чной торговли на душу населения;</w:t>
      </w:r>
    </w:p>
    <w:p w:rsidR="002A1695" w:rsidRPr="002B4F1E" w:rsidRDefault="002A1695" w:rsidP="005A4DA6">
      <w:pPr>
        <w:pStyle w:val="a7"/>
        <w:numPr>
          <w:ilvl w:val="0"/>
          <w:numId w:val="11"/>
        </w:numPr>
        <w:shd w:val="clear" w:color="auto" w:fill="FFFFFF" w:themeFill="background1"/>
        <w:spacing w:before="0" w:after="0" w:line="360" w:lineRule="auto"/>
      </w:pPr>
      <w:r w:rsidRPr="002B4F1E">
        <w:t>темп роста оборота</w:t>
      </w:r>
      <w:r w:rsidR="00684FB7" w:rsidRPr="002B4F1E">
        <w:t xml:space="preserve"> общественного питания;</w:t>
      </w:r>
    </w:p>
    <w:p w:rsidR="002A1695" w:rsidRPr="002B4F1E" w:rsidRDefault="002A1695" w:rsidP="005A4DA6">
      <w:pPr>
        <w:pStyle w:val="a7"/>
        <w:numPr>
          <w:ilvl w:val="0"/>
          <w:numId w:val="11"/>
        </w:numPr>
        <w:shd w:val="clear" w:color="auto" w:fill="FFFFFF" w:themeFill="background1"/>
        <w:spacing w:before="0" w:after="0" w:line="360" w:lineRule="auto"/>
      </w:pPr>
      <w:r w:rsidRPr="002B4F1E">
        <w:t>оборот обществе</w:t>
      </w:r>
      <w:r w:rsidR="00684FB7" w:rsidRPr="002B4F1E">
        <w:t>нного питания на душу населения;</w:t>
      </w:r>
    </w:p>
    <w:p w:rsidR="00281BC3" w:rsidRPr="002B4F1E" w:rsidRDefault="00281BC3" w:rsidP="005A4DA6">
      <w:pPr>
        <w:pStyle w:val="a7"/>
        <w:numPr>
          <w:ilvl w:val="0"/>
          <w:numId w:val="11"/>
        </w:numPr>
        <w:shd w:val="clear" w:color="auto" w:fill="FFFFFF" w:themeFill="background1"/>
        <w:spacing w:before="0" w:after="0" w:line="360" w:lineRule="auto"/>
      </w:pPr>
      <w:r w:rsidRPr="002B4F1E">
        <w:t>темп роста оборота розничной торговли на рынках и ярмарках.</w:t>
      </w:r>
    </w:p>
    <w:p w:rsidR="007F3066" w:rsidRDefault="002A1695" w:rsidP="005A4DA6">
      <w:pPr>
        <w:shd w:val="clear" w:color="auto" w:fill="FFFFFF" w:themeFill="background1"/>
        <w:spacing w:before="0" w:after="0" w:line="360" w:lineRule="auto"/>
      </w:pPr>
      <w:r w:rsidRPr="002B4F1E">
        <w:t>Рейтинг развития потребительского рынка определяется по итоговой сумме мест показателей, наименьшая сумма баллов соответствует б</w:t>
      </w:r>
      <w:r w:rsidR="007F3066">
        <w:t>олее высокому месту в рейтинге.</w:t>
      </w:r>
    </w:p>
    <w:p w:rsidR="00DF5EBC" w:rsidRPr="00E14563" w:rsidRDefault="00DF5EBC" w:rsidP="00DF5EBC">
      <w:pPr>
        <w:shd w:val="clear" w:color="auto" w:fill="FFFFFF" w:themeFill="background1"/>
        <w:spacing w:before="120" w:after="0" w:line="360" w:lineRule="auto"/>
      </w:pPr>
      <w:r>
        <w:t>Лидеры по р</w:t>
      </w:r>
      <w:r w:rsidRPr="00E14563">
        <w:t>езультат</w:t>
      </w:r>
      <w:r>
        <w:t>ам</w:t>
      </w:r>
      <w:r w:rsidRPr="00E14563">
        <w:t xml:space="preserve"> рейтинга за </w:t>
      </w:r>
      <w:r w:rsidR="0045285B">
        <w:t xml:space="preserve">I полугодие </w:t>
      </w:r>
      <w:r w:rsidRPr="00E14563">
        <w:t>201</w:t>
      </w:r>
      <w:r>
        <w:t>6</w:t>
      </w:r>
      <w:r w:rsidRPr="00E14563">
        <w:t xml:space="preserve"> года:</w:t>
      </w:r>
    </w:p>
    <w:p w:rsidR="00DF5EBC" w:rsidRPr="00E14563" w:rsidRDefault="00DF5EBC" w:rsidP="00DF5EBC">
      <w:pPr>
        <w:shd w:val="clear" w:color="auto" w:fill="FFFFFF" w:themeFill="background1"/>
        <w:spacing w:before="0" w:after="0" w:line="360" w:lineRule="auto"/>
        <w:rPr>
          <w:b/>
        </w:rPr>
      </w:pPr>
      <w:r w:rsidRPr="00E14563">
        <w:rPr>
          <w:b/>
        </w:rPr>
        <w:t xml:space="preserve">1 место – </w:t>
      </w:r>
      <w:proofErr w:type="gramStart"/>
      <w:r w:rsidRPr="00E14563">
        <w:t>Великий</w:t>
      </w:r>
      <w:proofErr w:type="gramEnd"/>
      <w:r w:rsidRPr="00E14563">
        <w:t xml:space="preserve"> Новгород</w:t>
      </w:r>
      <w:r w:rsidRPr="00901900">
        <w:t>;</w:t>
      </w:r>
    </w:p>
    <w:p w:rsidR="00DF5EBC" w:rsidRDefault="00DF5EBC" w:rsidP="00DF5EBC">
      <w:pPr>
        <w:shd w:val="clear" w:color="auto" w:fill="FFFFFF" w:themeFill="background1"/>
        <w:spacing w:before="0" w:after="0" w:line="360" w:lineRule="auto"/>
      </w:pPr>
      <w:r w:rsidRPr="00E14563">
        <w:rPr>
          <w:b/>
        </w:rPr>
        <w:t>2</w:t>
      </w:r>
      <w:r>
        <w:rPr>
          <w:b/>
        </w:rPr>
        <w:t xml:space="preserve"> </w:t>
      </w:r>
      <w:r w:rsidRPr="00E14563">
        <w:rPr>
          <w:b/>
        </w:rPr>
        <w:t>место –</w:t>
      </w:r>
      <w:r w:rsidRPr="00E14563">
        <w:t xml:space="preserve"> </w:t>
      </w:r>
      <w:proofErr w:type="spellStart"/>
      <w:r>
        <w:t>Б</w:t>
      </w:r>
      <w:r w:rsidR="0045285B">
        <w:t>оровичский</w:t>
      </w:r>
      <w:proofErr w:type="spellEnd"/>
      <w:r w:rsidR="0045285B">
        <w:t xml:space="preserve"> муниципальный район;</w:t>
      </w:r>
    </w:p>
    <w:p w:rsidR="00DF5EBC" w:rsidRPr="00653222" w:rsidRDefault="00DF5EBC" w:rsidP="00DF5EBC">
      <w:pPr>
        <w:shd w:val="clear" w:color="auto" w:fill="FFFFFF" w:themeFill="background1"/>
        <w:spacing w:before="0" w:after="0" w:line="360" w:lineRule="auto"/>
      </w:pPr>
      <w:r>
        <w:rPr>
          <w:b/>
        </w:rPr>
        <w:t>3 место –</w:t>
      </w:r>
      <w:r w:rsidRPr="00E14563">
        <w:rPr>
          <w:b/>
        </w:rPr>
        <w:t xml:space="preserve"> </w:t>
      </w:r>
      <w:proofErr w:type="spellStart"/>
      <w:r w:rsidR="0045285B">
        <w:t>Хвойнинск</w:t>
      </w:r>
      <w:r>
        <w:t>ий</w:t>
      </w:r>
      <w:proofErr w:type="spellEnd"/>
      <w:r>
        <w:t xml:space="preserve"> </w:t>
      </w:r>
      <w:r w:rsidRPr="00E14563">
        <w:t>муниципальны</w:t>
      </w:r>
      <w:r>
        <w:t>й</w:t>
      </w:r>
      <w:r w:rsidRPr="00E14563">
        <w:t xml:space="preserve"> район</w:t>
      </w:r>
      <w:r>
        <w:t>.</w:t>
      </w:r>
    </w:p>
    <w:p w:rsidR="00DF5EBC" w:rsidRPr="00653222" w:rsidRDefault="00DF5EBC" w:rsidP="00DF5EBC">
      <w:pPr>
        <w:shd w:val="clear" w:color="auto" w:fill="FFFFFF" w:themeFill="background1"/>
        <w:spacing w:before="120" w:after="0" w:line="360" w:lineRule="auto"/>
      </w:pPr>
      <w:r w:rsidRPr="00653222">
        <w:t>Последние места в рейтинге занимают:</w:t>
      </w:r>
    </w:p>
    <w:p w:rsidR="00DF5EBC" w:rsidRPr="00653222" w:rsidRDefault="00DF5EBC" w:rsidP="00DF5EBC">
      <w:pPr>
        <w:shd w:val="clear" w:color="auto" w:fill="FFFFFF" w:themeFill="background1"/>
        <w:spacing w:before="0" w:after="0" w:line="360" w:lineRule="auto"/>
      </w:pPr>
      <w:r w:rsidRPr="00653222">
        <w:rPr>
          <w:b/>
        </w:rPr>
        <w:t>20</w:t>
      </w:r>
      <w:r w:rsidR="0045285B">
        <w:rPr>
          <w:b/>
        </w:rPr>
        <w:t>-21</w:t>
      </w:r>
      <w:r w:rsidRPr="00653222">
        <w:rPr>
          <w:b/>
        </w:rPr>
        <w:t xml:space="preserve"> мест</w:t>
      </w:r>
      <w:r w:rsidR="0045285B">
        <w:rPr>
          <w:b/>
        </w:rPr>
        <w:t>а</w:t>
      </w:r>
      <w:r w:rsidRPr="00653222">
        <w:rPr>
          <w:b/>
        </w:rPr>
        <w:t xml:space="preserve"> –</w:t>
      </w:r>
      <w:r>
        <w:t xml:space="preserve"> </w:t>
      </w:r>
      <w:proofErr w:type="spellStart"/>
      <w:r>
        <w:t>П</w:t>
      </w:r>
      <w:r w:rsidR="0045285B">
        <w:t>оддорский</w:t>
      </w:r>
      <w:proofErr w:type="spellEnd"/>
      <w:r w:rsidR="0045285B">
        <w:t xml:space="preserve"> и </w:t>
      </w:r>
      <w:r w:rsidR="0045285B" w:rsidRPr="00653222">
        <w:t xml:space="preserve">Холмский </w:t>
      </w:r>
      <w:r w:rsidRPr="00653222">
        <w:t>муниципальны</w:t>
      </w:r>
      <w:r w:rsidR="0045285B">
        <w:t>е</w:t>
      </w:r>
      <w:r>
        <w:t xml:space="preserve"> район</w:t>
      </w:r>
      <w:r w:rsidR="0045285B">
        <w:t>ы</w:t>
      </w:r>
      <w:r>
        <w:t>;</w:t>
      </w:r>
    </w:p>
    <w:p w:rsidR="00DF5EBC" w:rsidRDefault="00DF5EBC" w:rsidP="00DF5EBC">
      <w:pPr>
        <w:shd w:val="clear" w:color="auto" w:fill="FFFFFF" w:themeFill="background1"/>
        <w:spacing w:before="0" w:after="0" w:line="360" w:lineRule="auto"/>
      </w:pPr>
      <w:r>
        <w:rPr>
          <w:b/>
        </w:rPr>
        <w:t>22</w:t>
      </w:r>
      <w:r w:rsidRPr="00A5028D">
        <w:rPr>
          <w:b/>
        </w:rPr>
        <w:t xml:space="preserve"> мест</w:t>
      </w:r>
      <w:r w:rsidR="0045285B">
        <w:rPr>
          <w:b/>
        </w:rPr>
        <w:t>о</w:t>
      </w:r>
      <w:r w:rsidRPr="00A5028D">
        <w:rPr>
          <w:b/>
        </w:rPr>
        <w:t xml:space="preserve"> –</w:t>
      </w:r>
      <w:r w:rsidR="0045285B">
        <w:t xml:space="preserve"> </w:t>
      </w:r>
      <w:proofErr w:type="spellStart"/>
      <w:r w:rsidRPr="00E14563">
        <w:t>Шимский</w:t>
      </w:r>
      <w:proofErr w:type="spellEnd"/>
      <w:r w:rsidRPr="00E14563">
        <w:t xml:space="preserve"> </w:t>
      </w:r>
      <w:r>
        <w:t>муниципальны</w:t>
      </w:r>
      <w:r w:rsidR="0045285B">
        <w:t>й район</w:t>
      </w:r>
      <w:r>
        <w:t>.</w:t>
      </w:r>
    </w:p>
    <w:p w:rsidR="00DF5EBC" w:rsidRDefault="00DF5EBC" w:rsidP="00DF5EBC">
      <w:pPr>
        <w:shd w:val="clear" w:color="auto" w:fill="FFFFFF" w:themeFill="background1"/>
        <w:spacing w:before="0" w:after="0" w:line="360" w:lineRule="auto"/>
      </w:pPr>
      <w:r>
        <w:t xml:space="preserve">По итогам I </w:t>
      </w:r>
      <w:r w:rsidR="00380CD9">
        <w:t>полугодия</w:t>
      </w:r>
      <w:r>
        <w:t xml:space="preserve"> 2016 года рост рейтинговой оценки к итоговому показателю за 2015 год наблюдался в </w:t>
      </w:r>
      <w:r w:rsidR="0045285B">
        <w:t>9</w:t>
      </w:r>
      <w:r>
        <w:t xml:space="preserve"> муниципальных районах, наиболее значительный в </w:t>
      </w:r>
      <w:r w:rsidR="00E336EE">
        <w:t>5</w:t>
      </w:r>
      <w:r>
        <w:t xml:space="preserve"> районах: </w:t>
      </w:r>
      <w:proofErr w:type="spellStart"/>
      <w:proofErr w:type="gramStart"/>
      <w:r>
        <w:t>Боровичском</w:t>
      </w:r>
      <w:proofErr w:type="spellEnd"/>
      <w:r>
        <w:t xml:space="preserve"> (с 9–10 на 2 место), </w:t>
      </w:r>
      <w:r w:rsidR="0045285B">
        <w:t xml:space="preserve">Батецком (с 13 на 7 место), </w:t>
      </w:r>
      <w:proofErr w:type="spellStart"/>
      <w:r>
        <w:t>Любытинском</w:t>
      </w:r>
      <w:proofErr w:type="spellEnd"/>
      <w:r>
        <w:t xml:space="preserve"> (с 17–18 на 12</w:t>
      </w:r>
      <w:r w:rsidR="0045285B">
        <w:t>-13</w:t>
      </w:r>
      <w:r>
        <w:t xml:space="preserve"> мест</w:t>
      </w:r>
      <w:r w:rsidR="00E336EE">
        <w:t>а</w:t>
      </w:r>
      <w:r>
        <w:t xml:space="preserve">), </w:t>
      </w:r>
      <w:r w:rsidR="00E336EE">
        <w:t>Новгородско</w:t>
      </w:r>
      <w:r>
        <w:t xml:space="preserve">м (с </w:t>
      </w:r>
      <w:r w:rsidR="00E336EE">
        <w:t>11</w:t>
      </w:r>
      <w:r>
        <w:t xml:space="preserve"> на </w:t>
      </w:r>
      <w:r w:rsidR="00E336EE">
        <w:t>8</w:t>
      </w:r>
      <w:r>
        <w:t xml:space="preserve"> место), </w:t>
      </w:r>
      <w:proofErr w:type="spellStart"/>
      <w:r w:rsidR="00E336EE">
        <w:t>Солецком</w:t>
      </w:r>
      <w:proofErr w:type="spellEnd"/>
      <w:r>
        <w:t xml:space="preserve"> (с 1</w:t>
      </w:r>
      <w:r w:rsidR="00E336EE">
        <w:t>5</w:t>
      </w:r>
      <w:r>
        <w:t xml:space="preserve"> на </w:t>
      </w:r>
      <w:r w:rsidR="00E336EE">
        <w:t>12</w:t>
      </w:r>
      <w:r>
        <w:t>-</w:t>
      </w:r>
      <w:r w:rsidR="00E336EE">
        <w:t>13</w:t>
      </w:r>
      <w:r>
        <w:t xml:space="preserve"> мест</w:t>
      </w:r>
      <w:r w:rsidR="00E336EE">
        <w:t>а</w:t>
      </w:r>
      <w:r>
        <w:t>).</w:t>
      </w:r>
      <w:proofErr w:type="gramEnd"/>
    </w:p>
    <w:p w:rsidR="00DF5EBC" w:rsidRPr="00E14563" w:rsidRDefault="00DF5EBC" w:rsidP="00DF5EBC">
      <w:pPr>
        <w:shd w:val="clear" w:color="auto" w:fill="FFFFFF" w:themeFill="background1"/>
        <w:spacing w:before="0" w:after="0" w:line="360" w:lineRule="auto"/>
      </w:pPr>
      <w:r>
        <w:t xml:space="preserve">Снижение рейтинга наблюдалось в 9 муниципальных районах, наиболее значительное в </w:t>
      </w:r>
      <w:r w:rsidR="00E336EE">
        <w:t>6</w:t>
      </w:r>
      <w:r>
        <w:t xml:space="preserve"> районах: </w:t>
      </w:r>
      <w:proofErr w:type="spellStart"/>
      <w:r>
        <w:t>Пестовском</w:t>
      </w:r>
      <w:proofErr w:type="spellEnd"/>
      <w:r>
        <w:t xml:space="preserve"> (с 8 на 1</w:t>
      </w:r>
      <w:r w:rsidR="00E336EE">
        <w:t>5</w:t>
      </w:r>
      <w:r>
        <w:t xml:space="preserve"> мест</w:t>
      </w:r>
      <w:r w:rsidR="00E336EE">
        <w:t>о</w:t>
      </w:r>
      <w:r>
        <w:t xml:space="preserve">), </w:t>
      </w:r>
      <w:proofErr w:type="spellStart"/>
      <w:r w:rsidR="00E336EE">
        <w:t>Волотовском</w:t>
      </w:r>
      <w:proofErr w:type="spellEnd"/>
      <w:r w:rsidR="00E336EE">
        <w:t xml:space="preserve"> (с 9-10 на 14 место), </w:t>
      </w:r>
      <w:proofErr w:type="spellStart"/>
      <w:r w:rsidR="00E336EE">
        <w:t>Окуловском</w:t>
      </w:r>
      <w:proofErr w:type="spellEnd"/>
      <w:r w:rsidR="00E336EE">
        <w:t xml:space="preserve"> (с 2-3 на 6 место), </w:t>
      </w:r>
      <w:proofErr w:type="gramStart"/>
      <w:r w:rsidR="00E336EE">
        <w:t>Валдайском</w:t>
      </w:r>
      <w:proofErr w:type="gramEnd"/>
      <w:r w:rsidR="00E336EE">
        <w:t xml:space="preserve"> (с 5-6 на 9 место), </w:t>
      </w:r>
      <w:proofErr w:type="spellStart"/>
      <w:r w:rsidR="00E336EE">
        <w:t>Марёвском</w:t>
      </w:r>
      <w:proofErr w:type="spellEnd"/>
      <w:r>
        <w:t xml:space="preserve"> (с </w:t>
      </w:r>
      <w:r w:rsidR="00E336EE">
        <w:t>14</w:t>
      </w:r>
      <w:r>
        <w:t xml:space="preserve"> на </w:t>
      </w:r>
      <w:r w:rsidR="00E336EE">
        <w:t>18-19</w:t>
      </w:r>
      <w:r>
        <w:t xml:space="preserve"> мест</w:t>
      </w:r>
      <w:r w:rsidR="00E336EE">
        <w:t>а</w:t>
      </w:r>
      <w:r>
        <w:t>)</w:t>
      </w:r>
      <w:r w:rsidR="00E336EE">
        <w:t xml:space="preserve"> и </w:t>
      </w:r>
      <w:proofErr w:type="spellStart"/>
      <w:r w:rsidR="00E336EE">
        <w:t>Чудовском</w:t>
      </w:r>
      <w:proofErr w:type="spellEnd"/>
      <w:r w:rsidR="00E336EE">
        <w:t xml:space="preserve"> (с 7 на 10 место).</w:t>
      </w:r>
    </w:p>
    <w:p w:rsidR="00DF5EBC" w:rsidRPr="005A4DA6" w:rsidRDefault="00DF5EBC" w:rsidP="00DF5EBC">
      <w:pPr>
        <w:keepNext/>
        <w:pageBreakBefore/>
        <w:spacing w:before="120" w:after="240" w:line="240" w:lineRule="exact"/>
        <w:ind w:left="851" w:right="851" w:firstLine="0"/>
        <w:jc w:val="center"/>
        <w:rPr>
          <w:b/>
          <w:sz w:val="32"/>
          <w:szCs w:val="32"/>
        </w:rPr>
      </w:pPr>
      <w:r w:rsidRPr="005A4DA6">
        <w:rPr>
          <w:b/>
          <w:sz w:val="32"/>
          <w:szCs w:val="32"/>
        </w:rPr>
        <w:lastRenderedPageBreak/>
        <w:t xml:space="preserve">Результаты рейтинговой оценки </w:t>
      </w:r>
      <w:r w:rsidRPr="005A4DA6">
        <w:rPr>
          <w:rFonts w:eastAsia="Calibri" w:cs="Times New Roman"/>
          <w:b/>
          <w:sz w:val="32"/>
          <w:szCs w:val="32"/>
        </w:rPr>
        <w:t>развития</w:t>
      </w:r>
      <w:r>
        <w:rPr>
          <w:b/>
          <w:sz w:val="32"/>
          <w:szCs w:val="32"/>
        </w:rPr>
        <w:t xml:space="preserve"> потребительского рынка области</w:t>
      </w:r>
      <w:r>
        <w:rPr>
          <w:b/>
          <w:sz w:val="32"/>
          <w:szCs w:val="32"/>
        </w:rPr>
        <w:br/>
      </w:r>
      <w:r w:rsidRPr="005A4DA6">
        <w:rPr>
          <w:b/>
          <w:sz w:val="32"/>
          <w:szCs w:val="32"/>
        </w:rPr>
        <w:t xml:space="preserve">за январь – </w:t>
      </w:r>
      <w:r w:rsidR="00B5725F">
        <w:rPr>
          <w:b/>
          <w:sz w:val="32"/>
          <w:szCs w:val="32"/>
        </w:rPr>
        <w:t>июнь</w:t>
      </w:r>
      <w:r w:rsidRPr="005A4DA6">
        <w:rPr>
          <w:b/>
          <w:sz w:val="32"/>
          <w:szCs w:val="32"/>
        </w:rPr>
        <w:t xml:space="preserve"> 201</w:t>
      </w:r>
      <w:r>
        <w:rPr>
          <w:b/>
          <w:sz w:val="32"/>
          <w:szCs w:val="32"/>
        </w:rPr>
        <w:t>6</w:t>
      </w:r>
      <w:r w:rsidRPr="005A4DA6">
        <w:rPr>
          <w:b/>
          <w:sz w:val="32"/>
          <w:szCs w:val="32"/>
        </w:rPr>
        <w:t xml:space="preserve"> года</w:t>
      </w:r>
    </w:p>
    <w:tbl>
      <w:tblPr>
        <w:tblW w:w="10030" w:type="dxa"/>
        <w:jc w:val="center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890"/>
        <w:gridCol w:w="1701"/>
        <w:gridCol w:w="1843"/>
        <w:gridCol w:w="1767"/>
        <w:gridCol w:w="1829"/>
      </w:tblGrid>
      <w:tr w:rsidR="00DF5EBC" w:rsidRPr="006E7309" w:rsidTr="00E53CC1">
        <w:trPr>
          <w:jc w:val="center"/>
        </w:trPr>
        <w:tc>
          <w:tcPr>
            <w:tcW w:w="28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EBC" w:rsidRPr="006E7309" w:rsidRDefault="00DF5EBC" w:rsidP="00CB56F3">
            <w:pPr>
              <w:shd w:val="clear" w:color="auto" w:fill="FFFFFF" w:themeFill="background1"/>
              <w:ind w:firstLine="0"/>
              <w:jc w:val="center"/>
              <w:rPr>
                <w:sz w:val="24"/>
                <w:szCs w:val="24"/>
              </w:rPr>
            </w:pPr>
            <w:bookmarkStart w:id="22" w:name="OLE_LINK1"/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5EBC" w:rsidRPr="006E7309" w:rsidRDefault="00DF5EBC" w:rsidP="00CB56F3">
            <w:pPr>
              <w:shd w:val="clear" w:color="auto" w:fill="FFFFFF" w:themeFill="background1"/>
              <w:ind w:firstLine="0"/>
              <w:jc w:val="center"/>
              <w:rPr>
                <w:szCs w:val="28"/>
              </w:rPr>
            </w:pPr>
            <w:r w:rsidRPr="006E7309">
              <w:rPr>
                <w:szCs w:val="28"/>
              </w:rPr>
              <w:t>2015 г.</w:t>
            </w:r>
          </w:p>
        </w:tc>
        <w:tc>
          <w:tcPr>
            <w:tcW w:w="3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EBC" w:rsidRPr="006E7309" w:rsidRDefault="00B5725F" w:rsidP="00B5725F">
            <w:pPr>
              <w:shd w:val="clear" w:color="auto" w:fill="FFFFFF" w:themeFill="background1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январь – июнь</w:t>
            </w:r>
            <w:r w:rsidR="00DF5EBC">
              <w:rPr>
                <w:szCs w:val="28"/>
              </w:rPr>
              <w:t xml:space="preserve"> 2016 г.</w:t>
            </w:r>
          </w:p>
        </w:tc>
      </w:tr>
      <w:tr w:rsidR="00DF5EBC" w:rsidRPr="006E7309" w:rsidTr="00E53CC1">
        <w:trPr>
          <w:jc w:val="center"/>
        </w:trPr>
        <w:tc>
          <w:tcPr>
            <w:tcW w:w="28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EBC" w:rsidRPr="006E7309" w:rsidRDefault="00DF5EBC" w:rsidP="00CB56F3">
            <w:pPr>
              <w:shd w:val="clear" w:color="auto" w:fill="FFFFFF" w:themeFill="background1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5EBC" w:rsidRPr="006E7309" w:rsidRDefault="00DF5EBC" w:rsidP="00CB56F3">
            <w:pPr>
              <w:shd w:val="clear" w:color="auto" w:fill="FFFFFF" w:themeFill="background1"/>
              <w:ind w:left="-119" w:firstLine="0"/>
              <w:jc w:val="center"/>
              <w:rPr>
                <w:szCs w:val="28"/>
              </w:rPr>
            </w:pPr>
            <w:r>
              <w:rPr>
                <w:szCs w:val="28"/>
              </w:rPr>
              <w:t>с</w:t>
            </w:r>
            <w:r w:rsidRPr="006E7309">
              <w:rPr>
                <w:szCs w:val="28"/>
              </w:rPr>
              <w:t>умма мест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EBC" w:rsidRDefault="00DF5EBC" w:rsidP="00CB56F3">
            <w:pPr>
              <w:shd w:val="clear" w:color="auto" w:fill="FFFFFF" w:themeFill="background1"/>
              <w:spacing w:before="0" w:after="0" w:line="240" w:lineRule="exact"/>
              <w:ind w:left="-119"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место </w:t>
            </w:r>
            <w:proofErr w:type="gramStart"/>
            <w:r>
              <w:rPr>
                <w:szCs w:val="28"/>
              </w:rPr>
              <w:t>в</w:t>
            </w:r>
            <w:proofErr w:type="gramEnd"/>
            <w:r>
              <w:rPr>
                <w:szCs w:val="28"/>
              </w:rPr>
              <w:t xml:space="preserve"> </w:t>
            </w:r>
          </w:p>
          <w:p w:rsidR="00DF5EBC" w:rsidRPr="006E7309" w:rsidRDefault="00DF5EBC" w:rsidP="00CB56F3">
            <w:pPr>
              <w:shd w:val="clear" w:color="auto" w:fill="FFFFFF" w:themeFill="background1"/>
              <w:spacing w:before="0" w:after="0" w:line="240" w:lineRule="exact"/>
              <w:ind w:left="-119" w:firstLine="0"/>
              <w:jc w:val="center"/>
              <w:rPr>
                <w:szCs w:val="28"/>
              </w:rPr>
            </w:pPr>
            <w:proofErr w:type="gramStart"/>
            <w:r w:rsidRPr="006E7309">
              <w:rPr>
                <w:szCs w:val="28"/>
              </w:rPr>
              <w:t>рейтинг</w:t>
            </w:r>
            <w:r>
              <w:rPr>
                <w:szCs w:val="28"/>
              </w:rPr>
              <w:t>е</w:t>
            </w:r>
            <w:proofErr w:type="gramEnd"/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EBC" w:rsidRPr="006E7309" w:rsidRDefault="00DF5EBC" w:rsidP="00CB56F3">
            <w:pPr>
              <w:shd w:val="clear" w:color="auto" w:fill="FFFFFF" w:themeFill="background1"/>
              <w:ind w:left="-119" w:firstLine="0"/>
              <w:jc w:val="center"/>
              <w:rPr>
                <w:szCs w:val="28"/>
              </w:rPr>
            </w:pPr>
            <w:r>
              <w:rPr>
                <w:szCs w:val="28"/>
              </w:rPr>
              <w:t>с</w:t>
            </w:r>
            <w:r w:rsidRPr="006E7309">
              <w:rPr>
                <w:szCs w:val="28"/>
              </w:rPr>
              <w:t>умма мест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5EBC" w:rsidRPr="006E7309" w:rsidRDefault="00DF5EBC" w:rsidP="00CB56F3">
            <w:pPr>
              <w:shd w:val="clear" w:color="auto" w:fill="FFFFFF" w:themeFill="background1"/>
              <w:spacing w:before="0" w:after="0" w:line="240" w:lineRule="exact"/>
              <w:ind w:left="-119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место</w:t>
            </w:r>
          </w:p>
          <w:p w:rsidR="00DF5EBC" w:rsidRPr="006E7309" w:rsidRDefault="00DF5EBC" w:rsidP="00CB56F3">
            <w:pPr>
              <w:shd w:val="clear" w:color="auto" w:fill="FFFFFF" w:themeFill="background1"/>
              <w:spacing w:before="0" w:after="0" w:line="240" w:lineRule="exact"/>
              <w:ind w:left="-119" w:firstLine="0"/>
              <w:jc w:val="center"/>
              <w:rPr>
                <w:szCs w:val="28"/>
              </w:rPr>
            </w:pPr>
            <w:r w:rsidRPr="006E7309">
              <w:rPr>
                <w:szCs w:val="28"/>
              </w:rPr>
              <w:t>в рейтинге</w:t>
            </w:r>
          </w:p>
        </w:tc>
      </w:tr>
      <w:tr w:rsidR="00473A20" w:rsidRPr="006E7309" w:rsidTr="00473A20">
        <w:trPr>
          <w:trHeight w:val="540"/>
          <w:jc w:val="center"/>
        </w:trPr>
        <w:tc>
          <w:tcPr>
            <w:tcW w:w="2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513EEA" w:rsidRDefault="00473A20" w:rsidP="00CB56F3">
            <w:pPr>
              <w:ind w:firstLine="0"/>
              <w:jc w:val="left"/>
              <w:rPr>
                <w:rFonts w:cs="Times New Roman"/>
                <w:b/>
                <w:color w:val="FF0000"/>
                <w:szCs w:val="28"/>
              </w:rPr>
            </w:pPr>
            <w:r w:rsidRPr="00513EEA">
              <w:rPr>
                <w:rFonts w:cs="Times New Roman"/>
                <w:b/>
                <w:color w:val="FF0000"/>
                <w:szCs w:val="28"/>
              </w:rPr>
              <w:t>Великий Новгород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A20" w:rsidRPr="00513EEA" w:rsidRDefault="00473A20" w:rsidP="00CB56F3">
            <w:pPr>
              <w:ind w:firstLine="0"/>
              <w:jc w:val="center"/>
              <w:rPr>
                <w:b/>
                <w:color w:val="FF0000"/>
              </w:rPr>
            </w:pPr>
            <w:r w:rsidRPr="00513EEA">
              <w:rPr>
                <w:b/>
                <w:color w:val="FF0000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513EEA" w:rsidRDefault="00473A20" w:rsidP="00CB56F3">
            <w:pPr>
              <w:ind w:firstLine="0"/>
              <w:jc w:val="center"/>
              <w:rPr>
                <w:b/>
                <w:color w:val="FF0000"/>
              </w:rPr>
            </w:pPr>
            <w:r w:rsidRPr="00513EEA">
              <w:rPr>
                <w:b/>
                <w:color w:val="FF0000"/>
              </w:rPr>
              <w:t>1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513EEA" w:rsidRDefault="00473A20" w:rsidP="00473A20">
            <w:pPr>
              <w:widowControl w:val="0"/>
              <w:ind w:firstLine="0"/>
              <w:jc w:val="center"/>
              <w:rPr>
                <w:rFonts w:cs="Times New Roman"/>
                <w:b/>
                <w:color w:val="FF0000"/>
                <w:szCs w:val="28"/>
              </w:rPr>
            </w:pPr>
            <w:r w:rsidRPr="00513EEA">
              <w:rPr>
                <w:rFonts w:cs="Times New Roman"/>
                <w:b/>
                <w:color w:val="FF0000"/>
                <w:szCs w:val="28"/>
              </w:rPr>
              <w:t>8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513EEA" w:rsidRDefault="00473A20" w:rsidP="00473A20">
            <w:pPr>
              <w:widowControl w:val="0"/>
              <w:ind w:firstLine="0"/>
              <w:jc w:val="center"/>
              <w:rPr>
                <w:rFonts w:cs="Times New Roman"/>
                <w:b/>
                <w:bCs/>
                <w:color w:val="FF0000"/>
                <w:szCs w:val="28"/>
              </w:rPr>
            </w:pPr>
            <w:r w:rsidRPr="00513EEA">
              <w:rPr>
                <w:rFonts w:cs="Times New Roman"/>
                <w:b/>
                <w:bCs/>
                <w:color w:val="FF0000"/>
                <w:szCs w:val="28"/>
              </w:rPr>
              <w:t>1</w:t>
            </w:r>
          </w:p>
        </w:tc>
      </w:tr>
      <w:tr w:rsidR="00473A20" w:rsidRPr="00ED70DF" w:rsidTr="00473A20">
        <w:trPr>
          <w:trHeight w:val="540"/>
          <w:jc w:val="center"/>
        </w:trPr>
        <w:tc>
          <w:tcPr>
            <w:tcW w:w="2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513EEA" w:rsidRDefault="00473A20" w:rsidP="00CB56F3">
            <w:pPr>
              <w:ind w:firstLine="0"/>
              <w:jc w:val="left"/>
              <w:rPr>
                <w:rFonts w:cs="Times New Roman"/>
                <w:b/>
                <w:color w:val="FF0000"/>
                <w:szCs w:val="28"/>
              </w:rPr>
            </w:pPr>
            <w:proofErr w:type="spellStart"/>
            <w:r w:rsidRPr="00513EEA">
              <w:rPr>
                <w:rFonts w:cs="Times New Roman"/>
                <w:b/>
                <w:color w:val="FF0000"/>
                <w:szCs w:val="28"/>
              </w:rPr>
              <w:t>Боровичский</w:t>
            </w:r>
            <w:proofErr w:type="spellEnd"/>
            <w:r w:rsidRPr="00513EEA">
              <w:rPr>
                <w:rFonts w:cs="Times New Roman"/>
                <w:b/>
                <w:color w:val="FF0000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A20" w:rsidRPr="00513EEA" w:rsidRDefault="00473A20" w:rsidP="00CB56F3">
            <w:pPr>
              <w:ind w:firstLine="0"/>
              <w:jc w:val="center"/>
              <w:rPr>
                <w:b/>
                <w:color w:val="FF0000"/>
              </w:rPr>
            </w:pPr>
            <w:r w:rsidRPr="00513EEA">
              <w:rPr>
                <w:b/>
                <w:color w:val="FF0000"/>
              </w:rPr>
              <w:t>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513EEA" w:rsidRDefault="00473A20" w:rsidP="00CB56F3">
            <w:pPr>
              <w:ind w:firstLine="0"/>
              <w:jc w:val="center"/>
              <w:rPr>
                <w:b/>
                <w:color w:val="FF0000"/>
              </w:rPr>
            </w:pPr>
            <w:r w:rsidRPr="00513EEA">
              <w:rPr>
                <w:b/>
                <w:color w:val="FF0000"/>
              </w:rPr>
              <w:t>9-10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513EEA" w:rsidRDefault="00473A20" w:rsidP="00473A20">
            <w:pPr>
              <w:widowControl w:val="0"/>
              <w:ind w:firstLine="0"/>
              <w:jc w:val="center"/>
              <w:rPr>
                <w:rFonts w:cs="Times New Roman"/>
                <w:b/>
                <w:color w:val="FF0000"/>
                <w:szCs w:val="28"/>
              </w:rPr>
            </w:pPr>
            <w:r w:rsidRPr="00513EEA">
              <w:rPr>
                <w:rFonts w:cs="Times New Roman"/>
                <w:b/>
                <w:color w:val="FF0000"/>
                <w:szCs w:val="28"/>
              </w:rPr>
              <w:t>31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513EEA" w:rsidRDefault="00473A20" w:rsidP="00473A20">
            <w:pPr>
              <w:widowControl w:val="0"/>
              <w:ind w:firstLine="0"/>
              <w:jc w:val="center"/>
              <w:rPr>
                <w:rFonts w:cs="Times New Roman"/>
                <w:b/>
                <w:bCs/>
                <w:color w:val="FF0000"/>
                <w:szCs w:val="28"/>
              </w:rPr>
            </w:pPr>
            <w:r w:rsidRPr="00513EEA">
              <w:rPr>
                <w:rFonts w:cs="Times New Roman"/>
                <w:b/>
                <w:bCs/>
                <w:color w:val="FF0000"/>
                <w:szCs w:val="28"/>
              </w:rPr>
              <w:t>2</w:t>
            </w:r>
          </w:p>
        </w:tc>
      </w:tr>
      <w:tr w:rsidR="00473A20" w:rsidRPr="00A00DBE" w:rsidTr="00473A20">
        <w:trPr>
          <w:trHeight w:val="540"/>
          <w:jc w:val="center"/>
        </w:trPr>
        <w:tc>
          <w:tcPr>
            <w:tcW w:w="2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513EEA" w:rsidRDefault="00473A20" w:rsidP="00CB56F3">
            <w:pPr>
              <w:ind w:firstLine="0"/>
              <w:jc w:val="left"/>
              <w:rPr>
                <w:rFonts w:cs="Times New Roman"/>
                <w:b/>
                <w:color w:val="FF0000"/>
                <w:szCs w:val="28"/>
              </w:rPr>
            </w:pPr>
            <w:proofErr w:type="spellStart"/>
            <w:r w:rsidRPr="00513EEA">
              <w:rPr>
                <w:rFonts w:cs="Times New Roman"/>
                <w:b/>
                <w:color w:val="FF0000"/>
                <w:szCs w:val="28"/>
              </w:rPr>
              <w:t>Хвойнинский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A20" w:rsidRPr="00513EEA" w:rsidRDefault="00473A20" w:rsidP="00CB56F3">
            <w:pPr>
              <w:ind w:firstLine="0"/>
              <w:jc w:val="center"/>
              <w:rPr>
                <w:b/>
                <w:color w:val="FF0000"/>
              </w:rPr>
            </w:pPr>
            <w:r w:rsidRPr="00513EEA">
              <w:rPr>
                <w:b/>
                <w:color w:val="FF0000"/>
              </w:rPr>
              <w:t>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513EEA" w:rsidRDefault="00473A20" w:rsidP="00CB56F3">
            <w:pPr>
              <w:ind w:firstLine="0"/>
              <w:jc w:val="center"/>
              <w:rPr>
                <w:b/>
                <w:color w:val="FF0000"/>
              </w:rPr>
            </w:pPr>
            <w:r w:rsidRPr="00513EEA">
              <w:rPr>
                <w:b/>
                <w:color w:val="FF0000"/>
              </w:rPr>
              <w:t>5-6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513EEA" w:rsidRDefault="00473A20" w:rsidP="00473A20">
            <w:pPr>
              <w:widowControl w:val="0"/>
              <w:ind w:firstLine="0"/>
              <w:jc w:val="center"/>
              <w:rPr>
                <w:rFonts w:cs="Times New Roman"/>
                <w:b/>
                <w:color w:val="FF0000"/>
                <w:szCs w:val="28"/>
              </w:rPr>
            </w:pPr>
            <w:r w:rsidRPr="00513EEA">
              <w:rPr>
                <w:rFonts w:cs="Times New Roman"/>
                <w:b/>
                <w:color w:val="FF0000"/>
                <w:szCs w:val="28"/>
              </w:rPr>
              <w:t>36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513EEA" w:rsidRDefault="00473A20" w:rsidP="00473A20">
            <w:pPr>
              <w:widowControl w:val="0"/>
              <w:ind w:firstLine="0"/>
              <w:jc w:val="center"/>
              <w:rPr>
                <w:rFonts w:cs="Times New Roman"/>
                <w:b/>
                <w:color w:val="FF0000"/>
                <w:szCs w:val="28"/>
              </w:rPr>
            </w:pPr>
            <w:r w:rsidRPr="00513EEA">
              <w:rPr>
                <w:rFonts w:cs="Times New Roman"/>
                <w:b/>
                <w:color w:val="FF0000"/>
                <w:szCs w:val="28"/>
              </w:rPr>
              <w:t>3</w:t>
            </w:r>
          </w:p>
        </w:tc>
      </w:tr>
      <w:tr w:rsidR="00473A20" w:rsidRPr="00A00DBE" w:rsidTr="00473A20">
        <w:trPr>
          <w:trHeight w:val="540"/>
          <w:jc w:val="center"/>
        </w:trPr>
        <w:tc>
          <w:tcPr>
            <w:tcW w:w="2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A37949" w:rsidRDefault="00473A20" w:rsidP="00CB56F3">
            <w:pPr>
              <w:ind w:firstLine="0"/>
              <w:jc w:val="left"/>
              <w:rPr>
                <w:rFonts w:cs="Times New Roman"/>
                <w:szCs w:val="28"/>
              </w:rPr>
            </w:pPr>
            <w:proofErr w:type="spellStart"/>
            <w:r w:rsidRPr="00A37949">
              <w:rPr>
                <w:rFonts w:cs="Times New Roman"/>
                <w:szCs w:val="28"/>
              </w:rPr>
              <w:t>Крестецкий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A20" w:rsidRPr="000F4BD2" w:rsidRDefault="00473A20" w:rsidP="00CB56F3">
            <w:pPr>
              <w:ind w:firstLine="0"/>
              <w:jc w:val="center"/>
            </w:pPr>
            <w: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244ADC" w:rsidRDefault="00473A20" w:rsidP="00CB56F3">
            <w:pPr>
              <w:ind w:firstLine="0"/>
              <w:jc w:val="center"/>
            </w:pPr>
            <w:r>
              <w:t>2-3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A37949" w:rsidRDefault="00473A20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38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A37949" w:rsidRDefault="00473A20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</w:t>
            </w:r>
          </w:p>
        </w:tc>
      </w:tr>
      <w:tr w:rsidR="00473A20" w:rsidRPr="00A00DBE" w:rsidTr="00473A20">
        <w:trPr>
          <w:trHeight w:val="540"/>
          <w:jc w:val="center"/>
        </w:trPr>
        <w:tc>
          <w:tcPr>
            <w:tcW w:w="2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A37949" w:rsidRDefault="00473A20" w:rsidP="00CB56F3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A37949">
              <w:rPr>
                <w:rFonts w:cs="Times New Roman"/>
                <w:szCs w:val="28"/>
              </w:rPr>
              <w:t>Старорусский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A20" w:rsidRPr="000F4BD2" w:rsidRDefault="00473A20" w:rsidP="00CB56F3">
            <w:pPr>
              <w:ind w:firstLine="0"/>
              <w:jc w:val="center"/>
            </w:pPr>
            <w:r>
              <w:t>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244ADC" w:rsidRDefault="00473A20" w:rsidP="00CB56F3">
            <w:pPr>
              <w:ind w:firstLine="0"/>
              <w:jc w:val="center"/>
            </w:pPr>
            <w:r>
              <w:t>4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A37949" w:rsidRDefault="00473A20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39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A37949" w:rsidRDefault="00473A20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A37949">
              <w:rPr>
                <w:rFonts w:cs="Times New Roman"/>
                <w:szCs w:val="28"/>
              </w:rPr>
              <w:t>5</w:t>
            </w:r>
          </w:p>
        </w:tc>
      </w:tr>
      <w:tr w:rsidR="00473A20" w:rsidRPr="006E7309" w:rsidTr="00473A20">
        <w:trPr>
          <w:trHeight w:val="540"/>
          <w:jc w:val="center"/>
        </w:trPr>
        <w:tc>
          <w:tcPr>
            <w:tcW w:w="2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E53CC1" w:rsidRDefault="00473A20" w:rsidP="00CB56F3">
            <w:pPr>
              <w:ind w:firstLine="0"/>
              <w:jc w:val="left"/>
              <w:rPr>
                <w:rFonts w:cs="Times New Roman"/>
                <w:szCs w:val="28"/>
              </w:rPr>
            </w:pPr>
            <w:proofErr w:type="spellStart"/>
            <w:r w:rsidRPr="00E53CC1">
              <w:rPr>
                <w:rFonts w:cs="Times New Roman"/>
                <w:szCs w:val="28"/>
              </w:rPr>
              <w:t>Окуловский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A20" w:rsidRPr="00E53CC1" w:rsidRDefault="00473A20" w:rsidP="00CB56F3">
            <w:pPr>
              <w:ind w:firstLine="0"/>
              <w:jc w:val="center"/>
            </w:pPr>
            <w:r w:rsidRPr="00E53CC1"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E53CC1" w:rsidRDefault="00473A20" w:rsidP="00CB56F3">
            <w:pPr>
              <w:ind w:firstLine="0"/>
              <w:jc w:val="center"/>
            </w:pPr>
            <w:r w:rsidRPr="00E53CC1">
              <w:t>2-3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E53CC1" w:rsidRDefault="00473A20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42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E53CC1" w:rsidRDefault="00473A20" w:rsidP="00473A20">
            <w:pPr>
              <w:widowControl w:val="0"/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6</w:t>
            </w:r>
          </w:p>
        </w:tc>
      </w:tr>
      <w:tr w:rsidR="00473A20" w:rsidRPr="006E7309" w:rsidTr="00473A20">
        <w:trPr>
          <w:trHeight w:val="540"/>
          <w:jc w:val="center"/>
        </w:trPr>
        <w:tc>
          <w:tcPr>
            <w:tcW w:w="2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A37949" w:rsidRDefault="00473A20" w:rsidP="00CB56F3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A37949">
              <w:rPr>
                <w:rFonts w:cs="Times New Roman"/>
                <w:szCs w:val="28"/>
              </w:rPr>
              <w:t>Батецкий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0F4BD2" w:rsidRDefault="00473A20" w:rsidP="00CB56F3">
            <w:pPr>
              <w:ind w:firstLine="0"/>
              <w:jc w:val="center"/>
            </w:pPr>
            <w:r>
              <w:t>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244ADC" w:rsidRDefault="00473A20" w:rsidP="00CB56F3">
            <w:pPr>
              <w:ind w:firstLine="0"/>
              <w:jc w:val="center"/>
            </w:pPr>
            <w:r>
              <w:t>13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A37949" w:rsidRDefault="00473A20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43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A37949" w:rsidRDefault="00473A20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</w:t>
            </w:r>
          </w:p>
        </w:tc>
      </w:tr>
      <w:tr w:rsidR="00473A20" w:rsidRPr="006E7309" w:rsidTr="00473A20">
        <w:trPr>
          <w:trHeight w:val="540"/>
          <w:jc w:val="center"/>
        </w:trPr>
        <w:tc>
          <w:tcPr>
            <w:tcW w:w="2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A37949" w:rsidRDefault="00473A20" w:rsidP="00CB56F3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A37949">
              <w:rPr>
                <w:rFonts w:cs="Times New Roman"/>
                <w:szCs w:val="28"/>
              </w:rPr>
              <w:t>Новгородский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0F4BD2" w:rsidRDefault="00473A20" w:rsidP="00CB56F3">
            <w:pPr>
              <w:ind w:firstLine="0"/>
              <w:jc w:val="center"/>
            </w:pPr>
            <w:r>
              <w:t>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244ADC" w:rsidRDefault="00473A20" w:rsidP="00CB56F3">
            <w:pPr>
              <w:ind w:firstLine="0"/>
              <w:jc w:val="center"/>
            </w:pPr>
            <w:r>
              <w:t>11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A37949" w:rsidRDefault="00473A20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47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A37949" w:rsidRDefault="00473A20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</w:t>
            </w:r>
          </w:p>
        </w:tc>
      </w:tr>
      <w:tr w:rsidR="00473A20" w:rsidRPr="00F03EF9" w:rsidTr="00473A20">
        <w:trPr>
          <w:trHeight w:val="540"/>
          <w:jc w:val="center"/>
        </w:trPr>
        <w:tc>
          <w:tcPr>
            <w:tcW w:w="2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A37949" w:rsidRDefault="00473A20" w:rsidP="00CB56F3">
            <w:pPr>
              <w:ind w:firstLine="0"/>
              <w:jc w:val="left"/>
              <w:rPr>
                <w:rFonts w:cs="Times New Roman"/>
                <w:szCs w:val="28"/>
              </w:rPr>
            </w:pPr>
            <w:r w:rsidRPr="00A37949">
              <w:rPr>
                <w:rFonts w:cs="Times New Roman"/>
                <w:szCs w:val="28"/>
              </w:rPr>
              <w:t>Валдайский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A20" w:rsidRPr="000F4BD2" w:rsidRDefault="00473A20" w:rsidP="00CB56F3">
            <w:pPr>
              <w:ind w:firstLine="0"/>
              <w:jc w:val="center"/>
            </w:pPr>
            <w:r>
              <w:t>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244ADC" w:rsidRDefault="00473A20" w:rsidP="00CB56F3">
            <w:pPr>
              <w:ind w:firstLine="0"/>
              <w:jc w:val="center"/>
            </w:pPr>
            <w:r>
              <w:t>5-6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A37949" w:rsidRDefault="00473A20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A37949">
              <w:rPr>
                <w:rFonts w:cs="Times New Roman"/>
                <w:szCs w:val="28"/>
              </w:rPr>
              <w:t>4</w:t>
            </w:r>
            <w:r>
              <w:rPr>
                <w:rFonts w:cs="Times New Roman"/>
                <w:szCs w:val="28"/>
              </w:rPr>
              <w:t>8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A37949" w:rsidRDefault="00473A20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</w:t>
            </w:r>
          </w:p>
        </w:tc>
      </w:tr>
      <w:tr w:rsidR="00473A20" w:rsidRPr="006E7309" w:rsidTr="00473A20">
        <w:trPr>
          <w:trHeight w:val="540"/>
          <w:jc w:val="center"/>
        </w:trPr>
        <w:tc>
          <w:tcPr>
            <w:tcW w:w="2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A37949" w:rsidRDefault="00473A20" w:rsidP="00CB56F3">
            <w:pPr>
              <w:ind w:firstLine="0"/>
              <w:jc w:val="left"/>
              <w:rPr>
                <w:rFonts w:cs="Times New Roman"/>
                <w:szCs w:val="28"/>
              </w:rPr>
            </w:pPr>
            <w:proofErr w:type="spellStart"/>
            <w:r w:rsidRPr="00A37949">
              <w:rPr>
                <w:rFonts w:cs="Times New Roman"/>
                <w:szCs w:val="28"/>
              </w:rPr>
              <w:t>Чудовский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A20" w:rsidRPr="000F4BD2" w:rsidRDefault="00473A20" w:rsidP="00CB56F3">
            <w:pPr>
              <w:ind w:firstLine="0"/>
              <w:jc w:val="center"/>
            </w:pPr>
            <w:r>
              <w:t>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244ADC" w:rsidRDefault="00473A20" w:rsidP="00CB56F3">
            <w:pPr>
              <w:ind w:firstLine="0"/>
              <w:jc w:val="center"/>
            </w:pPr>
            <w:r>
              <w:t>7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A37949" w:rsidRDefault="00473A20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A37949">
              <w:rPr>
                <w:rFonts w:cs="Times New Roman"/>
                <w:szCs w:val="28"/>
              </w:rPr>
              <w:t>4</w:t>
            </w:r>
            <w:r>
              <w:rPr>
                <w:rFonts w:cs="Times New Roman"/>
                <w:szCs w:val="28"/>
              </w:rPr>
              <w:t>9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A37949" w:rsidRDefault="00473A20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</w:t>
            </w:r>
          </w:p>
        </w:tc>
      </w:tr>
      <w:tr w:rsidR="00473A20" w:rsidRPr="00F03EF9" w:rsidTr="00473A20">
        <w:trPr>
          <w:trHeight w:val="540"/>
          <w:jc w:val="center"/>
        </w:trPr>
        <w:tc>
          <w:tcPr>
            <w:tcW w:w="2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A37949" w:rsidRDefault="00473A20" w:rsidP="00CB56F3">
            <w:pPr>
              <w:ind w:firstLine="0"/>
              <w:jc w:val="left"/>
              <w:rPr>
                <w:rFonts w:cs="Times New Roman"/>
                <w:szCs w:val="28"/>
              </w:rPr>
            </w:pPr>
            <w:proofErr w:type="spellStart"/>
            <w:r w:rsidRPr="00A37949">
              <w:rPr>
                <w:rFonts w:cs="Times New Roman"/>
                <w:szCs w:val="28"/>
              </w:rPr>
              <w:t>Демянский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A20" w:rsidRPr="000F4BD2" w:rsidRDefault="00473A20" w:rsidP="00CB56F3">
            <w:pPr>
              <w:ind w:firstLine="0"/>
              <w:jc w:val="center"/>
            </w:pPr>
            <w:r>
              <w:t>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244ADC" w:rsidRDefault="00473A20" w:rsidP="00CB56F3">
            <w:pPr>
              <w:ind w:firstLine="0"/>
              <w:jc w:val="center"/>
            </w:pPr>
            <w:r>
              <w:t>12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A37949" w:rsidRDefault="00473A20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50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A37949" w:rsidRDefault="00473A20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11</w:t>
            </w:r>
          </w:p>
        </w:tc>
      </w:tr>
      <w:tr w:rsidR="00473A20" w:rsidRPr="006E7309" w:rsidTr="00473A20">
        <w:trPr>
          <w:trHeight w:val="540"/>
          <w:jc w:val="center"/>
        </w:trPr>
        <w:tc>
          <w:tcPr>
            <w:tcW w:w="2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A37949" w:rsidRDefault="00473A20" w:rsidP="00CB56F3">
            <w:pPr>
              <w:ind w:firstLine="0"/>
              <w:jc w:val="left"/>
              <w:rPr>
                <w:rFonts w:cs="Times New Roman"/>
                <w:szCs w:val="28"/>
              </w:rPr>
            </w:pPr>
            <w:proofErr w:type="spellStart"/>
            <w:r w:rsidRPr="00A37949">
              <w:rPr>
                <w:rFonts w:cs="Times New Roman"/>
                <w:szCs w:val="28"/>
              </w:rPr>
              <w:t>Любытинский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0F4BD2" w:rsidRDefault="00473A20" w:rsidP="00CB56F3">
            <w:pPr>
              <w:ind w:firstLine="0"/>
              <w:jc w:val="center"/>
            </w:pPr>
            <w:r>
              <w:t>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244ADC" w:rsidRDefault="00473A20" w:rsidP="00CB56F3">
            <w:pPr>
              <w:ind w:firstLine="0"/>
              <w:jc w:val="center"/>
            </w:pPr>
            <w:r>
              <w:t>17-18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A37949" w:rsidRDefault="00473A20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A37949">
              <w:rPr>
                <w:rFonts w:cs="Times New Roman"/>
                <w:szCs w:val="28"/>
              </w:rPr>
              <w:t>5</w:t>
            </w:r>
            <w:r>
              <w:rPr>
                <w:rFonts w:cs="Times New Roman"/>
                <w:szCs w:val="28"/>
              </w:rPr>
              <w:t>6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A37949" w:rsidRDefault="00473A20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A37949">
              <w:rPr>
                <w:rFonts w:cs="Times New Roman"/>
                <w:szCs w:val="28"/>
              </w:rPr>
              <w:t>12</w:t>
            </w:r>
            <w:r w:rsidR="00513EEA">
              <w:rPr>
                <w:rFonts w:cs="Times New Roman"/>
                <w:szCs w:val="28"/>
              </w:rPr>
              <w:t>-13</w:t>
            </w:r>
          </w:p>
        </w:tc>
      </w:tr>
      <w:tr w:rsidR="00473A20" w:rsidRPr="00222C61" w:rsidTr="00473A20">
        <w:trPr>
          <w:trHeight w:val="540"/>
          <w:jc w:val="center"/>
        </w:trPr>
        <w:tc>
          <w:tcPr>
            <w:tcW w:w="2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A37949" w:rsidRDefault="00473A20" w:rsidP="00CB56F3">
            <w:pPr>
              <w:ind w:firstLine="0"/>
              <w:jc w:val="left"/>
              <w:rPr>
                <w:rFonts w:cs="Times New Roman"/>
                <w:szCs w:val="28"/>
              </w:rPr>
            </w:pPr>
            <w:proofErr w:type="spellStart"/>
            <w:r w:rsidRPr="00A37949">
              <w:rPr>
                <w:rFonts w:cs="Times New Roman"/>
                <w:szCs w:val="28"/>
              </w:rPr>
              <w:t>Солецкий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A20" w:rsidRPr="000F4BD2" w:rsidRDefault="00473A20" w:rsidP="00CB56F3">
            <w:pPr>
              <w:ind w:firstLine="0"/>
              <w:jc w:val="center"/>
            </w:pPr>
            <w:r>
              <w:t>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244ADC" w:rsidRDefault="00473A20" w:rsidP="00CB56F3">
            <w:pPr>
              <w:ind w:firstLine="0"/>
              <w:jc w:val="center"/>
            </w:pPr>
            <w:r>
              <w:t>15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A37949" w:rsidRDefault="00473A20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56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A37949" w:rsidRDefault="00513EEA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12-</w:t>
            </w:r>
            <w:r w:rsidR="00473A20">
              <w:rPr>
                <w:rFonts w:cs="Times New Roman"/>
                <w:szCs w:val="28"/>
              </w:rPr>
              <w:t>13</w:t>
            </w:r>
          </w:p>
        </w:tc>
      </w:tr>
      <w:tr w:rsidR="00473A20" w:rsidRPr="006E7309" w:rsidTr="00473A20">
        <w:trPr>
          <w:trHeight w:val="540"/>
          <w:jc w:val="center"/>
        </w:trPr>
        <w:tc>
          <w:tcPr>
            <w:tcW w:w="2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A37949" w:rsidRDefault="00473A20" w:rsidP="00CB56F3">
            <w:pPr>
              <w:ind w:firstLine="0"/>
              <w:jc w:val="left"/>
              <w:rPr>
                <w:rFonts w:cs="Times New Roman"/>
                <w:szCs w:val="28"/>
              </w:rPr>
            </w:pPr>
            <w:proofErr w:type="spellStart"/>
            <w:r w:rsidRPr="00A37949">
              <w:rPr>
                <w:rFonts w:cs="Times New Roman"/>
                <w:szCs w:val="28"/>
              </w:rPr>
              <w:t>Волотовский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A20" w:rsidRPr="000F4BD2" w:rsidRDefault="00473A20" w:rsidP="00CB56F3">
            <w:pPr>
              <w:ind w:firstLine="0"/>
              <w:jc w:val="center"/>
            </w:pPr>
            <w:r>
              <w:t>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244ADC" w:rsidRDefault="00473A20" w:rsidP="00CB56F3">
            <w:pPr>
              <w:ind w:firstLine="0"/>
              <w:jc w:val="center"/>
            </w:pPr>
            <w:r>
              <w:t>9-10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A37949" w:rsidRDefault="00473A20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69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A37949" w:rsidRDefault="00473A20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A37949">
              <w:rPr>
                <w:rFonts w:cs="Times New Roman"/>
                <w:szCs w:val="28"/>
              </w:rPr>
              <w:t>1</w:t>
            </w:r>
            <w:r>
              <w:rPr>
                <w:rFonts w:cs="Times New Roman"/>
                <w:szCs w:val="28"/>
              </w:rPr>
              <w:t>4</w:t>
            </w:r>
          </w:p>
        </w:tc>
      </w:tr>
      <w:tr w:rsidR="00473A20" w:rsidRPr="006E7309" w:rsidTr="00473A20">
        <w:trPr>
          <w:trHeight w:val="540"/>
          <w:jc w:val="center"/>
        </w:trPr>
        <w:tc>
          <w:tcPr>
            <w:tcW w:w="2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A37949" w:rsidRDefault="00473A20" w:rsidP="00CB56F3">
            <w:pPr>
              <w:ind w:firstLine="0"/>
              <w:jc w:val="left"/>
              <w:rPr>
                <w:rFonts w:cs="Times New Roman"/>
                <w:szCs w:val="28"/>
              </w:rPr>
            </w:pPr>
            <w:proofErr w:type="spellStart"/>
            <w:r w:rsidRPr="00A37949">
              <w:rPr>
                <w:rFonts w:cs="Times New Roman"/>
                <w:szCs w:val="28"/>
              </w:rPr>
              <w:t>Пестовский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A20" w:rsidRPr="000F4BD2" w:rsidRDefault="00473A20" w:rsidP="00CB56F3">
            <w:pPr>
              <w:ind w:firstLine="0"/>
              <w:jc w:val="center"/>
            </w:pPr>
            <w:r>
              <w:t>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244ADC" w:rsidRDefault="00473A20" w:rsidP="00CB56F3">
            <w:pPr>
              <w:ind w:firstLine="0"/>
              <w:jc w:val="center"/>
            </w:pPr>
            <w:r>
              <w:t>8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A37949" w:rsidRDefault="00473A20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A37949">
              <w:rPr>
                <w:rFonts w:cs="Times New Roman"/>
                <w:szCs w:val="28"/>
              </w:rPr>
              <w:t>7</w:t>
            </w:r>
            <w:r>
              <w:rPr>
                <w:rFonts w:cs="Times New Roman"/>
                <w:szCs w:val="28"/>
              </w:rPr>
              <w:t>0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A37949" w:rsidRDefault="00473A20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15</w:t>
            </w:r>
          </w:p>
        </w:tc>
      </w:tr>
      <w:tr w:rsidR="00473A20" w:rsidRPr="006E7309" w:rsidTr="00473A20">
        <w:trPr>
          <w:trHeight w:val="540"/>
          <w:jc w:val="center"/>
        </w:trPr>
        <w:tc>
          <w:tcPr>
            <w:tcW w:w="2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A37949" w:rsidRDefault="00473A20" w:rsidP="00CB56F3">
            <w:pPr>
              <w:ind w:firstLine="0"/>
              <w:jc w:val="left"/>
              <w:rPr>
                <w:rFonts w:cs="Times New Roman"/>
                <w:szCs w:val="28"/>
              </w:rPr>
            </w:pPr>
            <w:proofErr w:type="spellStart"/>
            <w:r w:rsidRPr="00A37949">
              <w:rPr>
                <w:rFonts w:cs="Times New Roman"/>
                <w:szCs w:val="28"/>
              </w:rPr>
              <w:t>Мошенской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A20" w:rsidRPr="000F4BD2" w:rsidRDefault="00473A20" w:rsidP="00CB56F3">
            <w:pPr>
              <w:ind w:firstLine="0"/>
              <w:jc w:val="center"/>
            </w:pPr>
            <w:r>
              <w:t>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244ADC" w:rsidRDefault="00473A20" w:rsidP="00CB56F3">
            <w:pPr>
              <w:ind w:firstLine="0"/>
              <w:jc w:val="center"/>
            </w:pPr>
            <w:r>
              <w:t>17-18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A37949" w:rsidRDefault="00473A20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76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A37949" w:rsidRDefault="00473A20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</w:tr>
      <w:tr w:rsidR="00473A20" w:rsidRPr="006E7309" w:rsidTr="00473A20">
        <w:trPr>
          <w:trHeight w:val="540"/>
          <w:jc w:val="center"/>
        </w:trPr>
        <w:tc>
          <w:tcPr>
            <w:tcW w:w="2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A37949" w:rsidRDefault="00473A20" w:rsidP="00CB56F3">
            <w:pPr>
              <w:ind w:firstLine="0"/>
              <w:jc w:val="left"/>
              <w:rPr>
                <w:rFonts w:cs="Times New Roman"/>
                <w:szCs w:val="28"/>
              </w:rPr>
            </w:pPr>
            <w:proofErr w:type="spellStart"/>
            <w:r w:rsidRPr="00A37949">
              <w:rPr>
                <w:rFonts w:cs="Times New Roman"/>
                <w:szCs w:val="28"/>
              </w:rPr>
              <w:t>Маловишерский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A20" w:rsidRPr="000F4BD2" w:rsidRDefault="00473A20" w:rsidP="00CB56F3">
            <w:pPr>
              <w:ind w:firstLine="0"/>
              <w:jc w:val="center"/>
            </w:pPr>
            <w:r>
              <w:t>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244ADC" w:rsidRDefault="00473A20" w:rsidP="00CB56F3">
            <w:pPr>
              <w:ind w:firstLine="0"/>
              <w:jc w:val="center"/>
            </w:pPr>
            <w:r>
              <w:t>19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A37949" w:rsidRDefault="00473A20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A37949">
              <w:rPr>
                <w:rFonts w:cs="Times New Roman"/>
                <w:szCs w:val="28"/>
              </w:rPr>
              <w:t>7</w:t>
            </w:r>
            <w:r>
              <w:rPr>
                <w:rFonts w:cs="Times New Roman"/>
                <w:szCs w:val="28"/>
              </w:rPr>
              <w:t>7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A37949" w:rsidRDefault="00473A20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A37949">
              <w:rPr>
                <w:rFonts w:cs="Times New Roman"/>
                <w:szCs w:val="28"/>
              </w:rPr>
              <w:t>17</w:t>
            </w:r>
          </w:p>
        </w:tc>
      </w:tr>
      <w:tr w:rsidR="00473A20" w:rsidRPr="006E7309" w:rsidTr="00473A20">
        <w:trPr>
          <w:trHeight w:val="540"/>
          <w:jc w:val="center"/>
        </w:trPr>
        <w:tc>
          <w:tcPr>
            <w:tcW w:w="2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A37949" w:rsidRDefault="00473A20" w:rsidP="00CB56F3">
            <w:pPr>
              <w:ind w:firstLine="0"/>
              <w:jc w:val="left"/>
              <w:rPr>
                <w:rFonts w:cs="Times New Roman"/>
                <w:szCs w:val="28"/>
              </w:rPr>
            </w:pPr>
            <w:proofErr w:type="spellStart"/>
            <w:r w:rsidRPr="00A37949">
              <w:rPr>
                <w:rFonts w:cs="Times New Roman"/>
                <w:szCs w:val="28"/>
              </w:rPr>
              <w:t>Маревский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A20" w:rsidRPr="000F4BD2" w:rsidRDefault="00473A20" w:rsidP="00CB56F3">
            <w:pPr>
              <w:ind w:firstLine="0"/>
              <w:jc w:val="center"/>
            </w:pPr>
            <w:r>
              <w:t>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244ADC" w:rsidRDefault="00473A20" w:rsidP="00CB56F3">
            <w:pPr>
              <w:ind w:firstLine="0"/>
              <w:jc w:val="center"/>
            </w:pPr>
            <w:r>
              <w:t>14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A37949" w:rsidRDefault="00473A20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A37949">
              <w:rPr>
                <w:rFonts w:cs="Times New Roman"/>
                <w:szCs w:val="28"/>
              </w:rPr>
              <w:t>7</w:t>
            </w:r>
            <w:r>
              <w:rPr>
                <w:rFonts w:cs="Times New Roman"/>
                <w:szCs w:val="28"/>
              </w:rPr>
              <w:t>8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A37949" w:rsidRDefault="00473A20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A37949">
              <w:rPr>
                <w:rFonts w:cs="Times New Roman"/>
                <w:szCs w:val="28"/>
              </w:rPr>
              <w:t>1</w:t>
            </w:r>
            <w:r>
              <w:rPr>
                <w:rFonts w:cs="Times New Roman"/>
                <w:szCs w:val="28"/>
              </w:rPr>
              <w:t>8</w:t>
            </w:r>
            <w:r w:rsidR="00513EEA">
              <w:rPr>
                <w:rFonts w:cs="Times New Roman"/>
                <w:szCs w:val="28"/>
              </w:rPr>
              <w:t>-19</w:t>
            </w:r>
          </w:p>
        </w:tc>
      </w:tr>
      <w:tr w:rsidR="00473A20" w:rsidRPr="006E7309" w:rsidTr="00473A20">
        <w:trPr>
          <w:trHeight w:val="540"/>
          <w:jc w:val="center"/>
        </w:trPr>
        <w:tc>
          <w:tcPr>
            <w:tcW w:w="2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E53CC1" w:rsidRDefault="00473A20" w:rsidP="00CB56F3">
            <w:pPr>
              <w:ind w:firstLine="0"/>
              <w:jc w:val="left"/>
              <w:rPr>
                <w:rFonts w:cs="Times New Roman"/>
                <w:szCs w:val="28"/>
              </w:rPr>
            </w:pPr>
            <w:proofErr w:type="spellStart"/>
            <w:r w:rsidRPr="00E53CC1">
              <w:rPr>
                <w:rFonts w:cs="Times New Roman"/>
                <w:szCs w:val="28"/>
              </w:rPr>
              <w:t>Парфинский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A20" w:rsidRPr="00E53CC1" w:rsidRDefault="00473A20" w:rsidP="00CB56F3">
            <w:pPr>
              <w:ind w:firstLine="0"/>
              <w:jc w:val="center"/>
            </w:pPr>
            <w:r w:rsidRPr="00E53CC1">
              <w:t>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E53CC1" w:rsidRDefault="00473A20" w:rsidP="00CB56F3">
            <w:pPr>
              <w:ind w:firstLine="0"/>
              <w:jc w:val="center"/>
            </w:pPr>
            <w:r w:rsidRPr="00E53CC1">
              <w:t>16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E53CC1" w:rsidRDefault="00473A20" w:rsidP="00473A20">
            <w:pPr>
              <w:widowControl w:val="0"/>
              <w:ind w:firstLine="0"/>
              <w:jc w:val="center"/>
              <w:rPr>
                <w:rFonts w:cs="Times New Roman"/>
                <w:szCs w:val="28"/>
              </w:rPr>
            </w:pPr>
            <w:r w:rsidRPr="00E53CC1">
              <w:rPr>
                <w:rFonts w:cs="Times New Roman"/>
                <w:szCs w:val="28"/>
              </w:rPr>
              <w:t>78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E53CC1" w:rsidRDefault="00513EEA" w:rsidP="00473A20">
            <w:pPr>
              <w:widowControl w:val="0"/>
              <w:ind w:firstLine="0"/>
              <w:jc w:val="center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18-</w:t>
            </w:r>
            <w:r w:rsidR="00473A20" w:rsidRPr="00E53CC1">
              <w:rPr>
                <w:rFonts w:cs="Times New Roman"/>
                <w:bCs/>
                <w:szCs w:val="28"/>
              </w:rPr>
              <w:t>19</w:t>
            </w:r>
          </w:p>
        </w:tc>
      </w:tr>
      <w:tr w:rsidR="00473A20" w:rsidRPr="006E7309" w:rsidTr="00473A20">
        <w:trPr>
          <w:trHeight w:val="540"/>
          <w:jc w:val="center"/>
        </w:trPr>
        <w:tc>
          <w:tcPr>
            <w:tcW w:w="2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E53CC1" w:rsidRDefault="00473A20" w:rsidP="00CB56F3">
            <w:pPr>
              <w:ind w:firstLine="0"/>
              <w:jc w:val="left"/>
              <w:rPr>
                <w:rFonts w:cs="Times New Roman"/>
                <w:b/>
                <w:color w:val="0070C0"/>
                <w:szCs w:val="28"/>
              </w:rPr>
            </w:pPr>
            <w:proofErr w:type="spellStart"/>
            <w:r w:rsidRPr="00E53CC1">
              <w:rPr>
                <w:rFonts w:cs="Times New Roman"/>
                <w:b/>
                <w:color w:val="0070C0"/>
                <w:szCs w:val="28"/>
              </w:rPr>
              <w:t>Поддорский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A20" w:rsidRPr="00E53CC1" w:rsidRDefault="00473A20" w:rsidP="00CB56F3">
            <w:pPr>
              <w:ind w:firstLine="0"/>
              <w:jc w:val="center"/>
              <w:rPr>
                <w:b/>
                <w:color w:val="0070C0"/>
              </w:rPr>
            </w:pPr>
            <w:r w:rsidRPr="00E53CC1">
              <w:rPr>
                <w:b/>
                <w:color w:val="0070C0"/>
              </w:rPr>
              <w:t>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E53CC1" w:rsidRDefault="00473A20" w:rsidP="00CB56F3">
            <w:pPr>
              <w:ind w:firstLine="0"/>
              <w:jc w:val="center"/>
              <w:rPr>
                <w:b/>
                <w:color w:val="0070C0"/>
              </w:rPr>
            </w:pPr>
            <w:r w:rsidRPr="00E53CC1">
              <w:rPr>
                <w:b/>
                <w:color w:val="0070C0"/>
              </w:rPr>
              <w:t>21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E53CC1" w:rsidRDefault="00473A20" w:rsidP="00473A20">
            <w:pPr>
              <w:widowControl w:val="0"/>
              <w:ind w:firstLine="0"/>
              <w:jc w:val="center"/>
              <w:rPr>
                <w:rFonts w:cs="Times New Roman"/>
                <w:b/>
                <w:color w:val="0070C0"/>
                <w:szCs w:val="28"/>
              </w:rPr>
            </w:pPr>
            <w:r>
              <w:rPr>
                <w:rFonts w:cs="Times New Roman"/>
                <w:b/>
                <w:color w:val="0070C0"/>
                <w:szCs w:val="28"/>
              </w:rPr>
              <w:t>85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E53CC1" w:rsidRDefault="00473A20" w:rsidP="00473A20">
            <w:pPr>
              <w:widowControl w:val="0"/>
              <w:ind w:firstLine="0"/>
              <w:jc w:val="center"/>
              <w:rPr>
                <w:rFonts w:cs="Times New Roman"/>
                <w:b/>
                <w:color w:val="0070C0"/>
                <w:szCs w:val="28"/>
              </w:rPr>
            </w:pPr>
            <w:r>
              <w:rPr>
                <w:rFonts w:cs="Times New Roman"/>
                <w:b/>
                <w:color w:val="0070C0"/>
                <w:szCs w:val="28"/>
              </w:rPr>
              <w:t>20</w:t>
            </w:r>
            <w:r w:rsidR="00513EEA">
              <w:rPr>
                <w:rFonts w:cs="Times New Roman"/>
                <w:b/>
                <w:color w:val="0070C0"/>
                <w:szCs w:val="28"/>
              </w:rPr>
              <w:t>-21</w:t>
            </w:r>
          </w:p>
        </w:tc>
      </w:tr>
      <w:tr w:rsidR="00473A20" w:rsidRPr="006E7309" w:rsidTr="00473A20">
        <w:trPr>
          <w:trHeight w:val="540"/>
          <w:jc w:val="center"/>
        </w:trPr>
        <w:tc>
          <w:tcPr>
            <w:tcW w:w="2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E53CC1" w:rsidRDefault="00473A20" w:rsidP="00CB56F3">
            <w:pPr>
              <w:ind w:firstLine="0"/>
              <w:jc w:val="left"/>
              <w:rPr>
                <w:rFonts w:cs="Times New Roman"/>
                <w:b/>
                <w:color w:val="0070C0"/>
                <w:szCs w:val="28"/>
              </w:rPr>
            </w:pPr>
            <w:r w:rsidRPr="00E53CC1">
              <w:rPr>
                <w:rFonts w:cs="Times New Roman"/>
                <w:b/>
                <w:color w:val="0070C0"/>
                <w:szCs w:val="28"/>
              </w:rPr>
              <w:t>Холмский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A20" w:rsidRPr="00E53CC1" w:rsidRDefault="00473A20" w:rsidP="00CB56F3">
            <w:pPr>
              <w:ind w:firstLine="0"/>
              <w:jc w:val="center"/>
              <w:rPr>
                <w:b/>
                <w:color w:val="0070C0"/>
              </w:rPr>
            </w:pPr>
            <w:r w:rsidRPr="00E53CC1">
              <w:rPr>
                <w:b/>
                <w:color w:val="0070C0"/>
              </w:rPr>
              <w:t>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E53CC1" w:rsidRDefault="00473A20" w:rsidP="00CB56F3">
            <w:pPr>
              <w:ind w:firstLine="0"/>
              <w:jc w:val="center"/>
              <w:rPr>
                <w:b/>
                <w:color w:val="0070C0"/>
              </w:rPr>
            </w:pPr>
            <w:r w:rsidRPr="00E53CC1">
              <w:rPr>
                <w:b/>
                <w:color w:val="0070C0"/>
              </w:rPr>
              <w:t>20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E53CC1" w:rsidRDefault="00473A20" w:rsidP="00473A20">
            <w:pPr>
              <w:widowControl w:val="0"/>
              <w:ind w:firstLine="0"/>
              <w:jc w:val="center"/>
              <w:rPr>
                <w:rFonts w:cs="Times New Roman"/>
                <w:b/>
                <w:color w:val="0070C0"/>
                <w:szCs w:val="28"/>
              </w:rPr>
            </w:pPr>
            <w:r w:rsidRPr="00E53CC1">
              <w:rPr>
                <w:rFonts w:cs="Times New Roman"/>
                <w:b/>
                <w:color w:val="0070C0"/>
                <w:szCs w:val="28"/>
              </w:rPr>
              <w:t>85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E53CC1" w:rsidRDefault="00513EEA" w:rsidP="00473A20">
            <w:pPr>
              <w:widowControl w:val="0"/>
              <w:ind w:firstLine="0"/>
              <w:jc w:val="center"/>
              <w:rPr>
                <w:rFonts w:cs="Times New Roman"/>
                <w:b/>
                <w:bCs/>
                <w:color w:val="0070C0"/>
                <w:szCs w:val="28"/>
              </w:rPr>
            </w:pPr>
            <w:r>
              <w:rPr>
                <w:rFonts w:cs="Times New Roman"/>
                <w:b/>
                <w:bCs/>
                <w:color w:val="0070C0"/>
                <w:szCs w:val="28"/>
              </w:rPr>
              <w:t>20-</w:t>
            </w:r>
            <w:r w:rsidR="00473A20" w:rsidRPr="00E53CC1">
              <w:rPr>
                <w:rFonts w:cs="Times New Roman"/>
                <w:b/>
                <w:bCs/>
                <w:color w:val="0070C0"/>
                <w:szCs w:val="28"/>
              </w:rPr>
              <w:t>21</w:t>
            </w:r>
          </w:p>
        </w:tc>
      </w:tr>
      <w:tr w:rsidR="00473A20" w:rsidRPr="006E7309" w:rsidTr="00473A20">
        <w:trPr>
          <w:trHeight w:val="540"/>
          <w:jc w:val="center"/>
        </w:trPr>
        <w:tc>
          <w:tcPr>
            <w:tcW w:w="2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E53CC1" w:rsidRDefault="00473A20" w:rsidP="00CB56F3">
            <w:pPr>
              <w:ind w:firstLine="0"/>
              <w:jc w:val="left"/>
              <w:rPr>
                <w:rFonts w:cs="Times New Roman"/>
                <w:b/>
                <w:color w:val="0070C0"/>
                <w:szCs w:val="28"/>
              </w:rPr>
            </w:pPr>
            <w:proofErr w:type="spellStart"/>
            <w:r w:rsidRPr="00E53CC1">
              <w:rPr>
                <w:rFonts w:cs="Times New Roman"/>
                <w:b/>
                <w:color w:val="0070C0"/>
                <w:szCs w:val="28"/>
              </w:rPr>
              <w:t>Шимский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3A20" w:rsidRPr="00E53CC1" w:rsidRDefault="00473A20" w:rsidP="00CB56F3">
            <w:pPr>
              <w:ind w:firstLine="0"/>
              <w:jc w:val="center"/>
              <w:rPr>
                <w:b/>
                <w:color w:val="0070C0"/>
              </w:rPr>
            </w:pPr>
            <w:r w:rsidRPr="00E53CC1">
              <w:rPr>
                <w:b/>
                <w:color w:val="0070C0"/>
              </w:rPr>
              <w:t>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A20" w:rsidRPr="00E53CC1" w:rsidRDefault="00473A20" w:rsidP="00CB56F3">
            <w:pPr>
              <w:ind w:firstLine="0"/>
              <w:jc w:val="center"/>
              <w:rPr>
                <w:b/>
                <w:color w:val="0070C0"/>
              </w:rPr>
            </w:pPr>
            <w:r w:rsidRPr="00E53CC1">
              <w:rPr>
                <w:b/>
                <w:color w:val="0070C0"/>
              </w:rPr>
              <w:t>22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E53CC1" w:rsidRDefault="00473A20" w:rsidP="00473A20">
            <w:pPr>
              <w:widowControl w:val="0"/>
              <w:ind w:firstLine="0"/>
              <w:jc w:val="center"/>
              <w:rPr>
                <w:rFonts w:cs="Times New Roman"/>
                <w:b/>
                <w:color w:val="0070C0"/>
                <w:szCs w:val="28"/>
              </w:rPr>
            </w:pPr>
            <w:r w:rsidRPr="00E53CC1">
              <w:rPr>
                <w:rFonts w:cs="Times New Roman"/>
                <w:b/>
                <w:color w:val="0070C0"/>
                <w:szCs w:val="28"/>
              </w:rPr>
              <w:t>91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A20" w:rsidRPr="00E53CC1" w:rsidRDefault="00473A20" w:rsidP="00473A20">
            <w:pPr>
              <w:widowControl w:val="0"/>
              <w:ind w:firstLine="0"/>
              <w:jc w:val="center"/>
              <w:rPr>
                <w:rFonts w:cs="Times New Roman"/>
                <w:b/>
                <w:bCs/>
                <w:color w:val="0070C0"/>
                <w:szCs w:val="28"/>
              </w:rPr>
            </w:pPr>
            <w:r w:rsidRPr="00E53CC1">
              <w:rPr>
                <w:rFonts w:cs="Times New Roman"/>
                <w:b/>
                <w:bCs/>
                <w:color w:val="0070C0"/>
                <w:szCs w:val="28"/>
              </w:rPr>
              <w:t>22</w:t>
            </w:r>
          </w:p>
        </w:tc>
      </w:tr>
      <w:bookmarkEnd w:id="22"/>
    </w:tbl>
    <w:p w:rsidR="00DF5EBC" w:rsidRDefault="00DF5EBC" w:rsidP="005A4DA6">
      <w:pPr>
        <w:shd w:val="clear" w:color="auto" w:fill="FFFFFF" w:themeFill="background1"/>
        <w:spacing w:before="0" w:after="0" w:line="360" w:lineRule="auto"/>
      </w:pPr>
    </w:p>
    <w:p w:rsidR="0076102A" w:rsidRPr="005A4DA6" w:rsidRDefault="0076102A" w:rsidP="004719A6">
      <w:pPr>
        <w:keepNext/>
        <w:keepLines/>
        <w:pageBreakBefore/>
        <w:spacing w:before="0" w:after="240"/>
        <w:ind w:firstLine="0"/>
        <w:outlineLvl w:val="0"/>
        <w:rPr>
          <w:rFonts w:eastAsia="Times New Roman" w:cs="Times New Roman"/>
          <w:b/>
          <w:bCs/>
          <w:caps/>
          <w:sz w:val="32"/>
          <w:szCs w:val="32"/>
        </w:rPr>
      </w:pPr>
      <w:bookmarkStart w:id="23" w:name="_Toc455652401"/>
      <w:bookmarkStart w:id="24" w:name="_Toc458602942"/>
      <w:bookmarkStart w:id="25" w:name="_Toc445451940"/>
      <w:bookmarkStart w:id="26" w:name="_Toc351036152"/>
      <w:bookmarkStart w:id="27" w:name="_Toc351036153"/>
      <w:bookmarkStart w:id="28" w:name="_Toc351127299"/>
      <w:r w:rsidRPr="005A4DA6">
        <w:rPr>
          <w:rFonts w:eastAsia="Times New Roman" w:cs="Times New Roman"/>
          <w:b/>
          <w:bCs/>
          <w:caps/>
          <w:sz w:val="32"/>
          <w:szCs w:val="32"/>
        </w:rPr>
        <w:lastRenderedPageBreak/>
        <w:t>ТОРГОВый реестр НОвгородской области</w:t>
      </w:r>
      <w:bookmarkEnd w:id="23"/>
      <w:bookmarkEnd w:id="24"/>
    </w:p>
    <w:p w:rsidR="0076102A" w:rsidRPr="003C369F" w:rsidRDefault="0076102A" w:rsidP="0076102A">
      <w:pPr>
        <w:shd w:val="clear" w:color="auto" w:fill="FFFFFF" w:themeFill="background1"/>
        <w:spacing w:line="380" w:lineRule="atLeast"/>
        <w:rPr>
          <w:rFonts w:eastAsia="Calibri" w:cs="Times New Roman"/>
          <w:kern w:val="24"/>
        </w:rPr>
      </w:pPr>
      <w:r w:rsidRPr="003C369F">
        <w:rPr>
          <w:rFonts w:eastAsia="Calibri" w:cs="Times New Roman"/>
          <w:kern w:val="24"/>
        </w:rPr>
        <w:t xml:space="preserve">В области </w:t>
      </w:r>
      <w:proofErr w:type="gramStart"/>
      <w:r w:rsidRPr="003C369F">
        <w:rPr>
          <w:rFonts w:eastAsia="Calibri" w:cs="Times New Roman"/>
          <w:kern w:val="24"/>
        </w:rPr>
        <w:t>сформирован и ежеквартально актуализируется</w:t>
      </w:r>
      <w:proofErr w:type="gramEnd"/>
      <w:r w:rsidRPr="003C369F">
        <w:rPr>
          <w:rFonts w:eastAsia="Calibri" w:cs="Times New Roman"/>
          <w:kern w:val="24"/>
        </w:rPr>
        <w:t xml:space="preserve"> торговый реестр, по состоянию на </w:t>
      </w:r>
      <w:r>
        <w:rPr>
          <w:rFonts w:eastAsia="Calibri" w:cs="Times New Roman"/>
          <w:kern w:val="24"/>
        </w:rPr>
        <w:t>18 июля</w:t>
      </w:r>
      <w:r w:rsidRPr="003C369F">
        <w:rPr>
          <w:rFonts w:eastAsia="Calibri" w:cs="Times New Roman"/>
          <w:kern w:val="24"/>
        </w:rPr>
        <w:t xml:space="preserve"> 201</w:t>
      </w:r>
      <w:r>
        <w:rPr>
          <w:rFonts w:eastAsia="Calibri" w:cs="Times New Roman"/>
          <w:kern w:val="24"/>
        </w:rPr>
        <w:t>6</w:t>
      </w:r>
      <w:r w:rsidRPr="003C369F">
        <w:rPr>
          <w:rFonts w:eastAsia="Calibri" w:cs="Times New Roman"/>
          <w:kern w:val="24"/>
        </w:rPr>
        <w:t xml:space="preserve"> года в него внесено:</w:t>
      </w:r>
    </w:p>
    <w:p w:rsidR="0076102A" w:rsidRPr="003C369F" w:rsidRDefault="0076102A" w:rsidP="0076102A">
      <w:pPr>
        <w:shd w:val="clear" w:color="auto" w:fill="FFFFFF" w:themeFill="background1"/>
        <w:spacing w:before="0" w:line="380" w:lineRule="atLeast"/>
        <w:ind w:left="1066" w:firstLine="0"/>
        <w:contextualSpacing/>
        <w:rPr>
          <w:rFonts w:eastAsia="Calibri" w:cs="Times New Roman"/>
          <w:kern w:val="24"/>
        </w:rPr>
      </w:pPr>
      <w:proofErr w:type="gramStart"/>
      <w:r w:rsidRPr="003C369F">
        <w:rPr>
          <w:rFonts w:eastAsia="Calibri" w:cs="Times New Roman"/>
          <w:kern w:val="24"/>
        </w:rPr>
        <w:t>3</w:t>
      </w:r>
      <w:r>
        <w:rPr>
          <w:rFonts w:eastAsia="Calibri" w:cs="Times New Roman"/>
          <w:kern w:val="24"/>
        </w:rPr>
        <w:t>316</w:t>
      </w:r>
      <w:r w:rsidRPr="003C369F">
        <w:rPr>
          <w:rFonts w:eastAsia="Calibri" w:cs="Times New Roman"/>
          <w:kern w:val="24"/>
        </w:rPr>
        <w:t xml:space="preserve"> хозяйствующих субъект</w:t>
      </w:r>
      <w:r>
        <w:rPr>
          <w:rFonts w:eastAsia="Calibri" w:cs="Times New Roman"/>
          <w:kern w:val="24"/>
        </w:rPr>
        <w:t>а</w:t>
      </w:r>
      <w:r w:rsidRPr="003C369F">
        <w:rPr>
          <w:rFonts w:eastAsia="Calibri" w:cs="Times New Roman"/>
          <w:kern w:val="24"/>
        </w:rPr>
        <w:t>, из них:</w:t>
      </w:r>
      <w:proofErr w:type="gramEnd"/>
    </w:p>
    <w:p w:rsidR="0076102A" w:rsidRPr="00846A33" w:rsidRDefault="0076102A" w:rsidP="0076102A">
      <w:pPr>
        <w:numPr>
          <w:ilvl w:val="1"/>
          <w:numId w:val="5"/>
        </w:numPr>
        <w:shd w:val="clear" w:color="auto" w:fill="FFFFFF" w:themeFill="background1"/>
        <w:spacing w:before="120" w:line="380" w:lineRule="atLeast"/>
        <w:ind w:left="1344" w:hanging="252"/>
        <w:contextualSpacing/>
        <w:rPr>
          <w:rFonts w:eastAsia="Calibri" w:cs="Times New Roman"/>
          <w:kern w:val="24"/>
        </w:rPr>
      </w:pPr>
      <w:r w:rsidRPr="00846A33">
        <w:rPr>
          <w:rFonts w:eastAsia="Calibri" w:cs="Times New Roman"/>
          <w:kern w:val="24"/>
        </w:rPr>
        <w:t>2</w:t>
      </w:r>
      <w:r>
        <w:rPr>
          <w:rFonts w:eastAsia="Calibri" w:cs="Times New Roman"/>
          <w:kern w:val="24"/>
        </w:rPr>
        <w:t>4</w:t>
      </w:r>
      <w:r w:rsidRPr="00846A33">
        <w:rPr>
          <w:rFonts w:eastAsia="Calibri" w:cs="Times New Roman"/>
          <w:kern w:val="24"/>
        </w:rPr>
        <w:t>% составляют юридические лица,</w:t>
      </w:r>
    </w:p>
    <w:p w:rsidR="0076102A" w:rsidRPr="003C369F" w:rsidRDefault="0076102A" w:rsidP="0076102A">
      <w:pPr>
        <w:numPr>
          <w:ilvl w:val="1"/>
          <w:numId w:val="5"/>
        </w:numPr>
        <w:shd w:val="clear" w:color="auto" w:fill="FFFFFF" w:themeFill="background1"/>
        <w:spacing w:before="120" w:line="380" w:lineRule="atLeast"/>
        <w:ind w:left="1344" w:hanging="252"/>
        <w:contextualSpacing/>
        <w:rPr>
          <w:rFonts w:eastAsia="Calibri" w:cs="Times New Roman"/>
          <w:kern w:val="24"/>
        </w:rPr>
      </w:pPr>
      <w:r w:rsidRPr="00846A33">
        <w:rPr>
          <w:rFonts w:eastAsia="Calibri" w:cs="Times New Roman"/>
          <w:kern w:val="24"/>
        </w:rPr>
        <w:t>7</w:t>
      </w:r>
      <w:r>
        <w:rPr>
          <w:rFonts w:eastAsia="Calibri" w:cs="Times New Roman"/>
          <w:kern w:val="24"/>
        </w:rPr>
        <w:t>6</w:t>
      </w:r>
      <w:r w:rsidRPr="00846A33">
        <w:rPr>
          <w:rFonts w:eastAsia="Calibri" w:cs="Times New Roman"/>
          <w:kern w:val="24"/>
        </w:rPr>
        <w:t>%</w:t>
      </w:r>
      <w:r w:rsidRPr="003C369F">
        <w:rPr>
          <w:rFonts w:eastAsia="Calibri" w:cs="Times New Roman"/>
          <w:kern w:val="24"/>
        </w:rPr>
        <w:t xml:space="preserve"> – индивидуальные предприниматели;</w:t>
      </w:r>
    </w:p>
    <w:p w:rsidR="0076102A" w:rsidRPr="003C369F" w:rsidRDefault="0076102A" w:rsidP="0076102A">
      <w:pPr>
        <w:shd w:val="clear" w:color="auto" w:fill="FFFFFF" w:themeFill="background1"/>
        <w:spacing w:before="120" w:line="380" w:lineRule="atLeast"/>
        <w:ind w:left="1344" w:firstLine="0"/>
        <w:contextualSpacing/>
        <w:rPr>
          <w:rFonts w:eastAsia="Calibri" w:cs="Times New Roman"/>
          <w:kern w:val="24"/>
          <w:highlight w:val="yellow"/>
        </w:rPr>
      </w:pPr>
    </w:p>
    <w:p w:rsidR="0076102A" w:rsidRPr="003C369F" w:rsidRDefault="0076102A" w:rsidP="0076102A">
      <w:pPr>
        <w:shd w:val="clear" w:color="auto" w:fill="FFFFFF" w:themeFill="background1"/>
        <w:spacing w:before="0" w:line="380" w:lineRule="atLeast"/>
        <w:ind w:left="1066" w:firstLine="0"/>
        <w:contextualSpacing/>
        <w:rPr>
          <w:rFonts w:eastAsia="Calibri" w:cs="Times New Roman"/>
          <w:kern w:val="24"/>
        </w:rPr>
      </w:pPr>
      <w:r w:rsidRPr="003C369F">
        <w:rPr>
          <w:rFonts w:eastAsia="Calibri" w:cs="Times New Roman"/>
          <w:kern w:val="24"/>
        </w:rPr>
        <w:t>6</w:t>
      </w:r>
      <w:r>
        <w:rPr>
          <w:rFonts w:eastAsia="Calibri" w:cs="Times New Roman"/>
          <w:kern w:val="24"/>
        </w:rPr>
        <w:t>514</w:t>
      </w:r>
      <w:r w:rsidRPr="003C369F">
        <w:rPr>
          <w:rFonts w:eastAsia="Calibri" w:cs="Times New Roman"/>
          <w:kern w:val="24"/>
        </w:rPr>
        <w:t xml:space="preserve"> торговых объект</w:t>
      </w:r>
      <w:r>
        <w:rPr>
          <w:rFonts w:eastAsia="Calibri" w:cs="Times New Roman"/>
          <w:kern w:val="24"/>
        </w:rPr>
        <w:t>а</w:t>
      </w:r>
      <w:r w:rsidRPr="003C369F">
        <w:rPr>
          <w:rFonts w:eastAsia="Calibri" w:cs="Times New Roman"/>
          <w:kern w:val="24"/>
        </w:rPr>
        <w:t xml:space="preserve"> общей торговой площадью 5</w:t>
      </w:r>
      <w:r>
        <w:rPr>
          <w:rFonts w:eastAsia="Calibri" w:cs="Times New Roman"/>
          <w:kern w:val="24"/>
        </w:rPr>
        <w:t>42</w:t>
      </w:r>
      <w:r w:rsidRPr="003C369F">
        <w:rPr>
          <w:rFonts w:eastAsia="Calibri" w:cs="Times New Roman"/>
          <w:kern w:val="24"/>
        </w:rPr>
        <w:t xml:space="preserve"> тыс. кв. метров, </w:t>
      </w:r>
    </w:p>
    <w:p w:rsidR="0076102A" w:rsidRPr="003C369F" w:rsidRDefault="0076102A" w:rsidP="0076102A">
      <w:pPr>
        <w:shd w:val="clear" w:color="auto" w:fill="FFFFFF" w:themeFill="background1"/>
        <w:spacing w:before="0" w:line="380" w:lineRule="atLeast"/>
        <w:ind w:left="1066" w:firstLine="0"/>
        <w:contextualSpacing/>
        <w:rPr>
          <w:rFonts w:eastAsia="Calibri" w:cs="Times New Roman"/>
          <w:kern w:val="24"/>
        </w:rPr>
      </w:pPr>
      <w:r w:rsidRPr="003C369F">
        <w:rPr>
          <w:rFonts w:eastAsia="Calibri" w:cs="Times New Roman"/>
          <w:kern w:val="24"/>
        </w:rPr>
        <w:t>из них:</w:t>
      </w:r>
    </w:p>
    <w:p w:rsidR="0076102A" w:rsidRPr="003C369F" w:rsidRDefault="0076102A" w:rsidP="0076102A">
      <w:pPr>
        <w:numPr>
          <w:ilvl w:val="1"/>
          <w:numId w:val="5"/>
        </w:numPr>
        <w:shd w:val="clear" w:color="auto" w:fill="FFFFFF" w:themeFill="background1"/>
        <w:spacing w:before="0" w:line="380" w:lineRule="atLeast"/>
        <w:ind w:left="1344" w:hanging="252"/>
        <w:contextualSpacing/>
        <w:rPr>
          <w:rFonts w:eastAsia="Calibri" w:cs="Times New Roman"/>
          <w:kern w:val="24"/>
        </w:rPr>
      </w:pPr>
      <w:r w:rsidRPr="003C369F">
        <w:rPr>
          <w:rFonts w:eastAsia="Calibri" w:cs="Times New Roman"/>
          <w:kern w:val="24"/>
        </w:rPr>
        <w:t xml:space="preserve">по продаже продовольственных товаров – </w:t>
      </w:r>
      <w:r>
        <w:rPr>
          <w:rFonts w:eastAsia="Calibri" w:cs="Times New Roman"/>
          <w:kern w:val="24"/>
        </w:rPr>
        <w:t>1588</w:t>
      </w:r>
      <w:r w:rsidRPr="003C369F">
        <w:rPr>
          <w:rFonts w:eastAsia="Calibri" w:cs="Times New Roman"/>
          <w:kern w:val="24"/>
        </w:rPr>
        <w:t xml:space="preserve"> торговы</w:t>
      </w:r>
      <w:r>
        <w:rPr>
          <w:rFonts w:eastAsia="Calibri" w:cs="Times New Roman"/>
          <w:kern w:val="24"/>
        </w:rPr>
        <w:t>й объект</w:t>
      </w:r>
      <w:r w:rsidRPr="003C369F">
        <w:rPr>
          <w:rFonts w:eastAsia="Calibri" w:cs="Times New Roman"/>
          <w:kern w:val="24"/>
        </w:rPr>
        <w:t xml:space="preserve"> общей</w:t>
      </w:r>
      <w:r w:rsidRPr="003C369F">
        <w:rPr>
          <w:rFonts w:eastAsia="Calibri" w:cs="Times New Roman"/>
          <w:kern w:val="24"/>
          <w:highlight w:val="yellow"/>
        </w:rPr>
        <w:t xml:space="preserve"> </w:t>
      </w:r>
      <w:r>
        <w:rPr>
          <w:rFonts w:eastAsia="Calibri" w:cs="Times New Roman"/>
          <w:kern w:val="24"/>
        </w:rPr>
        <w:t xml:space="preserve">торговой площадью 203 </w:t>
      </w:r>
      <w:r w:rsidRPr="003C369F">
        <w:rPr>
          <w:rFonts w:eastAsia="Calibri" w:cs="Times New Roman"/>
          <w:kern w:val="24"/>
        </w:rPr>
        <w:t>тыс. кв. метров,</w:t>
      </w:r>
    </w:p>
    <w:p w:rsidR="0076102A" w:rsidRPr="003C369F" w:rsidRDefault="0076102A" w:rsidP="0076102A">
      <w:pPr>
        <w:numPr>
          <w:ilvl w:val="1"/>
          <w:numId w:val="5"/>
        </w:numPr>
        <w:shd w:val="clear" w:color="auto" w:fill="FFFFFF" w:themeFill="background1"/>
        <w:spacing w:before="0" w:line="380" w:lineRule="atLeast"/>
        <w:ind w:left="1344" w:hanging="252"/>
        <w:contextualSpacing/>
        <w:rPr>
          <w:rFonts w:eastAsia="Calibri" w:cs="Times New Roman"/>
          <w:kern w:val="24"/>
        </w:rPr>
      </w:pPr>
      <w:r w:rsidRPr="003C369F">
        <w:rPr>
          <w:rFonts w:eastAsia="Calibri" w:cs="Times New Roman"/>
          <w:kern w:val="24"/>
        </w:rPr>
        <w:t>по продаже непродовольственных товаров – 3</w:t>
      </w:r>
      <w:r>
        <w:rPr>
          <w:rFonts w:eastAsia="Calibri" w:cs="Times New Roman"/>
          <w:kern w:val="24"/>
        </w:rPr>
        <w:t>670</w:t>
      </w:r>
      <w:r w:rsidRPr="003C369F">
        <w:rPr>
          <w:rFonts w:eastAsia="Calibri" w:cs="Times New Roman"/>
          <w:kern w:val="24"/>
        </w:rPr>
        <w:t>торговых объект</w:t>
      </w:r>
      <w:r>
        <w:rPr>
          <w:rFonts w:eastAsia="Calibri" w:cs="Times New Roman"/>
          <w:kern w:val="24"/>
        </w:rPr>
        <w:t>а</w:t>
      </w:r>
      <w:r w:rsidRPr="003C369F">
        <w:rPr>
          <w:rFonts w:eastAsia="Calibri" w:cs="Times New Roman"/>
          <w:kern w:val="24"/>
        </w:rPr>
        <w:t xml:space="preserve"> общей торговой площадью </w:t>
      </w:r>
      <w:r>
        <w:rPr>
          <w:rFonts w:eastAsia="Calibri" w:cs="Times New Roman"/>
          <w:kern w:val="24"/>
        </w:rPr>
        <w:t>339</w:t>
      </w:r>
      <w:r w:rsidRPr="003C369F">
        <w:rPr>
          <w:rFonts w:eastAsia="Calibri" w:cs="Times New Roman"/>
          <w:kern w:val="24"/>
        </w:rPr>
        <w:t xml:space="preserve"> тыс. кв. метров.</w:t>
      </w:r>
    </w:p>
    <w:p w:rsidR="0076102A" w:rsidRPr="003C369F" w:rsidRDefault="0076102A" w:rsidP="0076102A">
      <w:pPr>
        <w:shd w:val="clear" w:color="auto" w:fill="FFFFFF" w:themeFill="background1"/>
        <w:spacing w:line="380" w:lineRule="atLeast"/>
        <w:rPr>
          <w:rFonts w:eastAsia="Calibri" w:cs="Times New Roman"/>
          <w:kern w:val="24"/>
        </w:rPr>
      </w:pPr>
      <w:r w:rsidRPr="003C369F">
        <w:rPr>
          <w:rFonts w:eastAsia="Calibri" w:cs="Times New Roman"/>
          <w:kern w:val="24"/>
        </w:rPr>
        <w:t>Фактическая обеспеченность населения площадью торговых объектов на</w:t>
      </w:r>
      <w:r w:rsidRPr="003C369F">
        <w:rPr>
          <w:rFonts w:eastAsia="Calibri" w:cs="Times New Roman"/>
          <w:kern w:val="24"/>
        </w:rPr>
        <w:br/>
        <w:t>1 тысячу жителей по области составила 8</w:t>
      </w:r>
      <w:r>
        <w:rPr>
          <w:rFonts w:eastAsia="Calibri" w:cs="Times New Roman"/>
          <w:kern w:val="24"/>
        </w:rPr>
        <w:t>80,7</w:t>
      </w:r>
      <w:r w:rsidRPr="003C369F">
        <w:rPr>
          <w:rFonts w:eastAsia="Calibri" w:cs="Times New Roman"/>
          <w:kern w:val="24"/>
        </w:rPr>
        <w:t xml:space="preserve"> кв. метр</w:t>
      </w:r>
      <w:r>
        <w:rPr>
          <w:rFonts w:eastAsia="Calibri" w:cs="Times New Roman"/>
          <w:kern w:val="24"/>
        </w:rPr>
        <w:t>ов</w:t>
      </w:r>
      <w:r w:rsidRPr="003C369F">
        <w:rPr>
          <w:rFonts w:eastAsia="Calibri" w:cs="Times New Roman"/>
          <w:kern w:val="24"/>
        </w:rPr>
        <w:t xml:space="preserve"> при нормативе 490 кв. метров, в том числе:</w:t>
      </w:r>
    </w:p>
    <w:p w:rsidR="0076102A" w:rsidRPr="00EB3EE5" w:rsidRDefault="0076102A" w:rsidP="0076102A">
      <w:pPr>
        <w:pStyle w:val="a7"/>
        <w:numPr>
          <w:ilvl w:val="0"/>
          <w:numId w:val="12"/>
        </w:numPr>
        <w:shd w:val="clear" w:color="auto" w:fill="FFFFFF" w:themeFill="background1"/>
        <w:spacing w:line="380" w:lineRule="atLeast"/>
        <w:ind w:left="1418" w:hanging="284"/>
        <w:rPr>
          <w:rFonts w:eastAsia="Calibri" w:cs="Times New Roman"/>
          <w:kern w:val="24"/>
        </w:rPr>
      </w:pPr>
      <w:r w:rsidRPr="00EB3EE5">
        <w:rPr>
          <w:rFonts w:eastAsia="Calibri" w:cs="Times New Roman"/>
          <w:kern w:val="24"/>
        </w:rPr>
        <w:t>по продаже продовольственных товаров – 32</w:t>
      </w:r>
      <w:r>
        <w:rPr>
          <w:rFonts w:eastAsia="Calibri" w:cs="Times New Roman"/>
          <w:kern w:val="24"/>
        </w:rPr>
        <w:t xml:space="preserve">9,5 кв. метров при нормативе </w:t>
      </w:r>
      <w:r w:rsidRPr="00EB3EE5">
        <w:rPr>
          <w:rFonts w:eastAsia="Calibri" w:cs="Times New Roman"/>
          <w:kern w:val="24"/>
        </w:rPr>
        <w:t>150 кв. метров;</w:t>
      </w:r>
    </w:p>
    <w:p w:rsidR="0076102A" w:rsidRPr="00EB3EE5" w:rsidRDefault="0076102A" w:rsidP="0076102A">
      <w:pPr>
        <w:pStyle w:val="a7"/>
        <w:numPr>
          <w:ilvl w:val="0"/>
          <w:numId w:val="12"/>
        </w:numPr>
        <w:shd w:val="clear" w:color="auto" w:fill="FFFFFF" w:themeFill="background1"/>
        <w:spacing w:line="380" w:lineRule="atLeast"/>
        <w:ind w:left="1418" w:hanging="284"/>
        <w:rPr>
          <w:rFonts w:eastAsia="Calibri" w:cs="Times New Roman"/>
          <w:kern w:val="24"/>
        </w:rPr>
      </w:pPr>
      <w:r w:rsidRPr="00EB3EE5">
        <w:rPr>
          <w:rFonts w:eastAsia="Calibri" w:cs="Times New Roman"/>
          <w:kern w:val="24"/>
        </w:rPr>
        <w:t>по продаже непродовольственных товаров – 5</w:t>
      </w:r>
      <w:r>
        <w:rPr>
          <w:rFonts w:eastAsia="Calibri" w:cs="Times New Roman"/>
          <w:kern w:val="24"/>
        </w:rPr>
        <w:t>51,3</w:t>
      </w:r>
      <w:r w:rsidRPr="00EB3EE5">
        <w:rPr>
          <w:rFonts w:eastAsia="Calibri" w:cs="Times New Roman"/>
          <w:kern w:val="24"/>
        </w:rPr>
        <w:t xml:space="preserve"> кв. метров при нормативе 340 кв. метров.</w:t>
      </w:r>
    </w:p>
    <w:p w:rsidR="0076102A" w:rsidRPr="003C369F" w:rsidRDefault="0076102A" w:rsidP="0076102A">
      <w:pPr>
        <w:shd w:val="clear" w:color="auto" w:fill="FFFFFF" w:themeFill="background1"/>
        <w:spacing w:line="380" w:lineRule="atLeast"/>
        <w:rPr>
          <w:rFonts w:eastAsia="Calibri" w:cs="Times New Roman"/>
          <w:b/>
          <w:kern w:val="24"/>
        </w:rPr>
      </w:pPr>
      <w:r w:rsidRPr="003C369F">
        <w:rPr>
          <w:rFonts w:eastAsia="Calibri" w:cs="Times New Roman"/>
          <w:kern w:val="24"/>
        </w:rPr>
        <w:t>Во всех муниципальных районах и городском округе области минимальная обеспеченность площадью торговых объектов на 1000 жителей превышает установленные нормативы.</w:t>
      </w:r>
    </w:p>
    <w:p w:rsidR="0076102A" w:rsidRPr="003C369F" w:rsidRDefault="0076102A" w:rsidP="0076102A">
      <w:pPr>
        <w:shd w:val="clear" w:color="auto" w:fill="FFFFFF" w:themeFill="background1"/>
        <w:spacing w:before="0" w:line="380" w:lineRule="atLeast"/>
        <w:rPr>
          <w:rFonts w:eastAsia="Calibri" w:cs="Times New Roman"/>
          <w:b/>
          <w:kern w:val="24"/>
        </w:rPr>
      </w:pPr>
      <w:r w:rsidRPr="003C369F">
        <w:rPr>
          <w:rFonts w:eastAsia="Calibri" w:cs="Times New Roman"/>
          <w:kern w:val="24"/>
        </w:rPr>
        <w:t>Обеспеченность населения площадью торговых объектов по продаже продовольственных товаров по муниципальным районам и в Великом Новгороде превышает установленные нормативы.</w:t>
      </w:r>
    </w:p>
    <w:p w:rsidR="0076102A" w:rsidRPr="003C369F" w:rsidRDefault="0076102A" w:rsidP="0076102A">
      <w:pPr>
        <w:shd w:val="clear" w:color="auto" w:fill="FFFFFF" w:themeFill="background1"/>
        <w:spacing w:line="380" w:lineRule="atLeast"/>
        <w:rPr>
          <w:rFonts w:eastAsia="Calibri" w:cs="Times New Roman"/>
          <w:kern w:val="24"/>
        </w:rPr>
      </w:pPr>
      <w:r w:rsidRPr="003C369F">
        <w:rPr>
          <w:rFonts w:eastAsia="Calibri" w:cs="Times New Roman"/>
          <w:kern w:val="24"/>
        </w:rPr>
        <w:t>Вместе с тем обеспеченность населения площадью торговых объектов по продаже непродовольственных товаров в 3 муниципальных района</w:t>
      </w:r>
      <w:r>
        <w:rPr>
          <w:rFonts w:eastAsia="Calibri" w:cs="Times New Roman"/>
          <w:kern w:val="24"/>
        </w:rPr>
        <w:t>х ниже установленного норматива в Новгородском, Мошенском,</w:t>
      </w:r>
      <w:r w:rsidRPr="003C369F">
        <w:rPr>
          <w:rFonts w:eastAsia="Calibri" w:cs="Times New Roman"/>
          <w:kern w:val="24"/>
        </w:rPr>
        <w:t xml:space="preserve"> </w:t>
      </w:r>
      <w:proofErr w:type="spellStart"/>
      <w:r w:rsidRPr="003C369F">
        <w:rPr>
          <w:rFonts w:eastAsia="Calibri" w:cs="Times New Roman"/>
          <w:kern w:val="24"/>
        </w:rPr>
        <w:t>Любытинском</w:t>
      </w:r>
      <w:proofErr w:type="spellEnd"/>
      <w:r w:rsidRPr="003C369F">
        <w:rPr>
          <w:rFonts w:eastAsia="Calibri" w:cs="Times New Roman"/>
          <w:kern w:val="24"/>
        </w:rPr>
        <w:t xml:space="preserve"> </w:t>
      </w:r>
      <w:r>
        <w:rPr>
          <w:rFonts w:eastAsia="Calibri" w:cs="Times New Roman"/>
          <w:kern w:val="24"/>
        </w:rPr>
        <w:t>районах.</w:t>
      </w:r>
    </w:p>
    <w:p w:rsidR="0076102A" w:rsidRPr="003C369F" w:rsidRDefault="0076102A" w:rsidP="0076102A">
      <w:pPr>
        <w:shd w:val="clear" w:color="auto" w:fill="FFFFFF" w:themeFill="background1"/>
        <w:spacing w:line="380" w:lineRule="atLeast"/>
        <w:rPr>
          <w:rFonts w:eastAsia="Calibri" w:cs="Times New Roman"/>
          <w:kern w:val="24"/>
        </w:rPr>
      </w:pPr>
      <w:r w:rsidRPr="003C369F">
        <w:rPr>
          <w:rFonts w:eastAsia="Calibri" w:cs="Times New Roman"/>
          <w:kern w:val="24"/>
        </w:rPr>
        <w:t>В указанных районах продолжается работа по достижению норматива обеспеченности населения торговыми площадями по продаже непродовольственных товаров.</w:t>
      </w:r>
    </w:p>
    <w:p w:rsidR="0076102A" w:rsidRPr="005A4DA6" w:rsidRDefault="0076102A" w:rsidP="0076102A">
      <w:pPr>
        <w:keepNext/>
        <w:spacing w:before="120" w:after="240" w:line="240" w:lineRule="exact"/>
        <w:ind w:left="851" w:right="851" w:firstLine="0"/>
        <w:jc w:val="center"/>
        <w:rPr>
          <w:rFonts w:eastAsia="Calibri" w:cs="Times New Roman"/>
          <w:b/>
          <w:noProof/>
          <w:kern w:val="24"/>
          <w:sz w:val="32"/>
          <w:szCs w:val="32"/>
          <w:lang w:eastAsia="ru-RU"/>
        </w:rPr>
      </w:pPr>
      <w:r w:rsidRPr="005A4DA6">
        <w:rPr>
          <w:rFonts w:eastAsia="Calibri" w:cs="Times New Roman"/>
          <w:b/>
          <w:kern w:val="24"/>
          <w:sz w:val="32"/>
          <w:szCs w:val="32"/>
        </w:rPr>
        <w:lastRenderedPageBreak/>
        <w:t xml:space="preserve">Обеспеченность населения </w:t>
      </w:r>
      <w:r w:rsidRPr="005A4DA6">
        <w:rPr>
          <w:rFonts w:eastAsia="Calibri" w:cs="Times New Roman"/>
          <w:b/>
          <w:sz w:val="32"/>
          <w:szCs w:val="32"/>
        </w:rPr>
        <w:t>площадью</w:t>
      </w:r>
      <w:r w:rsidRPr="005A4DA6">
        <w:rPr>
          <w:rFonts w:eastAsia="Calibri" w:cs="Times New Roman"/>
          <w:b/>
          <w:kern w:val="24"/>
          <w:sz w:val="32"/>
          <w:szCs w:val="32"/>
        </w:rPr>
        <w:t xml:space="preserve"> торговых объектов</w:t>
      </w:r>
    </w:p>
    <w:p w:rsidR="0076102A" w:rsidRPr="003C369F" w:rsidRDefault="0076102A" w:rsidP="0076102A">
      <w:pPr>
        <w:keepNext/>
        <w:shd w:val="clear" w:color="auto" w:fill="FFFFFF" w:themeFill="background1"/>
        <w:spacing w:before="0" w:after="240"/>
        <w:ind w:firstLine="0"/>
        <w:jc w:val="center"/>
        <w:rPr>
          <w:rFonts w:eastAsia="Calibri" w:cs="Times New Roman"/>
          <w:b/>
          <w:kern w:val="24"/>
        </w:rPr>
      </w:pPr>
      <w:r>
        <w:rPr>
          <w:rFonts w:eastAsia="Calibri" w:cs="Times New Roman"/>
          <w:b/>
          <w:noProof/>
          <w:kern w:val="24"/>
          <w:lang w:eastAsia="ru-RU"/>
        </w:rPr>
        <w:drawing>
          <wp:inline distT="0" distB="0" distL="0" distR="0" wp14:anchorId="160C8AF2" wp14:editId="7A3B15F1">
            <wp:extent cx="6153150" cy="92106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02A" w:rsidRPr="005A4DA6" w:rsidRDefault="0076102A" w:rsidP="0076102A">
      <w:pPr>
        <w:keepNext/>
        <w:spacing w:before="120" w:after="240" w:line="240" w:lineRule="exact"/>
        <w:ind w:left="851" w:right="851" w:firstLine="0"/>
        <w:jc w:val="center"/>
        <w:rPr>
          <w:rFonts w:eastAsia="Calibri" w:cs="Times New Roman"/>
          <w:b/>
          <w:kern w:val="24"/>
          <w:sz w:val="32"/>
          <w:szCs w:val="32"/>
        </w:rPr>
      </w:pPr>
      <w:r w:rsidRPr="005A4DA6">
        <w:rPr>
          <w:rFonts w:eastAsia="Calibri" w:cs="Times New Roman"/>
          <w:b/>
          <w:kern w:val="24"/>
          <w:sz w:val="32"/>
          <w:szCs w:val="32"/>
        </w:rPr>
        <w:lastRenderedPageBreak/>
        <w:t>Обеспеченность населения площадью торговых объектов</w:t>
      </w:r>
      <w:r w:rsidRPr="005A4DA6">
        <w:rPr>
          <w:rFonts w:eastAsia="Calibri" w:cs="Times New Roman"/>
          <w:b/>
          <w:kern w:val="24"/>
          <w:sz w:val="32"/>
          <w:szCs w:val="32"/>
        </w:rPr>
        <w:br/>
        <w:t>по продаже продовольственных товаров</w:t>
      </w:r>
    </w:p>
    <w:p w:rsidR="0076102A" w:rsidRPr="003C369F" w:rsidRDefault="0076102A" w:rsidP="0076102A">
      <w:pPr>
        <w:widowControl w:val="0"/>
        <w:shd w:val="clear" w:color="auto" w:fill="FFFFFF" w:themeFill="background1"/>
        <w:spacing w:before="0"/>
        <w:ind w:firstLine="0"/>
        <w:jc w:val="center"/>
        <w:rPr>
          <w:rFonts w:eastAsia="Calibri" w:cs="Times New Roman"/>
          <w:b/>
          <w:noProof/>
          <w:kern w:val="24"/>
          <w:lang w:eastAsia="ru-RU"/>
        </w:rPr>
      </w:pPr>
      <w:r>
        <w:rPr>
          <w:rFonts w:eastAsia="Calibri" w:cs="Times New Roman"/>
          <w:b/>
          <w:noProof/>
          <w:kern w:val="24"/>
          <w:lang w:eastAsia="ru-RU"/>
        </w:rPr>
        <w:drawing>
          <wp:inline distT="0" distB="0" distL="0" distR="0" wp14:anchorId="47C5A8F3" wp14:editId="04EF496C">
            <wp:extent cx="6044977" cy="9048750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977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139" w:rsidRDefault="000E4139" w:rsidP="000E4139">
      <w:pPr>
        <w:widowControl w:val="0"/>
        <w:spacing w:before="120" w:after="240" w:line="240" w:lineRule="exact"/>
        <w:ind w:left="851" w:right="851" w:firstLine="0"/>
        <w:jc w:val="center"/>
        <w:rPr>
          <w:rFonts w:eastAsia="Calibri" w:cs="Times New Roman"/>
          <w:b/>
          <w:kern w:val="24"/>
          <w:sz w:val="32"/>
          <w:szCs w:val="32"/>
        </w:rPr>
      </w:pPr>
      <w:r>
        <w:rPr>
          <w:rFonts w:eastAsia="Calibri" w:cs="Times New Roman"/>
          <w:b/>
          <w:noProof/>
          <w:kern w:val="24"/>
          <w:sz w:val="32"/>
          <w:szCs w:val="32"/>
          <w:lang w:eastAsia="ru-RU"/>
        </w:rPr>
        <w:lastRenderedPageBreak/>
        <w:drawing>
          <wp:anchor distT="0" distB="0" distL="114300" distR="114300" simplePos="0" relativeHeight="251889664" behindDoc="1" locked="0" layoutInCell="1" allowOverlap="1" wp14:anchorId="6AE07139" wp14:editId="3F64925D">
            <wp:simplePos x="0" y="0"/>
            <wp:positionH relativeFrom="column">
              <wp:posOffset>44450</wp:posOffset>
            </wp:positionH>
            <wp:positionV relativeFrom="paragraph">
              <wp:posOffset>403860</wp:posOffset>
            </wp:positionV>
            <wp:extent cx="6436360" cy="8863965"/>
            <wp:effectExtent l="0" t="0" r="2540" b="0"/>
            <wp:wrapNone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886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02A" w:rsidRPr="005A4DA6">
        <w:rPr>
          <w:rFonts w:eastAsia="Calibri" w:cs="Times New Roman"/>
          <w:b/>
          <w:kern w:val="24"/>
          <w:sz w:val="32"/>
          <w:szCs w:val="32"/>
        </w:rPr>
        <w:t>Обеспеченность населения площадью торговых объектов</w:t>
      </w:r>
      <w:r w:rsidR="0076102A" w:rsidRPr="005A4DA6">
        <w:rPr>
          <w:rFonts w:eastAsia="Calibri" w:cs="Times New Roman"/>
          <w:b/>
          <w:kern w:val="24"/>
          <w:sz w:val="32"/>
          <w:szCs w:val="32"/>
        </w:rPr>
        <w:br/>
        <w:t>по продаже непродовольственных товаров</w:t>
      </w:r>
    </w:p>
    <w:p w:rsidR="00467E11" w:rsidRPr="00732E1B" w:rsidRDefault="00467E11" w:rsidP="0024328F">
      <w:pPr>
        <w:pStyle w:val="1"/>
        <w:rPr>
          <w:rFonts w:eastAsia="Calibri"/>
        </w:rPr>
      </w:pPr>
      <w:bookmarkStart w:id="29" w:name="_Toc458602943"/>
      <w:bookmarkEnd w:id="25"/>
      <w:bookmarkEnd w:id="26"/>
      <w:r>
        <w:rPr>
          <w:rFonts w:eastAsia="Calibri"/>
        </w:rPr>
        <w:lastRenderedPageBreak/>
        <w:t>ПОТРЕБКООПЕРАЦИЯ</w:t>
      </w:r>
      <w:bookmarkEnd w:id="29"/>
    </w:p>
    <w:p w:rsidR="00467E11" w:rsidRPr="00562D61" w:rsidRDefault="00467E11" w:rsidP="00467E11">
      <w:pPr>
        <w:widowControl w:val="0"/>
        <w:shd w:val="clear" w:color="auto" w:fill="FFFFFF" w:themeFill="background1"/>
        <w:spacing w:before="0"/>
        <w:ind w:firstLine="708"/>
        <w:rPr>
          <w:rFonts w:eastAsia="Calibri" w:cs="Times New Roman"/>
          <w:b/>
          <w:kern w:val="24"/>
          <w:szCs w:val="28"/>
        </w:rPr>
      </w:pPr>
      <w:r w:rsidRPr="00732E1B">
        <w:rPr>
          <w:szCs w:val="28"/>
        </w:rPr>
        <w:t xml:space="preserve">Новгородская потребительская кооперация </w:t>
      </w:r>
      <w:proofErr w:type="gramStart"/>
      <w:r w:rsidRPr="00732E1B">
        <w:rPr>
          <w:szCs w:val="28"/>
        </w:rPr>
        <w:t xml:space="preserve">играет важную роль в </w:t>
      </w:r>
      <w:r>
        <w:rPr>
          <w:szCs w:val="28"/>
        </w:rPr>
        <w:t xml:space="preserve">обеспечении товарами первой необходимости </w:t>
      </w:r>
      <w:r w:rsidRPr="00732E1B">
        <w:rPr>
          <w:szCs w:val="28"/>
        </w:rPr>
        <w:t xml:space="preserve">населения Новгородской </w:t>
      </w:r>
      <w:r w:rsidRPr="00562D61">
        <w:rPr>
          <w:szCs w:val="28"/>
        </w:rPr>
        <w:t>области и на сегодняшний день находится</w:t>
      </w:r>
      <w:proofErr w:type="gramEnd"/>
      <w:r w:rsidRPr="00562D61">
        <w:rPr>
          <w:szCs w:val="28"/>
        </w:rPr>
        <w:t xml:space="preserve"> в непростой финансово-экономической ситуации препятствующей ее эффективному функционированию.</w:t>
      </w:r>
    </w:p>
    <w:p w:rsidR="00467E11" w:rsidRPr="00562D61" w:rsidRDefault="00467E11" w:rsidP="00F97294">
      <w:pPr>
        <w:widowControl w:val="0"/>
        <w:shd w:val="clear" w:color="auto" w:fill="FFFFFF" w:themeFill="background1"/>
        <w:spacing w:before="0"/>
        <w:ind w:firstLine="708"/>
        <w:rPr>
          <w:rFonts w:eastAsia="Calibri" w:cs="Times New Roman"/>
          <w:kern w:val="24"/>
          <w:szCs w:val="28"/>
        </w:rPr>
      </w:pPr>
      <w:r w:rsidRPr="00562D61">
        <w:rPr>
          <w:rFonts w:eastAsia="Calibri" w:cs="Times New Roman"/>
          <w:kern w:val="24"/>
          <w:szCs w:val="28"/>
        </w:rPr>
        <w:t>Потребительская кооперация обслуживает более 2000 населенных пунктов, в которых про</w:t>
      </w:r>
      <w:r w:rsidR="00F97294">
        <w:rPr>
          <w:rFonts w:eastAsia="Calibri" w:cs="Times New Roman"/>
          <w:kern w:val="24"/>
          <w:szCs w:val="28"/>
        </w:rPr>
        <w:t xml:space="preserve">живает около 180 тысяч человек. </w:t>
      </w:r>
      <w:r w:rsidRPr="00562D61">
        <w:rPr>
          <w:rFonts w:eastAsia="Calibri" w:cs="Times New Roman"/>
          <w:kern w:val="24"/>
          <w:szCs w:val="28"/>
        </w:rPr>
        <w:t>В организациях потребительской кооперации работает 2,5 тысячи человек.</w:t>
      </w:r>
    </w:p>
    <w:p w:rsidR="00467E11" w:rsidRPr="005D35F0" w:rsidRDefault="00467E11" w:rsidP="00467E11">
      <w:pPr>
        <w:widowControl w:val="0"/>
        <w:shd w:val="clear" w:color="auto" w:fill="FFFFFF" w:themeFill="background1"/>
        <w:spacing w:before="0"/>
        <w:ind w:firstLine="0"/>
        <w:jc w:val="center"/>
        <w:rPr>
          <w:rFonts w:eastAsia="Calibri" w:cs="Times New Roman"/>
          <w:b/>
          <w:kern w:val="24"/>
          <w:sz w:val="32"/>
          <w:szCs w:val="32"/>
        </w:rPr>
      </w:pPr>
      <w:r w:rsidRPr="005D35F0">
        <w:rPr>
          <w:rFonts w:eastAsia="Calibri" w:cs="Times New Roman"/>
          <w:b/>
          <w:kern w:val="24"/>
          <w:sz w:val="32"/>
          <w:szCs w:val="32"/>
        </w:rPr>
        <w:t xml:space="preserve">Структура предприятий потребительской кооперации </w:t>
      </w:r>
    </w:p>
    <w:p w:rsidR="00467E11" w:rsidRDefault="00467E11" w:rsidP="00467E11">
      <w:pPr>
        <w:widowControl w:val="0"/>
        <w:shd w:val="clear" w:color="auto" w:fill="FFFFFF" w:themeFill="background1"/>
        <w:spacing w:before="0"/>
        <w:ind w:firstLine="0"/>
        <w:jc w:val="center"/>
        <w:rPr>
          <w:rFonts w:eastAsia="Calibri" w:cs="Times New Roman"/>
          <w:b/>
          <w:kern w:val="24"/>
          <w:sz w:val="32"/>
          <w:szCs w:val="32"/>
        </w:rPr>
      </w:pPr>
      <w:r w:rsidRPr="005D35F0">
        <w:rPr>
          <w:rFonts w:eastAsia="Calibri" w:cs="Times New Roman"/>
          <w:b/>
          <w:kern w:val="24"/>
          <w:sz w:val="32"/>
          <w:szCs w:val="32"/>
        </w:rPr>
        <w:t>Новгородской области</w:t>
      </w:r>
    </w:p>
    <w:p w:rsidR="00467E11" w:rsidRDefault="00467E11" w:rsidP="00467E11">
      <w:pPr>
        <w:widowControl w:val="0"/>
        <w:shd w:val="clear" w:color="auto" w:fill="FFFFFF" w:themeFill="background1"/>
        <w:spacing w:before="0"/>
        <w:ind w:firstLine="0"/>
        <w:jc w:val="center"/>
        <w:rPr>
          <w:rFonts w:eastAsia="Calibri" w:cs="Times New Roman"/>
          <w:b/>
          <w:kern w:val="24"/>
          <w:sz w:val="32"/>
          <w:szCs w:val="32"/>
        </w:rPr>
      </w:pPr>
      <w:r>
        <w:rPr>
          <w:rFonts w:eastAsia="Calibri" w:cs="Times New Roman"/>
          <w:b/>
          <w:noProof/>
          <w:kern w:val="24"/>
          <w:sz w:val="32"/>
          <w:szCs w:val="32"/>
          <w:lang w:eastAsia="ru-RU"/>
        </w:rPr>
        <w:drawing>
          <wp:inline distT="0" distB="0" distL="0" distR="0" wp14:anchorId="104FE0F7" wp14:editId="63761BC6">
            <wp:extent cx="5057775" cy="27241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7E11" w:rsidRPr="00606BF0" w:rsidRDefault="00467E11" w:rsidP="00467E11">
      <w:pPr>
        <w:widowControl w:val="0"/>
        <w:autoSpaceDE w:val="0"/>
        <w:autoSpaceDN w:val="0"/>
        <w:adjustRightInd w:val="0"/>
        <w:spacing w:before="0" w:after="0"/>
        <w:ind w:firstLine="708"/>
        <w:rPr>
          <w:rFonts w:eastAsia="Times New Roman" w:cs="Times New Roman"/>
          <w:kern w:val="0"/>
          <w:szCs w:val="28"/>
          <w:lang w:eastAsia="ru-RU"/>
        </w:rPr>
      </w:pPr>
      <w:r w:rsidRPr="00606BF0">
        <w:rPr>
          <w:rFonts w:eastAsia="Times New Roman" w:cs="Times New Roman"/>
          <w:kern w:val="0"/>
          <w:szCs w:val="28"/>
          <w:lang w:eastAsia="ru-RU"/>
        </w:rPr>
        <w:t>В систему потре</w:t>
      </w:r>
      <w:r>
        <w:rPr>
          <w:rFonts w:eastAsia="Times New Roman" w:cs="Times New Roman"/>
          <w:kern w:val="0"/>
          <w:szCs w:val="28"/>
          <w:lang w:eastAsia="ru-RU"/>
        </w:rPr>
        <w:t>бительской кооперации входят 453 розничных торговых предприятия, 118</w:t>
      </w:r>
      <w:r w:rsidRPr="00606BF0">
        <w:rPr>
          <w:rFonts w:eastAsia="Times New Roman" w:cs="Times New Roman"/>
          <w:kern w:val="0"/>
          <w:szCs w:val="28"/>
          <w:lang w:eastAsia="ru-RU"/>
        </w:rPr>
        <w:t xml:space="preserve"> предприятий общественного питания, 3</w:t>
      </w:r>
      <w:r>
        <w:rPr>
          <w:rFonts w:eastAsia="Times New Roman" w:cs="Times New Roman"/>
          <w:kern w:val="0"/>
          <w:szCs w:val="28"/>
          <w:lang w:eastAsia="ru-RU"/>
        </w:rPr>
        <w:t>4 автомагазинов, 7</w:t>
      </w:r>
      <w:r w:rsidRPr="00606BF0">
        <w:rPr>
          <w:rFonts w:eastAsia="Times New Roman" w:cs="Times New Roman"/>
          <w:kern w:val="0"/>
          <w:szCs w:val="28"/>
          <w:lang w:eastAsia="ru-RU"/>
        </w:rPr>
        <w:t xml:space="preserve"> сельскохозяйс</w:t>
      </w:r>
      <w:r>
        <w:rPr>
          <w:rFonts w:eastAsia="Times New Roman" w:cs="Times New Roman"/>
          <w:kern w:val="0"/>
          <w:szCs w:val="28"/>
          <w:lang w:eastAsia="ru-RU"/>
        </w:rPr>
        <w:t>твенных рынков, 15 хлебозаводов,</w:t>
      </w:r>
      <w:r w:rsidRPr="00182A53">
        <w:t xml:space="preserve"> </w:t>
      </w:r>
      <w:r w:rsidRPr="00182A53">
        <w:rPr>
          <w:rFonts w:eastAsia="Times New Roman" w:cs="Times New Roman"/>
          <w:kern w:val="0"/>
          <w:szCs w:val="28"/>
          <w:lang w:eastAsia="ru-RU"/>
        </w:rPr>
        <w:t>2 завода – по производству пива и  изготовлению мясных изделий и консервированной продукции.</w:t>
      </w:r>
    </w:p>
    <w:p w:rsidR="00467E11" w:rsidRDefault="00467E11" w:rsidP="00467E11">
      <w:pPr>
        <w:widowControl w:val="0"/>
        <w:autoSpaceDE w:val="0"/>
        <w:autoSpaceDN w:val="0"/>
        <w:adjustRightInd w:val="0"/>
        <w:spacing w:before="0" w:after="0"/>
        <w:ind w:firstLine="708"/>
        <w:rPr>
          <w:rFonts w:eastAsia="Times New Roman" w:cs="Times New Roman"/>
          <w:kern w:val="0"/>
          <w:szCs w:val="28"/>
          <w:lang w:eastAsia="ru-RU"/>
        </w:rPr>
      </w:pPr>
      <w:r>
        <w:rPr>
          <w:rFonts w:eastAsia="Times New Roman" w:cs="Times New Roman"/>
          <w:kern w:val="0"/>
          <w:szCs w:val="28"/>
          <w:lang w:eastAsia="ru-RU"/>
        </w:rPr>
        <w:t>За 2015 год и январь-июнь</w:t>
      </w:r>
      <w:r w:rsidRPr="00606BF0">
        <w:rPr>
          <w:rFonts w:eastAsia="Times New Roman" w:cs="Times New Roman"/>
          <w:kern w:val="0"/>
          <w:szCs w:val="28"/>
          <w:lang w:eastAsia="ru-RU"/>
        </w:rPr>
        <w:t xml:space="preserve"> 2016 года сеть предприятий потребительск</w:t>
      </w:r>
      <w:r>
        <w:rPr>
          <w:rFonts w:eastAsia="Times New Roman" w:cs="Times New Roman"/>
          <w:kern w:val="0"/>
          <w:szCs w:val="28"/>
          <w:lang w:eastAsia="ru-RU"/>
        </w:rPr>
        <w:t>ой кооперации сократилась на 161  розничное  предприятие,  52 предприятия общественного питания,  7</w:t>
      </w:r>
      <w:r w:rsidRPr="00606BF0">
        <w:rPr>
          <w:rFonts w:eastAsia="Times New Roman" w:cs="Times New Roman"/>
          <w:kern w:val="0"/>
          <w:szCs w:val="28"/>
          <w:lang w:eastAsia="ru-RU"/>
        </w:rPr>
        <w:t xml:space="preserve"> автомагазинов, 1 хлебозавод, </w:t>
      </w:r>
      <w:r>
        <w:rPr>
          <w:rFonts w:eastAsia="Times New Roman" w:cs="Times New Roman"/>
          <w:kern w:val="0"/>
          <w:szCs w:val="28"/>
          <w:lang w:eastAsia="ru-RU"/>
        </w:rPr>
        <w:t xml:space="preserve">1 сельскохозяйственный рынок. </w:t>
      </w:r>
    </w:p>
    <w:p w:rsidR="00467E11" w:rsidRDefault="00467E11" w:rsidP="00467E11">
      <w:pPr>
        <w:widowControl w:val="0"/>
        <w:autoSpaceDE w:val="0"/>
        <w:autoSpaceDN w:val="0"/>
        <w:adjustRightInd w:val="0"/>
        <w:spacing w:before="0" w:after="0"/>
        <w:ind w:firstLine="708"/>
        <w:rPr>
          <w:rFonts w:eastAsia="Times New Roman" w:cs="Times New Roman"/>
          <w:kern w:val="0"/>
          <w:szCs w:val="28"/>
          <w:lang w:eastAsia="ru-RU"/>
        </w:rPr>
      </w:pPr>
      <w:r w:rsidRPr="00606BF0">
        <w:rPr>
          <w:rFonts w:eastAsia="Times New Roman" w:cs="Times New Roman"/>
          <w:kern w:val="0"/>
          <w:szCs w:val="28"/>
          <w:lang w:eastAsia="ru-RU"/>
        </w:rPr>
        <w:t xml:space="preserve">Нестабильное финансовое состояние, усиление конкуренции со стороны федеральных и региональных розничных сетей привело к вытеснению потребительской кооперации из населенных пунктов со значительными покупательными фондами. </w:t>
      </w:r>
    </w:p>
    <w:p w:rsidR="00467E11" w:rsidRPr="00606BF0" w:rsidRDefault="00467E11" w:rsidP="00467E11">
      <w:pPr>
        <w:widowControl w:val="0"/>
        <w:autoSpaceDE w:val="0"/>
        <w:autoSpaceDN w:val="0"/>
        <w:adjustRightInd w:val="0"/>
        <w:spacing w:before="0" w:after="0"/>
        <w:ind w:firstLine="708"/>
        <w:rPr>
          <w:rFonts w:eastAsia="Times New Roman" w:cs="Times New Roman"/>
          <w:kern w:val="0"/>
          <w:szCs w:val="28"/>
          <w:lang w:eastAsia="ru-RU"/>
        </w:rPr>
      </w:pPr>
      <w:r w:rsidRPr="00606BF0">
        <w:rPr>
          <w:rFonts w:eastAsia="Times New Roman" w:cs="Times New Roman"/>
          <w:kern w:val="0"/>
          <w:szCs w:val="28"/>
          <w:lang w:eastAsia="ru-RU"/>
        </w:rPr>
        <w:t>В основном магазины потребительских обществ осуществляют свою деятельность в сельской местности.</w:t>
      </w:r>
    </w:p>
    <w:p w:rsidR="00467E11" w:rsidRPr="00606BF0" w:rsidRDefault="00467E11" w:rsidP="00467E11">
      <w:pPr>
        <w:widowControl w:val="0"/>
        <w:autoSpaceDE w:val="0"/>
        <w:autoSpaceDN w:val="0"/>
        <w:adjustRightInd w:val="0"/>
        <w:spacing w:before="0" w:after="0"/>
        <w:ind w:firstLine="708"/>
        <w:rPr>
          <w:rFonts w:eastAsia="Times New Roman" w:cs="Times New Roman"/>
          <w:kern w:val="0"/>
          <w:szCs w:val="28"/>
          <w:lang w:eastAsia="ru-RU"/>
        </w:rPr>
      </w:pPr>
      <w:r w:rsidRPr="00606BF0">
        <w:rPr>
          <w:rFonts w:eastAsia="Times New Roman" w:cs="Times New Roman"/>
          <w:kern w:val="0"/>
          <w:szCs w:val="28"/>
          <w:lang w:eastAsia="ru-RU"/>
        </w:rPr>
        <w:t xml:space="preserve">На сегодня прекращена деятельность предприятий потребительской кооперации по обслуживанию населения в </w:t>
      </w:r>
      <w:proofErr w:type="spellStart"/>
      <w:r w:rsidRPr="00606BF0">
        <w:rPr>
          <w:rFonts w:eastAsia="Times New Roman" w:cs="Times New Roman"/>
          <w:kern w:val="0"/>
          <w:szCs w:val="28"/>
          <w:lang w:eastAsia="ru-RU"/>
        </w:rPr>
        <w:t>Любытинском</w:t>
      </w:r>
      <w:proofErr w:type="spellEnd"/>
      <w:r w:rsidRPr="00606BF0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606BF0">
        <w:rPr>
          <w:rFonts w:eastAsia="Times New Roman" w:cs="Times New Roman"/>
          <w:kern w:val="0"/>
          <w:szCs w:val="28"/>
          <w:lang w:eastAsia="ru-RU"/>
        </w:rPr>
        <w:t>Маловишерском</w:t>
      </w:r>
      <w:proofErr w:type="spellEnd"/>
      <w:r w:rsidRPr="00606BF0">
        <w:rPr>
          <w:rFonts w:eastAsia="Times New Roman" w:cs="Times New Roman"/>
          <w:kern w:val="0"/>
          <w:szCs w:val="28"/>
          <w:lang w:eastAsia="ru-RU"/>
        </w:rPr>
        <w:t>, и Холмском  муниципальных районах.</w:t>
      </w:r>
    </w:p>
    <w:p w:rsidR="00467E11" w:rsidRPr="00606BF0" w:rsidRDefault="00467E11" w:rsidP="00467E11">
      <w:pPr>
        <w:widowControl w:val="0"/>
        <w:autoSpaceDE w:val="0"/>
        <w:autoSpaceDN w:val="0"/>
        <w:adjustRightInd w:val="0"/>
        <w:spacing w:before="0" w:after="0"/>
        <w:ind w:firstLine="708"/>
        <w:rPr>
          <w:rFonts w:eastAsia="Times New Roman" w:cs="Times New Roman"/>
          <w:kern w:val="0"/>
          <w:szCs w:val="28"/>
          <w:lang w:eastAsia="ru-RU"/>
        </w:rPr>
      </w:pPr>
      <w:r w:rsidRPr="00606BF0">
        <w:rPr>
          <w:rFonts w:eastAsia="Times New Roman" w:cs="Times New Roman"/>
          <w:kern w:val="0"/>
          <w:szCs w:val="28"/>
          <w:lang w:eastAsia="ru-RU"/>
        </w:rPr>
        <w:t xml:space="preserve">Наибольшее сокращение сети предприятий потребительской кооперации допущено в </w:t>
      </w:r>
      <w:proofErr w:type="spellStart"/>
      <w:r w:rsidRPr="00606BF0">
        <w:rPr>
          <w:rFonts w:eastAsia="Times New Roman" w:cs="Times New Roman"/>
          <w:kern w:val="0"/>
          <w:szCs w:val="28"/>
          <w:lang w:eastAsia="ru-RU"/>
        </w:rPr>
        <w:t>Поддорском</w:t>
      </w:r>
      <w:proofErr w:type="spellEnd"/>
      <w:r w:rsidRPr="00606BF0">
        <w:rPr>
          <w:rFonts w:eastAsia="Times New Roman" w:cs="Times New Roman"/>
          <w:kern w:val="0"/>
          <w:szCs w:val="28"/>
          <w:lang w:eastAsia="ru-RU"/>
        </w:rPr>
        <w:t xml:space="preserve"> </w:t>
      </w:r>
      <w:r>
        <w:rPr>
          <w:rFonts w:eastAsia="Times New Roman" w:cs="Times New Roman"/>
          <w:kern w:val="0"/>
          <w:szCs w:val="28"/>
          <w:lang w:eastAsia="ru-RU"/>
        </w:rPr>
        <w:t>и Мошенском районах (закрыто по 24 предприятия),</w:t>
      </w:r>
      <w:r w:rsidRPr="00606BF0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gramStart"/>
      <w:r>
        <w:rPr>
          <w:rFonts w:eastAsia="Times New Roman" w:cs="Times New Roman"/>
          <w:kern w:val="0"/>
          <w:szCs w:val="28"/>
          <w:lang w:eastAsia="ru-RU"/>
        </w:rPr>
        <w:t>в</w:t>
      </w:r>
      <w:proofErr w:type="gramEnd"/>
      <w:r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gramStart"/>
      <w:r>
        <w:rPr>
          <w:rFonts w:eastAsia="Times New Roman" w:cs="Times New Roman"/>
          <w:kern w:val="0"/>
          <w:szCs w:val="28"/>
          <w:lang w:eastAsia="ru-RU"/>
        </w:rPr>
        <w:t>Шимском</w:t>
      </w:r>
      <w:proofErr w:type="gramEnd"/>
      <w:r>
        <w:rPr>
          <w:rFonts w:eastAsia="Times New Roman" w:cs="Times New Roman"/>
          <w:kern w:val="0"/>
          <w:szCs w:val="28"/>
          <w:lang w:eastAsia="ru-RU"/>
        </w:rPr>
        <w:t xml:space="preserve"> районе</w:t>
      </w:r>
      <w:r w:rsidRPr="00606BF0">
        <w:rPr>
          <w:rFonts w:eastAsia="Times New Roman" w:cs="Times New Roman"/>
          <w:kern w:val="0"/>
          <w:szCs w:val="28"/>
          <w:lang w:eastAsia="ru-RU"/>
        </w:rPr>
        <w:t xml:space="preserve"> (закрыт</w:t>
      </w:r>
      <w:r>
        <w:rPr>
          <w:rFonts w:eastAsia="Times New Roman" w:cs="Times New Roman"/>
          <w:kern w:val="0"/>
          <w:szCs w:val="28"/>
          <w:lang w:eastAsia="ru-RU"/>
        </w:rPr>
        <w:t>о 23 предприятия)</w:t>
      </w:r>
      <w:r w:rsidRPr="00606BF0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606BF0">
        <w:rPr>
          <w:rFonts w:eastAsia="Times New Roman" w:cs="Times New Roman"/>
          <w:kern w:val="0"/>
          <w:szCs w:val="28"/>
          <w:lang w:eastAsia="ru-RU"/>
        </w:rPr>
        <w:t>Окуловском</w:t>
      </w:r>
      <w:proofErr w:type="spellEnd"/>
      <w:r w:rsidRPr="00606BF0">
        <w:rPr>
          <w:rFonts w:eastAsia="Times New Roman" w:cs="Times New Roman"/>
          <w:kern w:val="0"/>
          <w:szCs w:val="28"/>
          <w:lang w:eastAsia="ru-RU"/>
        </w:rPr>
        <w:t xml:space="preserve"> районе (закрыто 19 предприятий), </w:t>
      </w:r>
      <w:proofErr w:type="spellStart"/>
      <w:r w:rsidRPr="00606BF0">
        <w:rPr>
          <w:rFonts w:eastAsia="Times New Roman" w:cs="Times New Roman"/>
          <w:kern w:val="0"/>
          <w:szCs w:val="28"/>
          <w:lang w:eastAsia="ru-RU"/>
        </w:rPr>
        <w:t>Боровичском</w:t>
      </w:r>
      <w:proofErr w:type="spellEnd"/>
      <w:r w:rsidRPr="00606BF0">
        <w:rPr>
          <w:rFonts w:eastAsia="Times New Roman" w:cs="Times New Roman"/>
          <w:kern w:val="0"/>
          <w:szCs w:val="28"/>
          <w:lang w:eastAsia="ru-RU"/>
        </w:rPr>
        <w:t xml:space="preserve"> районе (закрыто 18 предприятий), Старорусском районе (закрыто 17 предприятий). </w:t>
      </w:r>
    </w:p>
    <w:p w:rsidR="00467E11" w:rsidRDefault="00467E11" w:rsidP="00467E11">
      <w:pPr>
        <w:widowControl w:val="0"/>
        <w:shd w:val="clear" w:color="auto" w:fill="FFFFFF" w:themeFill="background1"/>
        <w:spacing w:before="0"/>
        <w:ind w:firstLine="0"/>
        <w:jc w:val="center"/>
        <w:rPr>
          <w:rFonts w:eastAsia="Calibri" w:cs="Times New Roman"/>
          <w:b/>
          <w:kern w:val="24"/>
        </w:rPr>
      </w:pPr>
    </w:p>
    <w:p w:rsidR="00467E11" w:rsidRDefault="00467E11" w:rsidP="00467E11">
      <w:pPr>
        <w:widowControl w:val="0"/>
        <w:shd w:val="clear" w:color="auto" w:fill="FFFFFF" w:themeFill="background1"/>
        <w:spacing w:before="0"/>
        <w:ind w:firstLine="0"/>
        <w:jc w:val="center"/>
        <w:rPr>
          <w:rFonts w:eastAsia="Calibri" w:cs="Times New Roman"/>
          <w:b/>
          <w:kern w:val="24"/>
        </w:rPr>
      </w:pPr>
      <w:r>
        <w:rPr>
          <w:rFonts w:eastAsia="Calibri" w:cs="Times New Roman"/>
          <w:b/>
          <w:noProof/>
          <w:kern w:val="24"/>
          <w:lang w:eastAsia="ru-RU"/>
        </w:rPr>
        <w:drawing>
          <wp:inline distT="0" distB="0" distL="0" distR="0" wp14:anchorId="45147609" wp14:editId="3D0121D1">
            <wp:extent cx="9137325" cy="5532828"/>
            <wp:effectExtent l="0" t="762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7167" cy="5538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7E11" w:rsidRPr="005D35F0" w:rsidRDefault="00467E11" w:rsidP="00467E11">
      <w:pPr>
        <w:widowControl w:val="0"/>
        <w:shd w:val="clear" w:color="auto" w:fill="FFFFFF" w:themeFill="background1"/>
        <w:spacing w:before="0"/>
        <w:ind w:firstLine="0"/>
        <w:jc w:val="center"/>
        <w:rPr>
          <w:rFonts w:eastAsia="Calibri" w:cs="Times New Roman"/>
          <w:b/>
          <w:kern w:val="24"/>
        </w:rPr>
      </w:pPr>
      <w:r w:rsidRPr="005D35F0">
        <w:rPr>
          <w:rFonts w:eastAsia="Calibri" w:cs="Times New Roman"/>
          <w:b/>
          <w:kern w:val="24"/>
        </w:rPr>
        <w:lastRenderedPageBreak/>
        <w:t>Финансово-экономическое состояние</w:t>
      </w:r>
      <w:r>
        <w:rPr>
          <w:rFonts w:eastAsia="Calibri" w:cs="Times New Roman"/>
          <w:b/>
          <w:kern w:val="24"/>
        </w:rPr>
        <w:t xml:space="preserve"> </w:t>
      </w:r>
      <w:proofErr w:type="gramStart"/>
      <w:r w:rsidRPr="005D35F0">
        <w:rPr>
          <w:rFonts w:eastAsia="Calibri" w:cs="Times New Roman"/>
          <w:b/>
          <w:kern w:val="24"/>
        </w:rPr>
        <w:t>районных</w:t>
      </w:r>
      <w:proofErr w:type="gramEnd"/>
      <w:r w:rsidRPr="005D35F0">
        <w:rPr>
          <w:rFonts w:eastAsia="Calibri" w:cs="Times New Roman"/>
          <w:b/>
          <w:kern w:val="24"/>
        </w:rPr>
        <w:t xml:space="preserve"> </w:t>
      </w:r>
    </w:p>
    <w:p w:rsidR="00467E11" w:rsidRPr="005D35F0" w:rsidRDefault="00467E11" w:rsidP="00467E11">
      <w:pPr>
        <w:widowControl w:val="0"/>
        <w:shd w:val="clear" w:color="auto" w:fill="FFFFFF" w:themeFill="background1"/>
        <w:spacing w:before="0"/>
        <w:ind w:firstLine="0"/>
        <w:jc w:val="center"/>
        <w:rPr>
          <w:rFonts w:eastAsia="Calibri" w:cs="Times New Roman"/>
          <w:b/>
          <w:kern w:val="24"/>
        </w:rPr>
      </w:pPr>
      <w:r w:rsidRPr="005D35F0">
        <w:rPr>
          <w:rFonts w:eastAsia="Calibri" w:cs="Times New Roman"/>
          <w:b/>
          <w:kern w:val="24"/>
        </w:rPr>
        <w:t>потребительских обществ, %</w:t>
      </w:r>
    </w:p>
    <w:p w:rsidR="00467E11" w:rsidRDefault="00467E11" w:rsidP="00467E11">
      <w:pPr>
        <w:widowControl w:val="0"/>
        <w:shd w:val="clear" w:color="auto" w:fill="FFFFFF" w:themeFill="background1"/>
        <w:spacing w:before="0"/>
        <w:ind w:firstLine="0"/>
        <w:jc w:val="center"/>
        <w:rPr>
          <w:rFonts w:eastAsia="Calibri" w:cs="Times New Roman"/>
          <w:b/>
          <w:kern w:val="24"/>
          <w:sz w:val="32"/>
          <w:szCs w:val="32"/>
        </w:rPr>
      </w:pPr>
      <w:r>
        <w:rPr>
          <w:rFonts w:eastAsia="Calibri" w:cs="Times New Roman"/>
          <w:b/>
          <w:noProof/>
          <w:kern w:val="24"/>
          <w:sz w:val="32"/>
          <w:szCs w:val="32"/>
          <w:lang w:eastAsia="ru-RU"/>
        </w:rPr>
        <w:drawing>
          <wp:inline distT="0" distB="0" distL="0" distR="0" wp14:anchorId="6F7B3400" wp14:editId="6486E579">
            <wp:extent cx="3749212" cy="2676525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174" cy="2678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7E11" w:rsidRPr="00606BF0" w:rsidRDefault="00467E11" w:rsidP="00467E11">
      <w:pPr>
        <w:widowControl w:val="0"/>
        <w:autoSpaceDE w:val="0"/>
        <w:autoSpaceDN w:val="0"/>
        <w:adjustRightInd w:val="0"/>
        <w:spacing w:before="0" w:after="0"/>
        <w:ind w:firstLine="708"/>
        <w:rPr>
          <w:rFonts w:eastAsia="Times New Roman" w:cs="Times New Roman"/>
          <w:kern w:val="0"/>
          <w:szCs w:val="28"/>
          <w:lang w:eastAsia="ru-RU"/>
        </w:rPr>
      </w:pPr>
      <w:r>
        <w:rPr>
          <w:rFonts w:eastAsia="Times New Roman" w:cs="Times New Roman"/>
          <w:kern w:val="0"/>
          <w:szCs w:val="28"/>
          <w:lang w:eastAsia="ru-RU"/>
        </w:rPr>
        <w:t>М</w:t>
      </w:r>
      <w:r w:rsidRPr="00606BF0">
        <w:rPr>
          <w:rFonts w:eastAsia="Times New Roman" w:cs="Times New Roman"/>
          <w:kern w:val="0"/>
          <w:szCs w:val="28"/>
          <w:lang w:eastAsia="ru-RU"/>
        </w:rPr>
        <w:t>ониторинг финансово-экономического состояния предприятий потребительской кооперации</w:t>
      </w:r>
      <w:r>
        <w:rPr>
          <w:rFonts w:eastAsia="Times New Roman" w:cs="Times New Roman"/>
          <w:kern w:val="0"/>
          <w:szCs w:val="28"/>
          <w:lang w:eastAsia="ru-RU"/>
        </w:rPr>
        <w:t xml:space="preserve"> показал</w:t>
      </w:r>
      <w:r w:rsidRPr="00606BF0">
        <w:rPr>
          <w:rFonts w:eastAsia="Times New Roman" w:cs="Times New Roman"/>
          <w:kern w:val="0"/>
          <w:szCs w:val="28"/>
          <w:lang w:eastAsia="ru-RU"/>
        </w:rPr>
        <w:t>:</w:t>
      </w:r>
    </w:p>
    <w:p w:rsidR="00467E11" w:rsidRPr="00606BF0" w:rsidRDefault="00467E11" w:rsidP="00467E11">
      <w:pPr>
        <w:widowControl w:val="0"/>
        <w:autoSpaceDE w:val="0"/>
        <w:autoSpaceDN w:val="0"/>
        <w:adjustRightInd w:val="0"/>
        <w:spacing w:before="0" w:after="0"/>
        <w:ind w:firstLine="708"/>
        <w:rPr>
          <w:rFonts w:eastAsia="Times New Roman" w:cs="Times New Roman"/>
          <w:kern w:val="0"/>
          <w:szCs w:val="28"/>
          <w:lang w:eastAsia="ru-RU"/>
        </w:rPr>
      </w:pPr>
      <w:r w:rsidRPr="00606BF0">
        <w:rPr>
          <w:rFonts w:eastAsia="Times New Roman" w:cs="Times New Roman"/>
          <w:kern w:val="0"/>
          <w:szCs w:val="28"/>
          <w:lang w:eastAsia="ru-RU"/>
        </w:rPr>
        <w:t>из 17 районных потребительских обществ, осуществляющих деятельность на территории области, 6 районных потребительских обществ (</w:t>
      </w:r>
      <w:proofErr w:type="spellStart"/>
      <w:r w:rsidRPr="00606BF0">
        <w:rPr>
          <w:rFonts w:eastAsia="Times New Roman" w:cs="Times New Roman"/>
          <w:kern w:val="0"/>
          <w:szCs w:val="28"/>
          <w:lang w:eastAsia="ru-RU"/>
        </w:rPr>
        <w:t>Волотовское</w:t>
      </w:r>
      <w:proofErr w:type="spellEnd"/>
      <w:r w:rsidRPr="00606BF0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606BF0">
        <w:rPr>
          <w:rFonts w:eastAsia="Times New Roman" w:cs="Times New Roman"/>
          <w:kern w:val="0"/>
          <w:szCs w:val="28"/>
          <w:lang w:eastAsia="ru-RU"/>
        </w:rPr>
        <w:t>Демянское</w:t>
      </w:r>
      <w:proofErr w:type="spellEnd"/>
      <w:r w:rsidRPr="00606BF0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606BF0">
        <w:rPr>
          <w:rFonts w:eastAsia="Times New Roman" w:cs="Times New Roman"/>
          <w:kern w:val="0"/>
          <w:szCs w:val="28"/>
          <w:lang w:eastAsia="ru-RU"/>
        </w:rPr>
        <w:t>Маревское</w:t>
      </w:r>
      <w:proofErr w:type="spellEnd"/>
      <w:r w:rsidRPr="00606BF0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606BF0">
        <w:rPr>
          <w:rFonts w:eastAsia="Times New Roman" w:cs="Times New Roman"/>
          <w:kern w:val="0"/>
          <w:szCs w:val="28"/>
          <w:lang w:eastAsia="ru-RU"/>
        </w:rPr>
        <w:t>Солецкое</w:t>
      </w:r>
      <w:proofErr w:type="spellEnd"/>
      <w:r w:rsidRPr="00606BF0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606BF0">
        <w:rPr>
          <w:rFonts w:eastAsia="Times New Roman" w:cs="Times New Roman"/>
          <w:kern w:val="0"/>
          <w:szCs w:val="28"/>
          <w:lang w:eastAsia="ru-RU"/>
        </w:rPr>
        <w:t>Хвойнинское</w:t>
      </w:r>
      <w:proofErr w:type="spellEnd"/>
      <w:r w:rsidRPr="00606BF0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606BF0">
        <w:rPr>
          <w:rFonts w:eastAsia="Times New Roman" w:cs="Times New Roman"/>
          <w:kern w:val="0"/>
          <w:szCs w:val="28"/>
          <w:lang w:eastAsia="ru-RU"/>
        </w:rPr>
        <w:t>Чудовское</w:t>
      </w:r>
      <w:proofErr w:type="spellEnd"/>
      <w:r w:rsidRPr="00606BF0">
        <w:rPr>
          <w:rFonts w:eastAsia="Times New Roman" w:cs="Times New Roman"/>
          <w:kern w:val="0"/>
          <w:szCs w:val="28"/>
          <w:lang w:eastAsia="ru-RU"/>
        </w:rPr>
        <w:t>) имеют стабильное финансово-экономическое состояние;</w:t>
      </w:r>
    </w:p>
    <w:p w:rsidR="00467E11" w:rsidRPr="00606BF0" w:rsidRDefault="00467E11" w:rsidP="00467E11">
      <w:pPr>
        <w:widowControl w:val="0"/>
        <w:autoSpaceDE w:val="0"/>
        <w:autoSpaceDN w:val="0"/>
        <w:adjustRightInd w:val="0"/>
        <w:spacing w:before="0" w:after="0"/>
        <w:ind w:firstLine="708"/>
        <w:rPr>
          <w:rFonts w:eastAsia="Times New Roman" w:cs="Times New Roman"/>
          <w:kern w:val="0"/>
          <w:szCs w:val="28"/>
          <w:lang w:eastAsia="ru-RU"/>
        </w:rPr>
      </w:pPr>
      <w:r>
        <w:rPr>
          <w:rFonts w:eastAsia="Times New Roman" w:cs="Times New Roman"/>
          <w:kern w:val="0"/>
          <w:szCs w:val="28"/>
          <w:lang w:eastAsia="ru-RU"/>
        </w:rPr>
        <w:t>в отношении 9</w:t>
      </w:r>
      <w:r w:rsidRPr="00606BF0">
        <w:rPr>
          <w:rFonts w:eastAsia="Times New Roman" w:cs="Times New Roman"/>
          <w:kern w:val="0"/>
          <w:szCs w:val="28"/>
          <w:lang w:eastAsia="ru-RU"/>
        </w:rPr>
        <w:t xml:space="preserve"> районных потребительских обществ (</w:t>
      </w:r>
      <w:proofErr w:type="spellStart"/>
      <w:r w:rsidRPr="00606BF0">
        <w:rPr>
          <w:rFonts w:eastAsia="Times New Roman" w:cs="Times New Roman"/>
          <w:kern w:val="0"/>
          <w:szCs w:val="28"/>
          <w:lang w:eastAsia="ru-RU"/>
        </w:rPr>
        <w:t>Боровичского</w:t>
      </w:r>
      <w:proofErr w:type="spellEnd"/>
      <w:r w:rsidRPr="00606BF0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>
        <w:rPr>
          <w:rFonts w:eastAsia="Times New Roman" w:cs="Times New Roman"/>
          <w:kern w:val="0"/>
          <w:szCs w:val="28"/>
          <w:lang w:eastAsia="ru-RU"/>
        </w:rPr>
        <w:t>Крестецкого</w:t>
      </w:r>
      <w:proofErr w:type="spellEnd"/>
      <w:r>
        <w:rPr>
          <w:rFonts w:eastAsia="Times New Roman" w:cs="Times New Roman"/>
          <w:kern w:val="0"/>
          <w:szCs w:val="28"/>
          <w:lang w:eastAsia="ru-RU"/>
        </w:rPr>
        <w:t xml:space="preserve">, </w:t>
      </w:r>
      <w:r w:rsidRPr="00606BF0">
        <w:rPr>
          <w:rFonts w:eastAsia="Times New Roman" w:cs="Times New Roman"/>
          <w:kern w:val="0"/>
          <w:szCs w:val="28"/>
          <w:lang w:eastAsia="ru-RU"/>
        </w:rPr>
        <w:t xml:space="preserve">Новгородского, </w:t>
      </w:r>
      <w:proofErr w:type="spellStart"/>
      <w:r w:rsidRPr="00606BF0">
        <w:rPr>
          <w:rFonts w:eastAsia="Times New Roman" w:cs="Times New Roman"/>
          <w:kern w:val="0"/>
          <w:szCs w:val="28"/>
          <w:lang w:eastAsia="ru-RU"/>
        </w:rPr>
        <w:t>Окуловского</w:t>
      </w:r>
      <w:proofErr w:type="spellEnd"/>
      <w:r w:rsidRPr="00606BF0"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 w:rsidRPr="00606BF0">
        <w:rPr>
          <w:rFonts w:eastAsia="Times New Roman" w:cs="Times New Roman"/>
          <w:kern w:val="0"/>
          <w:szCs w:val="28"/>
          <w:lang w:eastAsia="ru-RU"/>
        </w:rPr>
        <w:t>Пестовског</w:t>
      </w:r>
      <w:r>
        <w:rPr>
          <w:rFonts w:eastAsia="Times New Roman" w:cs="Times New Roman"/>
          <w:kern w:val="0"/>
          <w:szCs w:val="28"/>
          <w:lang w:eastAsia="ru-RU"/>
        </w:rPr>
        <w:t>о</w:t>
      </w:r>
      <w:proofErr w:type="spellEnd"/>
      <w:r>
        <w:rPr>
          <w:rFonts w:eastAsia="Times New Roman" w:cs="Times New Roman"/>
          <w:kern w:val="0"/>
          <w:szCs w:val="28"/>
          <w:lang w:eastAsia="ru-RU"/>
        </w:rPr>
        <w:t xml:space="preserve">, </w:t>
      </w:r>
      <w:proofErr w:type="spellStart"/>
      <w:r>
        <w:rPr>
          <w:rFonts w:eastAsia="Times New Roman" w:cs="Times New Roman"/>
          <w:kern w:val="0"/>
          <w:szCs w:val="28"/>
          <w:lang w:eastAsia="ru-RU"/>
        </w:rPr>
        <w:t>Поддорского</w:t>
      </w:r>
      <w:proofErr w:type="spellEnd"/>
      <w:r>
        <w:rPr>
          <w:rFonts w:eastAsia="Times New Roman" w:cs="Times New Roman"/>
          <w:kern w:val="0"/>
          <w:szCs w:val="28"/>
          <w:lang w:eastAsia="ru-RU"/>
        </w:rPr>
        <w:t xml:space="preserve">, Старорусского, </w:t>
      </w:r>
      <w:r w:rsidRPr="00606BF0">
        <w:rPr>
          <w:rFonts w:eastAsia="Times New Roman" w:cs="Times New Roman"/>
          <w:kern w:val="0"/>
          <w:szCs w:val="28"/>
          <w:lang w:eastAsia="ru-RU"/>
        </w:rPr>
        <w:t>Холмского</w:t>
      </w:r>
      <w:r>
        <w:rPr>
          <w:rFonts w:eastAsia="Times New Roman" w:cs="Times New Roman"/>
          <w:kern w:val="0"/>
          <w:szCs w:val="28"/>
          <w:lang w:eastAsia="ru-RU"/>
        </w:rPr>
        <w:t xml:space="preserve"> и </w:t>
      </w:r>
      <w:proofErr w:type="spellStart"/>
      <w:r>
        <w:rPr>
          <w:rFonts w:eastAsia="Times New Roman" w:cs="Times New Roman"/>
          <w:kern w:val="0"/>
          <w:szCs w:val="28"/>
          <w:lang w:eastAsia="ru-RU"/>
        </w:rPr>
        <w:t>Шимского</w:t>
      </w:r>
      <w:proofErr w:type="spellEnd"/>
      <w:r w:rsidRPr="00606BF0">
        <w:rPr>
          <w:rFonts w:eastAsia="Times New Roman" w:cs="Times New Roman"/>
          <w:kern w:val="0"/>
          <w:szCs w:val="28"/>
          <w:lang w:eastAsia="ru-RU"/>
        </w:rPr>
        <w:t>) введена  процедура банкротства;</w:t>
      </w:r>
    </w:p>
    <w:p w:rsidR="00467E11" w:rsidRDefault="00467E11" w:rsidP="00467E11">
      <w:pPr>
        <w:widowControl w:val="0"/>
        <w:autoSpaceDE w:val="0"/>
        <w:autoSpaceDN w:val="0"/>
        <w:adjustRightInd w:val="0"/>
        <w:spacing w:before="0" w:after="0"/>
        <w:ind w:firstLine="708"/>
        <w:rPr>
          <w:rFonts w:eastAsia="Times New Roman" w:cs="Times New Roman"/>
          <w:kern w:val="0"/>
          <w:szCs w:val="28"/>
          <w:lang w:eastAsia="ru-RU"/>
        </w:rPr>
      </w:pPr>
      <w:r>
        <w:rPr>
          <w:rFonts w:eastAsia="Times New Roman" w:cs="Times New Roman"/>
          <w:kern w:val="0"/>
          <w:szCs w:val="28"/>
          <w:lang w:eastAsia="ru-RU"/>
        </w:rPr>
        <w:t>2</w:t>
      </w:r>
      <w:r w:rsidRPr="00606BF0">
        <w:rPr>
          <w:rFonts w:eastAsia="Times New Roman" w:cs="Times New Roman"/>
          <w:kern w:val="0"/>
          <w:szCs w:val="28"/>
          <w:lang w:eastAsia="ru-RU"/>
        </w:rPr>
        <w:t xml:space="preserve"> </w:t>
      </w:r>
      <w:proofErr w:type="gramStart"/>
      <w:r w:rsidRPr="00606BF0">
        <w:rPr>
          <w:rFonts w:eastAsia="Times New Roman" w:cs="Times New Roman"/>
          <w:kern w:val="0"/>
          <w:szCs w:val="28"/>
          <w:lang w:eastAsia="ru-RU"/>
        </w:rPr>
        <w:t>районных</w:t>
      </w:r>
      <w:proofErr w:type="gramEnd"/>
      <w:r w:rsidRPr="00606BF0">
        <w:rPr>
          <w:rFonts w:eastAsia="Times New Roman" w:cs="Times New Roman"/>
          <w:kern w:val="0"/>
          <w:szCs w:val="28"/>
          <w:lang w:eastAsia="ru-RU"/>
        </w:rPr>
        <w:t xml:space="preserve"> потребительских </w:t>
      </w:r>
      <w:r>
        <w:rPr>
          <w:rFonts w:eastAsia="Times New Roman" w:cs="Times New Roman"/>
          <w:kern w:val="0"/>
          <w:szCs w:val="28"/>
          <w:lang w:eastAsia="ru-RU"/>
        </w:rPr>
        <w:t>общества (Валдайское и Мошенское</w:t>
      </w:r>
      <w:r w:rsidRPr="00606BF0">
        <w:rPr>
          <w:rFonts w:eastAsia="Times New Roman" w:cs="Times New Roman"/>
          <w:kern w:val="0"/>
          <w:szCs w:val="28"/>
          <w:lang w:eastAsia="ru-RU"/>
        </w:rPr>
        <w:t>) находятся в крайне тяжелом финансовом состоянии.</w:t>
      </w:r>
    </w:p>
    <w:p w:rsidR="00467E11" w:rsidRPr="00606BF0" w:rsidRDefault="00467E11" w:rsidP="00467E11">
      <w:pPr>
        <w:widowControl w:val="0"/>
        <w:autoSpaceDE w:val="0"/>
        <w:autoSpaceDN w:val="0"/>
        <w:adjustRightInd w:val="0"/>
        <w:spacing w:before="0" w:after="0"/>
        <w:ind w:firstLine="708"/>
        <w:rPr>
          <w:rFonts w:eastAsia="Times New Roman" w:cs="Times New Roman"/>
          <w:kern w:val="0"/>
          <w:szCs w:val="28"/>
          <w:lang w:eastAsia="ru-RU"/>
        </w:rPr>
      </w:pPr>
    </w:p>
    <w:p w:rsidR="00467E11" w:rsidRDefault="00467E11" w:rsidP="0061010E">
      <w:pPr>
        <w:widowControl w:val="0"/>
        <w:shd w:val="clear" w:color="auto" w:fill="FFFFFF" w:themeFill="background1"/>
        <w:spacing w:before="0"/>
        <w:ind w:firstLine="0"/>
        <w:jc w:val="center"/>
        <w:rPr>
          <w:rFonts w:eastAsia="Calibri" w:cs="Times New Roman"/>
          <w:b/>
          <w:kern w:val="24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61E4E5E" wp14:editId="73B125D7">
            <wp:extent cx="5870468" cy="3952875"/>
            <wp:effectExtent l="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44" cy="396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7E11" w:rsidRPr="00606BF0" w:rsidRDefault="00467E11" w:rsidP="00467E11">
      <w:pPr>
        <w:widowControl w:val="0"/>
        <w:autoSpaceDE w:val="0"/>
        <w:autoSpaceDN w:val="0"/>
        <w:adjustRightInd w:val="0"/>
        <w:spacing w:before="0" w:after="0"/>
        <w:ind w:firstLine="708"/>
        <w:rPr>
          <w:rFonts w:eastAsia="Times New Roman" w:cs="Times New Roman"/>
          <w:kern w:val="0"/>
          <w:szCs w:val="28"/>
          <w:lang w:eastAsia="ru-RU"/>
        </w:rPr>
      </w:pPr>
      <w:r>
        <w:rPr>
          <w:rFonts w:eastAsia="Times New Roman" w:cs="Times New Roman"/>
          <w:kern w:val="0"/>
          <w:szCs w:val="28"/>
          <w:lang w:eastAsia="ru-RU"/>
        </w:rPr>
        <w:lastRenderedPageBreak/>
        <w:t>У</w:t>
      </w:r>
      <w:r w:rsidRPr="00606BF0">
        <w:rPr>
          <w:rFonts w:eastAsia="Times New Roman" w:cs="Times New Roman"/>
          <w:kern w:val="0"/>
          <w:szCs w:val="28"/>
          <w:lang w:eastAsia="ru-RU"/>
        </w:rPr>
        <w:t>дельн</w:t>
      </w:r>
      <w:r>
        <w:rPr>
          <w:rFonts w:eastAsia="Times New Roman" w:cs="Times New Roman"/>
          <w:kern w:val="0"/>
          <w:szCs w:val="28"/>
          <w:lang w:eastAsia="ru-RU"/>
        </w:rPr>
        <w:t>ый</w:t>
      </w:r>
      <w:r w:rsidRPr="00606BF0">
        <w:rPr>
          <w:rFonts w:eastAsia="Times New Roman" w:cs="Times New Roman"/>
          <w:kern w:val="0"/>
          <w:szCs w:val="28"/>
          <w:lang w:eastAsia="ru-RU"/>
        </w:rPr>
        <w:t xml:space="preserve"> вес товарооборота предприятий потребительской кооперации в товарообороте муниципальных районов</w:t>
      </w:r>
      <w:r>
        <w:rPr>
          <w:rFonts w:eastAsia="Times New Roman" w:cs="Times New Roman"/>
          <w:kern w:val="0"/>
          <w:szCs w:val="28"/>
          <w:lang w:eastAsia="ru-RU"/>
        </w:rPr>
        <w:t xml:space="preserve"> составляет от 0,5% в </w:t>
      </w:r>
      <w:proofErr w:type="spellStart"/>
      <w:r>
        <w:rPr>
          <w:rFonts w:eastAsia="Times New Roman" w:cs="Times New Roman"/>
          <w:kern w:val="0"/>
          <w:szCs w:val="28"/>
          <w:lang w:eastAsia="ru-RU"/>
        </w:rPr>
        <w:t>Боровичском</w:t>
      </w:r>
      <w:proofErr w:type="spellEnd"/>
      <w:r>
        <w:rPr>
          <w:rFonts w:eastAsia="Times New Roman" w:cs="Times New Roman"/>
          <w:kern w:val="0"/>
          <w:szCs w:val="28"/>
          <w:lang w:eastAsia="ru-RU"/>
        </w:rPr>
        <w:t xml:space="preserve"> районе до 55,6</w:t>
      </w:r>
      <w:r w:rsidRPr="00606BF0">
        <w:rPr>
          <w:rFonts w:eastAsia="Times New Roman" w:cs="Times New Roman"/>
          <w:kern w:val="0"/>
          <w:szCs w:val="28"/>
          <w:lang w:eastAsia="ru-RU"/>
        </w:rPr>
        <w:t xml:space="preserve">% </w:t>
      </w:r>
      <w:proofErr w:type="spellStart"/>
      <w:r w:rsidRPr="00606BF0">
        <w:rPr>
          <w:rFonts w:eastAsia="Times New Roman" w:cs="Times New Roman"/>
          <w:kern w:val="0"/>
          <w:szCs w:val="28"/>
          <w:lang w:eastAsia="ru-RU"/>
        </w:rPr>
        <w:t>Волотовском</w:t>
      </w:r>
      <w:proofErr w:type="spellEnd"/>
      <w:r w:rsidRPr="00606BF0">
        <w:rPr>
          <w:rFonts w:eastAsia="Times New Roman" w:cs="Times New Roman"/>
          <w:kern w:val="0"/>
          <w:szCs w:val="28"/>
          <w:lang w:eastAsia="ru-RU"/>
        </w:rPr>
        <w:t xml:space="preserve"> районе, 41% в </w:t>
      </w:r>
      <w:proofErr w:type="spellStart"/>
      <w:r w:rsidRPr="00606BF0">
        <w:rPr>
          <w:rFonts w:eastAsia="Times New Roman" w:cs="Times New Roman"/>
          <w:kern w:val="0"/>
          <w:szCs w:val="28"/>
          <w:lang w:eastAsia="ru-RU"/>
        </w:rPr>
        <w:t>Маревском</w:t>
      </w:r>
      <w:proofErr w:type="spellEnd"/>
      <w:r w:rsidRPr="00606BF0">
        <w:rPr>
          <w:rFonts w:eastAsia="Times New Roman" w:cs="Times New Roman"/>
          <w:kern w:val="0"/>
          <w:szCs w:val="28"/>
          <w:lang w:eastAsia="ru-RU"/>
        </w:rPr>
        <w:t xml:space="preserve"> районе, 22% </w:t>
      </w:r>
      <w:proofErr w:type="spellStart"/>
      <w:r w:rsidRPr="00606BF0">
        <w:rPr>
          <w:rFonts w:eastAsia="Times New Roman" w:cs="Times New Roman"/>
          <w:kern w:val="0"/>
          <w:szCs w:val="28"/>
          <w:lang w:eastAsia="ru-RU"/>
        </w:rPr>
        <w:t>Хвойнинском</w:t>
      </w:r>
      <w:proofErr w:type="spellEnd"/>
      <w:r w:rsidRPr="00606BF0">
        <w:rPr>
          <w:rFonts w:eastAsia="Times New Roman" w:cs="Times New Roman"/>
          <w:kern w:val="0"/>
          <w:szCs w:val="28"/>
          <w:lang w:eastAsia="ru-RU"/>
        </w:rPr>
        <w:t xml:space="preserve"> районе.</w:t>
      </w:r>
    </w:p>
    <w:p w:rsidR="00467E11" w:rsidRDefault="00467E11" w:rsidP="00467E11">
      <w:pPr>
        <w:widowControl w:val="0"/>
        <w:shd w:val="clear" w:color="auto" w:fill="FFFFFF" w:themeFill="background1"/>
        <w:spacing w:before="0"/>
        <w:ind w:firstLine="0"/>
        <w:jc w:val="center"/>
        <w:rPr>
          <w:rFonts w:eastAsia="Calibri" w:cs="Times New Roman"/>
          <w:b/>
          <w:kern w:val="24"/>
        </w:rPr>
      </w:pPr>
    </w:p>
    <w:p w:rsidR="00467E11" w:rsidRPr="00883671" w:rsidRDefault="00467E11" w:rsidP="00467E11">
      <w:pPr>
        <w:widowControl w:val="0"/>
        <w:shd w:val="clear" w:color="auto" w:fill="FFFFFF" w:themeFill="background1"/>
        <w:spacing w:before="0"/>
        <w:ind w:firstLine="0"/>
        <w:jc w:val="center"/>
        <w:rPr>
          <w:rFonts w:eastAsia="Calibri" w:cs="Times New Roman"/>
          <w:b/>
          <w:kern w:val="24"/>
        </w:rPr>
      </w:pPr>
      <w:r w:rsidRPr="00883671">
        <w:rPr>
          <w:rFonts w:eastAsia="Calibri" w:cs="Times New Roman"/>
          <w:b/>
          <w:kern w:val="24"/>
        </w:rPr>
        <w:t>Удельный вес розничного товарооборота предприятий потребительской кооперации в товарообороте муниципальных районов</w:t>
      </w:r>
    </w:p>
    <w:p w:rsidR="00467E11" w:rsidRDefault="00467E11" w:rsidP="00467E11">
      <w:pPr>
        <w:widowControl w:val="0"/>
        <w:shd w:val="clear" w:color="auto" w:fill="FFFFFF" w:themeFill="background1"/>
        <w:spacing w:before="0"/>
        <w:ind w:firstLine="0"/>
        <w:jc w:val="center"/>
        <w:rPr>
          <w:rFonts w:eastAsia="Calibri" w:cs="Times New Roman"/>
          <w:b/>
          <w:kern w:val="24"/>
          <w:sz w:val="32"/>
          <w:szCs w:val="32"/>
        </w:rPr>
      </w:pPr>
      <w:r>
        <w:rPr>
          <w:rFonts w:eastAsia="Calibri" w:cs="Times New Roman"/>
          <w:b/>
          <w:noProof/>
          <w:kern w:val="24"/>
          <w:sz w:val="32"/>
          <w:szCs w:val="32"/>
          <w:lang w:eastAsia="ru-RU"/>
        </w:rPr>
        <w:drawing>
          <wp:inline distT="0" distB="0" distL="0" distR="0" wp14:anchorId="6E05A40F" wp14:editId="6973D67F">
            <wp:extent cx="6284368" cy="343779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048" cy="3448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7E11" w:rsidRPr="00606BF0" w:rsidRDefault="00467E11" w:rsidP="000D76D4">
      <w:pPr>
        <w:widowControl w:val="0"/>
        <w:tabs>
          <w:tab w:val="right" w:pos="9354"/>
        </w:tabs>
        <w:autoSpaceDE w:val="0"/>
        <w:autoSpaceDN w:val="0"/>
        <w:adjustRightInd w:val="0"/>
        <w:spacing w:before="0" w:after="0"/>
        <w:rPr>
          <w:rFonts w:eastAsia="Times New Roman" w:cs="Times New Roman"/>
          <w:kern w:val="0"/>
          <w:szCs w:val="28"/>
          <w:lang w:eastAsia="ru-RU"/>
        </w:rPr>
      </w:pPr>
      <w:r w:rsidRPr="00606BF0">
        <w:rPr>
          <w:rFonts w:eastAsia="Times New Roman" w:cs="Times New Roman"/>
          <w:kern w:val="0"/>
          <w:szCs w:val="28"/>
          <w:lang w:eastAsia="ru-RU"/>
        </w:rPr>
        <w:t>Между Правительством Новгородской области и Центросоюзом РФ 8 сентября 2015 года заключено соглашение о взаимодействии (далее-Соглашение).</w:t>
      </w:r>
    </w:p>
    <w:p w:rsidR="00467E11" w:rsidRPr="00606BF0" w:rsidRDefault="00467E11" w:rsidP="000D76D4">
      <w:pPr>
        <w:widowControl w:val="0"/>
        <w:tabs>
          <w:tab w:val="right" w:pos="9354"/>
        </w:tabs>
        <w:autoSpaceDE w:val="0"/>
        <w:autoSpaceDN w:val="0"/>
        <w:adjustRightInd w:val="0"/>
        <w:spacing w:before="0" w:after="0"/>
        <w:rPr>
          <w:rFonts w:eastAsia="Times New Roman" w:cs="Times New Roman"/>
          <w:kern w:val="0"/>
          <w:szCs w:val="28"/>
          <w:lang w:eastAsia="ru-RU"/>
        </w:rPr>
      </w:pPr>
      <w:r w:rsidRPr="00606BF0">
        <w:rPr>
          <w:rFonts w:eastAsia="Times New Roman" w:cs="Times New Roman"/>
          <w:kern w:val="0"/>
          <w:szCs w:val="28"/>
          <w:lang w:eastAsia="ru-RU"/>
        </w:rPr>
        <w:t>В соответствии с Соглашением ведется работа по реализации приоритетных социально-экономических задач Новгородской области, сохранению социальной стабильности и повышению благосостояния населения области.</w:t>
      </w:r>
    </w:p>
    <w:p w:rsidR="00467E11" w:rsidRPr="00606BF0" w:rsidRDefault="00467E11" w:rsidP="000D76D4">
      <w:pPr>
        <w:widowControl w:val="0"/>
        <w:tabs>
          <w:tab w:val="right" w:pos="9354"/>
        </w:tabs>
        <w:autoSpaceDE w:val="0"/>
        <w:autoSpaceDN w:val="0"/>
        <w:adjustRightInd w:val="0"/>
        <w:spacing w:before="0" w:after="0"/>
        <w:rPr>
          <w:rFonts w:eastAsia="Times New Roman" w:cs="Times New Roman"/>
          <w:kern w:val="0"/>
          <w:szCs w:val="20"/>
          <w:lang w:eastAsia="ru-RU"/>
        </w:rPr>
      </w:pPr>
      <w:r w:rsidRPr="00606BF0">
        <w:rPr>
          <w:rFonts w:eastAsia="Times New Roman" w:cs="Times New Roman"/>
          <w:kern w:val="0"/>
          <w:szCs w:val="20"/>
          <w:lang w:eastAsia="ru-RU"/>
        </w:rPr>
        <w:t>21 декабря 2015 года Центросоюз РФ на открытых торгах по продаже имущества Новгородского областного потребительского общества «</w:t>
      </w:r>
      <w:proofErr w:type="spellStart"/>
      <w:r w:rsidRPr="00606BF0">
        <w:rPr>
          <w:rFonts w:eastAsia="Times New Roman" w:cs="Times New Roman"/>
          <w:kern w:val="0"/>
          <w:szCs w:val="20"/>
          <w:lang w:eastAsia="ru-RU"/>
        </w:rPr>
        <w:t>Облпотребсоюз</w:t>
      </w:r>
      <w:proofErr w:type="spellEnd"/>
      <w:r w:rsidRPr="00606BF0">
        <w:rPr>
          <w:rFonts w:eastAsia="Times New Roman" w:cs="Times New Roman"/>
          <w:kern w:val="0"/>
          <w:szCs w:val="20"/>
          <w:lang w:eastAsia="ru-RU"/>
        </w:rPr>
        <w:t>» приобрел сельскохозяйственный рынок «Центральный» и Новгородский пищекомбинат.</w:t>
      </w:r>
    </w:p>
    <w:p w:rsidR="00467E11" w:rsidRDefault="00467E11" w:rsidP="000D76D4">
      <w:pPr>
        <w:widowControl w:val="0"/>
        <w:tabs>
          <w:tab w:val="right" w:pos="9354"/>
        </w:tabs>
        <w:autoSpaceDE w:val="0"/>
        <w:autoSpaceDN w:val="0"/>
        <w:adjustRightInd w:val="0"/>
        <w:spacing w:before="0" w:after="0"/>
        <w:rPr>
          <w:rFonts w:eastAsia="Times New Roman" w:cs="Times New Roman"/>
          <w:kern w:val="0"/>
          <w:szCs w:val="20"/>
          <w:lang w:eastAsia="ru-RU"/>
        </w:rPr>
      </w:pPr>
      <w:r w:rsidRPr="00606BF0">
        <w:rPr>
          <w:rFonts w:eastAsia="Times New Roman" w:cs="Times New Roman"/>
          <w:kern w:val="0"/>
          <w:szCs w:val="20"/>
          <w:lang w:eastAsia="ru-RU"/>
        </w:rPr>
        <w:t>Центросоюз РФ продолжил деятельность по эксплуатации рынка в статусе розничного сельскохозяйственного рынка «Центральный».</w:t>
      </w:r>
      <w:r>
        <w:rPr>
          <w:rFonts w:eastAsia="Times New Roman" w:cs="Times New Roman"/>
          <w:kern w:val="0"/>
          <w:szCs w:val="20"/>
          <w:lang w:eastAsia="ru-RU"/>
        </w:rPr>
        <w:t xml:space="preserve"> </w:t>
      </w:r>
    </w:p>
    <w:p w:rsidR="00467E11" w:rsidRPr="005267D2" w:rsidRDefault="00467E11" w:rsidP="000D76D4">
      <w:pPr>
        <w:tabs>
          <w:tab w:val="right" w:pos="9354"/>
        </w:tabs>
        <w:spacing w:line="276" w:lineRule="auto"/>
        <w:rPr>
          <w:szCs w:val="28"/>
        </w:rPr>
      </w:pPr>
      <w:r>
        <w:rPr>
          <w:szCs w:val="28"/>
        </w:rPr>
        <w:t xml:space="preserve">С июня </w:t>
      </w:r>
      <w:r w:rsidRPr="00635D44">
        <w:rPr>
          <w:szCs w:val="28"/>
        </w:rPr>
        <w:t>2016 года на производственных площадях Новгородского пищекомбината возобновлена работа по выпуску колбасных изделий и мясной тушенки.</w:t>
      </w:r>
    </w:p>
    <w:p w:rsidR="00467E11" w:rsidRPr="00C6423A" w:rsidRDefault="00467E11" w:rsidP="000D76D4">
      <w:pPr>
        <w:widowControl w:val="0"/>
        <w:autoSpaceDE w:val="0"/>
        <w:autoSpaceDN w:val="0"/>
        <w:adjustRightInd w:val="0"/>
        <w:spacing w:before="0" w:after="0"/>
        <w:rPr>
          <w:rFonts w:eastAsia="Times New Roman" w:cs="Times New Roman"/>
          <w:kern w:val="0"/>
          <w:szCs w:val="28"/>
          <w:lang w:eastAsia="ru-RU"/>
        </w:rPr>
      </w:pPr>
      <w:r w:rsidRPr="00C6423A">
        <w:rPr>
          <w:rFonts w:eastAsia="Times New Roman" w:cs="Times New Roman"/>
          <w:kern w:val="0"/>
          <w:szCs w:val="28"/>
          <w:lang w:eastAsia="ru-RU"/>
        </w:rPr>
        <w:t xml:space="preserve">11 апреля под руководством заместителя Губернатора Земляка проведено совещание «О ситуации и дальнейшем функционировании предприятий потребительской кооперации», на котором рассмотрен вопрос взаимоотношений предприятий потребительской кооперации с </w:t>
      </w:r>
      <w:proofErr w:type="spellStart"/>
      <w:r w:rsidRPr="00C6423A">
        <w:rPr>
          <w:rFonts w:eastAsia="Times New Roman" w:cs="Times New Roman"/>
          <w:kern w:val="0"/>
          <w:szCs w:val="28"/>
          <w:lang w:eastAsia="ru-RU"/>
        </w:rPr>
        <w:t>энергосбытовыми</w:t>
      </w:r>
      <w:proofErr w:type="spellEnd"/>
      <w:r w:rsidRPr="00C6423A">
        <w:rPr>
          <w:rFonts w:eastAsia="Times New Roman" w:cs="Times New Roman"/>
          <w:kern w:val="0"/>
          <w:szCs w:val="28"/>
          <w:lang w:eastAsia="ru-RU"/>
        </w:rPr>
        <w:t xml:space="preserve"> компаниями.</w:t>
      </w:r>
    </w:p>
    <w:p w:rsidR="00467E11" w:rsidRPr="00134919" w:rsidRDefault="00467E11" w:rsidP="000D76D4">
      <w:pPr>
        <w:spacing w:before="0" w:after="0" w:line="360" w:lineRule="exact"/>
        <w:rPr>
          <w:rFonts w:eastAsia="Times New Roman" w:cs="Times New Roman"/>
          <w:kern w:val="0"/>
          <w:sz w:val="29"/>
          <w:szCs w:val="29"/>
          <w:lang w:eastAsia="ru-RU"/>
        </w:rPr>
      </w:pPr>
      <w:r w:rsidRPr="00134919">
        <w:rPr>
          <w:rFonts w:eastAsia="Times New Roman" w:cs="Times New Roman"/>
          <w:kern w:val="0"/>
          <w:sz w:val="29"/>
          <w:szCs w:val="29"/>
          <w:lang w:eastAsia="ru-RU"/>
        </w:rPr>
        <w:t xml:space="preserve">22, 23 и </w:t>
      </w:r>
      <w:r>
        <w:rPr>
          <w:rFonts w:eastAsia="Times New Roman" w:cs="Times New Roman"/>
          <w:kern w:val="0"/>
          <w:sz w:val="29"/>
          <w:szCs w:val="29"/>
          <w:lang w:eastAsia="ru-RU"/>
        </w:rPr>
        <w:t xml:space="preserve">24 июня 2016 текущего года </w:t>
      </w:r>
      <w:r w:rsidRPr="00134919">
        <w:rPr>
          <w:rFonts w:eastAsia="Times New Roman" w:cs="Times New Roman"/>
          <w:kern w:val="0"/>
          <w:sz w:val="29"/>
          <w:szCs w:val="29"/>
          <w:lang w:eastAsia="ru-RU"/>
        </w:rPr>
        <w:t xml:space="preserve">проведены кустовые совещания «О развитии потребительского рынка </w:t>
      </w:r>
      <w:proofErr w:type="gramStart"/>
      <w:r w:rsidRPr="00134919">
        <w:rPr>
          <w:rFonts w:eastAsia="Times New Roman" w:cs="Times New Roman"/>
          <w:kern w:val="0"/>
          <w:sz w:val="29"/>
          <w:szCs w:val="29"/>
          <w:lang w:eastAsia="ru-RU"/>
        </w:rPr>
        <w:t>Новгородской</w:t>
      </w:r>
      <w:proofErr w:type="gramEnd"/>
      <w:r w:rsidRPr="00134919">
        <w:rPr>
          <w:rFonts w:eastAsia="Times New Roman" w:cs="Times New Roman"/>
          <w:kern w:val="0"/>
          <w:sz w:val="29"/>
          <w:szCs w:val="29"/>
          <w:lang w:eastAsia="ru-RU"/>
        </w:rPr>
        <w:t xml:space="preserve"> области за январь-апрель 20</w:t>
      </w:r>
      <w:r>
        <w:rPr>
          <w:rFonts w:eastAsia="Times New Roman" w:cs="Times New Roman"/>
          <w:kern w:val="0"/>
          <w:sz w:val="29"/>
          <w:szCs w:val="29"/>
          <w:lang w:eastAsia="ru-RU"/>
        </w:rPr>
        <w:t>16 года», на которых так же рассмотрен</w:t>
      </w:r>
      <w:r w:rsidRPr="00134919">
        <w:rPr>
          <w:rFonts w:eastAsia="Times New Roman" w:cs="Times New Roman"/>
          <w:kern w:val="0"/>
          <w:sz w:val="29"/>
          <w:szCs w:val="29"/>
          <w:lang w:eastAsia="ru-RU"/>
        </w:rPr>
        <w:t xml:space="preserve"> вопрос о состоянии и перспективах развития районных потребительских обществ.</w:t>
      </w:r>
    </w:p>
    <w:p w:rsidR="00DE1730" w:rsidRPr="006E2316" w:rsidRDefault="00DE1730" w:rsidP="004719A6">
      <w:pPr>
        <w:keepNext/>
        <w:keepLines/>
        <w:pageBreakBefore/>
        <w:spacing w:before="0" w:after="120"/>
        <w:ind w:firstLine="0"/>
        <w:jc w:val="left"/>
        <w:outlineLvl w:val="0"/>
        <w:rPr>
          <w:rFonts w:eastAsia="Times New Roman" w:cs="Times New Roman"/>
          <w:b/>
          <w:bCs/>
          <w:caps/>
          <w:sz w:val="32"/>
          <w:szCs w:val="32"/>
        </w:rPr>
      </w:pPr>
      <w:bookmarkStart w:id="30" w:name="_Toc458602944"/>
      <w:r w:rsidRPr="006E2316">
        <w:rPr>
          <w:rFonts w:eastAsia="Times New Roman" w:cs="Times New Roman"/>
          <w:b/>
          <w:bCs/>
          <w:caps/>
          <w:sz w:val="32"/>
          <w:szCs w:val="32"/>
        </w:rPr>
        <w:lastRenderedPageBreak/>
        <w:t>БЫТОВЫЕ УСЛУГИ</w:t>
      </w:r>
      <w:bookmarkEnd w:id="30"/>
    </w:p>
    <w:p w:rsidR="00DE1730" w:rsidRPr="006E2316" w:rsidRDefault="00DE1730" w:rsidP="00DE1730">
      <w:pPr>
        <w:spacing w:before="0" w:after="0" w:line="240" w:lineRule="atLeast"/>
        <w:ind w:firstLine="851"/>
        <w:rPr>
          <w:rFonts w:eastAsia="Calibri" w:cs="Times New Roman"/>
          <w:kern w:val="0"/>
          <w:szCs w:val="28"/>
        </w:rPr>
      </w:pPr>
      <w:r w:rsidRPr="006E2316">
        <w:rPr>
          <w:rFonts w:eastAsia="Calibri" w:cs="Times New Roman"/>
          <w:kern w:val="0"/>
          <w:szCs w:val="28"/>
        </w:rPr>
        <w:t>Объем платных бытовых услуг, оказываемых всеми хозяйствующими  субъектами н</w:t>
      </w:r>
      <w:r>
        <w:rPr>
          <w:rFonts w:eastAsia="Calibri" w:cs="Times New Roman"/>
          <w:kern w:val="0"/>
          <w:szCs w:val="28"/>
        </w:rPr>
        <w:t>аселению области, в январе-июне 2016 года  составил 1537,5</w:t>
      </w:r>
      <w:r w:rsidRPr="006E2316">
        <w:rPr>
          <w:rFonts w:eastAsia="Calibri" w:cs="Times New Roman"/>
          <w:kern w:val="0"/>
          <w:szCs w:val="28"/>
        </w:rPr>
        <w:t xml:space="preserve"> млн. рублей, что меньше уровня анало</w:t>
      </w:r>
      <w:r>
        <w:rPr>
          <w:rFonts w:eastAsia="Calibri" w:cs="Times New Roman"/>
          <w:kern w:val="0"/>
          <w:szCs w:val="28"/>
        </w:rPr>
        <w:t>гичного периода на 4,</w:t>
      </w:r>
      <w:r w:rsidRPr="006E2316">
        <w:rPr>
          <w:rFonts w:eastAsia="Calibri" w:cs="Times New Roman"/>
          <w:kern w:val="0"/>
          <w:szCs w:val="28"/>
        </w:rPr>
        <w:t>% в сопоставимых ценах (в действующих</w:t>
      </w:r>
      <w:r>
        <w:rPr>
          <w:rFonts w:eastAsia="Calibri" w:cs="Times New Roman"/>
          <w:kern w:val="0"/>
          <w:szCs w:val="28"/>
        </w:rPr>
        <w:t xml:space="preserve"> ценах показатель составил 100,3</w:t>
      </w:r>
      <w:r w:rsidRPr="006E2316">
        <w:rPr>
          <w:rFonts w:eastAsia="Calibri" w:cs="Times New Roman"/>
          <w:kern w:val="0"/>
          <w:szCs w:val="28"/>
        </w:rPr>
        <w:t>%).</w:t>
      </w:r>
    </w:p>
    <w:p w:rsidR="00DE1730" w:rsidRPr="006E2316" w:rsidRDefault="00DE1730" w:rsidP="00DE1730">
      <w:pPr>
        <w:spacing w:before="0" w:after="0"/>
        <w:ind w:firstLine="720"/>
        <w:rPr>
          <w:rFonts w:eastAsia="Times New Roman" w:cs="Times New Roman"/>
          <w:kern w:val="24"/>
          <w:szCs w:val="28"/>
          <w:lang w:eastAsia="ru-RU"/>
        </w:rPr>
      </w:pPr>
      <w:r w:rsidRPr="006E2316">
        <w:rPr>
          <w:rFonts w:eastAsia="Times New Roman" w:cs="Times New Roman"/>
          <w:kern w:val="24"/>
          <w:szCs w:val="28"/>
          <w:lang w:eastAsia="ru-RU"/>
        </w:rPr>
        <w:t>Бытовые услуги на территории области представлены 14 видами услуг:</w:t>
      </w:r>
    </w:p>
    <w:p w:rsidR="00DE1730" w:rsidRPr="006E2316" w:rsidRDefault="00DE1730" w:rsidP="00DE1730">
      <w:pPr>
        <w:spacing w:before="0" w:after="0"/>
        <w:ind w:firstLine="720"/>
        <w:jc w:val="left"/>
        <w:rPr>
          <w:rFonts w:eastAsia="Times New Roman" w:cs="Times New Roman"/>
          <w:kern w:val="24"/>
          <w:szCs w:val="28"/>
          <w:lang w:eastAsia="ru-RU"/>
        </w:rPr>
      </w:pPr>
      <w:r w:rsidRPr="006E2316">
        <w:rPr>
          <w:rFonts w:eastAsia="Times New Roman" w:cs="Times New Roman"/>
          <w:kern w:val="24"/>
          <w:szCs w:val="28"/>
          <w:lang w:eastAsia="ru-RU"/>
        </w:rPr>
        <w:t>ремонт, окраска и пошив обуви;</w:t>
      </w:r>
    </w:p>
    <w:p w:rsidR="00DE1730" w:rsidRPr="006E2316" w:rsidRDefault="00DE1730" w:rsidP="00DE1730">
      <w:pPr>
        <w:spacing w:before="0" w:after="0"/>
        <w:ind w:firstLine="720"/>
        <w:rPr>
          <w:rFonts w:eastAsia="Times New Roman" w:cs="Times New Roman"/>
          <w:kern w:val="24"/>
          <w:szCs w:val="28"/>
          <w:lang w:eastAsia="ru-RU"/>
        </w:rPr>
      </w:pPr>
      <w:r w:rsidRPr="006E2316">
        <w:rPr>
          <w:rFonts w:eastAsia="Times New Roman" w:cs="Times New Roman"/>
          <w:kern w:val="24"/>
          <w:szCs w:val="28"/>
          <w:lang w:eastAsia="ru-RU"/>
        </w:rPr>
        <w:t xml:space="preserve">ремонт и пошив швейных, меховых и кожаных изделий, головных уборов и изделий текстильной галантереи, ремонт, пошив и вязание трикотажных изделий; </w:t>
      </w:r>
    </w:p>
    <w:p w:rsidR="00DE1730" w:rsidRPr="006E2316" w:rsidRDefault="00DE1730" w:rsidP="00DE1730">
      <w:pPr>
        <w:spacing w:before="0" w:after="0"/>
        <w:ind w:firstLine="720"/>
        <w:rPr>
          <w:rFonts w:eastAsia="Times New Roman" w:cs="Times New Roman"/>
          <w:kern w:val="24"/>
          <w:szCs w:val="28"/>
          <w:lang w:eastAsia="ru-RU"/>
        </w:rPr>
      </w:pPr>
      <w:r w:rsidRPr="006E2316">
        <w:rPr>
          <w:rFonts w:eastAsia="Times New Roman" w:cs="Times New Roman"/>
          <w:kern w:val="24"/>
          <w:szCs w:val="28"/>
          <w:lang w:eastAsia="ru-RU"/>
        </w:rPr>
        <w:t>ремонт и техническое обслуживание бытовой радиоэлектронной аппаратуры, бытовых машин и приборов, ремонт и изготовление металлоизделий;</w:t>
      </w:r>
    </w:p>
    <w:p w:rsidR="00DE1730" w:rsidRPr="006E2316" w:rsidRDefault="00DE1730" w:rsidP="00DE1730">
      <w:pPr>
        <w:spacing w:before="0" w:after="0"/>
        <w:ind w:firstLine="720"/>
        <w:rPr>
          <w:rFonts w:eastAsia="Times New Roman" w:cs="Times New Roman"/>
          <w:kern w:val="24"/>
          <w:szCs w:val="28"/>
          <w:lang w:eastAsia="ru-RU"/>
        </w:rPr>
      </w:pPr>
      <w:r w:rsidRPr="006E2316">
        <w:rPr>
          <w:rFonts w:eastAsia="Times New Roman" w:cs="Times New Roman"/>
          <w:kern w:val="24"/>
          <w:szCs w:val="28"/>
          <w:lang w:eastAsia="ru-RU"/>
        </w:rPr>
        <w:t>техническое обслуживание и ремонт транспортных средств, машин и оборудования;</w:t>
      </w:r>
    </w:p>
    <w:p w:rsidR="00DE1730" w:rsidRPr="006E2316" w:rsidRDefault="00DE1730" w:rsidP="00DE1730">
      <w:pPr>
        <w:spacing w:before="0" w:after="0"/>
        <w:ind w:firstLine="720"/>
        <w:jc w:val="left"/>
        <w:rPr>
          <w:rFonts w:eastAsia="Times New Roman" w:cs="Times New Roman"/>
          <w:kern w:val="24"/>
          <w:szCs w:val="28"/>
          <w:lang w:eastAsia="ru-RU"/>
        </w:rPr>
      </w:pPr>
      <w:r w:rsidRPr="006E2316">
        <w:rPr>
          <w:rFonts w:eastAsia="Times New Roman" w:cs="Times New Roman"/>
          <w:kern w:val="24"/>
          <w:szCs w:val="28"/>
          <w:lang w:eastAsia="ru-RU"/>
        </w:rPr>
        <w:t>изготовление и ремонт мебели;</w:t>
      </w:r>
    </w:p>
    <w:p w:rsidR="00DE1730" w:rsidRPr="006E2316" w:rsidRDefault="00DE1730" w:rsidP="00DE1730">
      <w:pPr>
        <w:spacing w:before="0" w:after="0"/>
        <w:ind w:firstLine="720"/>
        <w:jc w:val="left"/>
        <w:rPr>
          <w:rFonts w:eastAsia="Times New Roman" w:cs="Times New Roman"/>
          <w:kern w:val="24"/>
          <w:szCs w:val="28"/>
          <w:lang w:eastAsia="ru-RU"/>
        </w:rPr>
      </w:pPr>
      <w:r w:rsidRPr="006E2316">
        <w:rPr>
          <w:rFonts w:eastAsia="Times New Roman" w:cs="Times New Roman"/>
          <w:kern w:val="24"/>
          <w:szCs w:val="28"/>
          <w:lang w:eastAsia="ru-RU"/>
        </w:rPr>
        <w:t xml:space="preserve">химчистка и крашение; </w:t>
      </w:r>
    </w:p>
    <w:p w:rsidR="00DE1730" w:rsidRPr="006E2316" w:rsidRDefault="00DE1730" w:rsidP="00DE1730">
      <w:pPr>
        <w:spacing w:before="0" w:after="0"/>
        <w:ind w:firstLine="720"/>
        <w:jc w:val="left"/>
        <w:rPr>
          <w:rFonts w:eastAsia="Times New Roman" w:cs="Times New Roman"/>
          <w:kern w:val="24"/>
          <w:szCs w:val="28"/>
          <w:lang w:eastAsia="ru-RU"/>
        </w:rPr>
      </w:pPr>
      <w:r w:rsidRPr="006E2316">
        <w:rPr>
          <w:rFonts w:eastAsia="Times New Roman" w:cs="Times New Roman"/>
          <w:kern w:val="24"/>
          <w:szCs w:val="28"/>
          <w:lang w:eastAsia="ru-RU"/>
        </w:rPr>
        <w:t>услуги прачечных;</w:t>
      </w:r>
    </w:p>
    <w:p w:rsidR="00DE1730" w:rsidRPr="006E2316" w:rsidRDefault="00DE1730" w:rsidP="00DE1730">
      <w:pPr>
        <w:spacing w:before="0" w:after="0"/>
        <w:ind w:firstLine="720"/>
        <w:jc w:val="left"/>
        <w:rPr>
          <w:rFonts w:eastAsia="Times New Roman" w:cs="Times New Roman"/>
          <w:kern w:val="24"/>
          <w:szCs w:val="28"/>
          <w:lang w:eastAsia="ru-RU"/>
        </w:rPr>
      </w:pPr>
      <w:r w:rsidRPr="006E2316">
        <w:rPr>
          <w:rFonts w:eastAsia="Times New Roman" w:cs="Times New Roman"/>
          <w:kern w:val="24"/>
          <w:szCs w:val="28"/>
          <w:lang w:eastAsia="ru-RU"/>
        </w:rPr>
        <w:t>ремонт и строительство жилья и других построек;</w:t>
      </w:r>
    </w:p>
    <w:p w:rsidR="00DE1730" w:rsidRPr="006E2316" w:rsidRDefault="00DE1730" w:rsidP="00DE1730">
      <w:pPr>
        <w:spacing w:before="0" w:after="0"/>
        <w:ind w:firstLine="720"/>
        <w:jc w:val="left"/>
        <w:rPr>
          <w:rFonts w:eastAsia="Times New Roman" w:cs="Times New Roman"/>
          <w:kern w:val="24"/>
          <w:szCs w:val="28"/>
          <w:lang w:eastAsia="ru-RU"/>
        </w:rPr>
      </w:pPr>
      <w:r w:rsidRPr="006E2316">
        <w:rPr>
          <w:rFonts w:eastAsia="Times New Roman" w:cs="Times New Roman"/>
          <w:kern w:val="24"/>
          <w:szCs w:val="28"/>
          <w:lang w:eastAsia="ru-RU"/>
        </w:rPr>
        <w:t xml:space="preserve">услуги фотоателье, фото и кинолабораторий; </w:t>
      </w:r>
    </w:p>
    <w:p w:rsidR="00DE1730" w:rsidRPr="006E2316" w:rsidRDefault="00DE1730" w:rsidP="00DE1730">
      <w:pPr>
        <w:spacing w:before="0" w:after="0"/>
        <w:ind w:firstLine="720"/>
        <w:jc w:val="left"/>
        <w:rPr>
          <w:rFonts w:eastAsia="Times New Roman" w:cs="Times New Roman"/>
          <w:kern w:val="24"/>
          <w:szCs w:val="28"/>
          <w:lang w:eastAsia="ru-RU"/>
        </w:rPr>
      </w:pPr>
      <w:r w:rsidRPr="006E2316">
        <w:rPr>
          <w:rFonts w:eastAsia="Times New Roman" w:cs="Times New Roman"/>
          <w:kern w:val="24"/>
          <w:szCs w:val="28"/>
          <w:lang w:eastAsia="ru-RU"/>
        </w:rPr>
        <w:t>услуги бань и душевых;</w:t>
      </w:r>
    </w:p>
    <w:p w:rsidR="00DE1730" w:rsidRPr="006E2316" w:rsidRDefault="00DE1730" w:rsidP="00DE1730">
      <w:pPr>
        <w:spacing w:before="0" w:after="0"/>
        <w:ind w:firstLine="720"/>
        <w:jc w:val="left"/>
        <w:rPr>
          <w:rFonts w:eastAsia="Times New Roman" w:cs="Times New Roman"/>
          <w:kern w:val="24"/>
          <w:szCs w:val="28"/>
          <w:lang w:eastAsia="ru-RU"/>
        </w:rPr>
      </w:pPr>
      <w:r w:rsidRPr="006E2316">
        <w:rPr>
          <w:rFonts w:eastAsia="Times New Roman" w:cs="Times New Roman"/>
          <w:kern w:val="24"/>
          <w:szCs w:val="28"/>
          <w:lang w:eastAsia="ru-RU"/>
        </w:rPr>
        <w:t>услуги парикмахерских;</w:t>
      </w:r>
    </w:p>
    <w:p w:rsidR="00DE1730" w:rsidRPr="006E2316" w:rsidRDefault="00DE1730" w:rsidP="00DE1730">
      <w:pPr>
        <w:spacing w:before="0" w:after="0"/>
        <w:ind w:firstLine="720"/>
        <w:jc w:val="left"/>
        <w:rPr>
          <w:rFonts w:eastAsia="Times New Roman" w:cs="Times New Roman"/>
          <w:kern w:val="24"/>
          <w:szCs w:val="28"/>
          <w:lang w:eastAsia="ru-RU"/>
        </w:rPr>
      </w:pPr>
      <w:r w:rsidRPr="006E2316">
        <w:rPr>
          <w:rFonts w:eastAsia="Times New Roman" w:cs="Times New Roman"/>
          <w:kern w:val="24"/>
          <w:szCs w:val="28"/>
          <w:lang w:eastAsia="ru-RU"/>
        </w:rPr>
        <w:t>ритуальные услуги;</w:t>
      </w:r>
    </w:p>
    <w:p w:rsidR="00DE1730" w:rsidRPr="006E2316" w:rsidRDefault="00DE1730" w:rsidP="00DE1730">
      <w:pPr>
        <w:spacing w:before="0" w:after="0"/>
        <w:ind w:firstLine="720"/>
        <w:jc w:val="left"/>
        <w:rPr>
          <w:rFonts w:eastAsia="Times New Roman" w:cs="Times New Roman"/>
          <w:kern w:val="24"/>
          <w:szCs w:val="28"/>
          <w:lang w:eastAsia="ru-RU"/>
        </w:rPr>
      </w:pPr>
      <w:r w:rsidRPr="006E2316">
        <w:rPr>
          <w:rFonts w:eastAsia="Times New Roman" w:cs="Times New Roman"/>
          <w:kern w:val="24"/>
          <w:szCs w:val="28"/>
          <w:lang w:eastAsia="ru-RU"/>
        </w:rPr>
        <w:t>услуги по прокату и прочие услуги.</w:t>
      </w:r>
    </w:p>
    <w:p w:rsidR="00DE1730" w:rsidRDefault="00DE1730" w:rsidP="00DE1730">
      <w:pPr>
        <w:spacing w:before="0" w:after="0"/>
        <w:ind w:firstLine="720"/>
        <w:jc w:val="center"/>
        <w:rPr>
          <w:rFonts w:eastAsia="Times New Roman" w:cs="Times New Roman"/>
          <w:b/>
          <w:kern w:val="24"/>
          <w:szCs w:val="28"/>
          <w:lang w:eastAsia="ru-RU"/>
        </w:rPr>
      </w:pPr>
      <w:r w:rsidRPr="006E2316">
        <w:rPr>
          <w:rFonts w:eastAsia="Times New Roman" w:cs="Times New Roman"/>
          <w:b/>
          <w:kern w:val="24"/>
          <w:szCs w:val="28"/>
          <w:lang w:eastAsia="ru-RU"/>
        </w:rPr>
        <w:t>Стр</w:t>
      </w:r>
      <w:r>
        <w:rPr>
          <w:rFonts w:eastAsia="Times New Roman" w:cs="Times New Roman"/>
          <w:b/>
          <w:kern w:val="24"/>
          <w:szCs w:val="28"/>
          <w:lang w:eastAsia="ru-RU"/>
        </w:rPr>
        <w:t>уктура оказываемых бытовых услуг</w:t>
      </w:r>
    </w:p>
    <w:p w:rsidR="00DE1730" w:rsidRPr="006E2316" w:rsidRDefault="00DE1730" w:rsidP="00DE1730">
      <w:pPr>
        <w:spacing w:before="0" w:after="0"/>
        <w:ind w:firstLine="720"/>
        <w:jc w:val="center"/>
        <w:rPr>
          <w:rFonts w:eastAsia="Times New Roman" w:cs="Times New Roman"/>
          <w:kern w:val="24"/>
          <w:szCs w:val="28"/>
          <w:lang w:eastAsia="ru-RU"/>
        </w:rPr>
      </w:pPr>
    </w:p>
    <w:p w:rsidR="00DE1730" w:rsidRDefault="00DE1730" w:rsidP="00DE1730">
      <w:pPr>
        <w:spacing w:before="0" w:after="0" w:line="240" w:lineRule="atLeast"/>
        <w:ind w:firstLine="0"/>
        <w:rPr>
          <w:rFonts w:eastAsia="Calibri" w:cs="Times New Roman"/>
          <w:kern w:val="0"/>
          <w:szCs w:val="28"/>
        </w:rPr>
      </w:pPr>
      <w:r>
        <w:rPr>
          <w:rFonts w:eastAsia="Calibri" w:cs="Times New Roman"/>
          <w:noProof/>
          <w:kern w:val="0"/>
          <w:szCs w:val="28"/>
          <w:lang w:eastAsia="ru-RU"/>
        </w:rPr>
        <w:drawing>
          <wp:inline distT="0" distB="0" distL="0" distR="0" wp14:anchorId="1BF8BA81" wp14:editId="30179DB6">
            <wp:extent cx="6486525" cy="3846810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642" cy="3858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730" w:rsidRDefault="00DE1730" w:rsidP="00DE1730">
      <w:pPr>
        <w:spacing w:before="0" w:after="0" w:line="240" w:lineRule="atLeast"/>
        <w:ind w:firstLine="0"/>
        <w:rPr>
          <w:rFonts w:eastAsia="Calibri" w:cs="Times New Roman"/>
          <w:kern w:val="0"/>
          <w:szCs w:val="28"/>
        </w:rPr>
      </w:pPr>
    </w:p>
    <w:p w:rsidR="00DE1730" w:rsidRDefault="00DE1730" w:rsidP="00DE1730">
      <w:pPr>
        <w:spacing w:before="0" w:after="0" w:line="240" w:lineRule="atLeast"/>
        <w:ind w:firstLine="0"/>
        <w:rPr>
          <w:rFonts w:eastAsia="Calibri" w:cs="Times New Roman"/>
          <w:kern w:val="0"/>
          <w:szCs w:val="28"/>
        </w:rPr>
      </w:pPr>
    </w:p>
    <w:p w:rsidR="00DE1730" w:rsidRPr="006E2316" w:rsidRDefault="00DE1730" w:rsidP="00DE1730">
      <w:pPr>
        <w:spacing w:before="0" w:after="0" w:line="240" w:lineRule="atLeast"/>
        <w:ind w:firstLine="0"/>
        <w:rPr>
          <w:rFonts w:eastAsia="Calibri" w:cs="Times New Roman"/>
          <w:kern w:val="0"/>
          <w:szCs w:val="28"/>
        </w:rPr>
      </w:pPr>
      <w:r>
        <w:rPr>
          <w:rFonts w:eastAsia="Calibri" w:cs="Times New Roman"/>
          <w:noProof/>
          <w:kern w:val="0"/>
          <w:szCs w:val="28"/>
          <w:lang w:eastAsia="ru-RU"/>
        </w:rPr>
        <w:lastRenderedPageBreak/>
        <w:drawing>
          <wp:inline distT="0" distB="0" distL="0" distR="0" wp14:anchorId="150A2776" wp14:editId="41989343">
            <wp:extent cx="6478483" cy="3970309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639" cy="3986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730" w:rsidRPr="006E2316" w:rsidRDefault="00DE1730" w:rsidP="00DE1730">
      <w:pPr>
        <w:spacing w:before="0" w:after="0" w:line="240" w:lineRule="atLeast"/>
        <w:ind w:firstLine="851"/>
        <w:rPr>
          <w:rFonts w:eastAsia="Calibri" w:cs="Times New Roman"/>
          <w:kern w:val="0"/>
          <w:szCs w:val="28"/>
        </w:rPr>
      </w:pPr>
    </w:p>
    <w:p w:rsidR="00DE1730" w:rsidRPr="006E2316" w:rsidRDefault="00DE1730" w:rsidP="00DE1730">
      <w:pPr>
        <w:spacing w:before="0" w:after="200" w:line="276" w:lineRule="auto"/>
        <w:ind w:firstLine="0"/>
        <w:jc w:val="left"/>
        <w:rPr>
          <w:rFonts w:ascii="Calibri" w:eastAsia="Calibri" w:hAnsi="Calibri" w:cs="Times New Roman"/>
          <w:kern w:val="0"/>
          <w:sz w:val="22"/>
        </w:rPr>
      </w:pPr>
    </w:p>
    <w:p w:rsidR="00DE1730" w:rsidRPr="006E2316" w:rsidRDefault="00DE1730" w:rsidP="00DE1730">
      <w:pPr>
        <w:spacing w:before="0" w:after="200" w:line="276" w:lineRule="auto"/>
        <w:ind w:firstLine="0"/>
        <w:jc w:val="left"/>
        <w:rPr>
          <w:rFonts w:ascii="Calibri" w:eastAsia="Calibri" w:hAnsi="Calibri" w:cs="Times New Roman"/>
          <w:kern w:val="0"/>
          <w:sz w:val="22"/>
        </w:rPr>
      </w:pPr>
      <w:r>
        <w:rPr>
          <w:rFonts w:ascii="Calibri" w:eastAsia="Calibri" w:hAnsi="Calibri" w:cs="Times New Roman"/>
          <w:noProof/>
          <w:kern w:val="0"/>
          <w:sz w:val="22"/>
          <w:lang w:eastAsia="ru-RU"/>
        </w:rPr>
        <w:drawing>
          <wp:inline distT="0" distB="0" distL="0" distR="0" wp14:anchorId="1556506D" wp14:editId="2B582C55">
            <wp:extent cx="6477000" cy="4036481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300" cy="4037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730" w:rsidRPr="006E2316" w:rsidRDefault="00DE1730" w:rsidP="00DE1730">
      <w:pPr>
        <w:spacing w:before="0" w:after="200" w:line="276" w:lineRule="auto"/>
        <w:ind w:firstLine="0"/>
        <w:jc w:val="left"/>
        <w:rPr>
          <w:rFonts w:ascii="Calibri" w:eastAsia="Calibri" w:hAnsi="Calibri" w:cs="Times New Roman"/>
          <w:kern w:val="0"/>
          <w:sz w:val="22"/>
        </w:rPr>
      </w:pPr>
      <w:r>
        <w:rPr>
          <w:rFonts w:ascii="Calibri" w:eastAsia="Calibri" w:hAnsi="Calibri" w:cs="Times New Roman"/>
          <w:noProof/>
          <w:kern w:val="0"/>
          <w:sz w:val="22"/>
          <w:lang w:eastAsia="ru-RU"/>
        </w:rPr>
        <w:lastRenderedPageBreak/>
        <w:drawing>
          <wp:inline distT="0" distB="0" distL="0" distR="0" wp14:anchorId="70A97E56" wp14:editId="316091B2">
            <wp:extent cx="6457950" cy="3930316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13" cy="3937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730" w:rsidRPr="006E2316" w:rsidRDefault="00DE1730" w:rsidP="00DE1730">
      <w:pPr>
        <w:spacing w:before="0" w:after="200" w:line="276" w:lineRule="auto"/>
        <w:ind w:firstLine="0"/>
        <w:jc w:val="left"/>
        <w:rPr>
          <w:rFonts w:ascii="Calibri" w:eastAsia="Calibri" w:hAnsi="Calibri" w:cs="Times New Roman"/>
          <w:noProof/>
          <w:kern w:val="0"/>
          <w:sz w:val="22"/>
          <w:lang w:eastAsia="ru-RU"/>
        </w:rPr>
      </w:pPr>
    </w:p>
    <w:p w:rsidR="00DE1730" w:rsidRPr="006E2316" w:rsidRDefault="00DE1730" w:rsidP="00DE1730">
      <w:pPr>
        <w:spacing w:before="0" w:after="200" w:line="276" w:lineRule="auto"/>
        <w:ind w:firstLine="0"/>
        <w:jc w:val="left"/>
        <w:rPr>
          <w:rFonts w:ascii="Calibri" w:eastAsia="Calibri" w:hAnsi="Calibri" w:cs="Times New Roman"/>
          <w:noProof/>
          <w:kern w:val="0"/>
          <w:sz w:val="22"/>
          <w:lang w:eastAsia="ru-RU"/>
        </w:rPr>
      </w:pPr>
      <w:r w:rsidRPr="006E2316">
        <w:rPr>
          <w:rFonts w:ascii="Calibri" w:eastAsia="Calibri" w:hAnsi="Calibri" w:cs="Times New Roman"/>
          <w:noProof/>
          <w:kern w:val="0"/>
          <w:sz w:val="22"/>
          <w:lang w:eastAsia="ru-RU"/>
        </w:rPr>
        <w:drawing>
          <wp:inline distT="0" distB="0" distL="0" distR="0" wp14:anchorId="60C21515" wp14:editId="10AFA20B">
            <wp:extent cx="6457950" cy="4176147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178" cy="4176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730" w:rsidRDefault="00DE1730" w:rsidP="00DE1730">
      <w:pPr>
        <w:spacing w:before="0" w:after="200" w:line="276" w:lineRule="auto"/>
        <w:ind w:firstLine="0"/>
        <w:jc w:val="left"/>
        <w:rPr>
          <w:rFonts w:ascii="Calibri" w:eastAsia="Calibri" w:hAnsi="Calibri" w:cs="Times New Roman"/>
          <w:noProof/>
          <w:kern w:val="0"/>
          <w:sz w:val="22"/>
          <w:lang w:eastAsia="ru-RU"/>
        </w:rPr>
      </w:pPr>
      <w:r>
        <w:rPr>
          <w:rFonts w:ascii="Calibri" w:eastAsia="Calibri" w:hAnsi="Calibri" w:cs="Times New Roman"/>
          <w:noProof/>
          <w:kern w:val="0"/>
          <w:sz w:val="22"/>
          <w:lang w:eastAsia="ru-RU"/>
        </w:rPr>
        <w:lastRenderedPageBreak/>
        <w:drawing>
          <wp:inline distT="0" distB="0" distL="0" distR="0" wp14:anchorId="3CE84A8D" wp14:editId="3680D2CC">
            <wp:extent cx="6457950" cy="3808970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718" cy="3830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730" w:rsidRPr="006E2316" w:rsidRDefault="00DE1730" w:rsidP="00DE1730">
      <w:pPr>
        <w:spacing w:before="0" w:after="200" w:line="276" w:lineRule="auto"/>
        <w:ind w:firstLine="0"/>
        <w:jc w:val="left"/>
        <w:rPr>
          <w:rFonts w:ascii="Calibri" w:eastAsia="Calibri" w:hAnsi="Calibri" w:cs="Times New Roman"/>
          <w:noProof/>
          <w:kern w:val="0"/>
          <w:sz w:val="22"/>
          <w:lang w:eastAsia="ru-RU"/>
        </w:rPr>
      </w:pPr>
      <w:r>
        <w:rPr>
          <w:rFonts w:ascii="Calibri" w:eastAsia="Calibri" w:hAnsi="Calibri" w:cs="Times New Roman"/>
          <w:noProof/>
          <w:kern w:val="0"/>
          <w:sz w:val="22"/>
          <w:lang w:eastAsia="ru-RU"/>
        </w:rPr>
        <w:drawing>
          <wp:inline distT="0" distB="0" distL="0" distR="0" wp14:anchorId="0723B235" wp14:editId="7F784369">
            <wp:extent cx="6462160" cy="3657600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033" cy="3668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730" w:rsidRPr="006E2316" w:rsidRDefault="00DE1730" w:rsidP="00DE1730">
      <w:pPr>
        <w:spacing w:before="0" w:after="200" w:line="276" w:lineRule="auto"/>
        <w:ind w:firstLine="0"/>
        <w:jc w:val="left"/>
        <w:rPr>
          <w:rFonts w:ascii="Calibri" w:eastAsia="Calibri" w:hAnsi="Calibri" w:cs="Times New Roman"/>
          <w:kern w:val="0"/>
          <w:sz w:val="22"/>
        </w:rPr>
      </w:pPr>
      <w:r>
        <w:rPr>
          <w:rFonts w:ascii="Calibri" w:eastAsia="Calibri" w:hAnsi="Calibri" w:cs="Times New Roman"/>
          <w:noProof/>
          <w:kern w:val="0"/>
          <w:sz w:val="22"/>
          <w:lang w:eastAsia="ru-RU"/>
        </w:rPr>
        <w:lastRenderedPageBreak/>
        <w:drawing>
          <wp:inline distT="0" distB="0" distL="0" distR="0" wp14:anchorId="43BF2122" wp14:editId="1666F749">
            <wp:extent cx="6433523" cy="3648075"/>
            <wp:effectExtent l="0" t="0" r="5715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720" cy="3657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730" w:rsidRPr="006E2316" w:rsidRDefault="00DE1730" w:rsidP="00DE1730">
      <w:pPr>
        <w:spacing w:before="0" w:after="200" w:line="276" w:lineRule="auto"/>
        <w:ind w:firstLine="0"/>
        <w:jc w:val="left"/>
        <w:rPr>
          <w:rFonts w:ascii="Calibri" w:eastAsia="Calibri" w:hAnsi="Calibri" w:cs="Times New Roman"/>
          <w:kern w:val="0"/>
          <w:sz w:val="22"/>
        </w:rPr>
      </w:pPr>
    </w:p>
    <w:p w:rsidR="00DE1730" w:rsidRDefault="00DE1730" w:rsidP="00DE1730">
      <w:pPr>
        <w:spacing w:before="0" w:after="200" w:line="276" w:lineRule="auto"/>
        <w:ind w:firstLine="0"/>
        <w:jc w:val="left"/>
        <w:rPr>
          <w:rFonts w:ascii="Calibri" w:eastAsia="Calibri" w:hAnsi="Calibri" w:cs="Times New Roman"/>
          <w:kern w:val="0"/>
          <w:sz w:val="22"/>
        </w:rPr>
      </w:pPr>
      <w:r w:rsidRPr="006E2316">
        <w:rPr>
          <w:rFonts w:ascii="Calibri" w:eastAsia="Calibri" w:hAnsi="Calibri" w:cs="Times New Roman"/>
          <w:noProof/>
          <w:kern w:val="0"/>
          <w:sz w:val="22"/>
          <w:lang w:eastAsia="ru-RU"/>
        </w:rPr>
        <w:drawing>
          <wp:inline distT="0" distB="0" distL="0" distR="0" wp14:anchorId="07296E82" wp14:editId="5B813389">
            <wp:extent cx="6429375" cy="4001757"/>
            <wp:effectExtent l="0" t="0" r="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861" cy="4008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E4F" w:rsidRPr="006E2316" w:rsidRDefault="00F75E4F" w:rsidP="00DE1730">
      <w:pPr>
        <w:spacing w:before="0" w:after="200" w:line="276" w:lineRule="auto"/>
        <w:ind w:firstLine="0"/>
        <w:jc w:val="left"/>
        <w:rPr>
          <w:rFonts w:ascii="Calibri" w:eastAsia="Calibri" w:hAnsi="Calibri" w:cs="Times New Roman"/>
          <w:kern w:val="0"/>
          <w:sz w:val="22"/>
        </w:rPr>
      </w:pPr>
    </w:p>
    <w:p w:rsidR="00F75E4F" w:rsidRDefault="00B13BB9" w:rsidP="00F75E4F">
      <w:pPr>
        <w:spacing w:before="240" w:after="200" w:line="276" w:lineRule="auto"/>
        <w:ind w:firstLine="0"/>
        <w:jc w:val="left"/>
        <w:rPr>
          <w:rFonts w:ascii="Calibri" w:eastAsia="Calibri" w:hAnsi="Calibri" w:cs="Times New Roman"/>
          <w:kern w:val="0"/>
          <w:sz w:val="22"/>
        </w:rPr>
      </w:pPr>
      <w:r>
        <w:rPr>
          <w:rFonts w:ascii="Calibri" w:eastAsia="Calibri" w:hAnsi="Calibri" w:cs="Times New Roman"/>
          <w:noProof/>
          <w:kern w:val="0"/>
          <w:sz w:val="22"/>
          <w:lang w:eastAsia="ru-RU"/>
        </w:rPr>
        <w:lastRenderedPageBreak/>
        <w:drawing>
          <wp:inline distT="0" distB="0" distL="0" distR="0" wp14:anchorId="06A30576" wp14:editId="3715288E">
            <wp:extent cx="6448425" cy="3671506"/>
            <wp:effectExtent l="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855" cy="3684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E4F" w:rsidRDefault="00F75E4F" w:rsidP="00F75E4F">
      <w:pPr>
        <w:spacing w:before="240" w:after="200" w:line="276" w:lineRule="auto"/>
        <w:ind w:firstLine="0"/>
        <w:jc w:val="left"/>
        <w:rPr>
          <w:rFonts w:ascii="Calibri" w:eastAsia="Calibri" w:hAnsi="Calibri" w:cs="Times New Roman"/>
          <w:kern w:val="0"/>
          <w:sz w:val="22"/>
        </w:rPr>
      </w:pPr>
    </w:p>
    <w:p w:rsidR="00DE1730" w:rsidRDefault="00DE1730" w:rsidP="00F75E4F">
      <w:pPr>
        <w:spacing w:before="240" w:after="200" w:line="276" w:lineRule="auto"/>
        <w:ind w:firstLine="0"/>
        <w:jc w:val="left"/>
        <w:rPr>
          <w:rFonts w:ascii="Calibri" w:eastAsia="Calibri" w:hAnsi="Calibri" w:cs="Times New Roman"/>
          <w:kern w:val="0"/>
          <w:sz w:val="22"/>
        </w:rPr>
      </w:pPr>
      <w:r w:rsidRPr="006E2316">
        <w:rPr>
          <w:rFonts w:ascii="Calibri" w:eastAsia="Calibri" w:hAnsi="Calibri" w:cs="Times New Roman"/>
          <w:noProof/>
          <w:kern w:val="0"/>
          <w:sz w:val="22"/>
          <w:lang w:eastAsia="ru-RU"/>
        </w:rPr>
        <w:drawing>
          <wp:inline distT="0" distB="0" distL="0" distR="0" wp14:anchorId="41C19B44" wp14:editId="3B6E44B6">
            <wp:extent cx="6419850" cy="3468411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016" cy="3473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730" w:rsidRPr="006E2316" w:rsidRDefault="00DE1730" w:rsidP="00DE1730">
      <w:pPr>
        <w:spacing w:before="0" w:after="200" w:line="276" w:lineRule="auto"/>
        <w:ind w:firstLine="0"/>
        <w:jc w:val="left"/>
        <w:rPr>
          <w:rFonts w:ascii="Calibri" w:eastAsia="Calibri" w:hAnsi="Calibri" w:cs="Times New Roman"/>
          <w:kern w:val="0"/>
          <w:sz w:val="22"/>
        </w:rPr>
      </w:pPr>
    </w:p>
    <w:p w:rsidR="00DE1730" w:rsidRDefault="00DE1730" w:rsidP="00DE1730">
      <w:pPr>
        <w:spacing w:before="0" w:after="200" w:line="276" w:lineRule="auto"/>
        <w:ind w:firstLine="0"/>
        <w:jc w:val="left"/>
        <w:rPr>
          <w:rFonts w:ascii="Calibri" w:eastAsia="Calibri" w:hAnsi="Calibri" w:cs="Times New Roman"/>
          <w:kern w:val="0"/>
          <w:sz w:val="22"/>
        </w:rPr>
      </w:pPr>
      <w:r>
        <w:rPr>
          <w:rFonts w:ascii="Calibri" w:eastAsia="Calibri" w:hAnsi="Calibri" w:cs="Times New Roman"/>
          <w:noProof/>
          <w:kern w:val="0"/>
          <w:sz w:val="22"/>
          <w:lang w:eastAsia="ru-RU"/>
        </w:rPr>
        <w:lastRenderedPageBreak/>
        <w:drawing>
          <wp:inline distT="0" distB="0" distL="0" distR="0" wp14:anchorId="104EDF20" wp14:editId="3CD27C68">
            <wp:extent cx="6467475" cy="3621385"/>
            <wp:effectExtent l="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018" cy="3630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E4F" w:rsidRPr="006E2316" w:rsidRDefault="00F75E4F" w:rsidP="00DE1730">
      <w:pPr>
        <w:spacing w:before="0" w:after="200" w:line="276" w:lineRule="auto"/>
        <w:ind w:firstLine="0"/>
        <w:jc w:val="left"/>
        <w:rPr>
          <w:rFonts w:ascii="Calibri" w:eastAsia="Calibri" w:hAnsi="Calibri" w:cs="Times New Roman"/>
          <w:kern w:val="0"/>
          <w:sz w:val="22"/>
        </w:rPr>
      </w:pPr>
    </w:p>
    <w:p w:rsidR="00DE1730" w:rsidRPr="006E2316" w:rsidRDefault="00DE1730" w:rsidP="00DE1730">
      <w:pPr>
        <w:spacing w:before="0" w:after="200" w:line="276" w:lineRule="auto"/>
        <w:ind w:firstLine="0"/>
        <w:jc w:val="left"/>
        <w:rPr>
          <w:rFonts w:ascii="Calibri" w:eastAsia="Calibri" w:hAnsi="Calibri" w:cs="Times New Roman"/>
          <w:kern w:val="0"/>
          <w:sz w:val="22"/>
        </w:rPr>
      </w:pPr>
      <w:r>
        <w:rPr>
          <w:rFonts w:ascii="Calibri" w:eastAsia="Calibri" w:hAnsi="Calibri" w:cs="Times New Roman"/>
          <w:noProof/>
          <w:kern w:val="0"/>
          <w:sz w:val="22"/>
          <w:lang w:eastAsia="ru-RU"/>
        </w:rPr>
        <w:drawing>
          <wp:inline distT="0" distB="0" distL="0" distR="0" wp14:anchorId="71FB7AF1" wp14:editId="57A87599">
            <wp:extent cx="6467475" cy="3606111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918" cy="3618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730" w:rsidRDefault="00DE1730" w:rsidP="00DE1730">
      <w:pPr>
        <w:spacing w:before="0" w:after="200" w:line="276" w:lineRule="auto"/>
        <w:ind w:firstLine="0"/>
        <w:jc w:val="left"/>
        <w:rPr>
          <w:rFonts w:ascii="Calibri" w:eastAsia="Calibri" w:hAnsi="Calibri" w:cs="Times New Roman"/>
          <w:kern w:val="0"/>
          <w:sz w:val="22"/>
        </w:rPr>
      </w:pPr>
    </w:p>
    <w:p w:rsidR="00DE1730" w:rsidRPr="000D76D4" w:rsidRDefault="00DE1730" w:rsidP="000D76D4">
      <w:pPr>
        <w:pageBreakBefore/>
        <w:spacing w:after="0" w:line="360" w:lineRule="atLeast"/>
        <w:rPr>
          <w:rFonts w:cs="Times New Roman"/>
          <w:b/>
          <w:szCs w:val="28"/>
        </w:rPr>
      </w:pPr>
      <w:r w:rsidRPr="00A705E6">
        <w:rPr>
          <w:rFonts w:cs="Times New Roman"/>
          <w:b/>
          <w:szCs w:val="28"/>
        </w:rPr>
        <w:lastRenderedPageBreak/>
        <w:t>В январе-июне текущего года открылось 23 объекта бытового обслуживания</w:t>
      </w:r>
      <w:r w:rsidR="000D76D4">
        <w:rPr>
          <w:rFonts w:cs="Times New Roman"/>
          <w:b/>
          <w:szCs w:val="28"/>
        </w:rPr>
        <w:t xml:space="preserve"> </w:t>
      </w:r>
      <w:r>
        <w:rPr>
          <w:rFonts w:cs="Times New Roman"/>
          <w:szCs w:val="28"/>
        </w:rPr>
        <w:t xml:space="preserve">(из них 5 юридические лица, 18 </w:t>
      </w:r>
      <w:r w:rsidR="000D76D4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индивидуальные предприниматели):</w:t>
      </w:r>
    </w:p>
    <w:p w:rsidR="00DE1730" w:rsidRDefault="00DE1730" w:rsidP="000D76D4">
      <w:pPr>
        <w:spacing w:after="0" w:line="360" w:lineRule="atLeast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Боровичский</w:t>
      </w:r>
      <w:proofErr w:type="spellEnd"/>
      <w:r>
        <w:rPr>
          <w:rFonts w:cs="Times New Roman"/>
          <w:szCs w:val="28"/>
        </w:rPr>
        <w:t xml:space="preserve"> муниципальный район – 6;</w:t>
      </w:r>
    </w:p>
    <w:p w:rsidR="00DE1730" w:rsidRDefault="00DE1730" w:rsidP="000D76D4">
      <w:pPr>
        <w:spacing w:after="0" w:line="360" w:lineRule="atLeast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Шимский</w:t>
      </w:r>
      <w:proofErr w:type="spellEnd"/>
      <w:r>
        <w:rPr>
          <w:rFonts w:cs="Times New Roman"/>
          <w:szCs w:val="28"/>
        </w:rPr>
        <w:t xml:space="preserve"> муниципальный район – 3;</w:t>
      </w:r>
    </w:p>
    <w:p w:rsidR="00DE1730" w:rsidRDefault="00DE1730" w:rsidP="000D76D4">
      <w:pPr>
        <w:spacing w:after="0" w:line="360" w:lineRule="atLeast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Чудовский</w:t>
      </w:r>
      <w:proofErr w:type="spellEnd"/>
      <w:r>
        <w:rPr>
          <w:rFonts w:cs="Times New Roman"/>
          <w:szCs w:val="28"/>
        </w:rPr>
        <w:t xml:space="preserve"> муниципальный район – 3.</w:t>
      </w:r>
    </w:p>
    <w:p w:rsidR="00DE1730" w:rsidRDefault="00DE1730" w:rsidP="000D76D4">
      <w:pPr>
        <w:spacing w:after="0" w:line="360" w:lineRule="atLeast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Маловишерский</w:t>
      </w:r>
      <w:proofErr w:type="spellEnd"/>
      <w:r>
        <w:rPr>
          <w:rFonts w:cs="Times New Roman"/>
          <w:szCs w:val="28"/>
        </w:rPr>
        <w:t xml:space="preserve"> муниципальный район – 2;</w:t>
      </w:r>
    </w:p>
    <w:p w:rsidR="00DE1730" w:rsidRDefault="00DE1730" w:rsidP="000D76D4">
      <w:pPr>
        <w:spacing w:after="0" w:line="360" w:lineRule="atLeast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Мошенской</w:t>
      </w:r>
      <w:proofErr w:type="spellEnd"/>
      <w:r>
        <w:rPr>
          <w:rFonts w:cs="Times New Roman"/>
          <w:szCs w:val="28"/>
        </w:rPr>
        <w:t xml:space="preserve"> муниципальный район – 2;</w:t>
      </w:r>
    </w:p>
    <w:p w:rsidR="00DE1730" w:rsidRDefault="00DE1730" w:rsidP="000D76D4">
      <w:pPr>
        <w:spacing w:after="0" w:line="360" w:lineRule="atLeast"/>
        <w:rPr>
          <w:rFonts w:cs="Times New Roman"/>
          <w:szCs w:val="28"/>
        </w:rPr>
      </w:pPr>
      <w:r>
        <w:rPr>
          <w:rFonts w:cs="Times New Roman"/>
          <w:szCs w:val="28"/>
        </w:rPr>
        <w:t>Новгородский муниципальный район – 2;</w:t>
      </w:r>
    </w:p>
    <w:p w:rsidR="00DE1730" w:rsidRDefault="00DE1730" w:rsidP="000D76D4">
      <w:pPr>
        <w:spacing w:after="0" w:line="360" w:lineRule="atLeast"/>
        <w:rPr>
          <w:rFonts w:cs="Times New Roman"/>
          <w:szCs w:val="28"/>
        </w:rPr>
      </w:pPr>
      <w:r>
        <w:rPr>
          <w:rFonts w:cs="Times New Roman"/>
          <w:szCs w:val="28"/>
        </w:rPr>
        <w:t>Великий Новгород – 1;</w:t>
      </w:r>
    </w:p>
    <w:p w:rsidR="00DE1730" w:rsidRDefault="00DE1730" w:rsidP="000D76D4">
      <w:pPr>
        <w:spacing w:after="0" w:line="360" w:lineRule="atLeast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Волотовский</w:t>
      </w:r>
      <w:proofErr w:type="spellEnd"/>
      <w:r>
        <w:rPr>
          <w:rFonts w:cs="Times New Roman"/>
          <w:szCs w:val="28"/>
        </w:rPr>
        <w:t xml:space="preserve"> муниципальный район – 1;</w:t>
      </w:r>
    </w:p>
    <w:p w:rsidR="00DE1730" w:rsidRDefault="00DE1730" w:rsidP="000D76D4">
      <w:pPr>
        <w:spacing w:after="0" w:line="360" w:lineRule="atLeast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Маревский</w:t>
      </w:r>
      <w:proofErr w:type="spellEnd"/>
      <w:r>
        <w:rPr>
          <w:rFonts w:cs="Times New Roman"/>
          <w:szCs w:val="28"/>
        </w:rPr>
        <w:t xml:space="preserve"> муниципальный район – 1.</w:t>
      </w:r>
    </w:p>
    <w:p w:rsidR="000D76D4" w:rsidRDefault="000D76D4" w:rsidP="000D76D4">
      <w:pPr>
        <w:spacing w:after="0" w:line="360" w:lineRule="atLeast"/>
        <w:ind w:firstLine="0"/>
        <w:rPr>
          <w:rFonts w:cs="Times New Roman"/>
          <w:szCs w:val="28"/>
        </w:rPr>
      </w:pPr>
    </w:p>
    <w:p w:rsidR="00DE1730" w:rsidRPr="000D76D4" w:rsidRDefault="00DE1730" w:rsidP="000D76D4">
      <w:pPr>
        <w:spacing w:after="0" w:line="360" w:lineRule="atLeast"/>
        <w:rPr>
          <w:rFonts w:cs="Times New Roman"/>
          <w:b/>
          <w:szCs w:val="28"/>
        </w:rPr>
      </w:pPr>
      <w:r w:rsidRPr="000D76D4">
        <w:rPr>
          <w:rFonts w:cs="Times New Roman"/>
          <w:b/>
          <w:szCs w:val="28"/>
        </w:rPr>
        <w:t xml:space="preserve">В разрезе видов услуг открыто: </w:t>
      </w:r>
    </w:p>
    <w:p w:rsidR="00DE1730" w:rsidRDefault="00DE1730" w:rsidP="000D76D4">
      <w:pPr>
        <w:spacing w:after="0" w:line="360" w:lineRule="atLeas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4 мастерских по техническому обслуживанию и ремонту автотранспортных средств; </w:t>
      </w:r>
    </w:p>
    <w:p w:rsidR="00DE1730" w:rsidRDefault="00DE1730" w:rsidP="000D76D4">
      <w:pPr>
        <w:spacing w:after="0" w:line="360" w:lineRule="atLeast"/>
        <w:rPr>
          <w:rFonts w:cs="Times New Roman"/>
          <w:szCs w:val="28"/>
        </w:rPr>
      </w:pPr>
      <w:r>
        <w:rPr>
          <w:rFonts w:cs="Times New Roman"/>
          <w:szCs w:val="28"/>
        </w:rPr>
        <w:t>4 пункта по</w:t>
      </w:r>
      <w:r>
        <w:t xml:space="preserve"> </w:t>
      </w:r>
      <w:r>
        <w:rPr>
          <w:rFonts w:cs="Times New Roman"/>
          <w:szCs w:val="28"/>
        </w:rPr>
        <w:t>оказанию ритуальных услуг</w:t>
      </w:r>
      <w:r w:rsidR="000D76D4">
        <w:rPr>
          <w:rFonts w:cs="Times New Roman"/>
          <w:szCs w:val="28"/>
        </w:rPr>
        <w:t>;</w:t>
      </w:r>
    </w:p>
    <w:p w:rsidR="00DE1730" w:rsidRDefault="000D76D4" w:rsidP="000D76D4">
      <w:pPr>
        <w:spacing w:after="0" w:line="360" w:lineRule="atLeast"/>
        <w:rPr>
          <w:rFonts w:cs="Times New Roman"/>
          <w:szCs w:val="28"/>
        </w:rPr>
      </w:pPr>
      <w:r>
        <w:rPr>
          <w:rFonts w:cs="Times New Roman"/>
          <w:szCs w:val="28"/>
        </w:rPr>
        <w:t>2 химчистки;</w:t>
      </w:r>
    </w:p>
    <w:p w:rsidR="00DE1730" w:rsidRDefault="00DE1730" w:rsidP="000D76D4">
      <w:pPr>
        <w:spacing w:after="0" w:line="360" w:lineRule="atLeast"/>
        <w:rPr>
          <w:rFonts w:cs="Times New Roman"/>
          <w:szCs w:val="28"/>
        </w:rPr>
      </w:pPr>
      <w:r>
        <w:rPr>
          <w:rFonts w:cs="Times New Roman"/>
          <w:szCs w:val="28"/>
        </w:rPr>
        <w:t>2 мастерские по ремонту и техническому обслуживан</w:t>
      </w:r>
      <w:r w:rsidR="000D76D4">
        <w:rPr>
          <w:rFonts w:cs="Times New Roman"/>
          <w:szCs w:val="28"/>
        </w:rPr>
        <w:t>ию радиоэлектронной аппаратуры;</w:t>
      </w:r>
    </w:p>
    <w:p w:rsidR="00DE1730" w:rsidRDefault="000D76D4" w:rsidP="000D76D4">
      <w:pPr>
        <w:spacing w:after="0" w:line="360" w:lineRule="atLeast"/>
        <w:rPr>
          <w:rFonts w:cs="Times New Roman"/>
          <w:szCs w:val="28"/>
        </w:rPr>
      </w:pPr>
      <w:r>
        <w:rPr>
          <w:rFonts w:cs="Times New Roman"/>
          <w:szCs w:val="28"/>
        </w:rPr>
        <w:t>2 ателье;</w:t>
      </w:r>
    </w:p>
    <w:p w:rsidR="00DE1730" w:rsidRDefault="000D76D4" w:rsidP="000D76D4">
      <w:pPr>
        <w:spacing w:after="0" w:line="360" w:lineRule="atLeast"/>
        <w:rPr>
          <w:rFonts w:cs="Times New Roman"/>
          <w:szCs w:val="28"/>
        </w:rPr>
      </w:pPr>
      <w:r>
        <w:rPr>
          <w:rFonts w:cs="Times New Roman"/>
          <w:szCs w:val="28"/>
        </w:rPr>
        <w:t>2 парикмахерских;</w:t>
      </w:r>
    </w:p>
    <w:p w:rsidR="00DE1730" w:rsidRDefault="000D76D4" w:rsidP="000D76D4">
      <w:pPr>
        <w:spacing w:after="0" w:line="360" w:lineRule="atLeast"/>
        <w:rPr>
          <w:rFonts w:cs="Times New Roman"/>
          <w:szCs w:val="28"/>
        </w:rPr>
      </w:pPr>
      <w:r>
        <w:rPr>
          <w:rFonts w:cs="Times New Roman"/>
          <w:szCs w:val="28"/>
        </w:rPr>
        <w:t>2 прачечные;</w:t>
      </w:r>
    </w:p>
    <w:p w:rsidR="00DE1730" w:rsidRDefault="00DE1730" w:rsidP="000D76D4">
      <w:pPr>
        <w:spacing w:after="0" w:line="360" w:lineRule="atLeast"/>
        <w:rPr>
          <w:rFonts w:cs="Times New Roman"/>
          <w:szCs w:val="28"/>
        </w:rPr>
      </w:pPr>
      <w:r>
        <w:rPr>
          <w:rFonts w:cs="Times New Roman"/>
          <w:szCs w:val="28"/>
        </w:rPr>
        <w:t>1 предприятие по</w:t>
      </w:r>
      <w:r w:rsidR="000D76D4">
        <w:rPr>
          <w:rFonts w:cs="Times New Roman"/>
          <w:szCs w:val="28"/>
        </w:rPr>
        <w:t xml:space="preserve"> ремонту и строительству жилья;</w:t>
      </w:r>
    </w:p>
    <w:p w:rsidR="00DE1730" w:rsidRDefault="00DE1730" w:rsidP="000D76D4">
      <w:pPr>
        <w:spacing w:after="0" w:line="360" w:lineRule="atLeast"/>
        <w:rPr>
          <w:rFonts w:cs="Times New Roman"/>
          <w:szCs w:val="28"/>
        </w:rPr>
      </w:pPr>
      <w:r>
        <w:rPr>
          <w:rFonts w:cs="Times New Roman"/>
          <w:szCs w:val="28"/>
        </w:rPr>
        <w:t>1 мастерская</w:t>
      </w:r>
      <w:r w:rsidR="000D76D4">
        <w:rPr>
          <w:rFonts w:cs="Times New Roman"/>
          <w:szCs w:val="28"/>
        </w:rPr>
        <w:t xml:space="preserve"> по изготовлению металлоизделий;</w:t>
      </w:r>
    </w:p>
    <w:p w:rsidR="00DE1730" w:rsidRDefault="000D76D4" w:rsidP="000D76D4">
      <w:pPr>
        <w:spacing w:after="0" w:line="360" w:lineRule="atLeast"/>
        <w:rPr>
          <w:rFonts w:cs="Times New Roman"/>
          <w:szCs w:val="28"/>
        </w:rPr>
      </w:pPr>
      <w:r>
        <w:rPr>
          <w:rFonts w:cs="Times New Roman"/>
          <w:szCs w:val="28"/>
        </w:rPr>
        <w:t>1 баня;</w:t>
      </w:r>
    </w:p>
    <w:p w:rsidR="00DE1730" w:rsidRDefault="000D76D4" w:rsidP="000D76D4">
      <w:pPr>
        <w:spacing w:after="0" w:line="360" w:lineRule="atLeast"/>
        <w:rPr>
          <w:rFonts w:cs="Times New Roman"/>
          <w:szCs w:val="28"/>
        </w:rPr>
      </w:pPr>
      <w:r>
        <w:rPr>
          <w:rFonts w:cs="Times New Roman"/>
          <w:szCs w:val="28"/>
        </w:rPr>
        <w:t>1 пункт ремонта обуви;</w:t>
      </w:r>
    </w:p>
    <w:p w:rsidR="00DE1730" w:rsidRDefault="00DE1730" w:rsidP="000D76D4">
      <w:pPr>
        <w:spacing w:after="0" w:line="360" w:lineRule="atLeast"/>
        <w:rPr>
          <w:rFonts w:cs="Times New Roman"/>
          <w:szCs w:val="28"/>
        </w:rPr>
      </w:pPr>
      <w:r>
        <w:rPr>
          <w:rFonts w:cs="Times New Roman"/>
          <w:szCs w:val="28"/>
        </w:rPr>
        <w:t>1 офис продаж и установки металлических окон.</w:t>
      </w:r>
    </w:p>
    <w:p w:rsidR="00DE1730" w:rsidRDefault="00DE1730" w:rsidP="00DE1730">
      <w:pPr>
        <w:ind w:firstLine="0"/>
      </w:pPr>
    </w:p>
    <w:p w:rsidR="00FB0F03" w:rsidRPr="00FB0F03" w:rsidRDefault="00FB0F03" w:rsidP="004719A6">
      <w:pPr>
        <w:keepNext/>
        <w:keepLines/>
        <w:pageBreakBefore/>
        <w:shd w:val="clear" w:color="auto" w:fill="FFFFFF"/>
        <w:spacing w:before="0" w:after="240"/>
        <w:ind w:firstLine="0"/>
        <w:jc w:val="left"/>
        <w:outlineLvl w:val="0"/>
        <w:rPr>
          <w:rFonts w:eastAsiaTheme="majorEastAsia" w:cs="Times New Roman"/>
          <w:b/>
          <w:bCs/>
          <w:caps/>
          <w:szCs w:val="28"/>
        </w:rPr>
      </w:pPr>
      <w:bookmarkStart w:id="31" w:name="_Toc458602945"/>
      <w:r w:rsidRPr="00FB0F03">
        <w:rPr>
          <w:rFonts w:eastAsiaTheme="majorEastAsia" w:cs="Times New Roman"/>
          <w:b/>
          <w:bCs/>
          <w:caps/>
          <w:szCs w:val="28"/>
        </w:rPr>
        <w:lastRenderedPageBreak/>
        <w:t>РОЗНИЧНАЯ ПРОДАЖА АЛКОГОЛЬНОЙ ПРОДУКЦИИ</w:t>
      </w:r>
      <w:bookmarkEnd w:id="31"/>
    </w:p>
    <w:p w:rsidR="00FB0F03" w:rsidRPr="00FB0F03" w:rsidRDefault="00FB0F03" w:rsidP="00FB0F03">
      <w:pPr>
        <w:spacing w:before="34" w:line="360" w:lineRule="atLeast"/>
        <w:ind w:firstLine="720"/>
        <w:rPr>
          <w:szCs w:val="28"/>
        </w:rPr>
      </w:pPr>
      <w:r w:rsidRPr="00FB0F03">
        <w:rPr>
          <w:szCs w:val="28"/>
        </w:rPr>
        <w:t>На 01 января 2016 года на территории области розничную реализацию алкогольной продукции осуществляли 402 организации в 1680 обособленных подразделениях. На 30 июня 2016 года – 380 организаций в 1391 обособленных подразделениях.</w:t>
      </w:r>
    </w:p>
    <w:p w:rsidR="00FB0F03" w:rsidRPr="00FB0F03" w:rsidRDefault="00FB0F03" w:rsidP="00FB0F03">
      <w:pPr>
        <w:spacing w:before="0" w:after="0"/>
        <w:ind w:firstLine="0"/>
        <w:jc w:val="center"/>
        <w:rPr>
          <w:b/>
          <w:szCs w:val="28"/>
        </w:rPr>
      </w:pPr>
      <w:r w:rsidRPr="00FB0F03">
        <w:rPr>
          <w:b/>
          <w:szCs w:val="28"/>
        </w:rPr>
        <w:t xml:space="preserve">Количество действующих лицензий </w:t>
      </w:r>
      <w:r w:rsidRPr="00FB0F03">
        <w:rPr>
          <w:b/>
          <w:szCs w:val="28"/>
        </w:rPr>
        <w:br/>
        <w:t>(с июня 2015 года по июнь 2016 года)</w:t>
      </w:r>
    </w:p>
    <w:p w:rsidR="00FB0F03" w:rsidRPr="00FB0F03" w:rsidRDefault="00FB0F03" w:rsidP="00FB0F03">
      <w:pPr>
        <w:spacing w:before="0" w:after="0"/>
        <w:ind w:firstLine="0"/>
        <w:jc w:val="center"/>
        <w:rPr>
          <w:noProof/>
          <w:lang w:eastAsia="ru-RU"/>
        </w:rPr>
      </w:pPr>
    </w:p>
    <w:p w:rsidR="00FB0F03" w:rsidRPr="00FB0F03" w:rsidRDefault="00FB0F03" w:rsidP="00FB0F03">
      <w:pPr>
        <w:spacing w:before="0" w:after="0"/>
        <w:ind w:firstLine="0"/>
        <w:jc w:val="center"/>
        <w:rPr>
          <w:b/>
          <w:szCs w:val="28"/>
        </w:rPr>
      </w:pPr>
      <w:r w:rsidRPr="00FB0F03">
        <w:rPr>
          <w:b/>
          <w:noProof/>
          <w:szCs w:val="28"/>
          <w:lang w:eastAsia="ru-RU"/>
        </w:rPr>
        <w:drawing>
          <wp:inline distT="0" distB="0" distL="0" distR="0" wp14:anchorId="74B446C5" wp14:editId="430BEBC0">
            <wp:extent cx="6191250" cy="3591719"/>
            <wp:effectExtent l="0" t="0" r="0" b="0"/>
            <wp:docPr id="40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0D76D4" w:rsidRDefault="000D76D4" w:rsidP="00FB0F03">
      <w:pPr>
        <w:spacing w:before="34" w:line="360" w:lineRule="atLeast"/>
        <w:rPr>
          <w:szCs w:val="28"/>
        </w:rPr>
      </w:pPr>
    </w:p>
    <w:p w:rsidR="00FB0F03" w:rsidRPr="00FB0F03" w:rsidRDefault="00FB0F03" w:rsidP="00FB0F03">
      <w:pPr>
        <w:spacing w:before="34" w:line="360" w:lineRule="atLeast"/>
        <w:rPr>
          <w:szCs w:val="28"/>
        </w:rPr>
      </w:pPr>
      <w:r w:rsidRPr="00FB0F03">
        <w:rPr>
          <w:szCs w:val="28"/>
        </w:rPr>
        <w:t xml:space="preserve">В июне 2016 года количество организаций, осуществляющих розничную продажу алкогольной продукции, уменьшилось на 35 единиц, по сравнению с декабрем 2015 года. Период плавного и стабильного снижения количества организаций, осуществляющих розничную продажу алкогольной продукции, связан с естественным и последовательным укрупнением торговых предприятий, а также с введением дополнительных ограничений розничной продажи алкогольной продукции. </w:t>
      </w:r>
    </w:p>
    <w:p w:rsidR="00FB0F03" w:rsidRPr="00FB0F03" w:rsidRDefault="00FB0F03" w:rsidP="00FB0F03">
      <w:pPr>
        <w:spacing w:before="34" w:line="360" w:lineRule="atLeast"/>
        <w:rPr>
          <w:szCs w:val="28"/>
        </w:rPr>
      </w:pPr>
    </w:p>
    <w:p w:rsidR="00FB0F03" w:rsidRPr="00FB0F03" w:rsidRDefault="00FB0F03" w:rsidP="00FB0F03">
      <w:pPr>
        <w:spacing w:before="34" w:line="360" w:lineRule="atLeast"/>
        <w:rPr>
          <w:szCs w:val="28"/>
        </w:rPr>
      </w:pPr>
    </w:p>
    <w:p w:rsidR="00FB0F03" w:rsidRPr="00FB0F03" w:rsidRDefault="00FB0F03" w:rsidP="00FB0F03">
      <w:pPr>
        <w:pageBreakBefore/>
        <w:spacing w:before="0" w:after="0"/>
        <w:ind w:firstLine="0"/>
        <w:jc w:val="center"/>
        <w:rPr>
          <w:b/>
          <w:szCs w:val="28"/>
        </w:rPr>
      </w:pPr>
      <w:r w:rsidRPr="00FB0F03">
        <w:rPr>
          <w:b/>
          <w:szCs w:val="28"/>
        </w:rPr>
        <w:lastRenderedPageBreak/>
        <w:t>Количество действующих обособленных подразделений</w:t>
      </w:r>
      <w:r w:rsidRPr="00FB0F03">
        <w:rPr>
          <w:b/>
          <w:szCs w:val="28"/>
        </w:rPr>
        <w:br/>
        <w:t>(с июня 2015 года по июнь 2016 года)</w:t>
      </w:r>
    </w:p>
    <w:p w:rsidR="00FB0F03" w:rsidRPr="00FB0F03" w:rsidRDefault="00FB0F03" w:rsidP="00FB0F03">
      <w:pPr>
        <w:spacing w:before="120" w:after="0"/>
        <w:ind w:firstLine="0"/>
        <w:jc w:val="center"/>
        <w:rPr>
          <w:b/>
          <w:szCs w:val="28"/>
        </w:rPr>
      </w:pPr>
      <w:r w:rsidRPr="00FB0F03">
        <w:rPr>
          <w:b/>
          <w:noProof/>
          <w:szCs w:val="28"/>
          <w:lang w:eastAsia="ru-RU"/>
        </w:rPr>
        <w:drawing>
          <wp:inline distT="0" distB="0" distL="0" distR="0" wp14:anchorId="3B600C14" wp14:editId="6EBC213F">
            <wp:extent cx="5934075" cy="3286125"/>
            <wp:effectExtent l="0" t="0" r="0" b="0"/>
            <wp:docPr id="43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FB0F03" w:rsidRPr="00FB0F03" w:rsidRDefault="00FB0F03" w:rsidP="00FB0F03">
      <w:pPr>
        <w:spacing w:before="0" w:after="0" w:line="360" w:lineRule="atLeast"/>
        <w:rPr>
          <w:szCs w:val="28"/>
        </w:rPr>
      </w:pPr>
      <w:r w:rsidRPr="00FB0F03">
        <w:rPr>
          <w:szCs w:val="28"/>
        </w:rPr>
        <w:t xml:space="preserve">В июне 2016 года количество обособленных подразделений организаций, осуществляющих розничную продажу алкогольной продукции, уменьшилось на 244 единицы, по сравнению с декабрем 2015 года. </w:t>
      </w:r>
    </w:p>
    <w:p w:rsidR="00FB0F03" w:rsidRPr="00FB0F03" w:rsidRDefault="00FB0F03" w:rsidP="00FB0F03">
      <w:pPr>
        <w:spacing w:before="0" w:after="0" w:line="360" w:lineRule="atLeast"/>
        <w:rPr>
          <w:szCs w:val="28"/>
        </w:rPr>
      </w:pPr>
      <w:proofErr w:type="gramStart"/>
      <w:r w:rsidRPr="00FB0F03">
        <w:rPr>
          <w:szCs w:val="28"/>
        </w:rPr>
        <w:t>Начиная с 2010 года на территории региона наблюдается тенденция к</w:t>
      </w:r>
      <w:proofErr w:type="gramEnd"/>
      <w:r w:rsidRPr="00FB0F03">
        <w:rPr>
          <w:szCs w:val="28"/>
        </w:rPr>
        <w:t xml:space="preserve"> постоянному сокращению количества лицензиатов и торговых объектов, осуществляющих розничную продажу алкогольной продукции.</w:t>
      </w:r>
    </w:p>
    <w:p w:rsidR="00FB0F03" w:rsidRPr="00FB0F03" w:rsidRDefault="00FB0F03" w:rsidP="00FB0F03">
      <w:pPr>
        <w:spacing w:before="0" w:after="0" w:line="360" w:lineRule="atLeast"/>
        <w:jc w:val="center"/>
        <w:rPr>
          <w:b/>
          <w:szCs w:val="28"/>
        </w:rPr>
      </w:pPr>
      <w:r w:rsidRPr="00FB0F03">
        <w:rPr>
          <w:b/>
          <w:szCs w:val="28"/>
        </w:rPr>
        <w:t>Количество действующих лицензий</w:t>
      </w:r>
    </w:p>
    <w:p w:rsidR="00FB0F03" w:rsidRPr="00FB0F03" w:rsidRDefault="00FB0F03" w:rsidP="00FB0F03">
      <w:pPr>
        <w:spacing w:before="0" w:after="0" w:line="360" w:lineRule="atLeast"/>
        <w:ind w:firstLine="0"/>
        <w:rPr>
          <w:szCs w:val="28"/>
        </w:rPr>
      </w:pPr>
      <w:r w:rsidRPr="00FB0F03">
        <w:rPr>
          <w:noProof/>
          <w:szCs w:val="28"/>
          <w:lang w:eastAsia="ru-RU"/>
        </w:rPr>
        <w:drawing>
          <wp:inline distT="0" distB="0" distL="0" distR="0" wp14:anchorId="425460C1" wp14:editId="3A10911F">
            <wp:extent cx="6419850" cy="4019550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FB0F03" w:rsidRPr="00FB0F03" w:rsidRDefault="00FB0F03" w:rsidP="00FB0F03">
      <w:pPr>
        <w:pageBreakBefore/>
        <w:spacing w:before="0" w:after="0"/>
        <w:ind w:firstLine="0"/>
        <w:jc w:val="center"/>
        <w:rPr>
          <w:b/>
          <w:szCs w:val="28"/>
        </w:rPr>
      </w:pPr>
      <w:r w:rsidRPr="00FB0F03">
        <w:rPr>
          <w:b/>
          <w:szCs w:val="28"/>
        </w:rPr>
        <w:lastRenderedPageBreak/>
        <w:t>Количество действующих обособленных подразделений</w:t>
      </w:r>
    </w:p>
    <w:p w:rsidR="00FB0F03" w:rsidRPr="00FB0F03" w:rsidRDefault="00FB0F03" w:rsidP="00FB0F03">
      <w:pPr>
        <w:shd w:val="clear" w:color="auto" w:fill="FFFFFF"/>
        <w:spacing w:after="0"/>
        <w:ind w:firstLine="0"/>
        <w:rPr>
          <w:szCs w:val="28"/>
        </w:rPr>
      </w:pPr>
      <w:r w:rsidRPr="00FB0F03">
        <w:rPr>
          <w:noProof/>
          <w:szCs w:val="28"/>
          <w:lang w:eastAsia="ru-RU"/>
        </w:rPr>
        <w:drawing>
          <wp:inline distT="0" distB="0" distL="0" distR="0" wp14:anchorId="289C3744" wp14:editId="0C00FFDA">
            <wp:extent cx="6419850" cy="3829050"/>
            <wp:effectExtent l="0" t="0" r="19050" b="1905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0D76D4" w:rsidRDefault="000D76D4" w:rsidP="000D76D4">
      <w:pPr>
        <w:shd w:val="clear" w:color="auto" w:fill="FFFFFF"/>
        <w:spacing w:after="0" w:line="360" w:lineRule="atLeast"/>
        <w:ind w:firstLine="708"/>
        <w:rPr>
          <w:szCs w:val="28"/>
        </w:rPr>
      </w:pPr>
    </w:p>
    <w:p w:rsidR="00FB0F03" w:rsidRPr="00FB0F03" w:rsidRDefault="00FB0F03" w:rsidP="000D76D4">
      <w:pPr>
        <w:shd w:val="clear" w:color="auto" w:fill="FFFFFF"/>
        <w:spacing w:after="0" w:line="360" w:lineRule="atLeast"/>
        <w:ind w:firstLine="708"/>
        <w:rPr>
          <w:szCs w:val="28"/>
        </w:rPr>
      </w:pPr>
      <w:proofErr w:type="gramStart"/>
      <w:r w:rsidRPr="00FB0F03">
        <w:rPr>
          <w:szCs w:val="28"/>
        </w:rPr>
        <w:t>В настоящее время значительное снижение количества организаций осуществляющих розничную продажу алкогольной продукции обусловлено вступлением в силу новых требований законодательства, предусматривающих необходимость наличия при осуществлении розничной продажи алкогольной продукции оборудования для учета объема оборота алкогольной и спиртосодержащей продукции, оснащенного техническими средствами фиксации и передачи информации об объеме оборота алкогольной и спиртосодержащей продукции в единую государственную автоматизированную информационную систему (далее - ЕГАИС).</w:t>
      </w:r>
      <w:proofErr w:type="gramEnd"/>
    </w:p>
    <w:p w:rsidR="00FB0F03" w:rsidRPr="00FB0F03" w:rsidRDefault="00FB0F03" w:rsidP="000D76D4">
      <w:pPr>
        <w:shd w:val="clear" w:color="auto" w:fill="FFFFFF"/>
        <w:spacing w:after="0" w:line="360" w:lineRule="atLeast"/>
        <w:ind w:firstLine="708"/>
        <w:rPr>
          <w:szCs w:val="28"/>
        </w:rPr>
      </w:pPr>
      <w:r w:rsidRPr="00FB0F03">
        <w:rPr>
          <w:szCs w:val="28"/>
        </w:rPr>
        <w:t xml:space="preserve">К 01.01.2016, по сравнению с показателем 2010 года, число организаций, имеющих лицензии на розничную продажу алкогольной продукции сократилось на 41,3%, а число торговых объектов – на 35,7%.  </w:t>
      </w:r>
    </w:p>
    <w:p w:rsidR="00FB0F03" w:rsidRPr="00FB0F03" w:rsidRDefault="00FB0F03" w:rsidP="000D76D4">
      <w:pPr>
        <w:spacing w:line="360" w:lineRule="atLeast"/>
        <w:rPr>
          <w:rFonts w:cs="Times New Roman"/>
          <w:szCs w:val="28"/>
        </w:rPr>
      </w:pPr>
      <w:r w:rsidRPr="00FB0F03">
        <w:rPr>
          <w:rFonts w:cs="Times New Roman"/>
          <w:szCs w:val="28"/>
        </w:rPr>
        <w:t>С 01 января 2016 года обязанность по передаче информации в ЕГАИС наступила для всех субъектов, осуществляющих розничную продажу алкогольной продукции, в части подтверждения факта закупки такой продукции от поставщиков.</w:t>
      </w:r>
    </w:p>
    <w:p w:rsidR="00FB0F03" w:rsidRPr="00FB0F03" w:rsidRDefault="00FB0F03" w:rsidP="000D76D4">
      <w:pPr>
        <w:spacing w:line="360" w:lineRule="atLeast"/>
        <w:rPr>
          <w:rFonts w:cs="Times New Roman"/>
          <w:szCs w:val="28"/>
        </w:rPr>
      </w:pPr>
      <w:r w:rsidRPr="00FB0F03">
        <w:rPr>
          <w:rFonts w:cs="Times New Roman"/>
          <w:szCs w:val="28"/>
        </w:rPr>
        <w:t>В соответствии с данными Федеральной службы по регулированию алкогольного рынка по состоянию на 26.07.2016 подключилось к ЕГАИС 98,45% организаций.</w:t>
      </w:r>
    </w:p>
    <w:p w:rsidR="00FB0F03" w:rsidRPr="00FB0F03" w:rsidRDefault="00FB0F03" w:rsidP="00FB0F03">
      <w:pPr>
        <w:pageBreakBefore/>
        <w:spacing w:before="0" w:after="0"/>
        <w:ind w:firstLine="0"/>
        <w:jc w:val="center"/>
        <w:rPr>
          <w:b/>
          <w:szCs w:val="28"/>
        </w:rPr>
      </w:pPr>
      <w:r w:rsidRPr="00FB0F03">
        <w:rPr>
          <w:b/>
          <w:szCs w:val="28"/>
        </w:rPr>
        <w:lastRenderedPageBreak/>
        <w:t xml:space="preserve">Статистика подключения к ЕГАИС организаций </w:t>
      </w:r>
      <w:r w:rsidRPr="00FB0F03">
        <w:rPr>
          <w:b/>
          <w:szCs w:val="28"/>
        </w:rPr>
        <w:br/>
        <w:t xml:space="preserve">розничной торговли алкогольной продукции </w:t>
      </w:r>
    </w:p>
    <w:tbl>
      <w:tblPr>
        <w:tblW w:w="101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9"/>
        <w:gridCol w:w="1481"/>
        <w:gridCol w:w="5616"/>
        <w:gridCol w:w="2296"/>
      </w:tblGrid>
      <w:tr w:rsidR="00FB0F03" w:rsidRPr="00FB0F03" w:rsidTr="000D76D4">
        <w:trPr>
          <w:trHeight w:val="282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5B9BD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color w:val="FFFFFF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B0F03">
              <w:rPr>
                <w:rFonts w:cs="Times New Roman"/>
                <w:b/>
                <w:bCs/>
                <w:color w:val="FFFFFF"/>
                <w:sz w:val="24"/>
                <w:szCs w:val="24"/>
                <w:lang w:eastAsia="ru-RU"/>
              </w:rPr>
              <w:t>п</w:t>
            </w:r>
            <w:proofErr w:type="gramEnd"/>
            <w:r w:rsidRPr="00FB0F03">
              <w:rPr>
                <w:rFonts w:cs="Times New Roman"/>
                <w:b/>
                <w:bCs/>
                <w:color w:val="FFFFFF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shd w:val="clear" w:color="auto" w:fill="5B9BD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color w:val="FFFFFF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b/>
                <w:bCs/>
                <w:color w:val="FFFFFF"/>
                <w:sz w:val="24"/>
                <w:szCs w:val="24"/>
                <w:lang w:eastAsia="ru-RU"/>
              </w:rPr>
              <w:t>Код региона</w:t>
            </w:r>
          </w:p>
        </w:tc>
        <w:tc>
          <w:tcPr>
            <w:tcW w:w="5616" w:type="dxa"/>
            <w:shd w:val="clear" w:color="auto" w:fill="5B9BD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color w:val="FFFFFF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b/>
                <w:bCs/>
                <w:color w:val="FFFFFF"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5B9BD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color w:val="FFFFFF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b/>
                <w:bCs/>
                <w:color w:val="FFFFFF"/>
                <w:sz w:val="24"/>
                <w:szCs w:val="24"/>
                <w:lang w:eastAsia="ru-RU"/>
              </w:rPr>
              <w:t>% подключенных</w:t>
            </w:r>
          </w:p>
        </w:tc>
      </w:tr>
      <w:tr w:rsidR="00FB0F03" w:rsidRPr="00FB0F03" w:rsidTr="000D76D4">
        <w:trPr>
          <w:trHeight w:val="298"/>
        </w:trPr>
        <w:tc>
          <w:tcPr>
            <w:tcW w:w="0" w:type="auto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0" w:type="auto"/>
            <w:tcBorders>
              <w:top w:val="single" w:sz="8" w:space="0" w:color="9CC2E5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16 </w:t>
            </w:r>
          </w:p>
        </w:tc>
        <w:tc>
          <w:tcPr>
            <w:tcW w:w="5616" w:type="dxa"/>
            <w:tcBorders>
              <w:top w:val="single" w:sz="8" w:space="0" w:color="9CC2E5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ТАТАРСТАН </w:t>
            </w:r>
            <w:proofErr w:type="gramStart"/>
            <w:r w:rsidRPr="00FB0F03">
              <w:rPr>
                <w:rFonts w:cs="Times New Roman"/>
                <w:sz w:val="24"/>
                <w:szCs w:val="24"/>
                <w:lang w:eastAsia="ru-RU"/>
              </w:rPr>
              <w:t>РЕСП</w:t>
            </w:r>
            <w:proofErr w:type="gramEnd"/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6" w:type="dxa"/>
            <w:tcBorders>
              <w:top w:val="single" w:sz="8" w:space="0" w:color="9CC2E5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B0F03" w:rsidRPr="00FB0F03" w:rsidTr="000D76D4">
        <w:trPr>
          <w:trHeight w:val="282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07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КАБАРДИНО-БАЛКАРСКАЯ </w:t>
            </w:r>
            <w:proofErr w:type="gramStart"/>
            <w:r w:rsidRPr="00FB0F03">
              <w:rPr>
                <w:rFonts w:cs="Times New Roman"/>
                <w:sz w:val="24"/>
                <w:szCs w:val="24"/>
                <w:lang w:eastAsia="ru-RU"/>
              </w:rPr>
              <w:t>РЕСП</w:t>
            </w:r>
            <w:proofErr w:type="gramEnd"/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B0F03" w:rsidRPr="00FB0F03" w:rsidTr="000D76D4">
        <w:trPr>
          <w:trHeight w:val="298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35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ВОЛОГОДСКАЯ </w:t>
            </w:r>
            <w:proofErr w:type="gramStart"/>
            <w:r w:rsidRPr="00FB0F03">
              <w:rPr>
                <w:rFonts w:cs="Times New Roman"/>
                <w:sz w:val="24"/>
                <w:szCs w:val="24"/>
                <w:lang w:eastAsia="ru-RU"/>
              </w:rPr>
              <w:t>ОБЛ</w:t>
            </w:r>
            <w:proofErr w:type="gramEnd"/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B0F03" w:rsidRPr="00FB0F03" w:rsidTr="000D76D4">
        <w:trPr>
          <w:trHeight w:val="298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20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ЧЕЧЕНСКАЯ </w:t>
            </w:r>
            <w:proofErr w:type="gramStart"/>
            <w:r w:rsidRPr="00FB0F03">
              <w:rPr>
                <w:rFonts w:cs="Times New Roman"/>
                <w:sz w:val="24"/>
                <w:szCs w:val="24"/>
                <w:lang w:eastAsia="ru-RU"/>
              </w:rPr>
              <w:t>РЕСП</w:t>
            </w:r>
            <w:proofErr w:type="gramEnd"/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B0F03" w:rsidRPr="00FB0F03" w:rsidTr="000D76D4">
        <w:trPr>
          <w:trHeight w:val="298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22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АЛТАЙСКИЙ КРАЙ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B0F03" w:rsidRPr="00FB0F03" w:rsidTr="000D76D4">
        <w:trPr>
          <w:trHeight w:val="282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44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КОСТРОМСКАЯ </w:t>
            </w:r>
            <w:proofErr w:type="gramStart"/>
            <w:r w:rsidRPr="00FB0F03">
              <w:rPr>
                <w:rFonts w:cs="Times New Roman"/>
                <w:sz w:val="24"/>
                <w:szCs w:val="24"/>
                <w:lang w:eastAsia="ru-RU"/>
              </w:rPr>
              <w:t>ОБЛ</w:t>
            </w:r>
            <w:proofErr w:type="gramEnd"/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B0F03" w:rsidRPr="00FB0F03" w:rsidTr="000D76D4">
        <w:trPr>
          <w:trHeight w:val="298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48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ЛИПЕЦКАЯ </w:t>
            </w:r>
            <w:proofErr w:type="gramStart"/>
            <w:r w:rsidRPr="00FB0F03">
              <w:rPr>
                <w:rFonts w:cs="Times New Roman"/>
                <w:sz w:val="24"/>
                <w:szCs w:val="24"/>
                <w:lang w:eastAsia="ru-RU"/>
              </w:rPr>
              <w:t>ОБЛ</w:t>
            </w:r>
            <w:proofErr w:type="gramEnd"/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B0F03" w:rsidRPr="00FB0F03" w:rsidTr="000D76D4">
        <w:trPr>
          <w:trHeight w:val="298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65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САХАЛИНСКАЯ </w:t>
            </w:r>
            <w:proofErr w:type="gramStart"/>
            <w:r w:rsidRPr="00FB0F03">
              <w:rPr>
                <w:rFonts w:cs="Times New Roman"/>
                <w:sz w:val="24"/>
                <w:szCs w:val="24"/>
                <w:lang w:eastAsia="ru-RU"/>
              </w:rPr>
              <w:t>ОБЛ</w:t>
            </w:r>
            <w:proofErr w:type="gramEnd"/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B0F03" w:rsidRPr="00FB0F03" w:rsidTr="000D76D4">
        <w:trPr>
          <w:trHeight w:val="298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67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СМОЛЕНСКАЯ </w:t>
            </w:r>
            <w:proofErr w:type="gramStart"/>
            <w:r w:rsidRPr="00FB0F03">
              <w:rPr>
                <w:rFonts w:cs="Times New Roman"/>
                <w:sz w:val="24"/>
                <w:szCs w:val="24"/>
                <w:lang w:eastAsia="ru-RU"/>
              </w:rPr>
              <w:t>ОБЛ</w:t>
            </w:r>
            <w:proofErr w:type="gramEnd"/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99.91%</w:t>
            </w:r>
          </w:p>
        </w:tc>
      </w:tr>
      <w:tr w:rsidR="00FB0F03" w:rsidRPr="00FB0F03" w:rsidTr="000D76D4">
        <w:trPr>
          <w:trHeight w:val="282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73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УЛЬЯНОВСКАЯ </w:t>
            </w:r>
            <w:proofErr w:type="gramStart"/>
            <w:r w:rsidRPr="00FB0F03">
              <w:rPr>
                <w:rFonts w:cs="Times New Roman"/>
                <w:sz w:val="24"/>
                <w:szCs w:val="24"/>
                <w:lang w:eastAsia="ru-RU"/>
              </w:rPr>
              <w:t>ОБЛ</w:t>
            </w:r>
            <w:proofErr w:type="gramEnd"/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99.86%</w:t>
            </w:r>
          </w:p>
        </w:tc>
      </w:tr>
      <w:tr w:rsidR="00FB0F03" w:rsidRPr="00FB0F03" w:rsidTr="000D76D4">
        <w:trPr>
          <w:trHeight w:val="298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val="en-US" w:eastAsia="ru-RU"/>
              </w:rPr>
            </w:pPr>
            <w:r w:rsidRPr="00FB0F03">
              <w:rPr>
                <w:rFonts w:cs="Times New Roman"/>
                <w:sz w:val="24"/>
                <w:szCs w:val="24"/>
                <w:lang w:val="en-US" w:eastAsia="ru-RU"/>
              </w:rPr>
              <w:t>~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val="en-US" w:eastAsia="ru-RU"/>
              </w:rPr>
            </w:pPr>
            <w:r w:rsidRPr="00FB0F03">
              <w:rPr>
                <w:rFonts w:cs="Times New Roman"/>
                <w:sz w:val="24"/>
                <w:szCs w:val="24"/>
                <w:lang w:val="en-US" w:eastAsia="ru-RU"/>
              </w:rPr>
              <w:t>~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val="en-US" w:eastAsia="ru-RU"/>
              </w:rPr>
            </w:pPr>
            <w:r w:rsidRPr="00FB0F03">
              <w:rPr>
                <w:rFonts w:cs="Times New Roman"/>
                <w:sz w:val="24"/>
                <w:szCs w:val="24"/>
                <w:lang w:val="en-US" w:eastAsia="ru-RU"/>
              </w:rPr>
              <w:t>~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val="en-US" w:eastAsia="ru-RU"/>
              </w:rPr>
              <w:t>~</w:t>
            </w:r>
          </w:p>
        </w:tc>
      </w:tr>
      <w:tr w:rsidR="00FB0F03" w:rsidRPr="00FB0F03" w:rsidTr="000D76D4">
        <w:trPr>
          <w:trHeight w:val="298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32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18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УДМУРТСКАЯ </w:t>
            </w:r>
            <w:proofErr w:type="gramStart"/>
            <w:r w:rsidRPr="00FB0F03">
              <w:rPr>
                <w:rFonts w:cs="Times New Roman"/>
                <w:sz w:val="24"/>
                <w:szCs w:val="24"/>
                <w:lang w:eastAsia="ru-RU"/>
              </w:rPr>
              <w:t>РЕСП</w:t>
            </w:r>
            <w:proofErr w:type="gramEnd"/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98.46%</w:t>
            </w:r>
          </w:p>
        </w:tc>
      </w:tr>
      <w:tr w:rsidR="00FB0F03" w:rsidRPr="00FB0F03" w:rsidTr="000D76D4">
        <w:trPr>
          <w:trHeight w:val="282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33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46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КУРСКАЯ </w:t>
            </w:r>
            <w:proofErr w:type="gramStart"/>
            <w:r w:rsidRPr="00FB0F03">
              <w:rPr>
                <w:rFonts w:cs="Times New Roman"/>
                <w:sz w:val="24"/>
                <w:szCs w:val="24"/>
                <w:lang w:eastAsia="ru-RU"/>
              </w:rPr>
              <w:t>ОБЛ</w:t>
            </w:r>
            <w:proofErr w:type="gramEnd"/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98.45%</w:t>
            </w:r>
          </w:p>
        </w:tc>
      </w:tr>
      <w:tr w:rsidR="00FB0F03" w:rsidRPr="00FB0F03" w:rsidTr="000D76D4">
        <w:trPr>
          <w:trHeight w:val="298"/>
        </w:trPr>
        <w:tc>
          <w:tcPr>
            <w:tcW w:w="0" w:type="auto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FFC000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34 </w:t>
            </w:r>
          </w:p>
        </w:tc>
        <w:tc>
          <w:tcPr>
            <w:tcW w:w="0" w:type="auto"/>
            <w:tcBorders>
              <w:top w:val="single" w:sz="8" w:space="0" w:color="9CC2E5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FFC000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53 </w:t>
            </w:r>
          </w:p>
        </w:tc>
        <w:tc>
          <w:tcPr>
            <w:tcW w:w="5616" w:type="dxa"/>
            <w:tcBorders>
              <w:top w:val="single" w:sz="8" w:space="0" w:color="9CC2E5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FFC000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НОВГОРОДСКАЯ </w:t>
            </w:r>
            <w:proofErr w:type="gramStart"/>
            <w:r w:rsidRPr="00FB0F03">
              <w:rPr>
                <w:rFonts w:cs="Times New Roman"/>
                <w:sz w:val="24"/>
                <w:szCs w:val="24"/>
                <w:lang w:eastAsia="ru-RU"/>
              </w:rPr>
              <w:t>ОБЛ</w:t>
            </w:r>
            <w:proofErr w:type="gramEnd"/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6" w:type="dxa"/>
            <w:tcBorders>
              <w:top w:val="single" w:sz="8" w:space="0" w:color="9CC2E5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FFC000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98.45%</w:t>
            </w:r>
          </w:p>
        </w:tc>
      </w:tr>
      <w:tr w:rsidR="00FB0F03" w:rsidRPr="00FB0F03" w:rsidTr="000D76D4">
        <w:trPr>
          <w:trHeight w:val="298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35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39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КАЛИНИНГРАДСКАЯ </w:t>
            </w:r>
            <w:proofErr w:type="gramStart"/>
            <w:r w:rsidRPr="00FB0F03">
              <w:rPr>
                <w:rFonts w:cs="Times New Roman"/>
                <w:sz w:val="24"/>
                <w:szCs w:val="24"/>
                <w:lang w:eastAsia="ru-RU"/>
              </w:rPr>
              <w:t>ОБЛ</w:t>
            </w:r>
            <w:proofErr w:type="gramEnd"/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98.25%</w:t>
            </w:r>
          </w:p>
        </w:tc>
      </w:tr>
      <w:tr w:rsidR="00FB0F03" w:rsidRPr="00FB0F03" w:rsidTr="000D76D4">
        <w:trPr>
          <w:trHeight w:val="298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36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03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БУРЯТИЯ </w:t>
            </w:r>
            <w:proofErr w:type="gramStart"/>
            <w:r w:rsidRPr="00FB0F03">
              <w:rPr>
                <w:rFonts w:cs="Times New Roman"/>
                <w:sz w:val="24"/>
                <w:szCs w:val="24"/>
                <w:lang w:eastAsia="ru-RU"/>
              </w:rPr>
              <w:t>РЕСП</w:t>
            </w:r>
            <w:proofErr w:type="gramEnd"/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98.21%</w:t>
            </w:r>
          </w:p>
        </w:tc>
      </w:tr>
      <w:tr w:rsidR="00FB0F03" w:rsidRPr="00FB0F03" w:rsidTr="000D76D4">
        <w:trPr>
          <w:trHeight w:val="282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37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76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ЯРОСЛАВСКАЯ </w:t>
            </w:r>
            <w:proofErr w:type="gramStart"/>
            <w:r w:rsidRPr="00FB0F03">
              <w:rPr>
                <w:rFonts w:cs="Times New Roman"/>
                <w:sz w:val="24"/>
                <w:szCs w:val="24"/>
                <w:lang w:eastAsia="ru-RU"/>
              </w:rPr>
              <w:t>ОБЛ</w:t>
            </w:r>
            <w:proofErr w:type="gramEnd"/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97.96%</w:t>
            </w:r>
          </w:p>
        </w:tc>
      </w:tr>
      <w:tr w:rsidR="00FB0F03" w:rsidRPr="00FB0F03" w:rsidTr="000D76D4">
        <w:trPr>
          <w:trHeight w:val="298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38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15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СЕВЕРНАЯ ОСЕТИЯ - АЛАНИЯ </w:t>
            </w:r>
            <w:proofErr w:type="gramStart"/>
            <w:r w:rsidRPr="00FB0F03">
              <w:rPr>
                <w:rFonts w:cs="Times New Roman"/>
                <w:sz w:val="24"/>
                <w:szCs w:val="24"/>
                <w:lang w:eastAsia="ru-RU"/>
              </w:rPr>
              <w:t>РЕСП</w:t>
            </w:r>
            <w:proofErr w:type="gramEnd"/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97.95%</w:t>
            </w:r>
          </w:p>
        </w:tc>
      </w:tr>
      <w:tr w:rsidR="00FB0F03" w:rsidRPr="00FB0F03" w:rsidTr="000D76D4">
        <w:trPr>
          <w:trHeight w:val="298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39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23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КРАСНОДАРСКИЙ КРАЙ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97.94%</w:t>
            </w:r>
          </w:p>
        </w:tc>
      </w:tr>
      <w:tr w:rsidR="00FB0F03" w:rsidRPr="00FB0F03" w:rsidTr="000D76D4">
        <w:trPr>
          <w:trHeight w:val="298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40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30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АСТРАХАНСКАЯ </w:t>
            </w:r>
            <w:proofErr w:type="gramStart"/>
            <w:r w:rsidRPr="00FB0F03">
              <w:rPr>
                <w:rFonts w:cs="Times New Roman"/>
                <w:sz w:val="24"/>
                <w:szCs w:val="24"/>
                <w:lang w:eastAsia="ru-RU"/>
              </w:rPr>
              <w:t>ОБЛ</w:t>
            </w:r>
            <w:proofErr w:type="gramEnd"/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97.8%</w:t>
            </w:r>
          </w:p>
        </w:tc>
      </w:tr>
      <w:tr w:rsidR="00FB0F03" w:rsidRPr="00FB0F03" w:rsidTr="000D76D4">
        <w:trPr>
          <w:trHeight w:val="282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41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11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КОМИ </w:t>
            </w:r>
            <w:proofErr w:type="gramStart"/>
            <w:r w:rsidRPr="00FB0F03">
              <w:rPr>
                <w:rFonts w:cs="Times New Roman"/>
                <w:sz w:val="24"/>
                <w:szCs w:val="24"/>
                <w:lang w:eastAsia="ru-RU"/>
              </w:rPr>
              <w:t>РЕСП</w:t>
            </w:r>
            <w:proofErr w:type="gramEnd"/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97.78%</w:t>
            </w:r>
          </w:p>
        </w:tc>
      </w:tr>
      <w:tr w:rsidR="00FB0F03" w:rsidRPr="00FB0F03" w:rsidTr="000D76D4">
        <w:trPr>
          <w:trHeight w:val="298"/>
        </w:trPr>
        <w:tc>
          <w:tcPr>
            <w:tcW w:w="0" w:type="auto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val="en-US" w:eastAsia="ru-RU"/>
              </w:rPr>
              <w:t>~</w:t>
            </w:r>
          </w:p>
        </w:tc>
        <w:tc>
          <w:tcPr>
            <w:tcW w:w="0" w:type="auto"/>
            <w:tcBorders>
              <w:top w:val="single" w:sz="8" w:space="0" w:color="9CC2E5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val="en-US" w:eastAsia="ru-RU"/>
              </w:rPr>
              <w:t>~</w:t>
            </w:r>
          </w:p>
        </w:tc>
        <w:tc>
          <w:tcPr>
            <w:tcW w:w="5616" w:type="dxa"/>
            <w:tcBorders>
              <w:top w:val="single" w:sz="8" w:space="0" w:color="9CC2E5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val="en-US" w:eastAsia="ru-RU"/>
              </w:rPr>
              <w:t>~</w:t>
            </w:r>
          </w:p>
        </w:tc>
        <w:tc>
          <w:tcPr>
            <w:tcW w:w="2296" w:type="dxa"/>
            <w:tcBorders>
              <w:top w:val="single" w:sz="8" w:space="0" w:color="9CC2E5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val="en-US" w:eastAsia="ru-RU"/>
              </w:rPr>
              <w:t>~</w:t>
            </w:r>
          </w:p>
        </w:tc>
      </w:tr>
      <w:tr w:rsidR="00FB0F03" w:rsidRPr="00FB0F03" w:rsidTr="000D76D4">
        <w:trPr>
          <w:trHeight w:val="298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65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21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ЧУВАШСКАЯ - ЧУВАШИЯ </w:t>
            </w:r>
            <w:proofErr w:type="gramStart"/>
            <w:r w:rsidRPr="00FB0F03">
              <w:rPr>
                <w:rFonts w:cs="Times New Roman"/>
                <w:sz w:val="24"/>
                <w:szCs w:val="24"/>
                <w:lang w:eastAsia="ru-RU"/>
              </w:rPr>
              <w:t>РЕСП</w:t>
            </w:r>
            <w:proofErr w:type="gramEnd"/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95.19%</w:t>
            </w:r>
          </w:p>
        </w:tc>
      </w:tr>
      <w:tr w:rsidR="00FB0F03" w:rsidRPr="00FB0F03" w:rsidTr="000D76D4">
        <w:trPr>
          <w:trHeight w:val="282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66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70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ТОМСКАЯ </w:t>
            </w:r>
            <w:proofErr w:type="gramStart"/>
            <w:r w:rsidRPr="00FB0F03">
              <w:rPr>
                <w:rFonts w:cs="Times New Roman"/>
                <w:sz w:val="24"/>
                <w:szCs w:val="24"/>
                <w:lang w:eastAsia="ru-RU"/>
              </w:rPr>
              <w:t>ОБЛ</w:t>
            </w:r>
            <w:proofErr w:type="gramEnd"/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94.97%</w:t>
            </w:r>
          </w:p>
        </w:tc>
      </w:tr>
      <w:tr w:rsidR="00FB0F03" w:rsidRPr="00FB0F03" w:rsidTr="000D76D4">
        <w:trPr>
          <w:trHeight w:val="298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67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25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ПРИМОРСКИЙ КРАЙ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94.67%</w:t>
            </w:r>
          </w:p>
        </w:tc>
      </w:tr>
      <w:tr w:rsidR="00FB0F03" w:rsidRPr="00FB0F03" w:rsidTr="000D76D4">
        <w:trPr>
          <w:trHeight w:val="298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68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72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ТЮМЕНСКАЯ </w:t>
            </w:r>
            <w:proofErr w:type="gramStart"/>
            <w:r w:rsidRPr="00FB0F03">
              <w:rPr>
                <w:rFonts w:cs="Times New Roman"/>
                <w:sz w:val="24"/>
                <w:szCs w:val="24"/>
                <w:lang w:eastAsia="ru-RU"/>
              </w:rPr>
              <w:t>ОБЛ</w:t>
            </w:r>
            <w:proofErr w:type="gramEnd"/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94.62%</w:t>
            </w:r>
          </w:p>
        </w:tc>
      </w:tr>
      <w:tr w:rsidR="00FB0F03" w:rsidRPr="00FB0F03" w:rsidTr="000D76D4">
        <w:trPr>
          <w:trHeight w:val="298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69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78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САНКТ-ПЕТЕРБУРГ Г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94.52%</w:t>
            </w:r>
          </w:p>
        </w:tc>
      </w:tr>
      <w:tr w:rsidR="00FB0F03" w:rsidRPr="00FB0F03" w:rsidTr="000D76D4">
        <w:trPr>
          <w:trHeight w:val="282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70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59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ПЕРМСКИЙ КРАЙ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94.09%</w:t>
            </w:r>
          </w:p>
        </w:tc>
      </w:tr>
      <w:tr w:rsidR="00FB0F03" w:rsidRPr="00FB0F03" w:rsidTr="000D76D4">
        <w:trPr>
          <w:trHeight w:val="298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71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66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СВЕРДЛОВСКАЯ </w:t>
            </w:r>
            <w:proofErr w:type="gramStart"/>
            <w:r w:rsidRPr="00FB0F03">
              <w:rPr>
                <w:rFonts w:cs="Times New Roman"/>
                <w:sz w:val="24"/>
                <w:szCs w:val="24"/>
                <w:lang w:eastAsia="ru-RU"/>
              </w:rPr>
              <w:t>ОБЛ</w:t>
            </w:r>
            <w:proofErr w:type="gramEnd"/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94.08%</w:t>
            </w:r>
          </w:p>
        </w:tc>
      </w:tr>
      <w:tr w:rsidR="00FB0F03" w:rsidRPr="00FB0F03" w:rsidTr="000D76D4">
        <w:trPr>
          <w:trHeight w:val="298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72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77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МОСКВА Г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93.99%</w:t>
            </w:r>
          </w:p>
        </w:tc>
      </w:tr>
      <w:tr w:rsidR="00FB0F03" w:rsidRPr="00FB0F03" w:rsidTr="000D76D4">
        <w:trPr>
          <w:trHeight w:val="298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73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63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САМАРСКАЯ </w:t>
            </w:r>
            <w:proofErr w:type="gramStart"/>
            <w:r w:rsidRPr="00FB0F03">
              <w:rPr>
                <w:rFonts w:cs="Times New Roman"/>
                <w:sz w:val="24"/>
                <w:szCs w:val="24"/>
                <w:lang w:eastAsia="ru-RU"/>
              </w:rPr>
              <w:t>ОБЛ</w:t>
            </w:r>
            <w:proofErr w:type="gramEnd"/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93.91%</w:t>
            </w:r>
          </w:p>
        </w:tc>
      </w:tr>
      <w:tr w:rsidR="00FB0F03" w:rsidRPr="00FB0F03" w:rsidTr="000D76D4">
        <w:trPr>
          <w:trHeight w:val="282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74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69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ТВЕРСКАЯ </w:t>
            </w:r>
            <w:proofErr w:type="gramStart"/>
            <w:r w:rsidRPr="00FB0F03">
              <w:rPr>
                <w:rFonts w:cs="Times New Roman"/>
                <w:sz w:val="24"/>
                <w:szCs w:val="24"/>
                <w:lang w:eastAsia="ru-RU"/>
              </w:rPr>
              <w:t>ОБЛ</w:t>
            </w:r>
            <w:proofErr w:type="gramEnd"/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93.73%</w:t>
            </w:r>
          </w:p>
        </w:tc>
      </w:tr>
      <w:tr w:rsidR="00FB0F03" w:rsidRPr="00FB0F03" w:rsidTr="000D76D4">
        <w:trPr>
          <w:trHeight w:val="298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75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29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АРХАНГЕЛЬСКАЯ </w:t>
            </w:r>
            <w:proofErr w:type="gramStart"/>
            <w:r w:rsidRPr="00FB0F03">
              <w:rPr>
                <w:rFonts w:cs="Times New Roman"/>
                <w:sz w:val="24"/>
                <w:szCs w:val="24"/>
                <w:lang w:eastAsia="ru-RU"/>
              </w:rPr>
              <w:t>ОБЛ</w:t>
            </w:r>
            <w:proofErr w:type="gramEnd"/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93.57%</w:t>
            </w:r>
          </w:p>
        </w:tc>
      </w:tr>
      <w:tr w:rsidR="00FB0F03" w:rsidRPr="00FB0F03" w:rsidTr="000D76D4">
        <w:trPr>
          <w:trHeight w:val="298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76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32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БРЯНСКАЯ </w:t>
            </w:r>
            <w:proofErr w:type="gramStart"/>
            <w:r w:rsidRPr="00FB0F03">
              <w:rPr>
                <w:rFonts w:cs="Times New Roman"/>
                <w:sz w:val="24"/>
                <w:szCs w:val="24"/>
                <w:lang w:eastAsia="ru-RU"/>
              </w:rPr>
              <w:t>ОБЛ</w:t>
            </w:r>
            <w:proofErr w:type="gramEnd"/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93.22%</w:t>
            </w:r>
          </w:p>
        </w:tc>
      </w:tr>
      <w:tr w:rsidR="00FB0F03" w:rsidRPr="00FB0F03" w:rsidTr="000D76D4">
        <w:trPr>
          <w:trHeight w:val="298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77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13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МОРДОВИЯ </w:t>
            </w:r>
            <w:proofErr w:type="gramStart"/>
            <w:r w:rsidRPr="00FB0F03">
              <w:rPr>
                <w:rFonts w:cs="Times New Roman"/>
                <w:sz w:val="24"/>
                <w:szCs w:val="24"/>
                <w:lang w:eastAsia="ru-RU"/>
              </w:rPr>
              <w:t>РЕСП</w:t>
            </w:r>
            <w:proofErr w:type="gramEnd"/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92.87%</w:t>
            </w:r>
          </w:p>
        </w:tc>
      </w:tr>
      <w:tr w:rsidR="00FB0F03" w:rsidRPr="00FB0F03" w:rsidTr="000D76D4">
        <w:trPr>
          <w:trHeight w:val="282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78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17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ТЫВА </w:t>
            </w:r>
            <w:proofErr w:type="gramStart"/>
            <w:r w:rsidRPr="00FB0F03">
              <w:rPr>
                <w:rFonts w:cs="Times New Roman"/>
                <w:sz w:val="24"/>
                <w:szCs w:val="24"/>
                <w:lang w:eastAsia="ru-RU"/>
              </w:rPr>
              <w:t>РЕСП</w:t>
            </w:r>
            <w:proofErr w:type="gramEnd"/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92.86%</w:t>
            </w:r>
          </w:p>
        </w:tc>
      </w:tr>
      <w:tr w:rsidR="00FB0F03" w:rsidRPr="00FB0F03" w:rsidTr="000D76D4">
        <w:trPr>
          <w:trHeight w:val="298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79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86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proofErr w:type="gramStart"/>
            <w:r w:rsidRPr="00FB0F03">
              <w:rPr>
                <w:rFonts w:cs="Times New Roman"/>
                <w:sz w:val="24"/>
                <w:szCs w:val="24"/>
                <w:lang w:eastAsia="ru-RU"/>
              </w:rPr>
              <w:t>ХАНТЫ-МАНСИЙСКИЙ</w:t>
            </w:r>
            <w:proofErr w:type="gramEnd"/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 - ЮГРА АО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91.75%</w:t>
            </w:r>
          </w:p>
        </w:tc>
      </w:tr>
      <w:tr w:rsidR="00FB0F03" w:rsidRPr="00FB0F03" w:rsidTr="000D76D4">
        <w:trPr>
          <w:trHeight w:val="298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80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54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НОВОСИБИРСКАЯ </w:t>
            </w:r>
            <w:proofErr w:type="gramStart"/>
            <w:r w:rsidRPr="00FB0F03">
              <w:rPr>
                <w:rFonts w:cs="Times New Roman"/>
                <w:sz w:val="24"/>
                <w:szCs w:val="24"/>
                <w:lang w:eastAsia="ru-RU"/>
              </w:rPr>
              <w:t>ОБЛ</w:t>
            </w:r>
            <w:proofErr w:type="gramEnd"/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91.48%</w:t>
            </w:r>
          </w:p>
        </w:tc>
      </w:tr>
      <w:tr w:rsidR="00FB0F03" w:rsidRPr="00FB0F03" w:rsidTr="000D76D4">
        <w:trPr>
          <w:trHeight w:val="282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81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45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КУРГАНСКАЯ </w:t>
            </w:r>
            <w:proofErr w:type="gramStart"/>
            <w:r w:rsidRPr="00FB0F03">
              <w:rPr>
                <w:rFonts w:cs="Times New Roman"/>
                <w:sz w:val="24"/>
                <w:szCs w:val="24"/>
                <w:lang w:eastAsia="ru-RU"/>
              </w:rPr>
              <w:t>ОБЛ</w:t>
            </w:r>
            <w:proofErr w:type="gramEnd"/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90.65%</w:t>
            </w:r>
          </w:p>
        </w:tc>
      </w:tr>
      <w:tr w:rsidR="00FB0F03" w:rsidRPr="00FB0F03" w:rsidTr="000D76D4">
        <w:trPr>
          <w:trHeight w:val="313"/>
        </w:trPr>
        <w:tc>
          <w:tcPr>
            <w:tcW w:w="0" w:type="auto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82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87 </w:t>
            </w:r>
          </w:p>
        </w:tc>
        <w:tc>
          <w:tcPr>
            <w:tcW w:w="561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proofErr w:type="gramStart"/>
            <w:r w:rsidRPr="00FB0F03">
              <w:rPr>
                <w:rFonts w:cs="Times New Roman"/>
                <w:sz w:val="24"/>
                <w:szCs w:val="24"/>
                <w:lang w:eastAsia="ru-RU"/>
              </w:rPr>
              <w:t>ЧУКОТСКИЙ</w:t>
            </w:r>
            <w:proofErr w:type="gramEnd"/>
            <w:r w:rsidRPr="00FB0F03">
              <w:rPr>
                <w:rFonts w:cs="Times New Roman"/>
                <w:sz w:val="24"/>
                <w:szCs w:val="24"/>
                <w:lang w:eastAsia="ru-RU"/>
              </w:rPr>
              <w:t xml:space="preserve"> АО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B0F03" w:rsidRPr="00FB0F03" w:rsidRDefault="00FB0F03" w:rsidP="00FB0F03">
            <w:pPr>
              <w:spacing w:before="0" w:after="0"/>
              <w:ind w:firstLine="0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FB0F03">
              <w:rPr>
                <w:rFonts w:cs="Times New Roman"/>
                <w:sz w:val="24"/>
                <w:szCs w:val="24"/>
                <w:lang w:eastAsia="ru-RU"/>
              </w:rPr>
              <w:t>83.13%</w:t>
            </w:r>
          </w:p>
        </w:tc>
      </w:tr>
    </w:tbl>
    <w:p w:rsidR="00FB0F03" w:rsidRPr="00FB0F03" w:rsidRDefault="00FB0F03" w:rsidP="00FB0F03">
      <w:pPr>
        <w:shd w:val="clear" w:color="auto" w:fill="FFFFFF"/>
        <w:spacing w:before="0" w:after="0" w:line="360" w:lineRule="atLeast"/>
        <w:ind w:firstLine="720"/>
        <w:rPr>
          <w:szCs w:val="28"/>
        </w:rPr>
      </w:pPr>
    </w:p>
    <w:p w:rsidR="00FB0F03" w:rsidRPr="00FB0F03" w:rsidRDefault="00FB0F03" w:rsidP="00FB0F03">
      <w:r w:rsidRPr="00FB0F03">
        <w:br w:type="page"/>
      </w:r>
    </w:p>
    <w:p w:rsidR="00FB0F03" w:rsidRPr="000D76D4" w:rsidRDefault="00FB0F03" w:rsidP="00FB0F03">
      <w:pPr>
        <w:shd w:val="clear" w:color="auto" w:fill="FFFFFF"/>
        <w:spacing w:before="0" w:after="0" w:line="360" w:lineRule="atLeast"/>
        <w:ind w:firstLine="720"/>
        <w:rPr>
          <w:b/>
          <w:szCs w:val="28"/>
        </w:rPr>
      </w:pPr>
      <w:r w:rsidRPr="000D76D4">
        <w:rPr>
          <w:b/>
          <w:szCs w:val="28"/>
        </w:rPr>
        <w:lastRenderedPageBreak/>
        <w:t xml:space="preserve">За январь-июнь 2016 года комитетом потребительского рынка </w:t>
      </w:r>
      <w:proofErr w:type="gramStart"/>
      <w:r w:rsidRPr="000D76D4">
        <w:rPr>
          <w:b/>
          <w:szCs w:val="28"/>
        </w:rPr>
        <w:t>Новгородской</w:t>
      </w:r>
      <w:proofErr w:type="gramEnd"/>
      <w:r w:rsidRPr="000D76D4">
        <w:rPr>
          <w:b/>
          <w:szCs w:val="28"/>
        </w:rPr>
        <w:t xml:space="preserve"> области:</w:t>
      </w:r>
    </w:p>
    <w:tbl>
      <w:tblPr>
        <w:tblStyle w:val="7"/>
        <w:tblW w:w="4829" w:type="pct"/>
        <w:tblInd w:w="250" w:type="dxa"/>
        <w:tblLook w:val="04A0" w:firstRow="1" w:lastRow="0" w:firstColumn="1" w:lastColumn="0" w:noHBand="0" w:noVBand="1"/>
      </w:tblPr>
      <w:tblGrid>
        <w:gridCol w:w="7738"/>
        <w:gridCol w:w="2327"/>
      </w:tblGrid>
      <w:tr w:rsidR="00FB0F03" w:rsidRPr="00FB0F03" w:rsidTr="000D76D4">
        <w:trPr>
          <w:trHeight w:val="467"/>
        </w:trPr>
        <w:tc>
          <w:tcPr>
            <w:tcW w:w="3844" w:type="pct"/>
          </w:tcPr>
          <w:p w:rsidR="00FB0F03" w:rsidRPr="00FB0F03" w:rsidRDefault="00FB0F03" w:rsidP="00FB0F03">
            <w:pPr>
              <w:spacing w:before="0" w:after="0" w:line="340" w:lineRule="atLeast"/>
              <w:ind w:firstLine="0"/>
              <w:rPr>
                <w:szCs w:val="28"/>
              </w:rPr>
            </w:pPr>
          </w:p>
        </w:tc>
        <w:tc>
          <w:tcPr>
            <w:tcW w:w="1156" w:type="pct"/>
          </w:tcPr>
          <w:p w:rsidR="00FB0F03" w:rsidRPr="00FB0F03" w:rsidRDefault="00FB0F03" w:rsidP="00FB0F03">
            <w:pPr>
              <w:spacing w:before="0" w:after="0" w:line="340" w:lineRule="atLeast"/>
              <w:ind w:firstLine="0"/>
              <w:jc w:val="center"/>
              <w:rPr>
                <w:szCs w:val="28"/>
              </w:rPr>
            </w:pPr>
            <w:r w:rsidRPr="00FB0F03">
              <w:rPr>
                <w:szCs w:val="28"/>
              </w:rPr>
              <w:t>Январь-июнь 2016</w:t>
            </w:r>
          </w:p>
        </w:tc>
      </w:tr>
      <w:tr w:rsidR="00FB0F03" w:rsidRPr="00FB0F03" w:rsidTr="000D76D4">
        <w:tc>
          <w:tcPr>
            <w:tcW w:w="3844" w:type="pct"/>
          </w:tcPr>
          <w:p w:rsidR="00FB0F03" w:rsidRPr="00FB0F03" w:rsidRDefault="00FB0F03" w:rsidP="00FB0F03">
            <w:pPr>
              <w:spacing w:before="0" w:after="0" w:line="340" w:lineRule="atLeast"/>
              <w:ind w:left="142" w:firstLine="0"/>
              <w:rPr>
                <w:szCs w:val="28"/>
              </w:rPr>
            </w:pPr>
            <w:r w:rsidRPr="00FB0F03">
              <w:rPr>
                <w:szCs w:val="28"/>
              </w:rPr>
              <w:t>Выдано лицензий</w:t>
            </w:r>
          </w:p>
        </w:tc>
        <w:tc>
          <w:tcPr>
            <w:tcW w:w="1156" w:type="pct"/>
          </w:tcPr>
          <w:p w:rsidR="00FB0F03" w:rsidRPr="00FB0F03" w:rsidRDefault="00FB0F03" w:rsidP="00FB0F03">
            <w:pPr>
              <w:spacing w:before="0" w:after="0" w:line="340" w:lineRule="atLeast"/>
              <w:ind w:firstLine="0"/>
              <w:jc w:val="center"/>
              <w:rPr>
                <w:szCs w:val="28"/>
              </w:rPr>
            </w:pPr>
            <w:r w:rsidRPr="00FB0F03">
              <w:rPr>
                <w:szCs w:val="28"/>
              </w:rPr>
              <w:t>30</w:t>
            </w:r>
          </w:p>
        </w:tc>
      </w:tr>
      <w:tr w:rsidR="00FB0F03" w:rsidRPr="00FB0F03" w:rsidTr="000D76D4">
        <w:tc>
          <w:tcPr>
            <w:tcW w:w="3844" w:type="pct"/>
          </w:tcPr>
          <w:p w:rsidR="00FB0F03" w:rsidRPr="00FB0F03" w:rsidRDefault="00FB0F03" w:rsidP="00FB0F03">
            <w:pPr>
              <w:spacing w:before="0" w:after="0" w:line="340" w:lineRule="atLeast"/>
              <w:ind w:left="142" w:firstLine="0"/>
              <w:rPr>
                <w:szCs w:val="28"/>
              </w:rPr>
            </w:pPr>
            <w:r w:rsidRPr="00FB0F03">
              <w:rPr>
                <w:szCs w:val="28"/>
              </w:rPr>
              <w:t>Переоформлено лицензий (изменение юридического адреса, изменение места нахождения ОП)</w:t>
            </w:r>
          </w:p>
        </w:tc>
        <w:tc>
          <w:tcPr>
            <w:tcW w:w="1156" w:type="pct"/>
          </w:tcPr>
          <w:p w:rsidR="00FB0F03" w:rsidRPr="00FB0F03" w:rsidRDefault="00FB0F03" w:rsidP="00FB0F03">
            <w:pPr>
              <w:spacing w:before="0" w:after="0" w:line="340" w:lineRule="atLeast"/>
              <w:ind w:firstLine="0"/>
              <w:jc w:val="center"/>
              <w:rPr>
                <w:szCs w:val="28"/>
              </w:rPr>
            </w:pPr>
            <w:r w:rsidRPr="00FB0F03">
              <w:rPr>
                <w:szCs w:val="28"/>
              </w:rPr>
              <w:t>2</w:t>
            </w:r>
          </w:p>
        </w:tc>
      </w:tr>
      <w:tr w:rsidR="00FB0F03" w:rsidRPr="00FB0F03" w:rsidTr="000D76D4">
        <w:tc>
          <w:tcPr>
            <w:tcW w:w="3844" w:type="pct"/>
          </w:tcPr>
          <w:p w:rsidR="00FB0F03" w:rsidRPr="00FB0F03" w:rsidRDefault="00FB0F03" w:rsidP="00FB0F03">
            <w:pPr>
              <w:spacing w:before="0" w:after="0" w:line="340" w:lineRule="atLeast"/>
              <w:ind w:left="142" w:firstLine="0"/>
              <w:rPr>
                <w:szCs w:val="28"/>
              </w:rPr>
            </w:pPr>
            <w:r w:rsidRPr="00FB0F03">
              <w:rPr>
                <w:szCs w:val="28"/>
              </w:rPr>
              <w:t>Переоформлено лицензий (перепрофилирование торгового объекта)</w:t>
            </w:r>
          </w:p>
        </w:tc>
        <w:tc>
          <w:tcPr>
            <w:tcW w:w="1156" w:type="pct"/>
          </w:tcPr>
          <w:p w:rsidR="00FB0F03" w:rsidRPr="00FB0F03" w:rsidRDefault="00FB0F03" w:rsidP="00FB0F03">
            <w:pPr>
              <w:spacing w:before="0" w:after="0" w:line="340" w:lineRule="atLeast"/>
              <w:ind w:firstLine="0"/>
              <w:jc w:val="center"/>
              <w:rPr>
                <w:szCs w:val="28"/>
              </w:rPr>
            </w:pPr>
            <w:r w:rsidRPr="00FB0F03">
              <w:rPr>
                <w:szCs w:val="28"/>
              </w:rPr>
              <w:t>21</w:t>
            </w:r>
          </w:p>
        </w:tc>
      </w:tr>
      <w:tr w:rsidR="00FB0F03" w:rsidRPr="00FB0F03" w:rsidTr="000D76D4">
        <w:tc>
          <w:tcPr>
            <w:tcW w:w="3844" w:type="pct"/>
          </w:tcPr>
          <w:p w:rsidR="00FB0F03" w:rsidRPr="00FB0F03" w:rsidRDefault="00FB0F03" w:rsidP="00FB0F03">
            <w:pPr>
              <w:spacing w:before="0" w:after="0" w:line="340" w:lineRule="atLeast"/>
              <w:ind w:left="142" w:firstLine="0"/>
              <w:rPr>
                <w:szCs w:val="28"/>
              </w:rPr>
            </w:pPr>
            <w:r w:rsidRPr="00FB0F03">
              <w:rPr>
                <w:szCs w:val="28"/>
              </w:rPr>
              <w:t>Переоформлено лицензий (открытие, закрытие обособленного подразделения)</w:t>
            </w:r>
          </w:p>
        </w:tc>
        <w:tc>
          <w:tcPr>
            <w:tcW w:w="1156" w:type="pct"/>
          </w:tcPr>
          <w:p w:rsidR="00FB0F03" w:rsidRPr="00FB0F03" w:rsidRDefault="00FB0F03" w:rsidP="00FB0F03">
            <w:pPr>
              <w:spacing w:before="0" w:after="0" w:line="340" w:lineRule="atLeast"/>
              <w:ind w:firstLine="0"/>
              <w:jc w:val="center"/>
              <w:rPr>
                <w:szCs w:val="28"/>
              </w:rPr>
            </w:pPr>
            <w:r w:rsidRPr="00FB0F03">
              <w:rPr>
                <w:szCs w:val="28"/>
              </w:rPr>
              <w:t>100</w:t>
            </w:r>
          </w:p>
        </w:tc>
      </w:tr>
      <w:tr w:rsidR="00FB0F03" w:rsidRPr="00FB0F03" w:rsidTr="000D76D4">
        <w:tc>
          <w:tcPr>
            <w:tcW w:w="3844" w:type="pct"/>
          </w:tcPr>
          <w:p w:rsidR="00FB0F03" w:rsidRPr="00FB0F03" w:rsidRDefault="00FB0F03" w:rsidP="00FB0F03">
            <w:pPr>
              <w:spacing w:before="0" w:after="0" w:line="340" w:lineRule="atLeast"/>
              <w:ind w:left="142" w:firstLine="0"/>
              <w:rPr>
                <w:szCs w:val="28"/>
              </w:rPr>
            </w:pPr>
            <w:r w:rsidRPr="00FB0F03">
              <w:rPr>
                <w:szCs w:val="28"/>
              </w:rPr>
              <w:t>Продлено лицензий</w:t>
            </w:r>
          </w:p>
        </w:tc>
        <w:tc>
          <w:tcPr>
            <w:tcW w:w="1156" w:type="pct"/>
          </w:tcPr>
          <w:p w:rsidR="00FB0F03" w:rsidRPr="00FB0F03" w:rsidRDefault="00FB0F03" w:rsidP="00FB0F03">
            <w:pPr>
              <w:spacing w:before="0" w:after="0" w:line="340" w:lineRule="atLeast"/>
              <w:ind w:firstLine="0"/>
              <w:jc w:val="center"/>
              <w:rPr>
                <w:szCs w:val="28"/>
              </w:rPr>
            </w:pPr>
            <w:r w:rsidRPr="00FB0F03">
              <w:rPr>
                <w:szCs w:val="28"/>
              </w:rPr>
              <w:t>184</w:t>
            </w:r>
          </w:p>
        </w:tc>
      </w:tr>
      <w:tr w:rsidR="00FB0F03" w:rsidRPr="00FB0F03" w:rsidTr="000D76D4">
        <w:tc>
          <w:tcPr>
            <w:tcW w:w="3844" w:type="pct"/>
          </w:tcPr>
          <w:p w:rsidR="00FB0F03" w:rsidRPr="00FB0F03" w:rsidRDefault="00FB0F03" w:rsidP="00FB0F03">
            <w:pPr>
              <w:spacing w:before="0" w:after="0" w:line="340" w:lineRule="atLeast"/>
              <w:ind w:left="142" w:firstLine="0"/>
              <w:rPr>
                <w:szCs w:val="28"/>
              </w:rPr>
            </w:pPr>
            <w:r w:rsidRPr="00FB0F03">
              <w:rPr>
                <w:szCs w:val="28"/>
              </w:rPr>
              <w:t>Прекращено действие лицензий (по заявлению)</w:t>
            </w:r>
          </w:p>
        </w:tc>
        <w:tc>
          <w:tcPr>
            <w:tcW w:w="1156" w:type="pct"/>
          </w:tcPr>
          <w:p w:rsidR="00FB0F03" w:rsidRPr="00FB0F03" w:rsidRDefault="00FB0F03" w:rsidP="00FB0F03">
            <w:pPr>
              <w:spacing w:before="0" w:after="0" w:line="340" w:lineRule="atLeast"/>
              <w:ind w:firstLine="0"/>
              <w:jc w:val="center"/>
              <w:rPr>
                <w:szCs w:val="28"/>
              </w:rPr>
            </w:pPr>
            <w:r w:rsidRPr="00FB0F03">
              <w:rPr>
                <w:szCs w:val="28"/>
              </w:rPr>
              <w:t>12</w:t>
            </w:r>
          </w:p>
        </w:tc>
      </w:tr>
      <w:tr w:rsidR="00FB0F03" w:rsidRPr="00FB0F03" w:rsidTr="000D76D4">
        <w:tc>
          <w:tcPr>
            <w:tcW w:w="3844" w:type="pct"/>
          </w:tcPr>
          <w:p w:rsidR="00FB0F03" w:rsidRPr="00FB0F03" w:rsidRDefault="00FB0F03" w:rsidP="00FB0F03">
            <w:pPr>
              <w:spacing w:before="0" w:after="0" w:line="340" w:lineRule="atLeast"/>
              <w:ind w:left="142" w:firstLine="0"/>
              <w:rPr>
                <w:szCs w:val="28"/>
              </w:rPr>
            </w:pPr>
            <w:r w:rsidRPr="00FB0F03">
              <w:rPr>
                <w:szCs w:val="28"/>
              </w:rPr>
              <w:t>Прекращено действие лицензий (по истечению срока действия)</w:t>
            </w:r>
          </w:p>
        </w:tc>
        <w:tc>
          <w:tcPr>
            <w:tcW w:w="1156" w:type="pct"/>
          </w:tcPr>
          <w:p w:rsidR="00FB0F03" w:rsidRPr="00FB0F03" w:rsidRDefault="00FB0F03" w:rsidP="00FB0F03">
            <w:pPr>
              <w:spacing w:before="0" w:after="0" w:line="340" w:lineRule="atLeast"/>
              <w:ind w:firstLine="0"/>
              <w:jc w:val="center"/>
              <w:rPr>
                <w:szCs w:val="28"/>
              </w:rPr>
            </w:pPr>
            <w:r w:rsidRPr="00FB0F03">
              <w:rPr>
                <w:szCs w:val="28"/>
              </w:rPr>
              <w:t>50</w:t>
            </w:r>
          </w:p>
        </w:tc>
      </w:tr>
      <w:tr w:rsidR="00FB0F03" w:rsidRPr="00FB0F03" w:rsidTr="000D76D4">
        <w:tc>
          <w:tcPr>
            <w:tcW w:w="3844" w:type="pct"/>
          </w:tcPr>
          <w:p w:rsidR="00FB0F03" w:rsidRPr="00FB0F03" w:rsidRDefault="00FB0F03" w:rsidP="00FB0F03">
            <w:pPr>
              <w:spacing w:before="0" w:after="0" w:line="340" w:lineRule="atLeast"/>
              <w:ind w:left="142" w:firstLine="0"/>
              <w:rPr>
                <w:szCs w:val="28"/>
              </w:rPr>
            </w:pPr>
            <w:r w:rsidRPr="00FB0F03">
              <w:rPr>
                <w:szCs w:val="28"/>
              </w:rPr>
              <w:t xml:space="preserve">Приостановлено действие лицензий </w:t>
            </w:r>
          </w:p>
        </w:tc>
        <w:tc>
          <w:tcPr>
            <w:tcW w:w="1156" w:type="pct"/>
          </w:tcPr>
          <w:p w:rsidR="00FB0F03" w:rsidRPr="00FB0F03" w:rsidRDefault="00FB0F03" w:rsidP="00FB0F03">
            <w:pPr>
              <w:spacing w:before="0" w:after="0" w:line="340" w:lineRule="atLeast"/>
              <w:ind w:firstLine="0"/>
              <w:jc w:val="center"/>
              <w:rPr>
                <w:szCs w:val="28"/>
              </w:rPr>
            </w:pPr>
            <w:r w:rsidRPr="00FB0F03">
              <w:rPr>
                <w:szCs w:val="28"/>
              </w:rPr>
              <w:t>1</w:t>
            </w:r>
          </w:p>
        </w:tc>
      </w:tr>
      <w:tr w:rsidR="00FB0F03" w:rsidRPr="00FB0F03" w:rsidTr="000D76D4">
        <w:tc>
          <w:tcPr>
            <w:tcW w:w="3844" w:type="pct"/>
          </w:tcPr>
          <w:p w:rsidR="00FB0F03" w:rsidRPr="00FB0F03" w:rsidRDefault="00FB0F03" w:rsidP="00FB0F03">
            <w:pPr>
              <w:spacing w:before="0" w:after="0" w:line="340" w:lineRule="atLeast"/>
              <w:ind w:left="142" w:firstLine="0"/>
              <w:rPr>
                <w:szCs w:val="28"/>
              </w:rPr>
            </w:pPr>
            <w:r w:rsidRPr="00FB0F03">
              <w:rPr>
                <w:szCs w:val="28"/>
              </w:rPr>
              <w:t>Отказано в выдаче лицензии</w:t>
            </w:r>
          </w:p>
        </w:tc>
        <w:tc>
          <w:tcPr>
            <w:tcW w:w="1156" w:type="pct"/>
          </w:tcPr>
          <w:p w:rsidR="00FB0F03" w:rsidRPr="00FB0F03" w:rsidRDefault="00FB0F03" w:rsidP="00FB0F03">
            <w:pPr>
              <w:spacing w:before="0" w:after="0" w:line="340" w:lineRule="atLeast"/>
              <w:ind w:firstLine="0"/>
              <w:jc w:val="center"/>
              <w:rPr>
                <w:szCs w:val="28"/>
              </w:rPr>
            </w:pPr>
            <w:r w:rsidRPr="00FB0F03">
              <w:rPr>
                <w:szCs w:val="28"/>
              </w:rPr>
              <w:t>2</w:t>
            </w:r>
          </w:p>
        </w:tc>
      </w:tr>
      <w:tr w:rsidR="00FB0F03" w:rsidRPr="00FB0F03" w:rsidTr="000D76D4">
        <w:tc>
          <w:tcPr>
            <w:tcW w:w="3844" w:type="pct"/>
          </w:tcPr>
          <w:p w:rsidR="00FB0F03" w:rsidRPr="00FB0F03" w:rsidRDefault="00FB0F03" w:rsidP="00FB0F03">
            <w:pPr>
              <w:spacing w:before="0" w:after="0" w:line="340" w:lineRule="atLeast"/>
              <w:ind w:left="142" w:firstLine="0"/>
              <w:rPr>
                <w:szCs w:val="28"/>
              </w:rPr>
            </w:pPr>
            <w:r w:rsidRPr="00FB0F03">
              <w:rPr>
                <w:szCs w:val="28"/>
              </w:rPr>
              <w:t>Отказано в переоформлении лицензии</w:t>
            </w:r>
          </w:p>
        </w:tc>
        <w:tc>
          <w:tcPr>
            <w:tcW w:w="1156" w:type="pct"/>
          </w:tcPr>
          <w:p w:rsidR="00FB0F03" w:rsidRPr="00FB0F03" w:rsidRDefault="00FB0F03" w:rsidP="00FB0F03">
            <w:pPr>
              <w:spacing w:before="0" w:after="0" w:line="340" w:lineRule="atLeast"/>
              <w:ind w:firstLine="0"/>
              <w:jc w:val="center"/>
              <w:rPr>
                <w:szCs w:val="28"/>
              </w:rPr>
            </w:pPr>
            <w:r w:rsidRPr="00FB0F03">
              <w:rPr>
                <w:szCs w:val="28"/>
              </w:rPr>
              <w:t>2</w:t>
            </w:r>
          </w:p>
        </w:tc>
      </w:tr>
      <w:tr w:rsidR="00FB0F03" w:rsidRPr="00FB0F03" w:rsidTr="000D76D4">
        <w:tc>
          <w:tcPr>
            <w:tcW w:w="3844" w:type="pct"/>
          </w:tcPr>
          <w:p w:rsidR="00FB0F03" w:rsidRPr="00FB0F03" w:rsidRDefault="00FB0F03" w:rsidP="00FB0F03">
            <w:pPr>
              <w:spacing w:before="0" w:after="0" w:line="340" w:lineRule="atLeast"/>
              <w:ind w:left="142" w:firstLine="0"/>
              <w:rPr>
                <w:szCs w:val="28"/>
              </w:rPr>
            </w:pPr>
            <w:r w:rsidRPr="00FB0F03">
              <w:rPr>
                <w:szCs w:val="28"/>
              </w:rPr>
              <w:t>Отказано в продлении</w:t>
            </w:r>
          </w:p>
        </w:tc>
        <w:tc>
          <w:tcPr>
            <w:tcW w:w="1156" w:type="pct"/>
          </w:tcPr>
          <w:p w:rsidR="00FB0F03" w:rsidRPr="00FB0F03" w:rsidRDefault="00FB0F03" w:rsidP="00FB0F03">
            <w:pPr>
              <w:spacing w:before="0" w:after="0" w:line="340" w:lineRule="atLeast"/>
              <w:ind w:firstLine="0"/>
              <w:jc w:val="center"/>
              <w:rPr>
                <w:szCs w:val="28"/>
              </w:rPr>
            </w:pPr>
            <w:r w:rsidRPr="00FB0F03">
              <w:rPr>
                <w:szCs w:val="28"/>
              </w:rPr>
              <w:t>18</w:t>
            </w:r>
          </w:p>
        </w:tc>
      </w:tr>
      <w:tr w:rsidR="00FB0F03" w:rsidRPr="00FB0F03" w:rsidTr="000D76D4">
        <w:tc>
          <w:tcPr>
            <w:tcW w:w="3844" w:type="pct"/>
          </w:tcPr>
          <w:p w:rsidR="00FB0F03" w:rsidRPr="00FB0F03" w:rsidRDefault="00FB0F03" w:rsidP="00FB0F03">
            <w:pPr>
              <w:spacing w:before="0" w:after="0" w:line="340" w:lineRule="atLeast"/>
              <w:ind w:left="142" w:firstLine="0"/>
              <w:rPr>
                <w:szCs w:val="28"/>
              </w:rPr>
            </w:pPr>
            <w:r w:rsidRPr="00FB0F03">
              <w:rPr>
                <w:szCs w:val="28"/>
              </w:rPr>
              <w:t>Проведено плановых проверок</w:t>
            </w:r>
          </w:p>
        </w:tc>
        <w:tc>
          <w:tcPr>
            <w:tcW w:w="1156" w:type="pct"/>
          </w:tcPr>
          <w:p w:rsidR="00FB0F03" w:rsidRPr="00FB0F03" w:rsidRDefault="00FB0F03" w:rsidP="00FB0F03">
            <w:pPr>
              <w:spacing w:before="0" w:after="0" w:line="340" w:lineRule="atLeast"/>
              <w:ind w:firstLine="0"/>
              <w:jc w:val="center"/>
              <w:rPr>
                <w:szCs w:val="28"/>
              </w:rPr>
            </w:pPr>
            <w:r w:rsidRPr="00FB0F03">
              <w:rPr>
                <w:szCs w:val="28"/>
              </w:rPr>
              <w:t>20</w:t>
            </w:r>
          </w:p>
        </w:tc>
      </w:tr>
      <w:tr w:rsidR="00FB0F03" w:rsidRPr="00FB0F03" w:rsidTr="000D76D4">
        <w:tc>
          <w:tcPr>
            <w:tcW w:w="3844" w:type="pct"/>
          </w:tcPr>
          <w:p w:rsidR="00FB0F03" w:rsidRPr="00FB0F03" w:rsidRDefault="00FB0F03" w:rsidP="00FB0F03">
            <w:pPr>
              <w:spacing w:before="0" w:after="0" w:line="340" w:lineRule="atLeast"/>
              <w:ind w:left="142" w:firstLine="0"/>
              <w:rPr>
                <w:szCs w:val="28"/>
              </w:rPr>
            </w:pPr>
            <w:r w:rsidRPr="00FB0F03">
              <w:rPr>
                <w:szCs w:val="28"/>
              </w:rPr>
              <w:t>Проведено внеплановых проверок (обследований)</w:t>
            </w:r>
          </w:p>
        </w:tc>
        <w:tc>
          <w:tcPr>
            <w:tcW w:w="1156" w:type="pct"/>
          </w:tcPr>
          <w:p w:rsidR="00FB0F03" w:rsidRPr="00FB0F03" w:rsidRDefault="00FB0F03" w:rsidP="00FB0F03">
            <w:pPr>
              <w:spacing w:before="0" w:after="0" w:line="340" w:lineRule="atLeast"/>
              <w:ind w:firstLine="0"/>
              <w:jc w:val="center"/>
              <w:rPr>
                <w:szCs w:val="28"/>
              </w:rPr>
            </w:pPr>
            <w:r w:rsidRPr="00FB0F03">
              <w:rPr>
                <w:szCs w:val="28"/>
              </w:rPr>
              <w:t>89</w:t>
            </w:r>
          </w:p>
        </w:tc>
      </w:tr>
      <w:tr w:rsidR="00FB0F03" w:rsidRPr="00FB0F03" w:rsidTr="000D76D4">
        <w:tc>
          <w:tcPr>
            <w:tcW w:w="3844" w:type="pct"/>
          </w:tcPr>
          <w:p w:rsidR="00FB0F03" w:rsidRPr="00FB0F03" w:rsidRDefault="00FB0F03" w:rsidP="00FB0F03">
            <w:pPr>
              <w:spacing w:before="0" w:after="0" w:line="340" w:lineRule="atLeast"/>
              <w:ind w:left="142" w:firstLine="0"/>
              <w:rPr>
                <w:szCs w:val="28"/>
              </w:rPr>
            </w:pPr>
            <w:r w:rsidRPr="00FB0F03">
              <w:rPr>
                <w:szCs w:val="28"/>
              </w:rPr>
              <w:t>Вынесено предписаний по устранению нарушений</w:t>
            </w:r>
          </w:p>
        </w:tc>
        <w:tc>
          <w:tcPr>
            <w:tcW w:w="1156" w:type="pct"/>
          </w:tcPr>
          <w:p w:rsidR="00FB0F03" w:rsidRPr="00FB0F03" w:rsidRDefault="00FB0F03" w:rsidP="00FB0F03">
            <w:pPr>
              <w:spacing w:before="0" w:after="0" w:line="340" w:lineRule="atLeast"/>
              <w:ind w:firstLine="0"/>
              <w:jc w:val="center"/>
              <w:rPr>
                <w:szCs w:val="28"/>
              </w:rPr>
            </w:pPr>
            <w:r w:rsidRPr="00FB0F03">
              <w:rPr>
                <w:szCs w:val="28"/>
              </w:rPr>
              <w:t>1</w:t>
            </w:r>
          </w:p>
        </w:tc>
      </w:tr>
    </w:tbl>
    <w:p w:rsidR="00FB0F03" w:rsidRPr="00FB0F03" w:rsidRDefault="00FB0F03" w:rsidP="00FB0F03">
      <w:pPr>
        <w:shd w:val="clear" w:color="auto" w:fill="FFFFFF"/>
        <w:spacing w:after="0"/>
        <w:ind w:firstLine="0"/>
        <w:jc w:val="center"/>
        <w:rPr>
          <w:b/>
          <w:szCs w:val="28"/>
        </w:rPr>
      </w:pPr>
    </w:p>
    <w:p w:rsidR="00FB0F03" w:rsidRPr="00FB0F03" w:rsidRDefault="00FB0F03" w:rsidP="00C03AD1">
      <w:pPr>
        <w:shd w:val="clear" w:color="auto" w:fill="FFFFFF"/>
        <w:spacing w:after="0"/>
        <w:ind w:firstLine="0"/>
        <w:jc w:val="center"/>
        <w:rPr>
          <w:szCs w:val="28"/>
        </w:rPr>
      </w:pPr>
      <w:r w:rsidRPr="00FB0F03">
        <w:rPr>
          <w:b/>
          <w:szCs w:val="28"/>
        </w:rPr>
        <w:t>Поступления доходов в областной бюджет от соискателей</w:t>
      </w:r>
      <w:r w:rsidRPr="00FB0F03">
        <w:rPr>
          <w:b/>
          <w:szCs w:val="28"/>
        </w:rPr>
        <w:br/>
        <w:t>лицензий (лицензиатов) за январь-июнь 2016 года (млн. руб.)</w:t>
      </w:r>
      <w:r w:rsidRPr="00FB0F03">
        <w:rPr>
          <w:b/>
          <w:szCs w:val="28"/>
        </w:rPr>
        <w:br/>
      </w:r>
      <w:r w:rsidRPr="00FB0F03">
        <w:rPr>
          <w:noProof/>
          <w:szCs w:val="28"/>
          <w:lang w:eastAsia="ru-RU"/>
        </w:rPr>
        <w:drawing>
          <wp:inline distT="0" distB="0" distL="0" distR="0" wp14:anchorId="1D640100" wp14:editId="20871653">
            <wp:extent cx="6143625" cy="3781425"/>
            <wp:effectExtent l="0" t="0" r="0" b="0"/>
            <wp:docPr id="47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FB0F03" w:rsidRPr="00FB0F03" w:rsidRDefault="00FB0F03" w:rsidP="00FB0F03">
      <w:pPr>
        <w:shd w:val="clear" w:color="auto" w:fill="FFFFFF"/>
        <w:spacing w:after="0"/>
        <w:ind w:firstLine="708"/>
        <w:rPr>
          <w:szCs w:val="28"/>
        </w:rPr>
      </w:pPr>
      <w:r w:rsidRPr="00FB0F03">
        <w:rPr>
          <w:szCs w:val="28"/>
        </w:rPr>
        <w:lastRenderedPageBreak/>
        <w:t xml:space="preserve">За январь-июнь 2016 года поступления доходов за предоставление лицензии на розничную продажу алкогольной продукции в областной бюджет составили </w:t>
      </w:r>
      <w:r w:rsidRPr="00FB0F03">
        <w:rPr>
          <w:b/>
          <w:szCs w:val="28"/>
        </w:rPr>
        <w:t xml:space="preserve">16,6 </w:t>
      </w:r>
      <w:r w:rsidRPr="00FB0F03">
        <w:rPr>
          <w:szCs w:val="28"/>
        </w:rPr>
        <w:t xml:space="preserve">млн. рублей (102,3% от плана), за аналогичный период 2015 года – </w:t>
      </w:r>
      <w:r w:rsidRPr="00FB0F03">
        <w:rPr>
          <w:b/>
          <w:szCs w:val="28"/>
        </w:rPr>
        <w:t xml:space="preserve">16,2 </w:t>
      </w:r>
      <w:r w:rsidRPr="00FB0F03">
        <w:rPr>
          <w:szCs w:val="28"/>
        </w:rPr>
        <w:t xml:space="preserve">млн. рублей. Увеличение фактических поступлений по сравнению с </w:t>
      </w:r>
      <w:proofErr w:type="gramStart"/>
      <w:r w:rsidRPr="00FB0F03">
        <w:rPr>
          <w:szCs w:val="28"/>
        </w:rPr>
        <w:t>плановыми</w:t>
      </w:r>
      <w:proofErr w:type="gramEnd"/>
      <w:r w:rsidRPr="00FB0F03">
        <w:rPr>
          <w:szCs w:val="28"/>
        </w:rPr>
        <w:t xml:space="preserve"> связано с увеличением количества обращений по сравнению с запланированным за переоформлением и продлением лицензии на розничную продажу алкогольной продукции.</w:t>
      </w:r>
    </w:p>
    <w:p w:rsidR="00FB0F03" w:rsidRPr="00FB0F03" w:rsidRDefault="00FB0F03" w:rsidP="00FB0F03">
      <w:pPr>
        <w:spacing w:before="0" w:after="0" w:line="360" w:lineRule="atLeast"/>
        <w:ind w:firstLine="720"/>
        <w:rPr>
          <w:szCs w:val="28"/>
        </w:rPr>
      </w:pPr>
      <w:r w:rsidRPr="00FB0F03">
        <w:rPr>
          <w:szCs w:val="28"/>
        </w:rPr>
        <w:t xml:space="preserve">По данным </w:t>
      </w:r>
      <w:proofErr w:type="spellStart"/>
      <w:r w:rsidRPr="00FB0F03">
        <w:rPr>
          <w:szCs w:val="28"/>
        </w:rPr>
        <w:t>Новгородстата</w:t>
      </w:r>
      <w:proofErr w:type="spellEnd"/>
      <w:r w:rsidRPr="00FB0F03">
        <w:rPr>
          <w:szCs w:val="28"/>
        </w:rPr>
        <w:t xml:space="preserve"> в январе-июне 2016 года по сравнению с январем-июнем 2015 года снизился объем розничной продажи:</w:t>
      </w:r>
    </w:p>
    <w:p w:rsidR="00FB0F03" w:rsidRPr="00FB0F03" w:rsidRDefault="00FB0F03" w:rsidP="00FB0F03">
      <w:pPr>
        <w:tabs>
          <w:tab w:val="left" w:pos="993"/>
        </w:tabs>
        <w:spacing w:before="0" w:after="0" w:line="360" w:lineRule="atLeast"/>
        <w:ind w:firstLine="720"/>
        <w:rPr>
          <w:szCs w:val="28"/>
        </w:rPr>
      </w:pPr>
      <w:r w:rsidRPr="00FB0F03">
        <w:rPr>
          <w:rFonts w:cs="Times New Roman"/>
        </w:rPr>
        <w:t xml:space="preserve">водки и ликероводочных изделий </w:t>
      </w:r>
      <w:r w:rsidRPr="00FB0F03">
        <w:rPr>
          <w:szCs w:val="28"/>
        </w:rPr>
        <w:t>– на 0,2%;</w:t>
      </w:r>
    </w:p>
    <w:p w:rsidR="00FB0F03" w:rsidRPr="00FB0F03" w:rsidRDefault="00FB0F03" w:rsidP="00FB0F03">
      <w:pPr>
        <w:tabs>
          <w:tab w:val="left" w:pos="993"/>
        </w:tabs>
        <w:spacing w:before="0" w:after="0" w:line="360" w:lineRule="atLeast"/>
        <w:ind w:firstLine="720"/>
        <w:rPr>
          <w:szCs w:val="28"/>
        </w:rPr>
      </w:pPr>
      <w:r w:rsidRPr="00FB0F03">
        <w:rPr>
          <w:szCs w:val="28"/>
        </w:rPr>
        <w:t>коньяка, коньячных напитков (включая бренди, кальвадосы) – на 0,8%;</w:t>
      </w:r>
    </w:p>
    <w:p w:rsidR="00FB0F03" w:rsidRPr="00FB0F03" w:rsidRDefault="00FB0F03" w:rsidP="00FB0F03">
      <w:pPr>
        <w:tabs>
          <w:tab w:val="left" w:pos="993"/>
        </w:tabs>
        <w:spacing w:before="0" w:after="0" w:line="360" w:lineRule="atLeast"/>
        <w:ind w:firstLine="720"/>
        <w:rPr>
          <w:szCs w:val="28"/>
        </w:rPr>
      </w:pPr>
      <w:r w:rsidRPr="00FB0F03">
        <w:rPr>
          <w:szCs w:val="28"/>
        </w:rPr>
        <w:t>напитков слабоалкогольных (с содержанием этилового спирта не более 9%) – на 0,2%;</w:t>
      </w:r>
    </w:p>
    <w:p w:rsidR="00FB0F03" w:rsidRPr="00FB0F03" w:rsidRDefault="00FB0F03" w:rsidP="00FB0F03">
      <w:pPr>
        <w:spacing w:before="0" w:after="0" w:line="360" w:lineRule="atLeast"/>
        <w:ind w:firstLine="720"/>
        <w:rPr>
          <w:szCs w:val="28"/>
        </w:rPr>
      </w:pPr>
      <w:r w:rsidRPr="00FB0F03">
        <w:rPr>
          <w:szCs w:val="28"/>
        </w:rPr>
        <w:t>винодельческой продукции – на 0,6%;</w:t>
      </w:r>
    </w:p>
    <w:p w:rsidR="00FB0F03" w:rsidRPr="00FB0F03" w:rsidRDefault="00FB0F03" w:rsidP="00FB0F03">
      <w:pPr>
        <w:spacing w:before="0" w:after="0" w:line="360" w:lineRule="atLeast"/>
        <w:ind w:firstLine="720"/>
        <w:rPr>
          <w:szCs w:val="28"/>
        </w:rPr>
      </w:pPr>
      <w:r w:rsidRPr="00FB0F03">
        <w:rPr>
          <w:szCs w:val="28"/>
        </w:rPr>
        <w:t>вин – на 0,4%;</w:t>
      </w:r>
    </w:p>
    <w:p w:rsidR="00FB0F03" w:rsidRPr="00FB0F03" w:rsidRDefault="00FB0F03" w:rsidP="00FB0F03">
      <w:pPr>
        <w:spacing w:before="0" w:after="0" w:line="360" w:lineRule="atLeast"/>
        <w:ind w:firstLine="720"/>
        <w:rPr>
          <w:szCs w:val="28"/>
        </w:rPr>
      </w:pPr>
      <w:r w:rsidRPr="00FB0F03">
        <w:rPr>
          <w:szCs w:val="28"/>
        </w:rPr>
        <w:t>пива, кроме коктейлей пивных и напитка солодового – на 0,5%;</w:t>
      </w:r>
    </w:p>
    <w:p w:rsidR="00FB0F03" w:rsidRPr="00FB0F03" w:rsidRDefault="00FB0F03" w:rsidP="00FB0F03">
      <w:pPr>
        <w:spacing w:before="0" w:after="0" w:line="360" w:lineRule="atLeast"/>
        <w:ind w:firstLine="720"/>
        <w:rPr>
          <w:szCs w:val="28"/>
        </w:rPr>
      </w:pPr>
      <w:r w:rsidRPr="00FB0F03">
        <w:rPr>
          <w:szCs w:val="28"/>
        </w:rPr>
        <w:t>напитков изготовленных на основе пива – на 1,1%;</w:t>
      </w:r>
    </w:p>
    <w:p w:rsidR="00FB0F03" w:rsidRPr="00FB0F03" w:rsidRDefault="00FB0F03" w:rsidP="00FB0F03">
      <w:pPr>
        <w:tabs>
          <w:tab w:val="left" w:pos="993"/>
        </w:tabs>
        <w:spacing w:before="0" w:after="0" w:line="360" w:lineRule="atLeast"/>
        <w:ind w:firstLine="720"/>
        <w:rPr>
          <w:szCs w:val="28"/>
        </w:rPr>
      </w:pPr>
      <w:r w:rsidRPr="00FB0F03">
        <w:rPr>
          <w:szCs w:val="28"/>
        </w:rPr>
        <w:t>Одновременно увеличилось потребление:</w:t>
      </w:r>
    </w:p>
    <w:p w:rsidR="00FB0F03" w:rsidRPr="00FB0F03" w:rsidRDefault="00FB0F03" w:rsidP="00FB0F03">
      <w:pPr>
        <w:spacing w:before="0" w:after="0" w:line="360" w:lineRule="atLeast"/>
        <w:ind w:firstLine="720"/>
        <w:rPr>
          <w:szCs w:val="28"/>
        </w:rPr>
      </w:pPr>
      <w:r w:rsidRPr="00FB0F03">
        <w:rPr>
          <w:szCs w:val="28"/>
        </w:rPr>
        <w:t>шампанских и игристых вин – на 0,4%;</w:t>
      </w:r>
    </w:p>
    <w:p w:rsidR="00FB0F03" w:rsidRPr="00FB0F03" w:rsidRDefault="00FB0F03" w:rsidP="00FB0F03">
      <w:pPr>
        <w:tabs>
          <w:tab w:val="left" w:pos="993"/>
        </w:tabs>
        <w:spacing w:before="0" w:after="0" w:line="360" w:lineRule="atLeast"/>
        <w:ind w:firstLine="720"/>
        <w:rPr>
          <w:szCs w:val="28"/>
        </w:rPr>
      </w:pPr>
      <w:r w:rsidRPr="00FB0F03">
        <w:rPr>
          <w:szCs w:val="28"/>
        </w:rPr>
        <w:t xml:space="preserve">прочей алкогольной продукции (сидра, </w:t>
      </w:r>
      <w:proofErr w:type="spellStart"/>
      <w:r w:rsidRPr="00FB0F03">
        <w:rPr>
          <w:szCs w:val="28"/>
        </w:rPr>
        <w:t>пуаре</w:t>
      </w:r>
      <w:proofErr w:type="spellEnd"/>
      <w:r w:rsidRPr="00FB0F03">
        <w:rPr>
          <w:szCs w:val="28"/>
        </w:rPr>
        <w:t>, медовухи и др.) – на 0,9%</w:t>
      </w:r>
    </w:p>
    <w:p w:rsidR="00FB0F03" w:rsidRPr="00FB0F03" w:rsidRDefault="00FB0F03" w:rsidP="00FB0F03">
      <w:pPr>
        <w:tabs>
          <w:tab w:val="left" w:pos="993"/>
        </w:tabs>
        <w:spacing w:before="0" w:after="0" w:line="360" w:lineRule="atLeast"/>
        <w:ind w:firstLine="720"/>
        <w:rPr>
          <w:szCs w:val="28"/>
        </w:rPr>
      </w:pPr>
    </w:p>
    <w:p w:rsidR="00FB0F03" w:rsidRPr="00FB0F03" w:rsidRDefault="00FB0F03" w:rsidP="00FB0F03">
      <w:pPr>
        <w:tabs>
          <w:tab w:val="left" w:pos="426"/>
        </w:tabs>
        <w:spacing w:before="0" w:after="0" w:line="360" w:lineRule="atLeast"/>
        <w:ind w:firstLine="0"/>
        <w:rPr>
          <w:szCs w:val="28"/>
        </w:rPr>
      </w:pPr>
      <w:r w:rsidRPr="00FB0F03">
        <w:rPr>
          <w:noProof/>
          <w:szCs w:val="28"/>
          <w:lang w:eastAsia="ru-RU"/>
        </w:rPr>
        <w:drawing>
          <wp:inline distT="0" distB="0" distL="0" distR="0" wp14:anchorId="79701FE7" wp14:editId="5D84D222">
            <wp:extent cx="6267450" cy="4352925"/>
            <wp:effectExtent l="57150" t="57150" r="38100" b="47625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FB0F03" w:rsidRPr="00FB0F03" w:rsidRDefault="00FB0F03" w:rsidP="00FB0F03">
      <w:pPr>
        <w:spacing w:before="0" w:after="0" w:line="340" w:lineRule="exact"/>
        <w:ind w:firstLine="720"/>
        <w:rPr>
          <w:szCs w:val="28"/>
        </w:rPr>
      </w:pPr>
    </w:p>
    <w:p w:rsidR="00FB0F03" w:rsidRPr="00FB0F03" w:rsidRDefault="00FB0F03" w:rsidP="00FB0F03">
      <w:pPr>
        <w:spacing w:before="0" w:after="0" w:line="340" w:lineRule="exact"/>
        <w:ind w:firstLine="720"/>
        <w:rPr>
          <w:szCs w:val="28"/>
        </w:rPr>
      </w:pPr>
      <w:proofErr w:type="gramStart"/>
      <w:r w:rsidRPr="00FB0F03">
        <w:rPr>
          <w:szCs w:val="28"/>
        </w:rPr>
        <w:lastRenderedPageBreak/>
        <w:t>В январе - июне 2016 года розничная продажа водки и ликероводочных изделий составила 267</w:t>
      </w:r>
      <w:r w:rsidR="00C03AD1">
        <w:rPr>
          <w:szCs w:val="28"/>
        </w:rPr>
        <w:t>,</w:t>
      </w:r>
      <w:r w:rsidRPr="00FB0F03">
        <w:rPr>
          <w:szCs w:val="28"/>
        </w:rPr>
        <w:t>4 тысячи декалитров, что ниже уровня аналогичного периода 2015 года на 0</w:t>
      </w:r>
      <w:r w:rsidR="00C03AD1">
        <w:rPr>
          <w:szCs w:val="28"/>
        </w:rPr>
        <w:t>,</w:t>
      </w:r>
      <w:r w:rsidRPr="00FB0F03">
        <w:rPr>
          <w:szCs w:val="28"/>
        </w:rPr>
        <w:t>2%. Винодельческой продукции (без вин игристых и шампанских) населению продано 335</w:t>
      </w:r>
      <w:r w:rsidR="00C03AD1">
        <w:rPr>
          <w:szCs w:val="28"/>
        </w:rPr>
        <w:t>,</w:t>
      </w:r>
      <w:r w:rsidRPr="00FB0F03">
        <w:rPr>
          <w:szCs w:val="28"/>
        </w:rPr>
        <w:t>2 тысячи декалитров, по сравнению с январем - июнем 2015 года продажа снизилась на 0</w:t>
      </w:r>
      <w:r w:rsidR="00C03AD1">
        <w:rPr>
          <w:szCs w:val="28"/>
        </w:rPr>
        <w:t>,</w:t>
      </w:r>
      <w:r w:rsidRPr="00FB0F03">
        <w:rPr>
          <w:szCs w:val="28"/>
        </w:rPr>
        <w:t>6%. Продажа пива уменьшилась в январе - июне 2016 года по отношению к январю - июню</w:t>
      </w:r>
      <w:proofErr w:type="gramEnd"/>
      <w:r w:rsidRPr="00FB0F03">
        <w:rPr>
          <w:szCs w:val="28"/>
        </w:rPr>
        <w:t xml:space="preserve"> 2015 года на 0</w:t>
      </w:r>
      <w:r w:rsidR="00C03AD1">
        <w:rPr>
          <w:szCs w:val="28"/>
        </w:rPr>
        <w:t>,</w:t>
      </w:r>
      <w:r w:rsidRPr="00FB0F03">
        <w:rPr>
          <w:szCs w:val="28"/>
        </w:rPr>
        <w:t>5%.</w:t>
      </w:r>
    </w:p>
    <w:p w:rsidR="00FB0F03" w:rsidRPr="00FB0F03" w:rsidRDefault="00FB0F03" w:rsidP="00FB0F03">
      <w:pPr>
        <w:spacing w:before="0" w:after="0" w:line="340" w:lineRule="exact"/>
        <w:ind w:firstLine="720"/>
        <w:rPr>
          <w:szCs w:val="28"/>
        </w:rPr>
      </w:pPr>
      <w:r w:rsidRPr="00FB0F03">
        <w:rPr>
          <w:szCs w:val="28"/>
        </w:rPr>
        <w:t xml:space="preserve">В целом, вступившие за последнее годы изменения и поправки в Федеральный закон </w:t>
      </w:r>
      <w:proofErr w:type="gramStart"/>
      <w:r w:rsidRPr="00FB0F03">
        <w:rPr>
          <w:szCs w:val="28"/>
        </w:rPr>
        <w:t>сыграли положительную роль в повышении эффективности регулирования алкогольного рынка и способствовали</w:t>
      </w:r>
      <w:proofErr w:type="gramEnd"/>
      <w:r w:rsidRPr="00FB0F03">
        <w:rPr>
          <w:szCs w:val="28"/>
        </w:rPr>
        <w:t xml:space="preserve"> снижению количества организаций, реализующих алкогольную продукцию на территории области. В том числе указанные изменения способствовали снижению, как общего объема розничных продаж алкогольной продукции, так и снижению доли крепких спиртных напитков в структуре розничных продаж алкогольной продукции.</w:t>
      </w:r>
    </w:p>
    <w:p w:rsidR="00FB0F03" w:rsidRPr="00FB0F03" w:rsidRDefault="00FB0F03" w:rsidP="00FB0F03">
      <w:pPr>
        <w:spacing w:before="0" w:after="0" w:line="340" w:lineRule="exact"/>
        <w:ind w:firstLine="720"/>
        <w:rPr>
          <w:szCs w:val="28"/>
        </w:rPr>
      </w:pPr>
    </w:p>
    <w:p w:rsidR="00FB0F03" w:rsidRPr="00FB0F03" w:rsidRDefault="00AE1C76" w:rsidP="00FB0F03">
      <w:pPr>
        <w:spacing w:before="0" w:after="0" w:line="340" w:lineRule="exact"/>
        <w:ind w:firstLine="720"/>
        <w:jc w:val="center"/>
        <w:rPr>
          <w:b/>
          <w:szCs w:val="28"/>
        </w:rPr>
      </w:pPr>
      <w:r w:rsidRPr="00FB0F03">
        <w:rPr>
          <w:noProof/>
          <w:szCs w:val="28"/>
          <w:lang w:eastAsia="ru-RU"/>
        </w:rPr>
        <w:drawing>
          <wp:anchor distT="0" distB="0" distL="114300" distR="114300" simplePos="0" relativeHeight="251885568" behindDoc="0" locked="0" layoutInCell="1" allowOverlap="1" wp14:anchorId="4B7E4DE0" wp14:editId="477E56F4">
            <wp:simplePos x="0" y="0"/>
            <wp:positionH relativeFrom="column">
              <wp:posOffset>-34290</wp:posOffset>
            </wp:positionH>
            <wp:positionV relativeFrom="paragraph">
              <wp:posOffset>502285</wp:posOffset>
            </wp:positionV>
            <wp:extent cx="6496050" cy="3762375"/>
            <wp:effectExtent l="0" t="0" r="0" b="0"/>
            <wp:wrapTopAndBottom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F03" w:rsidRPr="00FB0F03">
        <w:rPr>
          <w:b/>
          <w:szCs w:val="28"/>
        </w:rPr>
        <w:t>Динамика снижения розничной продажи алкогольной продукции на территории Новгородской области с 2010 по 2015 годы</w:t>
      </w:r>
      <w:r>
        <w:rPr>
          <w:b/>
          <w:szCs w:val="28"/>
        </w:rPr>
        <w:t xml:space="preserve"> (в декалитрах)</w:t>
      </w:r>
    </w:p>
    <w:p w:rsidR="00AE1C76" w:rsidRDefault="00AE1C76" w:rsidP="00FB0F03">
      <w:pPr>
        <w:spacing w:before="0" w:after="0" w:line="360" w:lineRule="exact"/>
        <w:ind w:firstLine="720"/>
        <w:rPr>
          <w:szCs w:val="28"/>
        </w:rPr>
      </w:pPr>
    </w:p>
    <w:p w:rsidR="00FB0F03" w:rsidRPr="00FB0F03" w:rsidRDefault="00FB0F03" w:rsidP="00FB0F03">
      <w:pPr>
        <w:spacing w:before="0" w:after="0" w:line="360" w:lineRule="exact"/>
        <w:ind w:firstLine="720"/>
        <w:rPr>
          <w:szCs w:val="28"/>
        </w:rPr>
      </w:pPr>
      <w:proofErr w:type="gramStart"/>
      <w:r w:rsidRPr="00FB0F03">
        <w:rPr>
          <w:szCs w:val="28"/>
        </w:rPr>
        <w:t>Следует отметить, что все процессы, происходящие на федеральном и региональных уровнях, отражают положения  Концепции реализации государственной политики по снижению масштабов злоупотребления алкогольной продукцией и профилактике алкоголизма среди населения Российской Федерации на период до 2020 года, утвержденной распоряжением Правительства Российской Федерации от 30.12.2009 № 2128-р, где одной из мер ее реализации является снижение доступности алкогольной продукции путем ограничения ее розничной продажи.</w:t>
      </w:r>
      <w:proofErr w:type="gramEnd"/>
    </w:p>
    <w:p w:rsidR="00467E11" w:rsidRPr="00467E11" w:rsidRDefault="00467E11" w:rsidP="000D76D4">
      <w:pPr>
        <w:pageBreakBefore/>
        <w:spacing w:before="0" w:after="0" w:line="360" w:lineRule="atLeast"/>
        <w:ind w:firstLine="0"/>
        <w:jc w:val="center"/>
        <w:rPr>
          <w:rFonts w:eastAsiaTheme="minorEastAsia" w:cs="Times New Roman"/>
          <w:b/>
          <w:kern w:val="0"/>
          <w:szCs w:val="28"/>
          <w:lang w:eastAsia="ru-RU"/>
        </w:rPr>
      </w:pPr>
      <w:r w:rsidRPr="00467E11">
        <w:rPr>
          <w:rFonts w:eastAsiaTheme="minorEastAsia" w:cs="Times New Roman"/>
          <w:b/>
          <w:kern w:val="0"/>
          <w:szCs w:val="28"/>
          <w:lang w:eastAsia="ru-RU"/>
        </w:rPr>
        <w:lastRenderedPageBreak/>
        <w:t>Информация об открытых объектах потребительского рынка</w:t>
      </w:r>
    </w:p>
    <w:p w:rsidR="00467E11" w:rsidRPr="00467E11" w:rsidRDefault="00467E11" w:rsidP="00467E11">
      <w:pPr>
        <w:spacing w:before="0" w:after="0" w:line="360" w:lineRule="atLeast"/>
        <w:ind w:firstLine="0"/>
        <w:jc w:val="center"/>
        <w:rPr>
          <w:rFonts w:eastAsiaTheme="minorEastAsia" w:cs="Times New Roman"/>
          <w:b/>
          <w:kern w:val="0"/>
          <w:szCs w:val="28"/>
          <w:lang w:eastAsia="ru-RU"/>
        </w:rPr>
      </w:pPr>
      <w:r w:rsidRPr="00467E11">
        <w:rPr>
          <w:rFonts w:eastAsiaTheme="minorEastAsia" w:cs="Times New Roman"/>
          <w:b/>
          <w:kern w:val="0"/>
          <w:szCs w:val="28"/>
          <w:lang w:eastAsia="ru-RU"/>
        </w:rPr>
        <w:t xml:space="preserve"> на территории Новгородской области за январь-июнь 2016 года</w:t>
      </w:r>
    </w:p>
    <w:tbl>
      <w:tblPr>
        <w:tblStyle w:val="60"/>
        <w:tblW w:w="1026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026"/>
        <w:gridCol w:w="945"/>
        <w:gridCol w:w="811"/>
        <w:gridCol w:w="810"/>
        <w:gridCol w:w="1079"/>
        <w:gridCol w:w="708"/>
        <w:gridCol w:w="993"/>
        <w:gridCol w:w="992"/>
        <w:gridCol w:w="1089"/>
        <w:gridCol w:w="811"/>
      </w:tblGrid>
      <w:tr w:rsidR="00467E11" w:rsidRPr="00C03AD1" w:rsidTr="00C03AD1">
        <w:trPr>
          <w:cantSplit/>
          <w:trHeight w:val="1362"/>
        </w:trPr>
        <w:tc>
          <w:tcPr>
            <w:tcW w:w="2026" w:type="dxa"/>
            <w:vAlign w:val="center"/>
          </w:tcPr>
          <w:p w:rsidR="00467E11" w:rsidRPr="00C03AD1" w:rsidRDefault="00467E11" w:rsidP="00C03AD1">
            <w:pPr>
              <w:spacing w:before="0" w:after="0"/>
              <w:ind w:firstLine="0"/>
              <w:jc w:val="center"/>
              <w:rPr>
                <w:rFonts w:cs="Times New Roman"/>
                <w:b/>
                <w:i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i/>
                <w:kern w:val="0"/>
                <w:sz w:val="24"/>
                <w:szCs w:val="24"/>
              </w:rPr>
              <w:t>Район</w:t>
            </w:r>
          </w:p>
        </w:tc>
        <w:tc>
          <w:tcPr>
            <w:tcW w:w="945" w:type="dxa"/>
            <w:textDirection w:val="btLr"/>
            <w:vAlign w:val="center"/>
          </w:tcPr>
          <w:p w:rsidR="00467E11" w:rsidRPr="00C03AD1" w:rsidRDefault="00467E11" w:rsidP="00C03AD1">
            <w:pPr>
              <w:spacing w:before="0" w:after="0"/>
              <w:ind w:left="113" w:right="113" w:firstLine="0"/>
              <w:jc w:val="center"/>
              <w:rPr>
                <w:rFonts w:cs="Times New Roman"/>
                <w:b/>
                <w:i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i/>
                <w:kern w:val="0"/>
                <w:sz w:val="24"/>
                <w:szCs w:val="24"/>
              </w:rPr>
              <w:t>Бытовое обслужи</w:t>
            </w:r>
            <w:r w:rsidR="00C03AD1">
              <w:rPr>
                <w:rFonts w:cs="Times New Roman"/>
                <w:b/>
                <w:i/>
                <w:kern w:val="0"/>
                <w:sz w:val="24"/>
                <w:szCs w:val="24"/>
              </w:rPr>
              <w:t>-</w:t>
            </w:r>
          </w:p>
          <w:p w:rsidR="00467E11" w:rsidRPr="00C03AD1" w:rsidRDefault="00467E11" w:rsidP="00C03AD1">
            <w:pPr>
              <w:spacing w:before="0" w:after="0"/>
              <w:ind w:left="113" w:right="113" w:firstLine="0"/>
              <w:jc w:val="center"/>
              <w:rPr>
                <w:rFonts w:cs="Times New Roman"/>
                <w:b/>
                <w:i/>
                <w:kern w:val="0"/>
                <w:sz w:val="24"/>
                <w:szCs w:val="24"/>
              </w:rPr>
            </w:pPr>
            <w:proofErr w:type="spellStart"/>
            <w:r w:rsidRPr="00C03AD1">
              <w:rPr>
                <w:rFonts w:cs="Times New Roman"/>
                <w:b/>
                <w:i/>
                <w:kern w:val="0"/>
                <w:sz w:val="24"/>
                <w:szCs w:val="24"/>
              </w:rPr>
              <w:t>вание</w:t>
            </w:r>
            <w:proofErr w:type="spellEnd"/>
            <w:r w:rsidRPr="00C03AD1">
              <w:rPr>
                <w:rFonts w:cs="Times New Roman"/>
                <w:b/>
                <w:i/>
                <w:kern w:val="0"/>
                <w:sz w:val="24"/>
                <w:szCs w:val="24"/>
              </w:rPr>
              <w:t>, ед.</w:t>
            </w:r>
          </w:p>
        </w:tc>
        <w:tc>
          <w:tcPr>
            <w:tcW w:w="811" w:type="dxa"/>
            <w:textDirection w:val="btLr"/>
            <w:vAlign w:val="center"/>
          </w:tcPr>
          <w:p w:rsidR="00467E11" w:rsidRPr="00C03AD1" w:rsidRDefault="00C03AD1" w:rsidP="00C03AD1">
            <w:pPr>
              <w:spacing w:before="0" w:after="0"/>
              <w:ind w:left="113" w:right="113" w:firstLine="0"/>
              <w:jc w:val="center"/>
              <w:rPr>
                <w:rFonts w:cs="Times New Roman"/>
                <w:b/>
                <w:i/>
                <w:kern w:val="0"/>
                <w:sz w:val="24"/>
                <w:szCs w:val="24"/>
              </w:rPr>
            </w:pPr>
            <w:r>
              <w:rPr>
                <w:rFonts w:cs="Times New Roman"/>
                <w:b/>
                <w:i/>
                <w:kern w:val="0"/>
                <w:sz w:val="24"/>
                <w:szCs w:val="24"/>
              </w:rPr>
              <w:t>Факт</w:t>
            </w:r>
          </w:p>
        </w:tc>
        <w:tc>
          <w:tcPr>
            <w:tcW w:w="810" w:type="dxa"/>
            <w:textDirection w:val="btLr"/>
            <w:vAlign w:val="center"/>
          </w:tcPr>
          <w:p w:rsidR="00467E11" w:rsidRPr="00C03AD1" w:rsidRDefault="00467E11" w:rsidP="00C03AD1">
            <w:pPr>
              <w:spacing w:before="0" w:after="0"/>
              <w:ind w:left="113" w:right="113" w:firstLine="0"/>
              <w:jc w:val="center"/>
              <w:rPr>
                <w:rFonts w:cs="Times New Roman"/>
                <w:b/>
                <w:i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i/>
                <w:kern w:val="0"/>
                <w:sz w:val="24"/>
                <w:szCs w:val="24"/>
              </w:rPr>
              <w:t>Кол-во рабочих мест</w:t>
            </w:r>
          </w:p>
        </w:tc>
        <w:tc>
          <w:tcPr>
            <w:tcW w:w="1079" w:type="dxa"/>
            <w:textDirection w:val="btLr"/>
            <w:vAlign w:val="center"/>
          </w:tcPr>
          <w:p w:rsidR="00467E11" w:rsidRPr="00C03AD1" w:rsidRDefault="00467E11" w:rsidP="00C03AD1">
            <w:pPr>
              <w:spacing w:before="0" w:after="0"/>
              <w:ind w:left="113" w:right="113" w:firstLine="0"/>
              <w:jc w:val="center"/>
              <w:rPr>
                <w:rFonts w:cs="Times New Roman"/>
                <w:b/>
                <w:i/>
                <w:kern w:val="0"/>
                <w:sz w:val="24"/>
                <w:szCs w:val="24"/>
              </w:rPr>
            </w:pPr>
            <w:proofErr w:type="spellStart"/>
            <w:proofErr w:type="gramStart"/>
            <w:r w:rsidRPr="00C03AD1">
              <w:rPr>
                <w:rFonts w:cs="Times New Roman"/>
                <w:b/>
                <w:i/>
                <w:kern w:val="0"/>
                <w:sz w:val="24"/>
                <w:szCs w:val="24"/>
              </w:rPr>
              <w:t>Общест</w:t>
            </w:r>
            <w:proofErr w:type="spellEnd"/>
            <w:r w:rsidR="00C03AD1">
              <w:rPr>
                <w:rFonts w:cs="Times New Roman"/>
                <w:b/>
                <w:i/>
                <w:kern w:val="0"/>
                <w:sz w:val="24"/>
                <w:szCs w:val="24"/>
              </w:rPr>
              <w:t>-</w:t>
            </w:r>
            <w:r w:rsidRPr="00C03AD1">
              <w:rPr>
                <w:rFonts w:cs="Times New Roman"/>
                <w:b/>
                <w:i/>
                <w:kern w:val="0"/>
                <w:sz w:val="24"/>
                <w:szCs w:val="24"/>
              </w:rPr>
              <w:t>ве</w:t>
            </w:r>
            <w:r w:rsidR="00C03AD1">
              <w:rPr>
                <w:rFonts w:cs="Times New Roman"/>
                <w:b/>
                <w:i/>
                <w:kern w:val="0"/>
                <w:sz w:val="24"/>
                <w:szCs w:val="24"/>
              </w:rPr>
              <w:t>н</w:t>
            </w:r>
            <w:r w:rsidRPr="00C03AD1">
              <w:rPr>
                <w:rFonts w:cs="Times New Roman"/>
                <w:b/>
                <w:i/>
                <w:kern w:val="0"/>
                <w:sz w:val="24"/>
                <w:szCs w:val="24"/>
              </w:rPr>
              <w:t>ное</w:t>
            </w:r>
            <w:proofErr w:type="gramEnd"/>
            <w:r w:rsidRPr="00C03AD1">
              <w:rPr>
                <w:rFonts w:cs="Times New Roman"/>
                <w:b/>
                <w:i/>
                <w:kern w:val="0"/>
                <w:sz w:val="24"/>
                <w:szCs w:val="24"/>
              </w:rPr>
              <w:t xml:space="preserve"> питание, ед.</w:t>
            </w:r>
          </w:p>
        </w:tc>
        <w:tc>
          <w:tcPr>
            <w:tcW w:w="708" w:type="dxa"/>
            <w:textDirection w:val="btLr"/>
            <w:vAlign w:val="center"/>
          </w:tcPr>
          <w:p w:rsidR="00467E11" w:rsidRPr="00C03AD1" w:rsidRDefault="00C03AD1" w:rsidP="00C03AD1">
            <w:pPr>
              <w:spacing w:before="0" w:after="0"/>
              <w:ind w:left="113" w:right="113" w:firstLine="0"/>
              <w:jc w:val="center"/>
              <w:rPr>
                <w:rFonts w:cs="Times New Roman"/>
                <w:b/>
                <w:i/>
                <w:kern w:val="0"/>
                <w:sz w:val="24"/>
                <w:szCs w:val="24"/>
              </w:rPr>
            </w:pPr>
            <w:r>
              <w:rPr>
                <w:rFonts w:cs="Times New Roman"/>
                <w:b/>
                <w:i/>
                <w:kern w:val="0"/>
                <w:sz w:val="24"/>
                <w:szCs w:val="24"/>
              </w:rPr>
              <w:t>Факт</w:t>
            </w:r>
          </w:p>
        </w:tc>
        <w:tc>
          <w:tcPr>
            <w:tcW w:w="993" w:type="dxa"/>
            <w:textDirection w:val="btLr"/>
            <w:vAlign w:val="center"/>
          </w:tcPr>
          <w:p w:rsidR="00467E11" w:rsidRPr="00C03AD1" w:rsidRDefault="00912C5E" w:rsidP="00912C5E">
            <w:pPr>
              <w:spacing w:before="0" w:after="0"/>
              <w:ind w:left="113" w:right="113" w:firstLine="0"/>
              <w:jc w:val="center"/>
              <w:rPr>
                <w:rFonts w:cs="Times New Roman"/>
                <w:b/>
                <w:i/>
                <w:kern w:val="0"/>
                <w:sz w:val="24"/>
                <w:szCs w:val="24"/>
              </w:rPr>
            </w:pPr>
            <w:r>
              <w:rPr>
                <w:rFonts w:cs="Times New Roman"/>
                <w:b/>
                <w:i/>
                <w:kern w:val="0"/>
                <w:sz w:val="24"/>
                <w:szCs w:val="24"/>
              </w:rPr>
              <w:t>Кол-во рабо</w:t>
            </w:r>
            <w:r w:rsidR="00467E11" w:rsidRPr="00C03AD1">
              <w:rPr>
                <w:rFonts w:cs="Times New Roman"/>
                <w:b/>
                <w:i/>
                <w:kern w:val="0"/>
                <w:sz w:val="24"/>
                <w:szCs w:val="24"/>
              </w:rPr>
              <w:t>чих мест</w:t>
            </w:r>
          </w:p>
        </w:tc>
        <w:tc>
          <w:tcPr>
            <w:tcW w:w="992" w:type="dxa"/>
            <w:textDirection w:val="btLr"/>
            <w:vAlign w:val="center"/>
          </w:tcPr>
          <w:p w:rsidR="00467E11" w:rsidRPr="00C03AD1" w:rsidRDefault="00467E11" w:rsidP="00C03AD1">
            <w:pPr>
              <w:spacing w:before="0" w:after="0"/>
              <w:ind w:left="113" w:right="113" w:firstLine="0"/>
              <w:jc w:val="center"/>
              <w:rPr>
                <w:rFonts w:cs="Times New Roman"/>
                <w:b/>
                <w:i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i/>
                <w:kern w:val="0"/>
                <w:sz w:val="24"/>
                <w:szCs w:val="24"/>
              </w:rPr>
              <w:t>Розничная торговля, ед.</w:t>
            </w:r>
          </w:p>
        </w:tc>
        <w:tc>
          <w:tcPr>
            <w:tcW w:w="1089" w:type="dxa"/>
            <w:textDirection w:val="btLr"/>
            <w:vAlign w:val="center"/>
          </w:tcPr>
          <w:p w:rsidR="00467E11" w:rsidRPr="00C03AD1" w:rsidRDefault="00C03AD1" w:rsidP="00C03AD1">
            <w:pPr>
              <w:spacing w:before="0" w:after="0"/>
              <w:ind w:left="113" w:right="113" w:firstLine="0"/>
              <w:jc w:val="center"/>
              <w:rPr>
                <w:rFonts w:cs="Times New Roman"/>
                <w:b/>
                <w:i/>
                <w:kern w:val="0"/>
                <w:sz w:val="24"/>
                <w:szCs w:val="24"/>
              </w:rPr>
            </w:pPr>
            <w:r>
              <w:rPr>
                <w:rFonts w:cs="Times New Roman"/>
                <w:b/>
                <w:i/>
                <w:kern w:val="0"/>
                <w:sz w:val="24"/>
                <w:szCs w:val="24"/>
              </w:rPr>
              <w:t>Факт</w:t>
            </w:r>
          </w:p>
        </w:tc>
        <w:tc>
          <w:tcPr>
            <w:tcW w:w="811" w:type="dxa"/>
            <w:textDirection w:val="btLr"/>
            <w:vAlign w:val="center"/>
          </w:tcPr>
          <w:p w:rsidR="00467E11" w:rsidRPr="00C03AD1" w:rsidRDefault="00467E11" w:rsidP="00C03AD1">
            <w:pPr>
              <w:spacing w:before="0" w:after="0"/>
              <w:ind w:left="113" w:right="113" w:firstLine="0"/>
              <w:jc w:val="center"/>
              <w:rPr>
                <w:rFonts w:cs="Times New Roman"/>
                <w:b/>
                <w:i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i/>
                <w:kern w:val="0"/>
                <w:sz w:val="24"/>
                <w:szCs w:val="24"/>
              </w:rPr>
              <w:t>Кол-во рабочих мест</w:t>
            </w:r>
          </w:p>
        </w:tc>
      </w:tr>
      <w:tr w:rsidR="00467E11" w:rsidRPr="00C03AD1" w:rsidTr="000D76D4">
        <w:trPr>
          <w:trHeight w:val="325"/>
        </w:trPr>
        <w:tc>
          <w:tcPr>
            <w:tcW w:w="2026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left"/>
              <w:rPr>
                <w:rFonts w:asciiTheme="minorHAnsi" w:hAnsiTheme="minorHAnsi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Батецкий</w:t>
            </w:r>
          </w:p>
        </w:tc>
        <w:tc>
          <w:tcPr>
            <w:tcW w:w="945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810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107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108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3</w:t>
            </w:r>
          </w:p>
        </w:tc>
      </w:tr>
      <w:tr w:rsidR="00467E11" w:rsidRPr="00C03AD1" w:rsidTr="000D76D4">
        <w:trPr>
          <w:trHeight w:val="325"/>
        </w:trPr>
        <w:tc>
          <w:tcPr>
            <w:tcW w:w="2026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left"/>
              <w:rPr>
                <w:rFonts w:cs="Times New Roman"/>
                <w:kern w:val="0"/>
                <w:sz w:val="24"/>
                <w:szCs w:val="24"/>
              </w:rPr>
            </w:pPr>
            <w:proofErr w:type="spellStart"/>
            <w:r w:rsidRPr="00C03AD1">
              <w:rPr>
                <w:rFonts w:cs="Times New Roman"/>
                <w:kern w:val="0"/>
                <w:sz w:val="24"/>
                <w:szCs w:val="24"/>
              </w:rPr>
              <w:t>Боровичский</w:t>
            </w:r>
            <w:proofErr w:type="spellEnd"/>
          </w:p>
        </w:tc>
        <w:tc>
          <w:tcPr>
            <w:tcW w:w="945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810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15</w:t>
            </w:r>
          </w:p>
        </w:tc>
        <w:tc>
          <w:tcPr>
            <w:tcW w:w="107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993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108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11</w:t>
            </w:r>
          </w:p>
        </w:tc>
      </w:tr>
      <w:tr w:rsidR="00467E11" w:rsidRPr="00C03AD1" w:rsidTr="000D76D4">
        <w:trPr>
          <w:trHeight w:val="325"/>
        </w:trPr>
        <w:tc>
          <w:tcPr>
            <w:tcW w:w="2026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left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Валдайский</w:t>
            </w:r>
          </w:p>
        </w:tc>
        <w:tc>
          <w:tcPr>
            <w:tcW w:w="945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810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107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1089" w:type="dxa"/>
            <w:tcBorders>
              <w:bottom w:val="single" w:sz="4" w:space="0" w:color="auto"/>
            </w:tcBorders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811" w:type="dxa"/>
            <w:tcBorders>
              <w:bottom w:val="single" w:sz="4" w:space="0" w:color="auto"/>
            </w:tcBorders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</w:tr>
      <w:tr w:rsidR="00467E11" w:rsidRPr="00C03AD1" w:rsidTr="000D76D4">
        <w:trPr>
          <w:trHeight w:val="325"/>
        </w:trPr>
        <w:tc>
          <w:tcPr>
            <w:tcW w:w="2026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left"/>
              <w:rPr>
                <w:rFonts w:cs="Times New Roman"/>
                <w:kern w:val="0"/>
                <w:sz w:val="24"/>
                <w:szCs w:val="24"/>
              </w:rPr>
            </w:pPr>
            <w:proofErr w:type="spellStart"/>
            <w:r w:rsidRPr="00C03AD1">
              <w:rPr>
                <w:rFonts w:cs="Times New Roman"/>
                <w:kern w:val="0"/>
                <w:sz w:val="24"/>
                <w:szCs w:val="24"/>
              </w:rPr>
              <w:t>Волотовский</w:t>
            </w:r>
            <w:proofErr w:type="spellEnd"/>
          </w:p>
        </w:tc>
        <w:tc>
          <w:tcPr>
            <w:tcW w:w="945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107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108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6</w:t>
            </w:r>
          </w:p>
        </w:tc>
      </w:tr>
      <w:tr w:rsidR="00467E11" w:rsidRPr="00C03AD1" w:rsidTr="000D76D4">
        <w:trPr>
          <w:trHeight w:val="325"/>
        </w:trPr>
        <w:tc>
          <w:tcPr>
            <w:tcW w:w="2026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left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Великий Новгород</w:t>
            </w:r>
          </w:p>
        </w:tc>
        <w:tc>
          <w:tcPr>
            <w:tcW w:w="945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107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108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3+5</w:t>
            </w:r>
          </w:p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отделов в ТЦ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24</w:t>
            </w:r>
          </w:p>
        </w:tc>
      </w:tr>
      <w:tr w:rsidR="00467E11" w:rsidRPr="00C03AD1" w:rsidTr="000D76D4">
        <w:trPr>
          <w:trHeight w:val="325"/>
        </w:trPr>
        <w:tc>
          <w:tcPr>
            <w:tcW w:w="2026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left"/>
              <w:rPr>
                <w:rFonts w:cs="Times New Roman"/>
                <w:kern w:val="0"/>
                <w:sz w:val="24"/>
                <w:szCs w:val="24"/>
              </w:rPr>
            </w:pPr>
            <w:proofErr w:type="spellStart"/>
            <w:r w:rsidRPr="00C03AD1">
              <w:rPr>
                <w:rFonts w:cs="Times New Roman"/>
                <w:kern w:val="0"/>
                <w:sz w:val="24"/>
                <w:szCs w:val="24"/>
              </w:rPr>
              <w:t>Демянский</w:t>
            </w:r>
            <w:proofErr w:type="spellEnd"/>
            <w:r w:rsidRPr="00C03AD1">
              <w:rPr>
                <w:rFonts w:cs="Times New Roman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810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107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108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6</w:t>
            </w:r>
          </w:p>
        </w:tc>
      </w:tr>
      <w:tr w:rsidR="00467E11" w:rsidRPr="00C03AD1" w:rsidTr="000D76D4">
        <w:trPr>
          <w:trHeight w:val="325"/>
        </w:trPr>
        <w:tc>
          <w:tcPr>
            <w:tcW w:w="2026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left"/>
              <w:rPr>
                <w:rFonts w:cs="Times New Roman"/>
                <w:kern w:val="0"/>
                <w:sz w:val="24"/>
                <w:szCs w:val="24"/>
              </w:rPr>
            </w:pPr>
            <w:proofErr w:type="spellStart"/>
            <w:r w:rsidRPr="00C03AD1">
              <w:rPr>
                <w:rFonts w:cs="Times New Roman"/>
                <w:kern w:val="0"/>
                <w:sz w:val="24"/>
                <w:szCs w:val="24"/>
              </w:rPr>
              <w:t>Крестецкий</w:t>
            </w:r>
            <w:proofErr w:type="spellEnd"/>
          </w:p>
        </w:tc>
        <w:tc>
          <w:tcPr>
            <w:tcW w:w="945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810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107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13</w:t>
            </w:r>
          </w:p>
        </w:tc>
        <w:tc>
          <w:tcPr>
            <w:tcW w:w="992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108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</w:tr>
      <w:tr w:rsidR="00467E11" w:rsidRPr="00C03AD1" w:rsidTr="000D76D4">
        <w:trPr>
          <w:trHeight w:val="325"/>
        </w:trPr>
        <w:tc>
          <w:tcPr>
            <w:tcW w:w="2026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left"/>
              <w:rPr>
                <w:rFonts w:cs="Times New Roman"/>
                <w:kern w:val="0"/>
                <w:sz w:val="24"/>
                <w:szCs w:val="24"/>
              </w:rPr>
            </w:pPr>
            <w:proofErr w:type="spellStart"/>
            <w:r w:rsidRPr="00C03AD1">
              <w:rPr>
                <w:rFonts w:cs="Times New Roman"/>
                <w:kern w:val="0"/>
                <w:sz w:val="24"/>
                <w:szCs w:val="24"/>
              </w:rPr>
              <w:t>Любытинский</w:t>
            </w:r>
            <w:proofErr w:type="spellEnd"/>
          </w:p>
        </w:tc>
        <w:tc>
          <w:tcPr>
            <w:tcW w:w="945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810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107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108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11</w:t>
            </w:r>
          </w:p>
        </w:tc>
      </w:tr>
      <w:tr w:rsidR="00467E11" w:rsidRPr="00C03AD1" w:rsidTr="000D76D4">
        <w:trPr>
          <w:trHeight w:val="325"/>
        </w:trPr>
        <w:tc>
          <w:tcPr>
            <w:tcW w:w="2026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left"/>
              <w:rPr>
                <w:rFonts w:cs="Times New Roman"/>
                <w:kern w:val="0"/>
                <w:sz w:val="24"/>
                <w:szCs w:val="24"/>
              </w:rPr>
            </w:pPr>
            <w:proofErr w:type="spellStart"/>
            <w:r w:rsidRPr="00C03AD1">
              <w:rPr>
                <w:rFonts w:cs="Times New Roman"/>
                <w:kern w:val="0"/>
                <w:sz w:val="24"/>
                <w:szCs w:val="24"/>
              </w:rPr>
              <w:t>Маловишерский</w:t>
            </w:r>
            <w:proofErr w:type="spellEnd"/>
          </w:p>
        </w:tc>
        <w:tc>
          <w:tcPr>
            <w:tcW w:w="945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810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107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108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13</w:t>
            </w:r>
          </w:p>
        </w:tc>
      </w:tr>
      <w:tr w:rsidR="00467E11" w:rsidRPr="00C03AD1" w:rsidTr="000D76D4">
        <w:trPr>
          <w:trHeight w:val="325"/>
        </w:trPr>
        <w:tc>
          <w:tcPr>
            <w:tcW w:w="2026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left"/>
              <w:rPr>
                <w:rFonts w:cs="Times New Roman"/>
                <w:kern w:val="0"/>
                <w:sz w:val="24"/>
                <w:szCs w:val="24"/>
              </w:rPr>
            </w:pPr>
            <w:proofErr w:type="spellStart"/>
            <w:r w:rsidRPr="00C03AD1">
              <w:rPr>
                <w:rFonts w:cs="Times New Roman"/>
                <w:kern w:val="0"/>
                <w:sz w:val="24"/>
                <w:szCs w:val="24"/>
              </w:rPr>
              <w:t>Маревский</w:t>
            </w:r>
            <w:proofErr w:type="spellEnd"/>
          </w:p>
        </w:tc>
        <w:tc>
          <w:tcPr>
            <w:tcW w:w="945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107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108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1</w:t>
            </w:r>
          </w:p>
        </w:tc>
      </w:tr>
      <w:tr w:rsidR="00467E11" w:rsidRPr="00C03AD1" w:rsidTr="000D76D4">
        <w:trPr>
          <w:trHeight w:val="325"/>
        </w:trPr>
        <w:tc>
          <w:tcPr>
            <w:tcW w:w="2026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left"/>
              <w:rPr>
                <w:rFonts w:cs="Times New Roman"/>
                <w:kern w:val="0"/>
                <w:sz w:val="24"/>
                <w:szCs w:val="24"/>
              </w:rPr>
            </w:pPr>
            <w:proofErr w:type="spellStart"/>
            <w:r w:rsidRPr="00C03AD1">
              <w:rPr>
                <w:rFonts w:cs="Times New Roman"/>
                <w:kern w:val="0"/>
                <w:sz w:val="24"/>
                <w:szCs w:val="24"/>
              </w:rPr>
              <w:t>Мошенской</w:t>
            </w:r>
            <w:proofErr w:type="spellEnd"/>
          </w:p>
        </w:tc>
        <w:tc>
          <w:tcPr>
            <w:tcW w:w="945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810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107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108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4</w:t>
            </w:r>
          </w:p>
        </w:tc>
      </w:tr>
      <w:tr w:rsidR="00467E11" w:rsidRPr="00C03AD1" w:rsidTr="000D76D4">
        <w:trPr>
          <w:trHeight w:val="325"/>
        </w:trPr>
        <w:tc>
          <w:tcPr>
            <w:tcW w:w="2026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left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Новгородский</w:t>
            </w:r>
          </w:p>
        </w:tc>
        <w:tc>
          <w:tcPr>
            <w:tcW w:w="945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810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107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108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9</w:t>
            </w:r>
          </w:p>
        </w:tc>
      </w:tr>
      <w:tr w:rsidR="00467E11" w:rsidRPr="00C03AD1" w:rsidTr="000D76D4">
        <w:trPr>
          <w:trHeight w:val="325"/>
        </w:trPr>
        <w:tc>
          <w:tcPr>
            <w:tcW w:w="2026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left"/>
              <w:rPr>
                <w:rFonts w:cs="Times New Roman"/>
                <w:kern w:val="0"/>
                <w:sz w:val="24"/>
                <w:szCs w:val="24"/>
              </w:rPr>
            </w:pPr>
            <w:proofErr w:type="spellStart"/>
            <w:r w:rsidRPr="00C03AD1">
              <w:rPr>
                <w:rFonts w:cs="Times New Roman"/>
                <w:kern w:val="0"/>
                <w:sz w:val="24"/>
                <w:szCs w:val="24"/>
              </w:rPr>
              <w:t>Окуловский</w:t>
            </w:r>
            <w:proofErr w:type="spellEnd"/>
          </w:p>
        </w:tc>
        <w:tc>
          <w:tcPr>
            <w:tcW w:w="945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810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107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108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1</w:t>
            </w:r>
          </w:p>
        </w:tc>
      </w:tr>
      <w:tr w:rsidR="00467E11" w:rsidRPr="00C03AD1" w:rsidTr="000D76D4">
        <w:trPr>
          <w:trHeight w:val="325"/>
        </w:trPr>
        <w:tc>
          <w:tcPr>
            <w:tcW w:w="2026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left"/>
              <w:rPr>
                <w:rFonts w:cs="Times New Roman"/>
                <w:kern w:val="0"/>
                <w:sz w:val="24"/>
                <w:szCs w:val="24"/>
              </w:rPr>
            </w:pPr>
            <w:proofErr w:type="spellStart"/>
            <w:r w:rsidRPr="00C03AD1">
              <w:rPr>
                <w:rFonts w:cs="Times New Roman"/>
                <w:kern w:val="0"/>
                <w:sz w:val="24"/>
                <w:szCs w:val="24"/>
              </w:rPr>
              <w:t>Парфинский</w:t>
            </w:r>
            <w:proofErr w:type="spellEnd"/>
          </w:p>
        </w:tc>
        <w:tc>
          <w:tcPr>
            <w:tcW w:w="945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810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107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108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1</w:t>
            </w:r>
          </w:p>
        </w:tc>
      </w:tr>
      <w:tr w:rsidR="00467E11" w:rsidRPr="00C03AD1" w:rsidTr="000D76D4">
        <w:trPr>
          <w:trHeight w:val="382"/>
        </w:trPr>
        <w:tc>
          <w:tcPr>
            <w:tcW w:w="2026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left"/>
              <w:rPr>
                <w:rFonts w:cs="Times New Roman"/>
                <w:kern w:val="0"/>
                <w:sz w:val="24"/>
                <w:szCs w:val="24"/>
              </w:rPr>
            </w:pPr>
            <w:proofErr w:type="spellStart"/>
            <w:r w:rsidRPr="00C03AD1">
              <w:rPr>
                <w:rFonts w:cs="Times New Roman"/>
                <w:kern w:val="0"/>
                <w:sz w:val="24"/>
                <w:szCs w:val="24"/>
              </w:rPr>
              <w:t>Пестовский</w:t>
            </w:r>
            <w:proofErr w:type="spellEnd"/>
          </w:p>
        </w:tc>
        <w:tc>
          <w:tcPr>
            <w:tcW w:w="945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107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108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34</w:t>
            </w:r>
          </w:p>
        </w:tc>
      </w:tr>
      <w:tr w:rsidR="00467E11" w:rsidRPr="00C03AD1" w:rsidTr="000D76D4">
        <w:trPr>
          <w:trHeight w:val="325"/>
        </w:trPr>
        <w:tc>
          <w:tcPr>
            <w:tcW w:w="2026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left"/>
              <w:rPr>
                <w:rFonts w:cs="Times New Roman"/>
                <w:kern w:val="0"/>
                <w:sz w:val="24"/>
                <w:szCs w:val="24"/>
              </w:rPr>
            </w:pPr>
            <w:proofErr w:type="spellStart"/>
            <w:r w:rsidRPr="00C03AD1">
              <w:rPr>
                <w:rFonts w:cs="Times New Roman"/>
                <w:kern w:val="0"/>
                <w:sz w:val="24"/>
                <w:szCs w:val="24"/>
              </w:rPr>
              <w:t>Поддорский</w:t>
            </w:r>
            <w:proofErr w:type="spellEnd"/>
          </w:p>
        </w:tc>
        <w:tc>
          <w:tcPr>
            <w:tcW w:w="945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810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107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108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2</w:t>
            </w:r>
          </w:p>
        </w:tc>
      </w:tr>
      <w:tr w:rsidR="00467E11" w:rsidRPr="00C03AD1" w:rsidTr="000D76D4">
        <w:trPr>
          <w:trHeight w:val="325"/>
        </w:trPr>
        <w:tc>
          <w:tcPr>
            <w:tcW w:w="2026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left"/>
              <w:rPr>
                <w:rFonts w:cs="Times New Roman"/>
                <w:kern w:val="0"/>
                <w:sz w:val="24"/>
                <w:szCs w:val="24"/>
              </w:rPr>
            </w:pPr>
            <w:proofErr w:type="spellStart"/>
            <w:r w:rsidRPr="00C03AD1">
              <w:rPr>
                <w:rFonts w:cs="Times New Roman"/>
                <w:kern w:val="0"/>
                <w:sz w:val="24"/>
                <w:szCs w:val="24"/>
              </w:rPr>
              <w:t>Солецкий</w:t>
            </w:r>
            <w:proofErr w:type="spellEnd"/>
          </w:p>
        </w:tc>
        <w:tc>
          <w:tcPr>
            <w:tcW w:w="945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810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07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108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2</w:t>
            </w:r>
          </w:p>
        </w:tc>
      </w:tr>
      <w:tr w:rsidR="00467E11" w:rsidRPr="00C03AD1" w:rsidTr="000D76D4">
        <w:trPr>
          <w:trHeight w:val="325"/>
        </w:trPr>
        <w:tc>
          <w:tcPr>
            <w:tcW w:w="2026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left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Старорусский</w:t>
            </w:r>
          </w:p>
        </w:tc>
        <w:tc>
          <w:tcPr>
            <w:tcW w:w="945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810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107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108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13</w:t>
            </w:r>
          </w:p>
        </w:tc>
      </w:tr>
      <w:tr w:rsidR="00467E11" w:rsidRPr="00C03AD1" w:rsidTr="000D76D4">
        <w:trPr>
          <w:trHeight w:val="325"/>
        </w:trPr>
        <w:tc>
          <w:tcPr>
            <w:tcW w:w="2026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left"/>
              <w:rPr>
                <w:rFonts w:cs="Times New Roman"/>
                <w:kern w:val="0"/>
                <w:sz w:val="24"/>
                <w:szCs w:val="24"/>
              </w:rPr>
            </w:pPr>
            <w:proofErr w:type="spellStart"/>
            <w:r w:rsidRPr="00C03AD1">
              <w:rPr>
                <w:rFonts w:cs="Times New Roman"/>
                <w:kern w:val="0"/>
                <w:sz w:val="24"/>
                <w:szCs w:val="24"/>
              </w:rPr>
              <w:t>Хвойнинский</w:t>
            </w:r>
            <w:proofErr w:type="spellEnd"/>
          </w:p>
        </w:tc>
        <w:tc>
          <w:tcPr>
            <w:tcW w:w="945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810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107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108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</w:tr>
      <w:tr w:rsidR="00467E11" w:rsidRPr="00C03AD1" w:rsidTr="000D76D4">
        <w:trPr>
          <w:trHeight w:val="325"/>
        </w:trPr>
        <w:tc>
          <w:tcPr>
            <w:tcW w:w="2026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left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Холмский</w:t>
            </w:r>
          </w:p>
        </w:tc>
        <w:tc>
          <w:tcPr>
            <w:tcW w:w="945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810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107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108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-</w:t>
            </w:r>
          </w:p>
        </w:tc>
      </w:tr>
      <w:tr w:rsidR="00467E11" w:rsidRPr="00C03AD1" w:rsidTr="000D76D4">
        <w:trPr>
          <w:trHeight w:val="325"/>
        </w:trPr>
        <w:tc>
          <w:tcPr>
            <w:tcW w:w="2026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left"/>
              <w:rPr>
                <w:rFonts w:cs="Times New Roman"/>
                <w:kern w:val="0"/>
                <w:sz w:val="24"/>
                <w:szCs w:val="24"/>
              </w:rPr>
            </w:pPr>
            <w:proofErr w:type="spellStart"/>
            <w:r w:rsidRPr="00C03AD1">
              <w:rPr>
                <w:rFonts w:cs="Times New Roman"/>
                <w:kern w:val="0"/>
                <w:sz w:val="24"/>
                <w:szCs w:val="24"/>
              </w:rPr>
              <w:t>Чудовский</w:t>
            </w:r>
            <w:proofErr w:type="spellEnd"/>
          </w:p>
        </w:tc>
        <w:tc>
          <w:tcPr>
            <w:tcW w:w="945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810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107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108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4</w:t>
            </w:r>
          </w:p>
        </w:tc>
      </w:tr>
      <w:tr w:rsidR="00467E11" w:rsidRPr="00C03AD1" w:rsidTr="000D76D4">
        <w:trPr>
          <w:trHeight w:val="438"/>
        </w:trPr>
        <w:tc>
          <w:tcPr>
            <w:tcW w:w="2026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left"/>
              <w:rPr>
                <w:rFonts w:cs="Times New Roman"/>
                <w:kern w:val="0"/>
                <w:sz w:val="24"/>
                <w:szCs w:val="24"/>
              </w:rPr>
            </w:pPr>
            <w:proofErr w:type="spellStart"/>
            <w:r w:rsidRPr="00C03AD1">
              <w:rPr>
                <w:rFonts w:cs="Times New Roman"/>
                <w:kern w:val="0"/>
                <w:sz w:val="24"/>
                <w:szCs w:val="24"/>
              </w:rPr>
              <w:t>Шимский</w:t>
            </w:r>
            <w:proofErr w:type="spellEnd"/>
          </w:p>
        </w:tc>
        <w:tc>
          <w:tcPr>
            <w:tcW w:w="945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810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13</w:t>
            </w:r>
          </w:p>
        </w:tc>
        <w:tc>
          <w:tcPr>
            <w:tcW w:w="107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108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kern w:val="0"/>
                <w:sz w:val="24"/>
                <w:szCs w:val="24"/>
              </w:rPr>
              <w:t>15</w:t>
            </w:r>
          </w:p>
        </w:tc>
      </w:tr>
      <w:tr w:rsidR="00467E11" w:rsidRPr="00C03AD1" w:rsidTr="000D76D4">
        <w:trPr>
          <w:trHeight w:val="438"/>
        </w:trPr>
        <w:tc>
          <w:tcPr>
            <w:tcW w:w="2026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left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Итого:</w:t>
            </w:r>
          </w:p>
        </w:tc>
        <w:tc>
          <w:tcPr>
            <w:tcW w:w="945" w:type="dxa"/>
            <w:vAlign w:val="center"/>
          </w:tcPr>
          <w:p w:rsidR="00467E11" w:rsidRPr="00C03AD1" w:rsidRDefault="00467E11" w:rsidP="000D76D4">
            <w:pPr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37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23</w:t>
            </w:r>
          </w:p>
        </w:tc>
        <w:tc>
          <w:tcPr>
            <w:tcW w:w="810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51</w:t>
            </w:r>
          </w:p>
        </w:tc>
        <w:tc>
          <w:tcPr>
            <w:tcW w:w="107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33</w:t>
            </w:r>
          </w:p>
        </w:tc>
        <w:tc>
          <w:tcPr>
            <w:tcW w:w="708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25</w:t>
            </w:r>
          </w:p>
        </w:tc>
        <w:tc>
          <w:tcPr>
            <w:tcW w:w="993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60</w:t>
            </w:r>
          </w:p>
        </w:tc>
        <w:tc>
          <w:tcPr>
            <w:tcW w:w="992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54</w:t>
            </w:r>
          </w:p>
        </w:tc>
        <w:tc>
          <w:tcPr>
            <w:tcW w:w="1089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58+5 отделов в ТЦ</w:t>
            </w:r>
          </w:p>
        </w:tc>
        <w:tc>
          <w:tcPr>
            <w:tcW w:w="811" w:type="dxa"/>
            <w:vAlign w:val="center"/>
          </w:tcPr>
          <w:p w:rsidR="00467E11" w:rsidRPr="00C03AD1" w:rsidRDefault="00467E11" w:rsidP="000D76D4">
            <w:pPr>
              <w:suppressAutoHyphens/>
              <w:spacing w:before="0" w:after="0"/>
              <w:ind w:firstLine="0"/>
              <w:jc w:val="center"/>
              <w:rPr>
                <w:rFonts w:cs="Times New Roman"/>
                <w:b/>
                <w:kern w:val="0"/>
                <w:sz w:val="24"/>
                <w:szCs w:val="24"/>
              </w:rPr>
            </w:pPr>
            <w:r w:rsidRPr="00C03AD1">
              <w:rPr>
                <w:rFonts w:cs="Times New Roman"/>
                <w:b/>
                <w:kern w:val="0"/>
                <w:sz w:val="24"/>
                <w:szCs w:val="24"/>
              </w:rPr>
              <w:t>160</w:t>
            </w:r>
          </w:p>
        </w:tc>
      </w:tr>
    </w:tbl>
    <w:p w:rsidR="00C03AD1" w:rsidRDefault="00C03AD1" w:rsidP="00C03AD1">
      <w:pPr>
        <w:spacing w:before="0" w:after="0" w:line="360" w:lineRule="atLeast"/>
        <w:rPr>
          <w:rFonts w:eastAsiaTheme="minorEastAsia" w:cs="Times New Roman"/>
          <w:kern w:val="0"/>
          <w:szCs w:val="28"/>
          <w:lang w:eastAsia="ru-RU"/>
        </w:rPr>
      </w:pPr>
    </w:p>
    <w:p w:rsidR="00467E11" w:rsidRPr="00467E11" w:rsidRDefault="00467E11" w:rsidP="00C03AD1">
      <w:pPr>
        <w:spacing w:before="0" w:after="0" w:line="360" w:lineRule="atLeast"/>
        <w:rPr>
          <w:rFonts w:eastAsiaTheme="minorEastAsia" w:cs="Times New Roman"/>
          <w:kern w:val="0"/>
          <w:szCs w:val="28"/>
          <w:lang w:eastAsia="ru-RU"/>
        </w:rPr>
      </w:pPr>
      <w:r w:rsidRPr="00467E11">
        <w:rPr>
          <w:rFonts w:eastAsiaTheme="minorEastAsia" w:cs="Times New Roman"/>
          <w:kern w:val="0"/>
          <w:szCs w:val="28"/>
          <w:lang w:eastAsia="ru-RU"/>
        </w:rPr>
        <w:t xml:space="preserve">На 2016 год доведено задание по открытию объектов потребительского рынка: 37 объектов бытового обслуживания, 33 объекта общественного питания, 54 объекта торговли. </w:t>
      </w:r>
    </w:p>
    <w:p w:rsidR="00467E11" w:rsidRPr="00467E11" w:rsidRDefault="00467E11" w:rsidP="00C03AD1">
      <w:pPr>
        <w:spacing w:before="0" w:after="0" w:line="360" w:lineRule="atLeast"/>
        <w:rPr>
          <w:rFonts w:eastAsiaTheme="minorEastAsia" w:cs="Times New Roman"/>
          <w:kern w:val="0"/>
          <w:szCs w:val="28"/>
          <w:lang w:eastAsia="ru-RU"/>
        </w:rPr>
      </w:pPr>
      <w:r w:rsidRPr="00467E11">
        <w:rPr>
          <w:rFonts w:eastAsiaTheme="minorEastAsia" w:cs="Times New Roman"/>
          <w:kern w:val="0"/>
          <w:szCs w:val="28"/>
          <w:lang w:eastAsia="ru-RU"/>
        </w:rPr>
        <w:t xml:space="preserve">В </w:t>
      </w:r>
      <w:r w:rsidR="00A705E6">
        <w:rPr>
          <w:rFonts w:eastAsiaTheme="minorEastAsia" w:cs="Times New Roman"/>
          <w:kern w:val="0"/>
          <w:szCs w:val="28"/>
          <w:lang w:eastAsia="ru-RU"/>
        </w:rPr>
        <w:t xml:space="preserve">январе-июне 2016 года открыто: </w:t>
      </w:r>
      <w:r w:rsidR="00A705E6" w:rsidRPr="00467E11">
        <w:rPr>
          <w:rFonts w:eastAsiaTheme="minorEastAsia" w:cs="Times New Roman"/>
          <w:kern w:val="0"/>
          <w:szCs w:val="28"/>
          <w:lang w:eastAsia="ru-RU"/>
        </w:rPr>
        <w:t>58 объектов торговли</w:t>
      </w:r>
      <w:r w:rsidR="00A705E6">
        <w:rPr>
          <w:rFonts w:eastAsiaTheme="minorEastAsia" w:cs="Times New Roman"/>
          <w:kern w:val="0"/>
          <w:szCs w:val="28"/>
          <w:lang w:eastAsia="ru-RU"/>
        </w:rPr>
        <w:t>,</w:t>
      </w:r>
      <w:r w:rsidR="00A705E6" w:rsidRPr="00467E11">
        <w:rPr>
          <w:rFonts w:eastAsiaTheme="minorEastAsia" w:cs="Times New Roman"/>
          <w:kern w:val="0"/>
          <w:szCs w:val="28"/>
          <w:lang w:eastAsia="ru-RU"/>
        </w:rPr>
        <w:t xml:space="preserve"> </w:t>
      </w:r>
      <w:r w:rsidR="00A705E6">
        <w:rPr>
          <w:rFonts w:eastAsiaTheme="minorEastAsia" w:cs="Times New Roman"/>
          <w:kern w:val="0"/>
          <w:szCs w:val="28"/>
          <w:lang w:eastAsia="ru-RU"/>
        </w:rPr>
        <w:t>23</w:t>
      </w:r>
      <w:r w:rsidRPr="00467E11">
        <w:rPr>
          <w:rFonts w:eastAsiaTheme="minorEastAsia" w:cs="Times New Roman"/>
          <w:kern w:val="0"/>
          <w:szCs w:val="28"/>
          <w:lang w:eastAsia="ru-RU"/>
        </w:rPr>
        <w:t xml:space="preserve"> объекта бытового обслуживания, 25</w:t>
      </w:r>
      <w:r w:rsidR="00A705E6">
        <w:rPr>
          <w:rFonts w:eastAsiaTheme="minorEastAsia" w:cs="Times New Roman"/>
          <w:kern w:val="0"/>
          <w:szCs w:val="28"/>
          <w:lang w:eastAsia="ru-RU"/>
        </w:rPr>
        <w:t xml:space="preserve"> объектов общественного питания</w:t>
      </w:r>
      <w:r w:rsidRPr="00467E11">
        <w:rPr>
          <w:rFonts w:eastAsiaTheme="minorEastAsia" w:cs="Times New Roman"/>
          <w:kern w:val="0"/>
          <w:szCs w:val="28"/>
          <w:lang w:eastAsia="ru-RU"/>
        </w:rPr>
        <w:t>.</w:t>
      </w:r>
    </w:p>
    <w:p w:rsidR="00467E11" w:rsidRPr="00467E11" w:rsidRDefault="00467E11" w:rsidP="00C03AD1">
      <w:pPr>
        <w:spacing w:before="0" w:after="0" w:line="360" w:lineRule="atLeast"/>
        <w:rPr>
          <w:rFonts w:eastAsiaTheme="minorEastAsia" w:cs="Times New Roman"/>
          <w:kern w:val="0"/>
          <w:szCs w:val="28"/>
          <w:lang w:eastAsia="ru-RU"/>
        </w:rPr>
      </w:pPr>
      <w:r w:rsidRPr="00467E11">
        <w:rPr>
          <w:rFonts w:eastAsiaTheme="minorEastAsia" w:cs="Times New Roman"/>
          <w:kern w:val="0"/>
          <w:szCs w:val="28"/>
          <w:lang w:eastAsia="ru-RU"/>
        </w:rPr>
        <w:t>Создано 271 рабочее место.</w:t>
      </w:r>
    </w:p>
    <w:p w:rsidR="002F4597" w:rsidRPr="0061010E" w:rsidRDefault="002F4597" w:rsidP="0024328F">
      <w:pPr>
        <w:pStyle w:val="1"/>
      </w:pPr>
      <w:bookmarkStart w:id="32" w:name="_Toc458602946"/>
      <w:bookmarkEnd w:id="27"/>
      <w:bookmarkEnd w:id="28"/>
      <w:r w:rsidRPr="0061010E">
        <w:lastRenderedPageBreak/>
        <w:t>ОБРАЗОВАНИЕ</w:t>
      </w:r>
      <w:bookmarkEnd w:id="32"/>
    </w:p>
    <w:p w:rsidR="002F4597" w:rsidRPr="00D9418B" w:rsidRDefault="002F4597" w:rsidP="000D76D4">
      <w:pPr>
        <w:autoSpaceDE w:val="0"/>
        <w:autoSpaceDN w:val="0"/>
        <w:adjustRightInd w:val="0"/>
        <w:spacing w:line="360" w:lineRule="atLeast"/>
        <w:rPr>
          <w:color w:val="000000"/>
          <w:szCs w:val="28"/>
        </w:rPr>
      </w:pPr>
      <w:r w:rsidRPr="00D9418B">
        <w:rPr>
          <w:color w:val="000000"/>
          <w:szCs w:val="28"/>
        </w:rPr>
        <w:t xml:space="preserve">Учредителем областного государственного автономного профессионального образовательного учреждения «Новгородский торгово-технологический техникум» с ноября 2015 года стал комитет потребительского рынка </w:t>
      </w:r>
      <w:proofErr w:type="gramStart"/>
      <w:r w:rsidRPr="00D9418B">
        <w:rPr>
          <w:color w:val="000000"/>
          <w:szCs w:val="28"/>
        </w:rPr>
        <w:t>Новгородской</w:t>
      </w:r>
      <w:proofErr w:type="gramEnd"/>
      <w:r w:rsidRPr="00D9418B">
        <w:rPr>
          <w:color w:val="000000"/>
          <w:szCs w:val="28"/>
        </w:rPr>
        <w:t xml:space="preserve"> области.</w:t>
      </w:r>
    </w:p>
    <w:p w:rsidR="002F4597" w:rsidRDefault="002F4597" w:rsidP="000D76D4">
      <w:pPr>
        <w:autoSpaceDE w:val="0"/>
        <w:autoSpaceDN w:val="0"/>
        <w:adjustRightInd w:val="0"/>
        <w:spacing w:line="360" w:lineRule="atLeast"/>
        <w:rPr>
          <w:color w:val="000000"/>
          <w:szCs w:val="28"/>
        </w:rPr>
      </w:pPr>
      <w:r w:rsidRPr="00D9418B">
        <w:rPr>
          <w:color w:val="000000"/>
          <w:szCs w:val="28"/>
        </w:rPr>
        <w:t xml:space="preserve">Техникум готовит квалифицированные кадры для предприятий общественного питания, торговли и сферы услуг. </w:t>
      </w:r>
    </w:p>
    <w:p w:rsidR="002F4597" w:rsidRPr="00995360" w:rsidRDefault="002F4597" w:rsidP="000D76D4">
      <w:pPr>
        <w:autoSpaceDE w:val="0"/>
        <w:autoSpaceDN w:val="0"/>
        <w:adjustRightInd w:val="0"/>
        <w:spacing w:line="360" w:lineRule="atLeast"/>
        <w:rPr>
          <w:b/>
          <w:szCs w:val="28"/>
        </w:rPr>
      </w:pPr>
      <w:r w:rsidRPr="00D9418B">
        <w:rPr>
          <w:color w:val="000000"/>
          <w:szCs w:val="28"/>
        </w:rPr>
        <w:t xml:space="preserve">Свою деятельность это учебное заведение ведет с 1967 года, за этот период подготовлено свыше 12600 квалифицированных рабочих по профессиям: </w:t>
      </w:r>
      <w:r w:rsidRPr="00ED2E4E">
        <w:rPr>
          <w:b/>
          <w:bCs/>
          <w:color w:val="000000"/>
          <w:szCs w:val="28"/>
        </w:rPr>
        <w:t>повар, кондитер, официант, бармен, продавец, контролёр-кассир, парикмахер, закройщик.</w:t>
      </w:r>
      <w:r w:rsidRPr="00995360">
        <w:rPr>
          <w:b/>
          <w:bCs/>
          <w:color w:val="EE1D24"/>
          <w:szCs w:val="28"/>
        </w:rPr>
        <w:t xml:space="preserve">  </w:t>
      </w:r>
    </w:p>
    <w:p w:rsidR="002F4597" w:rsidRDefault="002F4597" w:rsidP="000D76D4">
      <w:pPr>
        <w:autoSpaceDE w:val="0"/>
        <w:autoSpaceDN w:val="0"/>
        <w:adjustRightInd w:val="0"/>
        <w:spacing w:line="360" w:lineRule="atLeast"/>
        <w:rPr>
          <w:szCs w:val="28"/>
        </w:rPr>
      </w:pPr>
      <w:r w:rsidRPr="001438A5">
        <w:rPr>
          <w:szCs w:val="28"/>
        </w:rPr>
        <w:t xml:space="preserve">29 января 2016 года в техникуме состоялся 49 выпуск специалистов. Впервые на праздник для вручения дипломов были приглашены выпускники </w:t>
      </w:r>
      <w:proofErr w:type="spellStart"/>
      <w:r w:rsidRPr="001438A5">
        <w:rPr>
          <w:szCs w:val="28"/>
        </w:rPr>
        <w:t>Крестецкого</w:t>
      </w:r>
      <w:proofErr w:type="spellEnd"/>
      <w:r w:rsidRPr="001438A5">
        <w:rPr>
          <w:szCs w:val="28"/>
        </w:rPr>
        <w:t xml:space="preserve"> филиала «НТТТ» специальности «Электромонтер по ремонту и обслуживанию электрооборудования в сельскохозяйственном производстве»</w:t>
      </w:r>
      <w:r>
        <w:rPr>
          <w:szCs w:val="28"/>
        </w:rPr>
        <w:t>.</w:t>
      </w:r>
    </w:p>
    <w:p w:rsidR="002F4597" w:rsidRPr="001438A5" w:rsidRDefault="002F4597" w:rsidP="000D76D4">
      <w:pPr>
        <w:autoSpaceDE w:val="0"/>
        <w:autoSpaceDN w:val="0"/>
        <w:adjustRightInd w:val="0"/>
        <w:spacing w:line="360" w:lineRule="atLeast"/>
        <w:rPr>
          <w:b/>
          <w:bCs/>
          <w:color w:val="EE1D24"/>
          <w:szCs w:val="28"/>
        </w:rPr>
      </w:pPr>
      <w:r>
        <w:rPr>
          <w:szCs w:val="28"/>
        </w:rPr>
        <w:t xml:space="preserve"> Общее количество выпускников составило 106 человек, среди которых 14 выпускников </w:t>
      </w:r>
      <w:proofErr w:type="gramStart"/>
      <w:r>
        <w:rPr>
          <w:szCs w:val="28"/>
        </w:rPr>
        <w:t>закончили техникум</w:t>
      </w:r>
      <w:proofErr w:type="gramEnd"/>
      <w:r>
        <w:rPr>
          <w:szCs w:val="28"/>
        </w:rPr>
        <w:t xml:space="preserve"> с отличием.</w:t>
      </w:r>
    </w:p>
    <w:p w:rsidR="002F4597" w:rsidRDefault="002F4597" w:rsidP="000D76D4">
      <w:pPr>
        <w:pStyle w:val="af2"/>
        <w:spacing w:before="0" w:beforeAutospacing="0" w:after="0" w:afterAutospacing="0" w:line="360" w:lineRule="atLeast"/>
        <w:ind w:firstLine="709"/>
        <w:jc w:val="both"/>
        <w:rPr>
          <w:sz w:val="28"/>
          <w:szCs w:val="28"/>
        </w:rPr>
      </w:pPr>
      <w:r w:rsidRPr="001438A5">
        <w:rPr>
          <w:sz w:val="28"/>
          <w:szCs w:val="28"/>
        </w:rPr>
        <w:t xml:space="preserve">27 января в техникуме </w:t>
      </w:r>
      <w:r>
        <w:rPr>
          <w:sz w:val="28"/>
          <w:szCs w:val="28"/>
        </w:rPr>
        <w:t>к</w:t>
      </w:r>
      <w:r w:rsidRPr="001438A5">
        <w:rPr>
          <w:sz w:val="28"/>
          <w:szCs w:val="28"/>
        </w:rPr>
        <w:t xml:space="preserve">омитет потребительского рынка Новгородской области </w:t>
      </w:r>
      <w:r>
        <w:rPr>
          <w:sz w:val="28"/>
          <w:szCs w:val="28"/>
        </w:rPr>
        <w:t xml:space="preserve"> </w:t>
      </w:r>
      <w:r w:rsidRPr="001438A5">
        <w:rPr>
          <w:sz w:val="28"/>
          <w:szCs w:val="28"/>
        </w:rPr>
        <w:t xml:space="preserve">собрал за «круглым столом» лиц, заинтересованных в обеспечении качества профессиональной подготовки рабочих кадров для индустрии питания Великого Новгорода. </w:t>
      </w:r>
    </w:p>
    <w:p w:rsidR="002F4597" w:rsidRDefault="002F4597" w:rsidP="00ED63C1">
      <w:pPr>
        <w:pStyle w:val="af2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7849268" wp14:editId="63F19471">
            <wp:extent cx="6300788" cy="4200525"/>
            <wp:effectExtent l="0" t="0" r="508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253" cy="4218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63C1" w:rsidRDefault="00ED63C1" w:rsidP="000D76D4">
      <w:pPr>
        <w:pStyle w:val="af2"/>
        <w:spacing w:before="0" w:beforeAutospacing="0" w:after="0" w:afterAutospacing="0" w:line="360" w:lineRule="atLeast"/>
        <w:ind w:firstLine="708"/>
        <w:jc w:val="both"/>
        <w:rPr>
          <w:sz w:val="28"/>
          <w:szCs w:val="28"/>
        </w:rPr>
      </w:pPr>
    </w:p>
    <w:p w:rsidR="002F4597" w:rsidRDefault="002F4597" w:rsidP="00ED63C1">
      <w:pPr>
        <w:pStyle w:val="af2"/>
        <w:spacing w:before="0" w:beforeAutospacing="0" w:after="0" w:afterAutospacing="0" w:line="380" w:lineRule="atLeast"/>
        <w:ind w:firstLine="708"/>
        <w:jc w:val="both"/>
        <w:rPr>
          <w:sz w:val="28"/>
          <w:szCs w:val="28"/>
        </w:rPr>
      </w:pPr>
      <w:r w:rsidRPr="001438A5">
        <w:rPr>
          <w:sz w:val="28"/>
          <w:szCs w:val="28"/>
        </w:rPr>
        <w:lastRenderedPageBreak/>
        <w:t>Целью проведения встречи стало повышение интереса работодателей к проблемам и перспективам развития современного профессионального образования.</w:t>
      </w:r>
      <w:r>
        <w:rPr>
          <w:sz w:val="28"/>
          <w:szCs w:val="28"/>
        </w:rPr>
        <w:t xml:space="preserve"> </w:t>
      </w:r>
    </w:p>
    <w:p w:rsidR="002F4597" w:rsidRDefault="002F4597" w:rsidP="00ED63C1">
      <w:pPr>
        <w:pStyle w:val="af2"/>
        <w:spacing w:before="0" w:beforeAutospacing="0" w:after="0" w:afterAutospacing="0" w:line="380" w:lineRule="atLeast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По результатам круглого стола было принято решение о создании на</w:t>
      </w:r>
      <w:r w:rsidRPr="001438A5">
        <w:rPr>
          <w:color w:val="000000"/>
          <w:sz w:val="28"/>
          <w:szCs w:val="28"/>
        </w:rPr>
        <w:t xml:space="preserve"> базе техникума</w:t>
      </w:r>
      <w:r w:rsidRPr="00D9418B">
        <w:rPr>
          <w:color w:val="000000"/>
          <w:sz w:val="28"/>
          <w:szCs w:val="28"/>
        </w:rPr>
        <w:t xml:space="preserve"> ресурсн</w:t>
      </w:r>
      <w:r>
        <w:rPr>
          <w:color w:val="000000"/>
          <w:sz w:val="28"/>
          <w:szCs w:val="28"/>
        </w:rPr>
        <w:t>ого</w:t>
      </w:r>
      <w:r w:rsidRPr="00D9418B">
        <w:rPr>
          <w:color w:val="000000"/>
          <w:sz w:val="28"/>
          <w:szCs w:val="28"/>
        </w:rPr>
        <w:t xml:space="preserve"> центр</w:t>
      </w:r>
      <w:r>
        <w:rPr>
          <w:color w:val="000000"/>
          <w:sz w:val="28"/>
          <w:szCs w:val="28"/>
        </w:rPr>
        <w:t>а</w:t>
      </w:r>
      <w:r w:rsidRPr="00D9418B">
        <w:rPr>
          <w:color w:val="000000"/>
          <w:sz w:val="28"/>
          <w:szCs w:val="28"/>
        </w:rPr>
        <w:t>. Целью деятельности центра является координация сетевых</w:t>
      </w:r>
      <w:r>
        <w:rPr>
          <w:color w:val="000000"/>
          <w:sz w:val="28"/>
          <w:szCs w:val="28"/>
        </w:rPr>
        <w:t xml:space="preserve"> </w:t>
      </w:r>
      <w:r w:rsidRPr="00D9418B">
        <w:rPr>
          <w:color w:val="000000"/>
          <w:sz w:val="28"/>
          <w:szCs w:val="28"/>
        </w:rPr>
        <w:t>информационных, кадровых, методических, образовательных ресурсов для</w:t>
      </w:r>
      <w:r>
        <w:rPr>
          <w:color w:val="000000"/>
          <w:sz w:val="28"/>
          <w:szCs w:val="28"/>
        </w:rPr>
        <w:t xml:space="preserve"> </w:t>
      </w:r>
      <w:r w:rsidRPr="00D9418B">
        <w:rPr>
          <w:color w:val="000000"/>
          <w:sz w:val="28"/>
          <w:szCs w:val="28"/>
        </w:rPr>
        <w:t xml:space="preserve">подготовки квалифицированных рабочих торговли и общественного питания Новгородской области. </w:t>
      </w:r>
    </w:p>
    <w:p w:rsidR="002F4597" w:rsidRPr="00D9418B" w:rsidRDefault="002F4597" w:rsidP="00ED63C1">
      <w:pPr>
        <w:pStyle w:val="af2"/>
        <w:spacing w:before="0" w:beforeAutospacing="0" w:after="0" w:afterAutospacing="0" w:line="380" w:lineRule="atLeast"/>
        <w:ind w:firstLine="708"/>
        <w:jc w:val="both"/>
        <w:rPr>
          <w:color w:val="000000"/>
          <w:sz w:val="28"/>
          <w:szCs w:val="28"/>
        </w:rPr>
      </w:pPr>
      <w:r w:rsidRPr="00D9418B">
        <w:rPr>
          <w:color w:val="000000"/>
          <w:sz w:val="28"/>
          <w:szCs w:val="28"/>
        </w:rPr>
        <w:t>В 2018</w:t>
      </w:r>
      <w:r>
        <w:rPr>
          <w:color w:val="000000"/>
          <w:sz w:val="28"/>
          <w:szCs w:val="28"/>
        </w:rPr>
        <w:t xml:space="preserve"> </w:t>
      </w:r>
      <w:r w:rsidRPr="00D9418B">
        <w:rPr>
          <w:color w:val="000000"/>
          <w:sz w:val="28"/>
          <w:szCs w:val="28"/>
        </w:rPr>
        <w:t>ресурсный центр техникума станет</w:t>
      </w:r>
      <w:r>
        <w:rPr>
          <w:color w:val="000000"/>
          <w:sz w:val="28"/>
          <w:szCs w:val="28"/>
        </w:rPr>
        <w:t xml:space="preserve"> </w:t>
      </w:r>
      <w:r w:rsidRPr="00D9418B">
        <w:rPr>
          <w:color w:val="000000"/>
          <w:sz w:val="28"/>
          <w:szCs w:val="28"/>
        </w:rPr>
        <w:t xml:space="preserve">площадкой проведения регионального конкурса профессионального мастерства по профессии «Повар» в соответствии с требованиями </w:t>
      </w:r>
      <w:proofErr w:type="spellStart"/>
      <w:r w:rsidRPr="00D9418B">
        <w:rPr>
          <w:color w:val="000000"/>
          <w:sz w:val="28"/>
          <w:szCs w:val="28"/>
        </w:rPr>
        <w:t>WorldSkills</w:t>
      </w:r>
      <w:proofErr w:type="spellEnd"/>
      <w:r w:rsidRPr="00D9418B">
        <w:rPr>
          <w:color w:val="000000"/>
          <w:sz w:val="28"/>
          <w:szCs w:val="28"/>
        </w:rPr>
        <w:t>.</w:t>
      </w:r>
    </w:p>
    <w:p w:rsidR="002F4597" w:rsidRPr="00D9418B" w:rsidRDefault="002F4597" w:rsidP="00ED63C1">
      <w:pPr>
        <w:autoSpaceDE w:val="0"/>
        <w:autoSpaceDN w:val="0"/>
        <w:adjustRightInd w:val="0"/>
        <w:spacing w:line="380" w:lineRule="atLeast"/>
        <w:ind w:firstLine="708"/>
        <w:rPr>
          <w:color w:val="000000"/>
          <w:szCs w:val="28"/>
        </w:rPr>
      </w:pPr>
      <w:r w:rsidRPr="00D9418B">
        <w:rPr>
          <w:color w:val="000000"/>
          <w:szCs w:val="28"/>
        </w:rPr>
        <w:t>Мастер техникума Воробьева Елена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>Вадимовна единственная в области</w:t>
      </w:r>
    </w:p>
    <w:p w:rsidR="002F4597" w:rsidRPr="00D9418B" w:rsidRDefault="002F4597" w:rsidP="00ED63C1">
      <w:pPr>
        <w:autoSpaceDE w:val="0"/>
        <w:autoSpaceDN w:val="0"/>
        <w:adjustRightInd w:val="0"/>
        <w:spacing w:line="380" w:lineRule="atLeast"/>
        <w:rPr>
          <w:color w:val="000000"/>
          <w:szCs w:val="28"/>
        </w:rPr>
      </w:pPr>
      <w:r w:rsidRPr="00D9418B">
        <w:rPr>
          <w:color w:val="000000"/>
          <w:szCs w:val="28"/>
        </w:rPr>
        <w:t>прошла подготовку эксперта по этой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>профессии.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>Следует отметить, что студенты и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>педагоги техникума — постоянные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>участники и многократные победители областных, региональных, всероссийских конкурсов профессионального мастерства.</w:t>
      </w:r>
    </w:p>
    <w:p w:rsidR="002F4597" w:rsidRPr="00D9418B" w:rsidRDefault="002F4597" w:rsidP="00ED63C1">
      <w:pPr>
        <w:autoSpaceDE w:val="0"/>
        <w:autoSpaceDN w:val="0"/>
        <w:adjustRightInd w:val="0"/>
        <w:spacing w:line="380" w:lineRule="atLeast"/>
        <w:ind w:firstLine="708"/>
        <w:rPr>
          <w:color w:val="000000"/>
          <w:szCs w:val="28"/>
        </w:rPr>
      </w:pPr>
      <w:r w:rsidRPr="00D9418B">
        <w:rPr>
          <w:color w:val="000000"/>
          <w:szCs w:val="28"/>
        </w:rPr>
        <w:t>С 2012 года техникум участвует в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>Молодёжных Дельфийских играх России по профессии «Повар». В рамках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>сотрудничества с Новгородской торгово-промышленной палатой участвуе</w:t>
      </w:r>
      <w:r>
        <w:rPr>
          <w:color w:val="000000"/>
          <w:szCs w:val="28"/>
        </w:rPr>
        <w:t xml:space="preserve">т </w:t>
      </w:r>
      <w:r w:rsidRPr="00D9418B">
        <w:rPr>
          <w:color w:val="000000"/>
          <w:szCs w:val="28"/>
        </w:rPr>
        <w:t>в выставках «Новгородское застолье»,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>«Дом и сад».</w:t>
      </w:r>
      <w:r>
        <w:rPr>
          <w:color w:val="000000"/>
          <w:szCs w:val="28"/>
        </w:rPr>
        <w:t xml:space="preserve"> </w:t>
      </w:r>
    </w:p>
    <w:p w:rsidR="002F4597" w:rsidRPr="00D9418B" w:rsidRDefault="002F4597" w:rsidP="00ED63C1">
      <w:pPr>
        <w:autoSpaceDE w:val="0"/>
        <w:autoSpaceDN w:val="0"/>
        <w:adjustRightInd w:val="0"/>
        <w:spacing w:line="380" w:lineRule="atLeast"/>
        <w:ind w:firstLine="708"/>
        <w:rPr>
          <w:color w:val="000000"/>
          <w:szCs w:val="28"/>
        </w:rPr>
      </w:pPr>
      <w:r w:rsidRPr="00D9418B">
        <w:rPr>
          <w:color w:val="000000"/>
          <w:szCs w:val="28"/>
        </w:rPr>
        <w:t>Принимает участие техникум и в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>международных проектах: «Организация производственной практики и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>сотрудничества с бизнесом» в Финляндии; с компанией «</w:t>
      </w:r>
      <w:proofErr w:type="spellStart"/>
      <w:r w:rsidRPr="00D9418B">
        <w:rPr>
          <w:color w:val="000000"/>
          <w:szCs w:val="28"/>
        </w:rPr>
        <w:t>Robot</w:t>
      </w:r>
      <w:proofErr w:type="spellEnd"/>
      <w:r w:rsidRPr="00D9418B">
        <w:rPr>
          <w:color w:val="000000"/>
          <w:szCs w:val="28"/>
        </w:rPr>
        <w:t xml:space="preserve"> </w:t>
      </w:r>
      <w:proofErr w:type="spellStart"/>
      <w:r w:rsidRPr="00D9418B">
        <w:rPr>
          <w:color w:val="000000"/>
          <w:szCs w:val="28"/>
        </w:rPr>
        <w:t>Goupe</w:t>
      </w:r>
      <w:proofErr w:type="spellEnd"/>
      <w:r w:rsidRPr="00D9418B">
        <w:rPr>
          <w:color w:val="000000"/>
          <w:szCs w:val="28"/>
        </w:rPr>
        <w:t>»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>(Франция) по использованию технологического оборудования; в мастер</w:t>
      </w:r>
      <w:r>
        <w:rPr>
          <w:color w:val="000000"/>
          <w:szCs w:val="28"/>
        </w:rPr>
        <w:t>-</w:t>
      </w:r>
      <w:r w:rsidRPr="00D9418B">
        <w:rPr>
          <w:color w:val="000000"/>
          <w:szCs w:val="28"/>
        </w:rPr>
        <w:t>классах национальных кухонь в рамках «</w:t>
      </w:r>
      <w:proofErr w:type="spellStart"/>
      <w:r w:rsidRPr="00D9418B">
        <w:rPr>
          <w:color w:val="000000"/>
          <w:szCs w:val="28"/>
        </w:rPr>
        <w:t>Гурмэ</w:t>
      </w:r>
      <w:proofErr w:type="spellEnd"/>
      <w:r w:rsidRPr="00D9418B">
        <w:rPr>
          <w:color w:val="000000"/>
          <w:szCs w:val="28"/>
        </w:rPr>
        <w:t>-Фестиваля».</w:t>
      </w:r>
    </w:p>
    <w:p w:rsidR="002F4597" w:rsidRPr="00D9418B" w:rsidRDefault="002F4597" w:rsidP="00ED63C1">
      <w:pPr>
        <w:autoSpaceDE w:val="0"/>
        <w:autoSpaceDN w:val="0"/>
        <w:adjustRightInd w:val="0"/>
        <w:spacing w:line="380" w:lineRule="atLeast"/>
        <w:ind w:firstLine="708"/>
        <w:rPr>
          <w:color w:val="000000"/>
          <w:szCs w:val="28"/>
        </w:rPr>
      </w:pPr>
      <w:r w:rsidRPr="00D9418B">
        <w:rPr>
          <w:color w:val="000000"/>
          <w:szCs w:val="28"/>
        </w:rPr>
        <w:t xml:space="preserve">В </w:t>
      </w:r>
      <w:r>
        <w:rPr>
          <w:color w:val="000000"/>
          <w:szCs w:val="28"/>
        </w:rPr>
        <w:t>НТТТ</w:t>
      </w:r>
      <w:r w:rsidRPr="00D9418B">
        <w:rPr>
          <w:color w:val="000000"/>
          <w:szCs w:val="28"/>
        </w:rPr>
        <w:t>, котор</w:t>
      </w:r>
      <w:r>
        <w:rPr>
          <w:color w:val="000000"/>
          <w:szCs w:val="28"/>
        </w:rPr>
        <w:t>ый</w:t>
      </w:r>
      <w:r w:rsidRPr="00D9418B">
        <w:rPr>
          <w:color w:val="000000"/>
          <w:szCs w:val="28"/>
        </w:rPr>
        <w:t xml:space="preserve"> имеет ещё филиал в посёлке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>Крестцы, созданы условия для профессионального обучения детей с ограниченными возможностями здоровья. Сейчас их у нас более 90 человек,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 xml:space="preserve">и все они успешно осваивают учебную программу. </w:t>
      </w:r>
    </w:p>
    <w:p w:rsidR="002F4597" w:rsidRDefault="002F4597" w:rsidP="00ED63C1">
      <w:pPr>
        <w:autoSpaceDE w:val="0"/>
        <w:autoSpaceDN w:val="0"/>
        <w:adjustRightInd w:val="0"/>
        <w:spacing w:line="380" w:lineRule="atLeast"/>
        <w:ind w:firstLine="708"/>
        <w:rPr>
          <w:color w:val="000000"/>
          <w:szCs w:val="28"/>
        </w:rPr>
      </w:pPr>
      <w:r w:rsidRPr="00D9418B">
        <w:rPr>
          <w:color w:val="000000"/>
          <w:szCs w:val="28"/>
        </w:rPr>
        <w:t>Техникум имеет широкий круг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>социальных партнёров, которые оказывают содействие по различным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 xml:space="preserve">направлениям. </w:t>
      </w:r>
    </w:p>
    <w:p w:rsidR="002F4597" w:rsidRPr="00D9418B" w:rsidRDefault="002F4597" w:rsidP="00ED63C1">
      <w:pPr>
        <w:autoSpaceDE w:val="0"/>
        <w:autoSpaceDN w:val="0"/>
        <w:adjustRightInd w:val="0"/>
        <w:spacing w:line="380" w:lineRule="atLeast"/>
        <w:ind w:firstLine="708"/>
        <w:rPr>
          <w:b/>
          <w:bCs/>
          <w:color w:val="000000"/>
          <w:szCs w:val="28"/>
        </w:rPr>
      </w:pPr>
      <w:r w:rsidRPr="00D9418B">
        <w:rPr>
          <w:color w:val="000000"/>
          <w:szCs w:val="28"/>
        </w:rPr>
        <w:t>Это — финансовая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>поддержка в создании учебно-материальной базы, предоставление мест для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>учебной и производственной практик,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>участие в разработке методических материалов, содействие в повышении</w:t>
      </w:r>
      <w:r>
        <w:rPr>
          <w:color w:val="000000"/>
          <w:szCs w:val="28"/>
        </w:rPr>
        <w:t xml:space="preserve"> </w:t>
      </w:r>
      <w:r w:rsidRPr="001438A5">
        <w:rPr>
          <w:color w:val="000000"/>
          <w:szCs w:val="28"/>
        </w:rPr>
        <w:t xml:space="preserve">квалификации педагогов: </w:t>
      </w:r>
      <w:proofErr w:type="gramStart"/>
      <w:r w:rsidRPr="001438A5">
        <w:rPr>
          <w:bCs/>
          <w:color w:val="000000"/>
          <w:szCs w:val="28"/>
        </w:rPr>
        <w:t>ЗАО «Адепт», ООО «Квартал», ЗАО «Тандер», ООО «Лента», ООО «Агроторг», ООО «Наполи», кафе «</w:t>
      </w:r>
      <w:proofErr w:type="spellStart"/>
      <w:r w:rsidRPr="001438A5">
        <w:rPr>
          <w:bCs/>
          <w:color w:val="000000"/>
          <w:szCs w:val="28"/>
        </w:rPr>
        <w:t>Васаби-Розарио</w:t>
      </w:r>
      <w:proofErr w:type="spellEnd"/>
      <w:r w:rsidRPr="001438A5">
        <w:rPr>
          <w:bCs/>
          <w:color w:val="000000"/>
          <w:szCs w:val="28"/>
        </w:rPr>
        <w:t xml:space="preserve">», </w:t>
      </w:r>
      <w:r w:rsidRPr="001438A5">
        <w:rPr>
          <w:szCs w:val="28"/>
        </w:rPr>
        <w:t>ООО «</w:t>
      </w:r>
      <w:proofErr w:type="spellStart"/>
      <w:r w:rsidRPr="001438A5">
        <w:rPr>
          <w:szCs w:val="28"/>
        </w:rPr>
        <w:t>Новтуринвест</w:t>
      </w:r>
      <w:proofErr w:type="spellEnd"/>
      <w:r w:rsidRPr="001438A5">
        <w:rPr>
          <w:szCs w:val="28"/>
        </w:rPr>
        <w:t xml:space="preserve">», ООО «Берг», ООО «Невские берега», </w:t>
      </w:r>
      <w:r>
        <w:rPr>
          <w:szCs w:val="28"/>
        </w:rPr>
        <w:t>р</w:t>
      </w:r>
      <w:r w:rsidRPr="001438A5">
        <w:rPr>
          <w:szCs w:val="28"/>
        </w:rPr>
        <w:t>естора</w:t>
      </w:r>
      <w:r>
        <w:rPr>
          <w:szCs w:val="28"/>
        </w:rPr>
        <w:t>н</w:t>
      </w:r>
      <w:r w:rsidRPr="001438A5">
        <w:rPr>
          <w:szCs w:val="28"/>
        </w:rPr>
        <w:t>ная компания «</w:t>
      </w:r>
      <w:proofErr w:type="spellStart"/>
      <w:r w:rsidRPr="001438A5">
        <w:rPr>
          <w:szCs w:val="28"/>
        </w:rPr>
        <w:t>Гурметто</w:t>
      </w:r>
      <w:proofErr w:type="spellEnd"/>
      <w:r w:rsidRPr="001438A5">
        <w:rPr>
          <w:szCs w:val="28"/>
        </w:rPr>
        <w:t xml:space="preserve"> Групп», ООО «Квартал», </w:t>
      </w:r>
      <w:r>
        <w:rPr>
          <w:szCs w:val="28"/>
        </w:rPr>
        <w:t>т</w:t>
      </w:r>
      <w:r w:rsidRPr="001438A5">
        <w:rPr>
          <w:szCs w:val="28"/>
        </w:rPr>
        <w:t xml:space="preserve">орговая сеть «Осень», </w:t>
      </w:r>
      <w:r>
        <w:rPr>
          <w:szCs w:val="28"/>
        </w:rPr>
        <w:t>ф</w:t>
      </w:r>
      <w:r w:rsidRPr="001438A5">
        <w:rPr>
          <w:szCs w:val="28"/>
        </w:rPr>
        <w:t>едеральные торговые сети «Магнит» и «Пятерочка».</w:t>
      </w:r>
      <w:proofErr w:type="gramEnd"/>
    </w:p>
    <w:p w:rsidR="00ED63C1" w:rsidRDefault="00ED63C1" w:rsidP="000D76D4">
      <w:pPr>
        <w:autoSpaceDE w:val="0"/>
        <w:autoSpaceDN w:val="0"/>
        <w:adjustRightInd w:val="0"/>
        <w:spacing w:line="360" w:lineRule="atLeast"/>
        <w:ind w:firstLine="708"/>
        <w:rPr>
          <w:color w:val="000000"/>
          <w:szCs w:val="28"/>
        </w:rPr>
      </w:pPr>
    </w:p>
    <w:p w:rsidR="00ED63C1" w:rsidRDefault="00ED63C1" w:rsidP="000D76D4">
      <w:pPr>
        <w:autoSpaceDE w:val="0"/>
        <w:autoSpaceDN w:val="0"/>
        <w:adjustRightInd w:val="0"/>
        <w:spacing w:line="360" w:lineRule="atLeast"/>
        <w:ind w:firstLine="708"/>
        <w:rPr>
          <w:color w:val="000000"/>
          <w:szCs w:val="28"/>
        </w:rPr>
      </w:pPr>
    </w:p>
    <w:p w:rsidR="002F4597" w:rsidRDefault="002F4597" w:rsidP="00ED63C1">
      <w:pPr>
        <w:autoSpaceDE w:val="0"/>
        <w:autoSpaceDN w:val="0"/>
        <w:adjustRightInd w:val="0"/>
        <w:spacing w:line="380" w:lineRule="atLeast"/>
        <w:rPr>
          <w:color w:val="000000"/>
          <w:szCs w:val="28"/>
        </w:rPr>
      </w:pPr>
      <w:r>
        <w:rPr>
          <w:color w:val="000000"/>
          <w:szCs w:val="28"/>
        </w:rPr>
        <w:lastRenderedPageBreak/>
        <w:t>Т</w:t>
      </w:r>
      <w:r w:rsidRPr="00D9418B">
        <w:rPr>
          <w:color w:val="000000"/>
          <w:szCs w:val="28"/>
        </w:rPr>
        <w:t>ехникум традиционно формирует группы по 20 профессиям квалифицированных рабочих, служащих и специалистов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 xml:space="preserve">среднего звена. </w:t>
      </w:r>
      <w:r>
        <w:rPr>
          <w:color w:val="000000"/>
          <w:szCs w:val="28"/>
        </w:rPr>
        <w:t>В</w:t>
      </w:r>
      <w:r w:rsidRPr="00D9418B">
        <w:rPr>
          <w:color w:val="000000"/>
          <w:szCs w:val="28"/>
        </w:rPr>
        <w:t xml:space="preserve"> приёмную</w:t>
      </w:r>
      <w:r>
        <w:rPr>
          <w:color w:val="000000"/>
          <w:szCs w:val="28"/>
        </w:rPr>
        <w:t xml:space="preserve"> </w:t>
      </w:r>
      <w:r w:rsidRPr="00D9418B">
        <w:rPr>
          <w:color w:val="000000"/>
          <w:szCs w:val="28"/>
        </w:rPr>
        <w:t xml:space="preserve">кампанию 2016 года </w:t>
      </w:r>
      <w:r>
        <w:rPr>
          <w:color w:val="000000"/>
          <w:szCs w:val="28"/>
        </w:rPr>
        <w:t>абитуриентам</w:t>
      </w:r>
      <w:r w:rsidRPr="00D9418B">
        <w:rPr>
          <w:color w:val="000000"/>
          <w:szCs w:val="28"/>
        </w:rPr>
        <w:t xml:space="preserve"> </w:t>
      </w:r>
      <w:proofErr w:type="gramStart"/>
      <w:r>
        <w:rPr>
          <w:color w:val="000000"/>
          <w:szCs w:val="28"/>
        </w:rPr>
        <w:t>Новгородской</w:t>
      </w:r>
      <w:proofErr w:type="gramEnd"/>
      <w:r>
        <w:rPr>
          <w:color w:val="000000"/>
          <w:szCs w:val="28"/>
        </w:rPr>
        <w:t xml:space="preserve"> области и Великого Новгорода предлагаются </w:t>
      </w:r>
      <w:r w:rsidRPr="00D9418B">
        <w:rPr>
          <w:color w:val="000000"/>
          <w:szCs w:val="28"/>
        </w:rPr>
        <w:t xml:space="preserve">и новые </w:t>
      </w:r>
      <w:r w:rsidRPr="00347FEA">
        <w:rPr>
          <w:color w:val="000000"/>
          <w:szCs w:val="28"/>
        </w:rPr>
        <w:t xml:space="preserve">направления: </w:t>
      </w:r>
    </w:p>
    <w:p w:rsidR="002F4597" w:rsidRDefault="002F4597" w:rsidP="00ED63C1">
      <w:pPr>
        <w:autoSpaceDE w:val="0"/>
        <w:autoSpaceDN w:val="0"/>
        <w:adjustRightInd w:val="0"/>
        <w:spacing w:line="380" w:lineRule="atLeast"/>
        <w:rPr>
          <w:bCs/>
          <w:szCs w:val="28"/>
        </w:rPr>
      </w:pPr>
      <w:r w:rsidRPr="00347FEA">
        <w:rPr>
          <w:bCs/>
          <w:szCs w:val="28"/>
        </w:rPr>
        <w:t xml:space="preserve">«Операционная деятельность в логистике» </w:t>
      </w:r>
    </w:p>
    <w:p w:rsidR="002F4597" w:rsidRDefault="002F4597" w:rsidP="00ED63C1">
      <w:pPr>
        <w:autoSpaceDE w:val="0"/>
        <w:autoSpaceDN w:val="0"/>
        <w:adjustRightInd w:val="0"/>
        <w:spacing w:line="380" w:lineRule="atLeast"/>
        <w:rPr>
          <w:bCs/>
          <w:szCs w:val="28"/>
        </w:rPr>
      </w:pPr>
      <w:r w:rsidRPr="00347FEA">
        <w:rPr>
          <w:bCs/>
          <w:szCs w:val="28"/>
        </w:rPr>
        <w:t>«Товароведение и экспертиза качества потребительских товаров»</w:t>
      </w:r>
    </w:p>
    <w:p w:rsidR="002F4597" w:rsidRDefault="002F4597" w:rsidP="00ED63C1">
      <w:pPr>
        <w:autoSpaceDE w:val="0"/>
        <w:autoSpaceDN w:val="0"/>
        <w:adjustRightInd w:val="0"/>
        <w:spacing w:line="380" w:lineRule="atLeast"/>
        <w:rPr>
          <w:bCs/>
          <w:szCs w:val="28"/>
        </w:rPr>
      </w:pPr>
      <w:r w:rsidRPr="00347FEA">
        <w:rPr>
          <w:bCs/>
          <w:szCs w:val="28"/>
        </w:rPr>
        <w:t>«Банковское дело»</w:t>
      </w:r>
    </w:p>
    <w:p w:rsidR="002F4597" w:rsidRDefault="002F4597" w:rsidP="00ED63C1">
      <w:pPr>
        <w:autoSpaceDE w:val="0"/>
        <w:autoSpaceDN w:val="0"/>
        <w:adjustRightInd w:val="0"/>
        <w:spacing w:line="380" w:lineRule="atLeast"/>
        <w:rPr>
          <w:bCs/>
          <w:szCs w:val="28"/>
        </w:rPr>
      </w:pPr>
      <w:r w:rsidRPr="00347FEA">
        <w:rPr>
          <w:bCs/>
          <w:szCs w:val="28"/>
        </w:rPr>
        <w:t>«Экономика и бухгалтерский учёт»</w:t>
      </w:r>
    </w:p>
    <w:p w:rsidR="002F4597" w:rsidRDefault="002F4597" w:rsidP="00ED63C1">
      <w:pPr>
        <w:autoSpaceDE w:val="0"/>
        <w:autoSpaceDN w:val="0"/>
        <w:adjustRightInd w:val="0"/>
        <w:spacing w:line="380" w:lineRule="atLeast"/>
        <w:rPr>
          <w:bCs/>
          <w:color w:val="EE1D24"/>
          <w:szCs w:val="28"/>
        </w:rPr>
      </w:pPr>
      <w:r w:rsidRPr="00347FEA">
        <w:rPr>
          <w:bCs/>
          <w:szCs w:val="28"/>
        </w:rPr>
        <w:t>«Организация обслуживания в общественном питании».</w:t>
      </w:r>
      <w:r w:rsidRPr="00347FEA">
        <w:rPr>
          <w:bCs/>
          <w:color w:val="EE1D24"/>
          <w:szCs w:val="28"/>
        </w:rPr>
        <w:t xml:space="preserve"> </w:t>
      </w:r>
    </w:p>
    <w:p w:rsidR="002F4597" w:rsidRPr="00330527" w:rsidRDefault="002F4597" w:rsidP="00ED63C1">
      <w:pPr>
        <w:autoSpaceDE w:val="0"/>
        <w:autoSpaceDN w:val="0"/>
        <w:adjustRightInd w:val="0"/>
        <w:spacing w:line="380" w:lineRule="atLeast"/>
        <w:rPr>
          <w:color w:val="000000"/>
          <w:szCs w:val="28"/>
        </w:rPr>
      </w:pPr>
      <w:r w:rsidRPr="00347FEA">
        <w:rPr>
          <w:color w:val="000000"/>
          <w:szCs w:val="28"/>
        </w:rPr>
        <w:t>Обучение по данным специальностям предполагается на</w:t>
      </w:r>
      <w:r w:rsidRPr="00330527">
        <w:rPr>
          <w:color w:val="000000"/>
          <w:szCs w:val="28"/>
        </w:rPr>
        <w:t xml:space="preserve"> коммерческой основе. Как показал проведённый анализ потребительского рынка труда и профессиональных предпочтений школьников, интерес к названным профессиям большой. </w:t>
      </w:r>
    </w:p>
    <w:p w:rsidR="002F4597" w:rsidRDefault="002F4597" w:rsidP="00ED63C1">
      <w:pPr>
        <w:spacing w:line="380" w:lineRule="atLeast"/>
        <w:rPr>
          <w:szCs w:val="28"/>
        </w:rPr>
      </w:pPr>
      <w:proofErr w:type="gramStart"/>
      <w:r w:rsidRPr="005F4D46">
        <w:rPr>
          <w:szCs w:val="28"/>
        </w:rPr>
        <w:t>На «Дне открытых дверей», который состоялся 12 марта</w:t>
      </w:r>
      <w:r>
        <w:rPr>
          <w:szCs w:val="28"/>
        </w:rPr>
        <w:t xml:space="preserve"> 2016 года</w:t>
      </w:r>
      <w:r w:rsidRPr="005F4D46">
        <w:rPr>
          <w:szCs w:val="28"/>
        </w:rPr>
        <w:t>, свою солидарность с учебным заведением продемонстрировали крупные предприятия общественного питания, торговые сети и производственные предприятия, среди которых присутствовали: ресторанный комплекс «</w:t>
      </w:r>
      <w:proofErr w:type="spellStart"/>
      <w:r w:rsidRPr="005F4D46">
        <w:rPr>
          <w:szCs w:val="28"/>
        </w:rPr>
        <w:t>Park</w:t>
      </w:r>
      <w:proofErr w:type="spellEnd"/>
      <w:r w:rsidRPr="005F4D46">
        <w:rPr>
          <w:szCs w:val="28"/>
        </w:rPr>
        <w:t xml:space="preserve"> </w:t>
      </w:r>
      <w:proofErr w:type="spellStart"/>
      <w:r w:rsidRPr="005F4D46">
        <w:rPr>
          <w:szCs w:val="28"/>
        </w:rPr>
        <w:t>Inn</w:t>
      </w:r>
      <w:proofErr w:type="spellEnd"/>
      <w:r w:rsidRPr="005F4D46">
        <w:rPr>
          <w:szCs w:val="28"/>
        </w:rPr>
        <w:t xml:space="preserve"> </w:t>
      </w:r>
      <w:proofErr w:type="spellStart"/>
      <w:r w:rsidRPr="005F4D46">
        <w:rPr>
          <w:szCs w:val="28"/>
        </w:rPr>
        <w:t>by</w:t>
      </w:r>
      <w:proofErr w:type="spellEnd"/>
      <w:r w:rsidRPr="005F4D46">
        <w:rPr>
          <w:szCs w:val="28"/>
        </w:rPr>
        <w:t xml:space="preserve"> </w:t>
      </w:r>
      <w:proofErr w:type="spellStart"/>
      <w:r w:rsidRPr="005F4D46">
        <w:rPr>
          <w:szCs w:val="28"/>
        </w:rPr>
        <w:t>Radisson</w:t>
      </w:r>
      <w:proofErr w:type="spellEnd"/>
      <w:r w:rsidRPr="005F4D46">
        <w:rPr>
          <w:szCs w:val="28"/>
        </w:rPr>
        <w:t>», ресторанная компания «</w:t>
      </w:r>
      <w:proofErr w:type="spellStart"/>
      <w:r w:rsidRPr="005F4D46">
        <w:rPr>
          <w:szCs w:val="28"/>
        </w:rPr>
        <w:t>Gourmetto</w:t>
      </w:r>
      <w:proofErr w:type="spellEnd"/>
      <w:r w:rsidRPr="005F4D46">
        <w:rPr>
          <w:szCs w:val="28"/>
        </w:rPr>
        <w:t xml:space="preserve"> </w:t>
      </w:r>
      <w:proofErr w:type="spellStart"/>
      <w:r w:rsidRPr="005F4D46">
        <w:rPr>
          <w:szCs w:val="28"/>
        </w:rPr>
        <w:t>Group</w:t>
      </w:r>
      <w:proofErr w:type="spellEnd"/>
      <w:r w:rsidRPr="005F4D46">
        <w:rPr>
          <w:szCs w:val="28"/>
        </w:rPr>
        <w:t>», ресторанный комплекс «Фрегат Флагман», группы компаний «</w:t>
      </w:r>
      <w:proofErr w:type="spellStart"/>
      <w:r w:rsidRPr="005F4D46">
        <w:rPr>
          <w:szCs w:val="28"/>
        </w:rPr>
        <w:t>Васаби</w:t>
      </w:r>
      <w:proofErr w:type="spellEnd"/>
      <w:r w:rsidRPr="005F4D46">
        <w:rPr>
          <w:szCs w:val="28"/>
        </w:rPr>
        <w:t>», ресторан «</w:t>
      </w:r>
      <w:proofErr w:type="spellStart"/>
      <w:r w:rsidRPr="005F4D46">
        <w:rPr>
          <w:szCs w:val="28"/>
        </w:rPr>
        <w:t>Best</w:t>
      </w:r>
      <w:proofErr w:type="spellEnd"/>
      <w:r w:rsidRPr="005F4D46">
        <w:rPr>
          <w:szCs w:val="28"/>
        </w:rPr>
        <w:t xml:space="preserve"> </w:t>
      </w:r>
      <w:proofErr w:type="spellStart"/>
      <w:r w:rsidRPr="005F4D46">
        <w:rPr>
          <w:szCs w:val="28"/>
        </w:rPr>
        <w:t>Time</w:t>
      </w:r>
      <w:proofErr w:type="spellEnd"/>
      <w:r w:rsidRPr="005F4D46">
        <w:rPr>
          <w:szCs w:val="28"/>
        </w:rPr>
        <w:t>», торговая сеть «Квартал», ОАО «</w:t>
      </w:r>
      <w:proofErr w:type="spellStart"/>
      <w:r w:rsidRPr="005F4D46">
        <w:rPr>
          <w:szCs w:val="28"/>
        </w:rPr>
        <w:t>Новгородхлеб</w:t>
      </w:r>
      <w:proofErr w:type="spellEnd"/>
      <w:r w:rsidRPr="005F4D46">
        <w:rPr>
          <w:szCs w:val="28"/>
        </w:rPr>
        <w:t>», группа компаний «Адепт»», ОАО «</w:t>
      </w:r>
      <w:proofErr w:type="spellStart"/>
      <w:r w:rsidRPr="005F4D46">
        <w:rPr>
          <w:szCs w:val="28"/>
        </w:rPr>
        <w:t>Лактис</w:t>
      </w:r>
      <w:proofErr w:type="spellEnd"/>
      <w:r w:rsidRPr="005F4D46">
        <w:rPr>
          <w:szCs w:val="28"/>
        </w:rPr>
        <w:t>», ООО «Трубичино</w:t>
      </w:r>
      <w:proofErr w:type="gramEnd"/>
      <w:r w:rsidRPr="005F4D46">
        <w:rPr>
          <w:szCs w:val="28"/>
        </w:rPr>
        <w:t>», ООО «Бизон», ОАО «Великолукский мясокомбинат» и ПАО «</w:t>
      </w:r>
      <w:proofErr w:type="spellStart"/>
      <w:r w:rsidRPr="005F4D46">
        <w:rPr>
          <w:szCs w:val="28"/>
        </w:rPr>
        <w:t>Бинбанк</w:t>
      </w:r>
      <w:proofErr w:type="spellEnd"/>
      <w:r w:rsidRPr="005F4D46">
        <w:rPr>
          <w:szCs w:val="28"/>
        </w:rPr>
        <w:t xml:space="preserve">», кованые изделия ИП </w:t>
      </w:r>
      <w:proofErr w:type="spellStart"/>
      <w:r w:rsidRPr="005F4D46">
        <w:rPr>
          <w:szCs w:val="28"/>
        </w:rPr>
        <w:t>Гультяев</w:t>
      </w:r>
      <w:proofErr w:type="spellEnd"/>
      <w:r w:rsidRPr="005F4D46">
        <w:rPr>
          <w:szCs w:val="28"/>
        </w:rPr>
        <w:t xml:space="preserve"> Д. </w:t>
      </w:r>
    </w:p>
    <w:p w:rsidR="002F4597" w:rsidRDefault="002F4597" w:rsidP="00ED63C1">
      <w:pPr>
        <w:spacing w:line="380" w:lineRule="atLeast"/>
        <w:rPr>
          <w:szCs w:val="28"/>
        </w:rPr>
      </w:pPr>
      <w:r w:rsidRPr="005F4D46">
        <w:rPr>
          <w:szCs w:val="28"/>
        </w:rPr>
        <w:t>Представители предприятий общественного питания, торговли и производства продемонстрировали будущим студентам свои умения, профессионализм и преданность выбранной профессии. Востребованность выпускника на рынке труда, его работа по специальности, полученной в образовательной организации, является одним из важнейших показателей эффективности работы техникума.</w:t>
      </w:r>
    </w:p>
    <w:p w:rsidR="002F4597" w:rsidRPr="00C63D50" w:rsidRDefault="002F4597" w:rsidP="00ED63C1">
      <w:pPr>
        <w:pStyle w:val="af2"/>
        <w:spacing w:before="0" w:beforeAutospacing="0" w:after="0" w:afterAutospacing="0" w:line="380" w:lineRule="atLeast"/>
        <w:ind w:firstLine="709"/>
        <w:jc w:val="both"/>
        <w:rPr>
          <w:sz w:val="28"/>
        </w:rPr>
      </w:pPr>
      <w:r>
        <w:rPr>
          <w:sz w:val="28"/>
        </w:rPr>
        <w:t>28 апреля, в</w:t>
      </w:r>
      <w:r w:rsidRPr="00C63D50">
        <w:rPr>
          <w:sz w:val="28"/>
        </w:rPr>
        <w:t xml:space="preserve"> рамках всероссийской акции «Георгиевская ленточка», в «Новгородском торгово-технологическом техникуме» состоялся «Огонёк», посвященный 71-ой годовщине Победы в Великой отечественной войне «Хотят ли русские войны». В театрализованной форме студенты и преподаватели НТТТ попытались ответить на вопрос: «Почему сегодня мы должны помнить ту войну?». Студенты показали яркие и трогательные постановочные эпизоды «До свидания, мальчики», «Сон матери», «Бери шинель, пошли домой». В концерте прозвучали песни военных лет в исполнении преподавателей и студентов «НТТТ».</w:t>
      </w:r>
    </w:p>
    <w:p w:rsidR="00ED63C1" w:rsidRDefault="00ED63C1" w:rsidP="00ED63C1">
      <w:pPr>
        <w:autoSpaceDE w:val="0"/>
        <w:autoSpaceDN w:val="0"/>
        <w:adjustRightInd w:val="0"/>
        <w:spacing w:line="380" w:lineRule="atLeast"/>
        <w:rPr>
          <w:szCs w:val="28"/>
        </w:rPr>
      </w:pPr>
    </w:p>
    <w:p w:rsidR="00ED63C1" w:rsidRDefault="00ED63C1" w:rsidP="00ED63C1">
      <w:pPr>
        <w:autoSpaceDE w:val="0"/>
        <w:autoSpaceDN w:val="0"/>
        <w:adjustRightInd w:val="0"/>
        <w:spacing w:line="380" w:lineRule="atLeast"/>
        <w:rPr>
          <w:szCs w:val="28"/>
        </w:rPr>
      </w:pPr>
    </w:p>
    <w:p w:rsidR="002F4597" w:rsidRDefault="002F4597" w:rsidP="00ED63C1">
      <w:pPr>
        <w:autoSpaceDE w:val="0"/>
        <w:autoSpaceDN w:val="0"/>
        <w:adjustRightInd w:val="0"/>
        <w:spacing w:line="380" w:lineRule="atLeast"/>
        <w:rPr>
          <w:szCs w:val="28"/>
        </w:rPr>
      </w:pPr>
      <w:r w:rsidRPr="00576F17">
        <w:rPr>
          <w:szCs w:val="28"/>
        </w:rPr>
        <w:lastRenderedPageBreak/>
        <w:t>28 мая Новгородский торгово-технологический техникум распахнул свои двери для всех</w:t>
      </w:r>
      <w:r>
        <w:rPr>
          <w:szCs w:val="28"/>
        </w:rPr>
        <w:t xml:space="preserve"> ценителей поварского искусства</w:t>
      </w:r>
      <w:r w:rsidRPr="00576F17">
        <w:rPr>
          <w:szCs w:val="28"/>
        </w:rPr>
        <w:t xml:space="preserve"> </w:t>
      </w:r>
      <w:r>
        <w:rPr>
          <w:szCs w:val="28"/>
        </w:rPr>
        <w:t>на «Кулинарном поединке».</w:t>
      </w:r>
    </w:p>
    <w:p w:rsidR="00ED63C1" w:rsidRDefault="00ED63C1" w:rsidP="00ED63C1">
      <w:pPr>
        <w:autoSpaceDE w:val="0"/>
        <w:autoSpaceDN w:val="0"/>
        <w:adjustRightInd w:val="0"/>
        <w:spacing w:line="380" w:lineRule="atLeast"/>
        <w:rPr>
          <w:szCs w:val="28"/>
        </w:rPr>
      </w:pPr>
    </w:p>
    <w:p w:rsidR="002F4597" w:rsidRPr="00576F17" w:rsidRDefault="002F4597" w:rsidP="00ED63C1">
      <w:pPr>
        <w:autoSpaceDE w:val="0"/>
        <w:autoSpaceDN w:val="0"/>
        <w:adjustRightInd w:val="0"/>
        <w:ind w:firstLine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45D8AC23" wp14:editId="24508293">
            <wp:extent cx="6505352" cy="4329113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626" cy="434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76D4" w:rsidRDefault="000D76D4" w:rsidP="00ED63C1">
      <w:pPr>
        <w:pStyle w:val="af2"/>
        <w:spacing w:before="0" w:beforeAutospacing="0" w:after="0" w:afterAutospacing="0" w:line="400" w:lineRule="atLeast"/>
        <w:ind w:firstLine="709"/>
        <w:jc w:val="both"/>
        <w:rPr>
          <w:sz w:val="28"/>
          <w:szCs w:val="28"/>
        </w:rPr>
      </w:pPr>
    </w:p>
    <w:p w:rsidR="002F4597" w:rsidRPr="00576F17" w:rsidRDefault="002F4597" w:rsidP="00ED63C1">
      <w:pPr>
        <w:pStyle w:val="af2"/>
        <w:spacing w:before="0" w:beforeAutospacing="0" w:after="0" w:afterAutospacing="0" w:line="400" w:lineRule="atLeast"/>
        <w:ind w:firstLine="709"/>
        <w:jc w:val="both"/>
        <w:rPr>
          <w:sz w:val="28"/>
          <w:szCs w:val="28"/>
        </w:rPr>
      </w:pPr>
      <w:r w:rsidRPr="00576F17">
        <w:rPr>
          <w:sz w:val="28"/>
          <w:szCs w:val="28"/>
        </w:rPr>
        <w:t>Целью мероприятия стало подведение итогов профессиональной подготовки за учебный год. В кулинарной лаборатории 12 студентов техникума с 9 часов утра выполняли задания профессионального конкурса – готовили горячее блюдо из рыбы со сложным гарниром и современный десерт с использованием выпечного полуфабриката. В актовом зале на экране велась трансляция видеоотчёта о ходе приготовления конкурсных блюд.</w:t>
      </w:r>
    </w:p>
    <w:p w:rsidR="002F4597" w:rsidRPr="00576F17" w:rsidRDefault="002F4597" w:rsidP="00ED63C1">
      <w:pPr>
        <w:pStyle w:val="af2"/>
        <w:spacing w:before="0" w:beforeAutospacing="0" w:after="0" w:afterAutospacing="0" w:line="400" w:lineRule="atLeast"/>
        <w:ind w:firstLine="709"/>
        <w:jc w:val="both"/>
        <w:rPr>
          <w:sz w:val="28"/>
          <w:szCs w:val="28"/>
        </w:rPr>
      </w:pPr>
      <w:r w:rsidRPr="00576F17">
        <w:rPr>
          <w:sz w:val="28"/>
          <w:szCs w:val="28"/>
        </w:rPr>
        <w:t>Все гости имели возможность принять участие в работе мастер-классов от педагогов техникума: «Техника складывания салфеток», «Плетение кос», «Айсинг», «</w:t>
      </w:r>
      <w:proofErr w:type="spellStart"/>
      <w:r w:rsidRPr="00576F17">
        <w:rPr>
          <w:sz w:val="28"/>
          <w:szCs w:val="28"/>
        </w:rPr>
        <w:t>Карвинг</w:t>
      </w:r>
      <w:proofErr w:type="spellEnd"/>
      <w:r w:rsidRPr="00576F17">
        <w:rPr>
          <w:sz w:val="28"/>
          <w:szCs w:val="28"/>
        </w:rPr>
        <w:t>», «Флористика», «Завязывание платков, шарфов и палантинов».</w:t>
      </w:r>
    </w:p>
    <w:p w:rsidR="00ED63C1" w:rsidRDefault="00ED63C1" w:rsidP="00ED63C1">
      <w:pPr>
        <w:pStyle w:val="af2"/>
        <w:pageBreakBefore/>
        <w:spacing w:before="0" w:beforeAutospacing="0" w:after="0" w:afterAutospacing="0" w:line="400" w:lineRule="atLeast"/>
        <w:ind w:firstLine="709"/>
        <w:jc w:val="both"/>
        <w:rPr>
          <w:sz w:val="28"/>
          <w:szCs w:val="28"/>
        </w:rPr>
      </w:pPr>
      <w:r w:rsidRPr="00576F17">
        <w:rPr>
          <w:sz w:val="28"/>
          <w:szCs w:val="28"/>
        </w:rPr>
        <w:lastRenderedPageBreak/>
        <w:t xml:space="preserve">28 июня 2016 года в «Новгородском </w:t>
      </w:r>
      <w:proofErr w:type="spellStart"/>
      <w:r w:rsidRPr="00576F17">
        <w:rPr>
          <w:sz w:val="28"/>
          <w:szCs w:val="28"/>
        </w:rPr>
        <w:t>торгово</w:t>
      </w:r>
      <w:proofErr w:type="spellEnd"/>
      <w:r w:rsidRPr="00576F17">
        <w:rPr>
          <w:sz w:val="28"/>
          <w:szCs w:val="28"/>
        </w:rPr>
        <w:t>–техно</w:t>
      </w:r>
      <w:r>
        <w:rPr>
          <w:sz w:val="28"/>
          <w:szCs w:val="28"/>
        </w:rPr>
        <w:t>логическом техникуме» состоялся</w:t>
      </w:r>
      <w:r w:rsidRPr="00576F17">
        <w:rPr>
          <w:sz w:val="28"/>
          <w:szCs w:val="28"/>
        </w:rPr>
        <w:t xml:space="preserve"> </w:t>
      </w:r>
      <w:proofErr w:type="gramStart"/>
      <w:r w:rsidRPr="00576F17">
        <w:rPr>
          <w:sz w:val="28"/>
          <w:szCs w:val="28"/>
        </w:rPr>
        <w:t>выпускной</w:t>
      </w:r>
      <w:proofErr w:type="gramEnd"/>
      <w:r>
        <w:rPr>
          <w:sz w:val="28"/>
          <w:szCs w:val="28"/>
        </w:rPr>
        <w:t>.</w:t>
      </w:r>
    </w:p>
    <w:p w:rsidR="00ED63C1" w:rsidRDefault="00ED63C1" w:rsidP="00ED63C1">
      <w:pPr>
        <w:pStyle w:val="af2"/>
        <w:spacing w:before="0" w:beforeAutospacing="0" w:after="0" w:afterAutospacing="0" w:line="400" w:lineRule="atLeast"/>
        <w:ind w:firstLine="709"/>
        <w:jc w:val="both"/>
        <w:rPr>
          <w:sz w:val="28"/>
          <w:szCs w:val="28"/>
        </w:rPr>
      </w:pPr>
      <w:r w:rsidRPr="00576F17">
        <w:rPr>
          <w:sz w:val="28"/>
          <w:szCs w:val="28"/>
        </w:rPr>
        <w:t xml:space="preserve">В целом количество выпускников </w:t>
      </w:r>
      <w:proofErr w:type="gramStart"/>
      <w:r w:rsidRPr="00576F17">
        <w:rPr>
          <w:sz w:val="28"/>
          <w:szCs w:val="28"/>
        </w:rPr>
        <w:t>составило 69 человек из них 10 человек окончили</w:t>
      </w:r>
      <w:proofErr w:type="gramEnd"/>
      <w:r w:rsidRPr="00576F17">
        <w:rPr>
          <w:sz w:val="28"/>
          <w:szCs w:val="28"/>
        </w:rPr>
        <w:t xml:space="preserve"> обучение с красными дипломами.</w:t>
      </w:r>
    </w:p>
    <w:p w:rsidR="00ED63C1" w:rsidRPr="00576F17" w:rsidRDefault="00ED63C1" w:rsidP="00ED63C1">
      <w:pPr>
        <w:pStyle w:val="af2"/>
        <w:spacing w:before="0" w:beforeAutospacing="0" w:after="0" w:afterAutospacing="0" w:line="360" w:lineRule="atLeast"/>
        <w:ind w:firstLine="709"/>
        <w:jc w:val="both"/>
        <w:rPr>
          <w:sz w:val="28"/>
          <w:szCs w:val="28"/>
        </w:rPr>
      </w:pPr>
    </w:p>
    <w:p w:rsidR="002F4597" w:rsidRPr="00576F17" w:rsidRDefault="002F4597" w:rsidP="000D76D4">
      <w:pPr>
        <w:pStyle w:val="af2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FADFC4C" wp14:editId="10B4C09C">
            <wp:extent cx="4800600" cy="7191978"/>
            <wp:effectExtent l="0" t="0" r="0" b="9525"/>
            <wp:docPr id="8" name="Рисунок 8" descr="выпуск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ыпускной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114" cy="7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6D4" w:rsidRDefault="000D76D4" w:rsidP="000D76D4">
      <w:pPr>
        <w:pStyle w:val="af2"/>
        <w:spacing w:before="0" w:beforeAutospacing="0" w:after="0" w:afterAutospacing="0" w:line="360" w:lineRule="atLeast"/>
        <w:ind w:firstLine="709"/>
        <w:jc w:val="both"/>
        <w:rPr>
          <w:sz w:val="28"/>
          <w:szCs w:val="28"/>
        </w:rPr>
      </w:pPr>
    </w:p>
    <w:p w:rsidR="00D04CC7" w:rsidRDefault="00034B28" w:rsidP="0024328F">
      <w:pPr>
        <w:pStyle w:val="1"/>
        <w:rPr>
          <w:kern w:val="24"/>
        </w:rPr>
      </w:pPr>
      <w:bookmarkStart w:id="33" w:name="_Toc458602947"/>
      <w:r w:rsidRPr="00A96721">
        <w:rPr>
          <w:rFonts w:eastAsia="Times New Roman"/>
        </w:rPr>
        <w:lastRenderedPageBreak/>
        <w:t>О</w:t>
      </w:r>
      <w:r>
        <w:rPr>
          <w:rFonts w:eastAsia="Times New Roman"/>
        </w:rPr>
        <w:t>БЩЕСТВЕННЫЙ СОВЕТ</w:t>
      </w:r>
      <w:bookmarkEnd w:id="33"/>
    </w:p>
    <w:p w:rsidR="00D04CC7" w:rsidRPr="00DB54A0" w:rsidRDefault="00D04CC7" w:rsidP="0061010E">
      <w:pPr>
        <w:spacing w:line="360" w:lineRule="atLeast"/>
      </w:pPr>
      <w:r w:rsidRPr="00DB54A0">
        <w:rPr>
          <w:kern w:val="24"/>
        </w:rPr>
        <w:t xml:space="preserve">При комитете потребительского рынка Новгородской области действует общественный совет, созданный </w:t>
      </w:r>
      <w:r w:rsidRPr="00DB54A0">
        <w:t>с целью обеспечения взаимодействия комитета с общественными объединениями, движениями и экспертными организациями, повышения качества государственного управления, привлечения социально и профессионально активных слоев населения области к принятию управленческих решений.</w:t>
      </w:r>
    </w:p>
    <w:p w:rsidR="00D04CC7" w:rsidRDefault="00D04CC7" w:rsidP="0061010E">
      <w:pPr>
        <w:spacing w:line="360" w:lineRule="atLeast"/>
        <w:rPr>
          <w:kern w:val="24"/>
        </w:rPr>
      </w:pPr>
      <w:r>
        <w:rPr>
          <w:kern w:val="24"/>
        </w:rPr>
        <w:t xml:space="preserve">За 1 полугодие 2016 года было проведено 4 заседания общественного совета, в том числе одно из которых </w:t>
      </w:r>
      <w:r w:rsidRPr="0081053B">
        <w:t>прошло в расширенном составе под руководством Губернатора области. На встреч</w:t>
      </w:r>
      <w:r>
        <w:t>е</w:t>
      </w:r>
      <w:r w:rsidRPr="0081053B">
        <w:t xml:space="preserve"> </w:t>
      </w:r>
      <w:r>
        <w:t>присутствовали</w:t>
      </w:r>
      <w:r w:rsidRPr="0081053B">
        <w:t xml:space="preserve"> члены Правительства Новгородской области, представители органов исполнительной власти, общественных организаций, </w:t>
      </w:r>
      <w:proofErr w:type="gramStart"/>
      <w:r w:rsidRPr="0081053B">
        <w:t>бизнес-сообществ</w:t>
      </w:r>
      <w:proofErr w:type="gramEnd"/>
      <w:r w:rsidRPr="0081053B">
        <w:t>, предприниматели.</w:t>
      </w:r>
    </w:p>
    <w:p w:rsidR="00A705E6" w:rsidRDefault="00D04CC7" w:rsidP="0061010E">
      <w:pPr>
        <w:spacing w:line="360" w:lineRule="atLeast"/>
      </w:pPr>
      <w:proofErr w:type="gramStart"/>
      <w:r w:rsidRPr="00E50F28">
        <w:t xml:space="preserve">На совещании обсуждались вопросы развития в муниципалитетах сети объектов розничной торговли, общественного питания и бытовых услуг меры, внедрение Единой государственной автоматизированной информационной системы, предназначенной для государственного контроля над объёмом производства и оборота этилового спирта, финансовой поддержки малому и среднему бизнесу, вопросы подготовки специалистов для предприятий розничной торговли, сферы услуг и общественного питания. </w:t>
      </w:r>
      <w:proofErr w:type="gramEnd"/>
    </w:p>
    <w:p w:rsidR="00034B28" w:rsidRDefault="00D04CC7" w:rsidP="0061010E">
      <w:pPr>
        <w:spacing w:line="360" w:lineRule="atLeast"/>
        <w:rPr>
          <w:kern w:val="24"/>
        </w:rPr>
      </w:pPr>
      <w:r w:rsidRPr="00E50F28">
        <w:t>Все участники встречи положительно высказались за новый формат обсуждения проблем предпринимательского сообщества, активное взаимодействие всех заинтересованных сторон.</w:t>
      </w:r>
    </w:p>
    <w:p w:rsidR="00A111F8" w:rsidRPr="00D04CC7" w:rsidRDefault="00A111F8" w:rsidP="00ED63C1">
      <w:pPr>
        <w:spacing w:line="360" w:lineRule="atLeast"/>
        <w:ind w:firstLine="0"/>
        <w:rPr>
          <w:kern w:val="24"/>
        </w:rPr>
      </w:pPr>
    </w:p>
    <w:sectPr w:rsidR="00A111F8" w:rsidRPr="00D04CC7" w:rsidSect="008F6810">
      <w:headerReference w:type="default" r:id="rId62"/>
      <w:pgSz w:w="11906" w:h="16838" w:code="9"/>
      <w:pgMar w:top="1134" w:right="567" w:bottom="567" w:left="1134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EC2" w:rsidRDefault="00DC5EC2" w:rsidP="007F0F94">
      <w:pPr>
        <w:spacing w:before="0" w:after="0"/>
      </w:pPr>
      <w:r>
        <w:separator/>
      </w:r>
    </w:p>
  </w:endnote>
  <w:endnote w:type="continuationSeparator" w:id="0">
    <w:p w:rsidR="00DC5EC2" w:rsidRDefault="00DC5EC2" w:rsidP="007F0F9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EC2" w:rsidRDefault="00DC5EC2" w:rsidP="007F0F94">
      <w:pPr>
        <w:spacing w:before="0" w:after="0"/>
      </w:pPr>
      <w:r>
        <w:separator/>
      </w:r>
    </w:p>
  </w:footnote>
  <w:footnote w:type="continuationSeparator" w:id="0">
    <w:p w:rsidR="00DC5EC2" w:rsidRDefault="00DC5EC2" w:rsidP="007F0F9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8909667"/>
      <w:docPartObj>
        <w:docPartGallery w:val="Page Numbers (Top of Page)"/>
        <w:docPartUnique/>
      </w:docPartObj>
    </w:sdtPr>
    <w:sdtContent>
      <w:p w:rsidR="00DC5EC2" w:rsidRDefault="00DC5EC2" w:rsidP="00C141E1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21AF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B7151"/>
    <w:multiLevelType w:val="hybridMultilevel"/>
    <w:tmpl w:val="DC52CA8A"/>
    <w:lvl w:ilvl="0" w:tplc="84065EA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12023C9"/>
    <w:multiLevelType w:val="hybridMultilevel"/>
    <w:tmpl w:val="0F220BF2"/>
    <w:lvl w:ilvl="0" w:tplc="84065EA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9A91B04"/>
    <w:multiLevelType w:val="hybridMultilevel"/>
    <w:tmpl w:val="9112F80C"/>
    <w:lvl w:ilvl="0" w:tplc="0419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3">
    <w:nsid w:val="1A6124ED"/>
    <w:multiLevelType w:val="hybridMultilevel"/>
    <w:tmpl w:val="C714F3E8"/>
    <w:lvl w:ilvl="0" w:tplc="0419000F">
      <w:start w:val="1"/>
      <w:numFmt w:val="decimal"/>
      <w:lvlText w:val="%1."/>
      <w:lvlJc w:val="left"/>
      <w:pPr>
        <w:ind w:left="7667" w:hanging="360"/>
      </w:pPr>
    </w:lvl>
    <w:lvl w:ilvl="1" w:tplc="04190019" w:tentative="1">
      <w:start w:val="1"/>
      <w:numFmt w:val="lowerLetter"/>
      <w:lvlText w:val="%2."/>
      <w:lvlJc w:val="left"/>
      <w:pPr>
        <w:ind w:left="8387" w:hanging="360"/>
      </w:pPr>
    </w:lvl>
    <w:lvl w:ilvl="2" w:tplc="0419001B" w:tentative="1">
      <w:start w:val="1"/>
      <w:numFmt w:val="lowerRoman"/>
      <w:lvlText w:val="%3."/>
      <w:lvlJc w:val="right"/>
      <w:pPr>
        <w:ind w:left="9107" w:hanging="180"/>
      </w:pPr>
    </w:lvl>
    <w:lvl w:ilvl="3" w:tplc="0419000F" w:tentative="1">
      <w:start w:val="1"/>
      <w:numFmt w:val="decimal"/>
      <w:lvlText w:val="%4."/>
      <w:lvlJc w:val="left"/>
      <w:pPr>
        <w:ind w:left="9827" w:hanging="360"/>
      </w:pPr>
    </w:lvl>
    <w:lvl w:ilvl="4" w:tplc="04190019" w:tentative="1">
      <w:start w:val="1"/>
      <w:numFmt w:val="lowerLetter"/>
      <w:lvlText w:val="%5."/>
      <w:lvlJc w:val="left"/>
      <w:pPr>
        <w:ind w:left="10547" w:hanging="360"/>
      </w:pPr>
    </w:lvl>
    <w:lvl w:ilvl="5" w:tplc="0419001B" w:tentative="1">
      <w:start w:val="1"/>
      <w:numFmt w:val="lowerRoman"/>
      <w:lvlText w:val="%6."/>
      <w:lvlJc w:val="right"/>
      <w:pPr>
        <w:ind w:left="11267" w:hanging="180"/>
      </w:pPr>
    </w:lvl>
    <w:lvl w:ilvl="6" w:tplc="0419000F" w:tentative="1">
      <w:start w:val="1"/>
      <w:numFmt w:val="decimal"/>
      <w:lvlText w:val="%7."/>
      <w:lvlJc w:val="left"/>
      <w:pPr>
        <w:ind w:left="11987" w:hanging="360"/>
      </w:pPr>
    </w:lvl>
    <w:lvl w:ilvl="7" w:tplc="04190019" w:tentative="1">
      <w:start w:val="1"/>
      <w:numFmt w:val="lowerLetter"/>
      <w:lvlText w:val="%8."/>
      <w:lvlJc w:val="left"/>
      <w:pPr>
        <w:ind w:left="12707" w:hanging="360"/>
      </w:pPr>
    </w:lvl>
    <w:lvl w:ilvl="8" w:tplc="0419001B" w:tentative="1">
      <w:start w:val="1"/>
      <w:numFmt w:val="lowerRoman"/>
      <w:lvlText w:val="%9."/>
      <w:lvlJc w:val="right"/>
      <w:pPr>
        <w:ind w:left="13427" w:hanging="180"/>
      </w:pPr>
    </w:lvl>
  </w:abstractNum>
  <w:abstractNum w:abstractNumId="4">
    <w:nsid w:val="22E019DA"/>
    <w:multiLevelType w:val="hybridMultilevel"/>
    <w:tmpl w:val="FF2E126E"/>
    <w:lvl w:ilvl="0" w:tplc="0419000F">
      <w:start w:val="1"/>
      <w:numFmt w:val="decimal"/>
      <w:lvlText w:val="%1."/>
      <w:lvlJc w:val="left"/>
      <w:pPr>
        <w:ind w:left="7307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">
    <w:nsid w:val="24AC1175"/>
    <w:multiLevelType w:val="hybridMultilevel"/>
    <w:tmpl w:val="C41E553A"/>
    <w:lvl w:ilvl="0" w:tplc="84065E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8335477"/>
    <w:multiLevelType w:val="hybridMultilevel"/>
    <w:tmpl w:val="4B987BBA"/>
    <w:lvl w:ilvl="0" w:tplc="E4868E8C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8BB38B3"/>
    <w:multiLevelType w:val="hybridMultilevel"/>
    <w:tmpl w:val="DB8AF1A6"/>
    <w:lvl w:ilvl="0" w:tplc="84065E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BAC722F"/>
    <w:multiLevelType w:val="hybridMultilevel"/>
    <w:tmpl w:val="6AEC39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FDB6C05"/>
    <w:multiLevelType w:val="hybridMultilevel"/>
    <w:tmpl w:val="A4664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868E8C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D32AD6"/>
    <w:multiLevelType w:val="hybridMultilevel"/>
    <w:tmpl w:val="30E8A7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0EA0330"/>
    <w:multiLevelType w:val="hybridMultilevel"/>
    <w:tmpl w:val="0D26DD94"/>
    <w:lvl w:ilvl="0" w:tplc="84065EA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25047B7"/>
    <w:multiLevelType w:val="hybridMultilevel"/>
    <w:tmpl w:val="3A08A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B86215"/>
    <w:multiLevelType w:val="hybridMultilevel"/>
    <w:tmpl w:val="0074D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8B428D"/>
    <w:multiLevelType w:val="hybridMultilevel"/>
    <w:tmpl w:val="5930E542"/>
    <w:lvl w:ilvl="0" w:tplc="84065EA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7E677813"/>
    <w:multiLevelType w:val="hybridMultilevel"/>
    <w:tmpl w:val="84343CC6"/>
    <w:lvl w:ilvl="0" w:tplc="E4868E8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E6B15B9"/>
    <w:multiLevelType w:val="hybridMultilevel"/>
    <w:tmpl w:val="3762F798"/>
    <w:lvl w:ilvl="0" w:tplc="E4868E8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44049D82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  <w:sz w:val="24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9"/>
  </w:num>
  <w:num w:numId="4">
    <w:abstractNumId w:val="15"/>
  </w:num>
  <w:num w:numId="5">
    <w:abstractNumId w:val="16"/>
  </w:num>
  <w:num w:numId="6">
    <w:abstractNumId w:val="4"/>
  </w:num>
  <w:num w:numId="7">
    <w:abstractNumId w:val="3"/>
  </w:num>
  <w:num w:numId="8">
    <w:abstractNumId w:val="8"/>
  </w:num>
  <w:num w:numId="9">
    <w:abstractNumId w:val="16"/>
  </w:num>
  <w:num w:numId="10">
    <w:abstractNumId w:val="10"/>
  </w:num>
  <w:num w:numId="11">
    <w:abstractNumId w:val="5"/>
  </w:num>
  <w:num w:numId="12">
    <w:abstractNumId w:val="2"/>
  </w:num>
  <w:num w:numId="13">
    <w:abstractNumId w:val="1"/>
  </w:num>
  <w:num w:numId="14">
    <w:abstractNumId w:val="11"/>
  </w:num>
  <w:num w:numId="15">
    <w:abstractNumId w:val="0"/>
  </w:num>
  <w:num w:numId="16">
    <w:abstractNumId w:val="14"/>
  </w:num>
  <w:num w:numId="17">
    <w:abstractNumId w:val="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mirrorMargins/>
  <w:hideSpellingErrors/>
  <w:hideGrammaticalErrors/>
  <w:proofState w:spelling="clean" w:grammar="clean"/>
  <w:defaultTabStop w:val="708"/>
  <w:hyphenationZone w:val="357"/>
  <w:doNotHyphenateCap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EB5"/>
    <w:rsid w:val="000007E5"/>
    <w:rsid w:val="000009F1"/>
    <w:rsid w:val="000010AB"/>
    <w:rsid w:val="0000172D"/>
    <w:rsid w:val="000018E2"/>
    <w:rsid w:val="00002111"/>
    <w:rsid w:val="000031C9"/>
    <w:rsid w:val="00005425"/>
    <w:rsid w:val="000054F8"/>
    <w:rsid w:val="00005591"/>
    <w:rsid w:val="00005653"/>
    <w:rsid w:val="00005BC2"/>
    <w:rsid w:val="000060A1"/>
    <w:rsid w:val="000065B4"/>
    <w:rsid w:val="000069DF"/>
    <w:rsid w:val="00006AB7"/>
    <w:rsid w:val="00007881"/>
    <w:rsid w:val="00010127"/>
    <w:rsid w:val="000109E1"/>
    <w:rsid w:val="00010F7B"/>
    <w:rsid w:val="00010FCB"/>
    <w:rsid w:val="000121FC"/>
    <w:rsid w:val="000125C6"/>
    <w:rsid w:val="00012FF7"/>
    <w:rsid w:val="0001313A"/>
    <w:rsid w:val="00014036"/>
    <w:rsid w:val="00014C49"/>
    <w:rsid w:val="00014D1F"/>
    <w:rsid w:val="000155E6"/>
    <w:rsid w:val="000159CE"/>
    <w:rsid w:val="00015CA6"/>
    <w:rsid w:val="00016433"/>
    <w:rsid w:val="000165BB"/>
    <w:rsid w:val="000168C4"/>
    <w:rsid w:val="00016CBA"/>
    <w:rsid w:val="00016EA8"/>
    <w:rsid w:val="00017D35"/>
    <w:rsid w:val="0002007A"/>
    <w:rsid w:val="00020B72"/>
    <w:rsid w:val="00021862"/>
    <w:rsid w:val="000218EF"/>
    <w:rsid w:val="000220F3"/>
    <w:rsid w:val="000226AB"/>
    <w:rsid w:val="00022B42"/>
    <w:rsid w:val="00022D7F"/>
    <w:rsid w:val="000239AD"/>
    <w:rsid w:val="00023B00"/>
    <w:rsid w:val="00023B30"/>
    <w:rsid w:val="000242BE"/>
    <w:rsid w:val="00024327"/>
    <w:rsid w:val="00024BE8"/>
    <w:rsid w:val="000251B4"/>
    <w:rsid w:val="00025331"/>
    <w:rsid w:val="00025F0B"/>
    <w:rsid w:val="000276E2"/>
    <w:rsid w:val="00027902"/>
    <w:rsid w:val="00027FBE"/>
    <w:rsid w:val="000303EB"/>
    <w:rsid w:val="00030AB9"/>
    <w:rsid w:val="00031428"/>
    <w:rsid w:val="000314A7"/>
    <w:rsid w:val="00031A32"/>
    <w:rsid w:val="000321BE"/>
    <w:rsid w:val="000321E5"/>
    <w:rsid w:val="000322AE"/>
    <w:rsid w:val="0003399D"/>
    <w:rsid w:val="00034161"/>
    <w:rsid w:val="00034602"/>
    <w:rsid w:val="00034B28"/>
    <w:rsid w:val="00034F80"/>
    <w:rsid w:val="00035273"/>
    <w:rsid w:val="0003548D"/>
    <w:rsid w:val="000357F5"/>
    <w:rsid w:val="0003590D"/>
    <w:rsid w:val="00035C64"/>
    <w:rsid w:val="00035F88"/>
    <w:rsid w:val="00036392"/>
    <w:rsid w:val="0003645C"/>
    <w:rsid w:val="00036820"/>
    <w:rsid w:val="000372C5"/>
    <w:rsid w:val="000375B0"/>
    <w:rsid w:val="00037858"/>
    <w:rsid w:val="000379FC"/>
    <w:rsid w:val="000407B6"/>
    <w:rsid w:val="00040D6B"/>
    <w:rsid w:val="00040DAD"/>
    <w:rsid w:val="00041026"/>
    <w:rsid w:val="000410CA"/>
    <w:rsid w:val="0004147D"/>
    <w:rsid w:val="00041DF4"/>
    <w:rsid w:val="00041EEE"/>
    <w:rsid w:val="00042717"/>
    <w:rsid w:val="00042B41"/>
    <w:rsid w:val="000432DF"/>
    <w:rsid w:val="00043B85"/>
    <w:rsid w:val="00043F2E"/>
    <w:rsid w:val="000440C0"/>
    <w:rsid w:val="00044248"/>
    <w:rsid w:val="000445BD"/>
    <w:rsid w:val="00044F59"/>
    <w:rsid w:val="0004539A"/>
    <w:rsid w:val="000470DF"/>
    <w:rsid w:val="000502B7"/>
    <w:rsid w:val="00050E91"/>
    <w:rsid w:val="00051E88"/>
    <w:rsid w:val="0005246D"/>
    <w:rsid w:val="000524D4"/>
    <w:rsid w:val="00053749"/>
    <w:rsid w:val="0005411D"/>
    <w:rsid w:val="00054153"/>
    <w:rsid w:val="00054B26"/>
    <w:rsid w:val="00054BAA"/>
    <w:rsid w:val="00054C69"/>
    <w:rsid w:val="000551C1"/>
    <w:rsid w:val="00055397"/>
    <w:rsid w:val="00055E97"/>
    <w:rsid w:val="0005607B"/>
    <w:rsid w:val="00056929"/>
    <w:rsid w:val="00056F7A"/>
    <w:rsid w:val="00056FB5"/>
    <w:rsid w:val="00060837"/>
    <w:rsid w:val="00062564"/>
    <w:rsid w:val="00062574"/>
    <w:rsid w:val="000627B8"/>
    <w:rsid w:val="00062C55"/>
    <w:rsid w:val="000636C6"/>
    <w:rsid w:val="00063B78"/>
    <w:rsid w:val="000640D9"/>
    <w:rsid w:val="000640ED"/>
    <w:rsid w:val="0006436B"/>
    <w:rsid w:val="0006486A"/>
    <w:rsid w:val="000649C8"/>
    <w:rsid w:val="00064A08"/>
    <w:rsid w:val="0006529D"/>
    <w:rsid w:val="0006549E"/>
    <w:rsid w:val="00066187"/>
    <w:rsid w:val="000665E7"/>
    <w:rsid w:val="000665EE"/>
    <w:rsid w:val="000671EF"/>
    <w:rsid w:val="00067984"/>
    <w:rsid w:val="00067F81"/>
    <w:rsid w:val="000703DC"/>
    <w:rsid w:val="00070BE8"/>
    <w:rsid w:val="00070F53"/>
    <w:rsid w:val="00072B61"/>
    <w:rsid w:val="00072C25"/>
    <w:rsid w:val="00072D93"/>
    <w:rsid w:val="00073574"/>
    <w:rsid w:val="00073717"/>
    <w:rsid w:val="00073D6B"/>
    <w:rsid w:val="00074447"/>
    <w:rsid w:val="000749AA"/>
    <w:rsid w:val="00074AF3"/>
    <w:rsid w:val="00075B1C"/>
    <w:rsid w:val="0007659E"/>
    <w:rsid w:val="00076712"/>
    <w:rsid w:val="00077A7B"/>
    <w:rsid w:val="00077AD5"/>
    <w:rsid w:val="00077E67"/>
    <w:rsid w:val="00077F39"/>
    <w:rsid w:val="00080311"/>
    <w:rsid w:val="000805CD"/>
    <w:rsid w:val="00080AC3"/>
    <w:rsid w:val="00080B6A"/>
    <w:rsid w:val="00080D0B"/>
    <w:rsid w:val="0008106D"/>
    <w:rsid w:val="00081771"/>
    <w:rsid w:val="00081FA2"/>
    <w:rsid w:val="0008237F"/>
    <w:rsid w:val="0008257E"/>
    <w:rsid w:val="00082D74"/>
    <w:rsid w:val="00083DD7"/>
    <w:rsid w:val="00084020"/>
    <w:rsid w:val="00084057"/>
    <w:rsid w:val="00084104"/>
    <w:rsid w:val="000843F6"/>
    <w:rsid w:val="00085349"/>
    <w:rsid w:val="00085B87"/>
    <w:rsid w:val="00086547"/>
    <w:rsid w:val="00086797"/>
    <w:rsid w:val="00086947"/>
    <w:rsid w:val="00087104"/>
    <w:rsid w:val="00090C7F"/>
    <w:rsid w:val="00090CFF"/>
    <w:rsid w:val="0009172E"/>
    <w:rsid w:val="00092660"/>
    <w:rsid w:val="000929C5"/>
    <w:rsid w:val="00092D91"/>
    <w:rsid w:val="0009369F"/>
    <w:rsid w:val="000936DD"/>
    <w:rsid w:val="000946F0"/>
    <w:rsid w:val="000949AE"/>
    <w:rsid w:val="00094E94"/>
    <w:rsid w:val="0009534F"/>
    <w:rsid w:val="00095EF2"/>
    <w:rsid w:val="000960EC"/>
    <w:rsid w:val="00096C1A"/>
    <w:rsid w:val="000971FA"/>
    <w:rsid w:val="0009751E"/>
    <w:rsid w:val="00097785"/>
    <w:rsid w:val="000979AE"/>
    <w:rsid w:val="000A0020"/>
    <w:rsid w:val="000A08A8"/>
    <w:rsid w:val="000A0D34"/>
    <w:rsid w:val="000A0E22"/>
    <w:rsid w:val="000A0E51"/>
    <w:rsid w:val="000A10D6"/>
    <w:rsid w:val="000A10F6"/>
    <w:rsid w:val="000A1555"/>
    <w:rsid w:val="000A2196"/>
    <w:rsid w:val="000A2297"/>
    <w:rsid w:val="000A2657"/>
    <w:rsid w:val="000A29D6"/>
    <w:rsid w:val="000A3464"/>
    <w:rsid w:val="000A34AF"/>
    <w:rsid w:val="000A3A2C"/>
    <w:rsid w:val="000A4029"/>
    <w:rsid w:val="000A4C00"/>
    <w:rsid w:val="000A5A02"/>
    <w:rsid w:val="000A5D41"/>
    <w:rsid w:val="000A60F1"/>
    <w:rsid w:val="000A6D3F"/>
    <w:rsid w:val="000A79C9"/>
    <w:rsid w:val="000B06F6"/>
    <w:rsid w:val="000B0A46"/>
    <w:rsid w:val="000B11BB"/>
    <w:rsid w:val="000B17FB"/>
    <w:rsid w:val="000B19BF"/>
    <w:rsid w:val="000B1AAD"/>
    <w:rsid w:val="000B1B4E"/>
    <w:rsid w:val="000B1E8C"/>
    <w:rsid w:val="000B1FEF"/>
    <w:rsid w:val="000B244E"/>
    <w:rsid w:val="000B25C0"/>
    <w:rsid w:val="000B2B18"/>
    <w:rsid w:val="000B2B73"/>
    <w:rsid w:val="000B30F8"/>
    <w:rsid w:val="000B32E1"/>
    <w:rsid w:val="000B369C"/>
    <w:rsid w:val="000B390F"/>
    <w:rsid w:val="000B3EBA"/>
    <w:rsid w:val="000B3FB1"/>
    <w:rsid w:val="000B442A"/>
    <w:rsid w:val="000B5490"/>
    <w:rsid w:val="000B5A8A"/>
    <w:rsid w:val="000B5AF0"/>
    <w:rsid w:val="000B6168"/>
    <w:rsid w:val="000B6445"/>
    <w:rsid w:val="000B6FA3"/>
    <w:rsid w:val="000B70C2"/>
    <w:rsid w:val="000B7271"/>
    <w:rsid w:val="000B7562"/>
    <w:rsid w:val="000B7B5C"/>
    <w:rsid w:val="000C062A"/>
    <w:rsid w:val="000C0EEB"/>
    <w:rsid w:val="000C0F87"/>
    <w:rsid w:val="000C103D"/>
    <w:rsid w:val="000C149A"/>
    <w:rsid w:val="000C206E"/>
    <w:rsid w:val="000C2234"/>
    <w:rsid w:val="000C252E"/>
    <w:rsid w:val="000C2A41"/>
    <w:rsid w:val="000C2AA8"/>
    <w:rsid w:val="000C2BD1"/>
    <w:rsid w:val="000C3EF7"/>
    <w:rsid w:val="000C42BA"/>
    <w:rsid w:val="000C550C"/>
    <w:rsid w:val="000C5708"/>
    <w:rsid w:val="000C5928"/>
    <w:rsid w:val="000C59CF"/>
    <w:rsid w:val="000C5BF8"/>
    <w:rsid w:val="000C6473"/>
    <w:rsid w:val="000C676D"/>
    <w:rsid w:val="000C6B81"/>
    <w:rsid w:val="000C6FCF"/>
    <w:rsid w:val="000C7632"/>
    <w:rsid w:val="000C7901"/>
    <w:rsid w:val="000D0712"/>
    <w:rsid w:val="000D1148"/>
    <w:rsid w:val="000D1195"/>
    <w:rsid w:val="000D1478"/>
    <w:rsid w:val="000D151A"/>
    <w:rsid w:val="000D17FF"/>
    <w:rsid w:val="000D1CAF"/>
    <w:rsid w:val="000D1EF0"/>
    <w:rsid w:val="000D233F"/>
    <w:rsid w:val="000D2A57"/>
    <w:rsid w:val="000D2C6F"/>
    <w:rsid w:val="000D2F26"/>
    <w:rsid w:val="000D33D7"/>
    <w:rsid w:val="000D358E"/>
    <w:rsid w:val="000D4AE2"/>
    <w:rsid w:val="000D4FBC"/>
    <w:rsid w:val="000D61CB"/>
    <w:rsid w:val="000D61E1"/>
    <w:rsid w:val="000D6508"/>
    <w:rsid w:val="000D70E0"/>
    <w:rsid w:val="000D735F"/>
    <w:rsid w:val="000D76D4"/>
    <w:rsid w:val="000E05CD"/>
    <w:rsid w:val="000E0CA5"/>
    <w:rsid w:val="000E1807"/>
    <w:rsid w:val="000E1C75"/>
    <w:rsid w:val="000E2278"/>
    <w:rsid w:val="000E25FD"/>
    <w:rsid w:val="000E2EB8"/>
    <w:rsid w:val="000E367E"/>
    <w:rsid w:val="000E391E"/>
    <w:rsid w:val="000E3D87"/>
    <w:rsid w:val="000E4139"/>
    <w:rsid w:val="000E4709"/>
    <w:rsid w:val="000E4A78"/>
    <w:rsid w:val="000E4DB5"/>
    <w:rsid w:val="000E6C6E"/>
    <w:rsid w:val="000E6D42"/>
    <w:rsid w:val="000E7231"/>
    <w:rsid w:val="000E7D19"/>
    <w:rsid w:val="000F0812"/>
    <w:rsid w:val="000F167D"/>
    <w:rsid w:val="000F16D3"/>
    <w:rsid w:val="000F16F4"/>
    <w:rsid w:val="000F1B5F"/>
    <w:rsid w:val="000F1EC3"/>
    <w:rsid w:val="000F2568"/>
    <w:rsid w:val="000F2C13"/>
    <w:rsid w:val="000F38AE"/>
    <w:rsid w:val="000F3C5F"/>
    <w:rsid w:val="000F3F7D"/>
    <w:rsid w:val="000F4208"/>
    <w:rsid w:val="000F444D"/>
    <w:rsid w:val="000F4B9E"/>
    <w:rsid w:val="000F59B7"/>
    <w:rsid w:val="000F6C95"/>
    <w:rsid w:val="0010052C"/>
    <w:rsid w:val="00100766"/>
    <w:rsid w:val="00100915"/>
    <w:rsid w:val="00100A7D"/>
    <w:rsid w:val="001012E7"/>
    <w:rsid w:val="00102005"/>
    <w:rsid w:val="00102242"/>
    <w:rsid w:val="00102291"/>
    <w:rsid w:val="0010262C"/>
    <w:rsid w:val="00102B4B"/>
    <w:rsid w:val="00102F03"/>
    <w:rsid w:val="0010346A"/>
    <w:rsid w:val="00103711"/>
    <w:rsid w:val="001039DB"/>
    <w:rsid w:val="00103C33"/>
    <w:rsid w:val="001042EA"/>
    <w:rsid w:val="00105C3C"/>
    <w:rsid w:val="00105C73"/>
    <w:rsid w:val="00105D7C"/>
    <w:rsid w:val="00105D81"/>
    <w:rsid w:val="00106002"/>
    <w:rsid w:val="00106256"/>
    <w:rsid w:val="00106892"/>
    <w:rsid w:val="00106AD4"/>
    <w:rsid w:val="00107086"/>
    <w:rsid w:val="0010787F"/>
    <w:rsid w:val="00107EF0"/>
    <w:rsid w:val="001106F2"/>
    <w:rsid w:val="001107F6"/>
    <w:rsid w:val="00110CB0"/>
    <w:rsid w:val="00111099"/>
    <w:rsid w:val="001115B5"/>
    <w:rsid w:val="00111751"/>
    <w:rsid w:val="00111BF5"/>
    <w:rsid w:val="0011273F"/>
    <w:rsid w:val="00112C3C"/>
    <w:rsid w:val="0011394D"/>
    <w:rsid w:val="0011488E"/>
    <w:rsid w:val="00115DF1"/>
    <w:rsid w:val="00116181"/>
    <w:rsid w:val="00116546"/>
    <w:rsid w:val="0011699E"/>
    <w:rsid w:val="00116FFD"/>
    <w:rsid w:val="00117814"/>
    <w:rsid w:val="001178CB"/>
    <w:rsid w:val="001201CA"/>
    <w:rsid w:val="00120927"/>
    <w:rsid w:val="00120E9C"/>
    <w:rsid w:val="00121702"/>
    <w:rsid w:val="001222E9"/>
    <w:rsid w:val="00122656"/>
    <w:rsid w:val="00123B0A"/>
    <w:rsid w:val="00124D3B"/>
    <w:rsid w:val="00124EFE"/>
    <w:rsid w:val="00124F49"/>
    <w:rsid w:val="00124F71"/>
    <w:rsid w:val="001250FE"/>
    <w:rsid w:val="001254C7"/>
    <w:rsid w:val="0012573B"/>
    <w:rsid w:val="00125998"/>
    <w:rsid w:val="0012610F"/>
    <w:rsid w:val="00126734"/>
    <w:rsid w:val="00126871"/>
    <w:rsid w:val="00127AEC"/>
    <w:rsid w:val="00130E38"/>
    <w:rsid w:val="001310C0"/>
    <w:rsid w:val="001314D4"/>
    <w:rsid w:val="00131C86"/>
    <w:rsid w:val="00131F52"/>
    <w:rsid w:val="00131F5F"/>
    <w:rsid w:val="00132257"/>
    <w:rsid w:val="001323DA"/>
    <w:rsid w:val="00132D6F"/>
    <w:rsid w:val="00133AD6"/>
    <w:rsid w:val="00133AE0"/>
    <w:rsid w:val="00134E52"/>
    <w:rsid w:val="0013549B"/>
    <w:rsid w:val="00135E7C"/>
    <w:rsid w:val="00135F2C"/>
    <w:rsid w:val="00135F6F"/>
    <w:rsid w:val="0013601D"/>
    <w:rsid w:val="0013615C"/>
    <w:rsid w:val="001375FD"/>
    <w:rsid w:val="00137994"/>
    <w:rsid w:val="001379C3"/>
    <w:rsid w:val="00137A18"/>
    <w:rsid w:val="00137F1E"/>
    <w:rsid w:val="00140614"/>
    <w:rsid w:val="0014091B"/>
    <w:rsid w:val="00140D64"/>
    <w:rsid w:val="00141964"/>
    <w:rsid w:val="00141EE8"/>
    <w:rsid w:val="00141F4A"/>
    <w:rsid w:val="00142FC2"/>
    <w:rsid w:val="001436D1"/>
    <w:rsid w:val="0014544E"/>
    <w:rsid w:val="001468E5"/>
    <w:rsid w:val="00146DD9"/>
    <w:rsid w:val="0014712B"/>
    <w:rsid w:val="00147199"/>
    <w:rsid w:val="0014743D"/>
    <w:rsid w:val="00147870"/>
    <w:rsid w:val="00150781"/>
    <w:rsid w:val="00150D35"/>
    <w:rsid w:val="0015113F"/>
    <w:rsid w:val="001513C9"/>
    <w:rsid w:val="00152606"/>
    <w:rsid w:val="00152AC8"/>
    <w:rsid w:val="00153462"/>
    <w:rsid w:val="00153813"/>
    <w:rsid w:val="00153931"/>
    <w:rsid w:val="00153AEF"/>
    <w:rsid w:val="00153D2E"/>
    <w:rsid w:val="00153F86"/>
    <w:rsid w:val="001548BF"/>
    <w:rsid w:val="001552C2"/>
    <w:rsid w:val="0015560E"/>
    <w:rsid w:val="001557A7"/>
    <w:rsid w:val="00155A1C"/>
    <w:rsid w:val="0015658D"/>
    <w:rsid w:val="00157A69"/>
    <w:rsid w:val="00157AE4"/>
    <w:rsid w:val="00160A43"/>
    <w:rsid w:val="00160F1D"/>
    <w:rsid w:val="00161246"/>
    <w:rsid w:val="001618DD"/>
    <w:rsid w:val="00162BB3"/>
    <w:rsid w:val="00162F18"/>
    <w:rsid w:val="00163054"/>
    <w:rsid w:val="00163CCD"/>
    <w:rsid w:val="00163E13"/>
    <w:rsid w:val="001647F8"/>
    <w:rsid w:val="00165DCB"/>
    <w:rsid w:val="00165E84"/>
    <w:rsid w:val="00167000"/>
    <w:rsid w:val="00167CF6"/>
    <w:rsid w:val="00170337"/>
    <w:rsid w:val="00170593"/>
    <w:rsid w:val="001711FB"/>
    <w:rsid w:val="0017172E"/>
    <w:rsid w:val="00171A4C"/>
    <w:rsid w:val="001722A3"/>
    <w:rsid w:val="00172931"/>
    <w:rsid w:val="00172BEF"/>
    <w:rsid w:val="001737A3"/>
    <w:rsid w:val="001742C8"/>
    <w:rsid w:val="00174F53"/>
    <w:rsid w:val="00175172"/>
    <w:rsid w:val="001756D4"/>
    <w:rsid w:val="001756DD"/>
    <w:rsid w:val="001759C8"/>
    <w:rsid w:val="001761CE"/>
    <w:rsid w:val="001761E3"/>
    <w:rsid w:val="00177242"/>
    <w:rsid w:val="00180B8B"/>
    <w:rsid w:val="00180C17"/>
    <w:rsid w:val="00181572"/>
    <w:rsid w:val="00181C3B"/>
    <w:rsid w:val="00181C59"/>
    <w:rsid w:val="00181D79"/>
    <w:rsid w:val="00182462"/>
    <w:rsid w:val="00182660"/>
    <w:rsid w:val="00182706"/>
    <w:rsid w:val="001828A2"/>
    <w:rsid w:val="0018290B"/>
    <w:rsid w:val="00182D5A"/>
    <w:rsid w:val="00182DA3"/>
    <w:rsid w:val="0018301C"/>
    <w:rsid w:val="001844F1"/>
    <w:rsid w:val="00184F5D"/>
    <w:rsid w:val="00184F73"/>
    <w:rsid w:val="00185527"/>
    <w:rsid w:val="001856EB"/>
    <w:rsid w:val="00185952"/>
    <w:rsid w:val="00185C1A"/>
    <w:rsid w:val="00185D52"/>
    <w:rsid w:val="001863BD"/>
    <w:rsid w:val="001865DB"/>
    <w:rsid w:val="0018662F"/>
    <w:rsid w:val="00186D4B"/>
    <w:rsid w:val="001871EA"/>
    <w:rsid w:val="001878BD"/>
    <w:rsid w:val="0019014A"/>
    <w:rsid w:val="00190280"/>
    <w:rsid w:val="001908BA"/>
    <w:rsid w:val="00190CDA"/>
    <w:rsid w:val="001918DA"/>
    <w:rsid w:val="00192D6D"/>
    <w:rsid w:val="00192DD7"/>
    <w:rsid w:val="0019336C"/>
    <w:rsid w:val="00193635"/>
    <w:rsid w:val="00193B26"/>
    <w:rsid w:val="00193F8C"/>
    <w:rsid w:val="0019484F"/>
    <w:rsid w:val="00195301"/>
    <w:rsid w:val="001953B7"/>
    <w:rsid w:val="00195C0E"/>
    <w:rsid w:val="00195F54"/>
    <w:rsid w:val="00196D76"/>
    <w:rsid w:val="00196F30"/>
    <w:rsid w:val="001975C1"/>
    <w:rsid w:val="00197875"/>
    <w:rsid w:val="00197A3E"/>
    <w:rsid w:val="001A0468"/>
    <w:rsid w:val="001A04F9"/>
    <w:rsid w:val="001A0C7B"/>
    <w:rsid w:val="001A0EE3"/>
    <w:rsid w:val="001A1CC8"/>
    <w:rsid w:val="001A23A4"/>
    <w:rsid w:val="001A380F"/>
    <w:rsid w:val="001A44DE"/>
    <w:rsid w:val="001A62B2"/>
    <w:rsid w:val="001A68E3"/>
    <w:rsid w:val="001A6A83"/>
    <w:rsid w:val="001A6B51"/>
    <w:rsid w:val="001B005B"/>
    <w:rsid w:val="001B017C"/>
    <w:rsid w:val="001B051F"/>
    <w:rsid w:val="001B063F"/>
    <w:rsid w:val="001B1E4F"/>
    <w:rsid w:val="001B20BE"/>
    <w:rsid w:val="001B216B"/>
    <w:rsid w:val="001B21F8"/>
    <w:rsid w:val="001B28C7"/>
    <w:rsid w:val="001B2BC9"/>
    <w:rsid w:val="001B2EFA"/>
    <w:rsid w:val="001B43D7"/>
    <w:rsid w:val="001B4599"/>
    <w:rsid w:val="001B474A"/>
    <w:rsid w:val="001B5CFD"/>
    <w:rsid w:val="001B6CB4"/>
    <w:rsid w:val="001B7398"/>
    <w:rsid w:val="001B7F45"/>
    <w:rsid w:val="001C0616"/>
    <w:rsid w:val="001C08B5"/>
    <w:rsid w:val="001C0C3A"/>
    <w:rsid w:val="001C0E1C"/>
    <w:rsid w:val="001C10A7"/>
    <w:rsid w:val="001C16B4"/>
    <w:rsid w:val="001C1CEC"/>
    <w:rsid w:val="001C1D22"/>
    <w:rsid w:val="001C24DC"/>
    <w:rsid w:val="001C31B0"/>
    <w:rsid w:val="001C34E0"/>
    <w:rsid w:val="001C42A9"/>
    <w:rsid w:val="001C5D71"/>
    <w:rsid w:val="001C5E57"/>
    <w:rsid w:val="001C65CD"/>
    <w:rsid w:val="001D0B60"/>
    <w:rsid w:val="001D244F"/>
    <w:rsid w:val="001D2450"/>
    <w:rsid w:val="001D29A8"/>
    <w:rsid w:val="001D2C5F"/>
    <w:rsid w:val="001D361B"/>
    <w:rsid w:val="001D3A23"/>
    <w:rsid w:val="001D53C2"/>
    <w:rsid w:val="001D5FC0"/>
    <w:rsid w:val="001D60BD"/>
    <w:rsid w:val="001D6DB3"/>
    <w:rsid w:val="001D6FD1"/>
    <w:rsid w:val="001D7390"/>
    <w:rsid w:val="001D7583"/>
    <w:rsid w:val="001D7794"/>
    <w:rsid w:val="001D7F18"/>
    <w:rsid w:val="001E007E"/>
    <w:rsid w:val="001E0344"/>
    <w:rsid w:val="001E0B03"/>
    <w:rsid w:val="001E0CAC"/>
    <w:rsid w:val="001E1192"/>
    <w:rsid w:val="001E180E"/>
    <w:rsid w:val="001E1CD3"/>
    <w:rsid w:val="001E27F1"/>
    <w:rsid w:val="001E3070"/>
    <w:rsid w:val="001E31EA"/>
    <w:rsid w:val="001E372D"/>
    <w:rsid w:val="001E411C"/>
    <w:rsid w:val="001E41AA"/>
    <w:rsid w:val="001E4507"/>
    <w:rsid w:val="001E4CBA"/>
    <w:rsid w:val="001E527F"/>
    <w:rsid w:val="001E54ED"/>
    <w:rsid w:val="001E5CF7"/>
    <w:rsid w:val="001E64B5"/>
    <w:rsid w:val="001E662D"/>
    <w:rsid w:val="001E6BD5"/>
    <w:rsid w:val="001E6DAD"/>
    <w:rsid w:val="001E7232"/>
    <w:rsid w:val="001E772A"/>
    <w:rsid w:val="001E7BB5"/>
    <w:rsid w:val="001E7E4F"/>
    <w:rsid w:val="001F0296"/>
    <w:rsid w:val="001F05FA"/>
    <w:rsid w:val="001F10F9"/>
    <w:rsid w:val="001F12F2"/>
    <w:rsid w:val="001F1CE8"/>
    <w:rsid w:val="001F23B3"/>
    <w:rsid w:val="001F2AA4"/>
    <w:rsid w:val="001F34CC"/>
    <w:rsid w:val="001F3D3E"/>
    <w:rsid w:val="001F40CF"/>
    <w:rsid w:val="001F4E8F"/>
    <w:rsid w:val="001F4E94"/>
    <w:rsid w:val="001F59FE"/>
    <w:rsid w:val="001F66C0"/>
    <w:rsid w:val="001F6770"/>
    <w:rsid w:val="001F6909"/>
    <w:rsid w:val="001F78C9"/>
    <w:rsid w:val="002006FC"/>
    <w:rsid w:val="002009EE"/>
    <w:rsid w:val="00202512"/>
    <w:rsid w:val="002033CC"/>
    <w:rsid w:val="002036ED"/>
    <w:rsid w:val="00203993"/>
    <w:rsid w:val="00204538"/>
    <w:rsid w:val="00204804"/>
    <w:rsid w:val="00204850"/>
    <w:rsid w:val="00204C6F"/>
    <w:rsid w:val="0020516D"/>
    <w:rsid w:val="00205758"/>
    <w:rsid w:val="00205945"/>
    <w:rsid w:val="002062B0"/>
    <w:rsid w:val="00206449"/>
    <w:rsid w:val="002064C3"/>
    <w:rsid w:val="00206551"/>
    <w:rsid w:val="00206662"/>
    <w:rsid w:val="0020681D"/>
    <w:rsid w:val="00206821"/>
    <w:rsid w:val="00206FAC"/>
    <w:rsid w:val="00207082"/>
    <w:rsid w:val="002075FA"/>
    <w:rsid w:val="00207644"/>
    <w:rsid w:val="0020798F"/>
    <w:rsid w:val="00210E51"/>
    <w:rsid w:val="00210F81"/>
    <w:rsid w:val="0021120C"/>
    <w:rsid w:val="00211548"/>
    <w:rsid w:val="0021158C"/>
    <w:rsid w:val="00211C16"/>
    <w:rsid w:val="00211DD4"/>
    <w:rsid w:val="00211EC0"/>
    <w:rsid w:val="002128CE"/>
    <w:rsid w:val="00212DB6"/>
    <w:rsid w:val="00213623"/>
    <w:rsid w:val="002149C4"/>
    <w:rsid w:val="00214C80"/>
    <w:rsid w:val="0021516E"/>
    <w:rsid w:val="002158EC"/>
    <w:rsid w:val="00216786"/>
    <w:rsid w:val="00216CC6"/>
    <w:rsid w:val="00220823"/>
    <w:rsid w:val="00220832"/>
    <w:rsid w:val="002209EE"/>
    <w:rsid w:val="0022117D"/>
    <w:rsid w:val="0022132F"/>
    <w:rsid w:val="00221AED"/>
    <w:rsid w:val="00221E83"/>
    <w:rsid w:val="00222430"/>
    <w:rsid w:val="00222503"/>
    <w:rsid w:val="00222C61"/>
    <w:rsid w:val="00222CBD"/>
    <w:rsid w:val="00224303"/>
    <w:rsid w:val="0022484F"/>
    <w:rsid w:val="002256E6"/>
    <w:rsid w:val="00225947"/>
    <w:rsid w:val="00225ADD"/>
    <w:rsid w:val="00225F29"/>
    <w:rsid w:val="00226E02"/>
    <w:rsid w:val="00227A53"/>
    <w:rsid w:val="00227C21"/>
    <w:rsid w:val="00227CB0"/>
    <w:rsid w:val="00227DD8"/>
    <w:rsid w:val="002307CD"/>
    <w:rsid w:val="00230D59"/>
    <w:rsid w:val="00231637"/>
    <w:rsid w:val="00233158"/>
    <w:rsid w:val="00234099"/>
    <w:rsid w:val="0023470F"/>
    <w:rsid w:val="00234E6F"/>
    <w:rsid w:val="00235989"/>
    <w:rsid w:val="00236D0D"/>
    <w:rsid w:val="00236F69"/>
    <w:rsid w:val="00237111"/>
    <w:rsid w:val="00237B02"/>
    <w:rsid w:val="002400F2"/>
    <w:rsid w:val="002402FC"/>
    <w:rsid w:val="00240CEF"/>
    <w:rsid w:val="00241027"/>
    <w:rsid w:val="002415AF"/>
    <w:rsid w:val="00241739"/>
    <w:rsid w:val="00241CCE"/>
    <w:rsid w:val="00242578"/>
    <w:rsid w:val="00242AC4"/>
    <w:rsid w:val="00242B36"/>
    <w:rsid w:val="00242B8E"/>
    <w:rsid w:val="0024328F"/>
    <w:rsid w:val="00243A81"/>
    <w:rsid w:val="0024426B"/>
    <w:rsid w:val="00244E8E"/>
    <w:rsid w:val="00245037"/>
    <w:rsid w:val="002453A6"/>
    <w:rsid w:val="0024564A"/>
    <w:rsid w:val="00245993"/>
    <w:rsid w:val="002459AE"/>
    <w:rsid w:val="0024669B"/>
    <w:rsid w:val="00246F01"/>
    <w:rsid w:val="00247382"/>
    <w:rsid w:val="0025040D"/>
    <w:rsid w:val="0025066A"/>
    <w:rsid w:val="002512A9"/>
    <w:rsid w:val="00251AC9"/>
    <w:rsid w:val="00251CFA"/>
    <w:rsid w:val="00252BCD"/>
    <w:rsid w:val="00252E14"/>
    <w:rsid w:val="00252F13"/>
    <w:rsid w:val="00253584"/>
    <w:rsid w:val="002537E1"/>
    <w:rsid w:val="00253DF0"/>
    <w:rsid w:val="00255040"/>
    <w:rsid w:val="002569F1"/>
    <w:rsid w:val="002573FB"/>
    <w:rsid w:val="00257407"/>
    <w:rsid w:val="0025744F"/>
    <w:rsid w:val="0025775D"/>
    <w:rsid w:val="00257CB4"/>
    <w:rsid w:val="00260497"/>
    <w:rsid w:val="0026085E"/>
    <w:rsid w:val="00260F53"/>
    <w:rsid w:val="00261213"/>
    <w:rsid w:val="00261A9C"/>
    <w:rsid w:val="00262A08"/>
    <w:rsid w:val="00262E0B"/>
    <w:rsid w:val="00263056"/>
    <w:rsid w:val="002630DA"/>
    <w:rsid w:val="002638AA"/>
    <w:rsid w:val="002639FC"/>
    <w:rsid w:val="00263D5E"/>
    <w:rsid w:val="00264139"/>
    <w:rsid w:val="00264E34"/>
    <w:rsid w:val="00265DC5"/>
    <w:rsid w:val="00266590"/>
    <w:rsid w:val="002665B5"/>
    <w:rsid w:val="002672C6"/>
    <w:rsid w:val="002672EC"/>
    <w:rsid w:val="0026786C"/>
    <w:rsid w:val="00267C05"/>
    <w:rsid w:val="00267F9A"/>
    <w:rsid w:val="00270269"/>
    <w:rsid w:val="00270441"/>
    <w:rsid w:val="002704FE"/>
    <w:rsid w:val="00270784"/>
    <w:rsid w:val="00270FBA"/>
    <w:rsid w:val="002713BB"/>
    <w:rsid w:val="0027173C"/>
    <w:rsid w:val="002724B9"/>
    <w:rsid w:val="00272700"/>
    <w:rsid w:val="00273172"/>
    <w:rsid w:val="002735F7"/>
    <w:rsid w:val="00273ABE"/>
    <w:rsid w:val="002741FE"/>
    <w:rsid w:val="002742EA"/>
    <w:rsid w:val="002745F0"/>
    <w:rsid w:val="00274C8F"/>
    <w:rsid w:val="002756AA"/>
    <w:rsid w:val="002757C3"/>
    <w:rsid w:val="00276A51"/>
    <w:rsid w:val="0027745B"/>
    <w:rsid w:val="0027754B"/>
    <w:rsid w:val="002778AF"/>
    <w:rsid w:val="002779E9"/>
    <w:rsid w:val="00277F57"/>
    <w:rsid w:val="002805A6"/>
    <w:rsid w:val="00281426"/>
    <w:rsid w:val="002817EA"/>
    <w:rsid w:val="00281BC3"/>
    <w:rsid w:val="00281FCD"/>
    <w:rsid w:val="002827B3"/>
    <w:rsid w:val="00282836"/>
    <w:rsid w:val="00282D00"/>
    <w:rsid w:val="00283364"/>
    <w:rsid w:val="002833CF"/>
    <w:rsid w:val="002839EB"/>
    <w:rsid w:val="00283FDD"/>
    <w:rsid w:val="002840D7"/>
    <w:rsid w:val="002845DC"/>
    <w:rsid w:val="00284791"/>
    <w:rsid w:val="002849DB"/>
    <w:rsid w:val="00284A3A"/>
    <w:rsid w:val="00284B1D"/>
    <w:rsid w:val="00284D68"/>
    <w:rsid w:val="00284DE5"/>
    <w:rsid w:val="002858AF"/>
    <w:rsid w:val="002858C5"/>
    <w:rsid w:val="00286A82"/>
    <w:rsid w:val="00286E82"/>
    <w:rsid w:val="00287874"/>
    <w:rsid w:val="002879A4"/>
    <w:rsid w:val="00287BC7"/>
    <w:rsid w:val="0029042F"/>
    <w:rsid w:val="00290459"/>
    <w:rsid w:val="00290A3C"/>
    <w:rsid w:val="00291BD1"/>
    <w:rsid w:val="002928C8"/>
    <w:rsid w:val="00292BF9"/>
    <w:rsid w:val="00293E53"/>
    <w:rsid w:val="00294530"/>
    <w:rsid w:val="00294E7C"/>
    <w:rsid w:val="00295301"/>
    <w:rsid w:val="0029532E"/>
    <w:rsid w:val="002956F1"/>
    <w:rsid w:val="00295A8A"/>
    <w:rsid w:val="00295D27"/>
    <w:rsid w:val="00295D89"/>
    <w:rsid w:val="00295D9A"/>
    <w:rsid w:val="002965C9"/>
    <w:rsid w:val="00296ACC"/>
    <w:rsid w:val="00296C26"/>
    <w:rsid w:val="00296C3C"/>
    <w:rsid w:val="0029711F"/>
    <w:rsid w:val="00297365"/>
    <w:rsid w:val="002974E5"/>
    <w:rsid w:val="00297C75"/>
    <w:rsid w:val="00297CE2"/>
    <w:rsid w:val="002A0059"/>
    <w:rsid w:val="002A02E6"/>
    <w:rsid w:val="002A0492"/>
    <w:rsid w:val="002A0546"/>
    <w:rsid w:val="002A0C19"/>
    <w:rsid w:val="002A0F63"/>
    <w:rsid w:val="002A1695"/>
    <w:rsid w:val="002A1BC4"/>
    <w:rsid w:val="002A23AE"/>
    <w:rsid w:val="002A24E7"/>
    <w:rsid w:val="002A3427"/>
    <w:rsid w:val="002A3959"/>
    <w:rsid w:val="002A47A2"/>
    <w:rsid w:val="002A549F"/>
    <w:rsid w:val="002A5535"/>
    <w:rsid w:val="002A5C99"/>
    <w:rsid w:val="002A5DE2"/>
    <w:rsid w:val="002A5E54"/>
    <w:rsid w:val="002A613A"/>
    <w:rsid w:val="002A6256"/>
    <w:rsid w:val="002A69E1"/>
    <w:rsid w:val="002A6CB7"/>
    <w:rsid w:val="002A6E7F"/>
    <w:rsid w:val="002A7C81"/>
    <w:rsid w:val="002B00F4"/>
    <w:rsid w:val="002B0203"/>
    <w:rsid w:val="002B07F2"/>
    <w:rsid w:val="002B0FE4"/>
    <w:rsid w:val="002B1865"/>
    <w:rsid w:val="002B1F4F"/>
    <w:rsid w:val="002B3880"/>
    <w:rsid w:val="002B4161"/>
    <w:rsid w:val="002B4278"/>
    <w:rsid w:val="002B44FB"/>
    <w:rsid w:val="002B46AF"/>
    <w:rsid w:val="002B48F5"/>
    <w:rsid w:val="002B499C"/>
    <w:rsid w:val="002B4D6E"/>
    <w:rsid w:val="002B4F1E"/>
    <w:rsid w:val="002B4F49"/>
    <w:rsid w:val="002B5198"/>
    <w:rsid w:val="002B5935"/>
    <w:rsid w:val="002B637D"/>
    <w:rsid w:val="002B77B6"/>
    <w:rsid w:val="002B7AAA"/>
    <w:rsid w:val="002B7C6D"/>
    <w:rsid w:val="002C0375"/>
    <w:rsid w:val="002C18DC"/>
    <w:rsid w:val="002C1946"/>
    <w:rsid w:val="002C1D2B"/>
    <w:rsid w:val="002C2FF4"/>
    <w:rsid w:val="002C341E"/>
    <w:rsid w:val="002C355D"/>
    <w:rsid w:val="002C41C3"/>
    <w:rsid w:val="002C484E"/>
    <w:rsid w:val="002C4FBF"/>
    <w:rsid w:val="002C5018"/>
    <w:rsid w:val="002C5102"/>
    <w:rsid w:val="002C5E28"/>
    <w:rsid w:val="002C5E7B"/>
    <w:rsid w:val="002C5EE7"/>
    <w:rsid w:val="002C64B5"/>
    <w:rsid w:val="002C6896"/>
    <w:rsid w:val="002C6E36"/>
    <w:rsid w:val="002C757F"/>
    <w:rsid w:val="002D0E2D"/>
    <w:rsid w:val="002D0FD7"/>
    <w:rsid w:val="002D14BB"/>
    <w:rsid w:val="002D14EE"/>
    <w:rsid w:val="002D2385"/>
    <w:rsid w:val="002D2C9A"/>
    <w:rsid w:val="002D2EA7"/>
    <w:rsid w:val="002D2F6B"/>
    <w:rsid w:val="002D388F"/>
    <w:rsid w:val="002D39CD"/>
    <w:rsid w:val="002D4213"/>
    <w:rsid w:val="002D42B8"/>
    <w:rsid w:val="002D56DC"/>
    <w:rsid w:val="002D5EBF"/>
    <w:rsid w:val="002D639A"/>
    <w:rsid w:val="002D64DF"/>
    <w:rsid w:val="002D64F9"/>
    <w:rsid w:val="002D7048"/>
    <w:rsid w:val="002D70C9"/>
    <w:rsid w:val="002D7910"/>
    <w:rsid w:val="002D79AD"/>
    <w:rsid w:val="002D7EAC"/>
    <w:rsid w:val="002E0243"/>
    <w:rsid w:val="002E0AFB"/>
    <w:rsid w:val="002E0B93"/>
    <w:rsid w:val="002E0CBA"/>
    <w:rsid w:val="002E12E0"/>
    <w:rsid w:val="002E1333"/>
    <w:rsid w:val="002E1ACC"/>
    <w:rsid w:val="002E1C73"/>
    <w:rsid w:val="002E2398"/>
    <w:rsid w:val="002E3591"/>
    <w:rsid w:val="002E37F2"/>
    <w:rsid w:val="002E46A3"/>
    <w:rsid w:val="002E5392"/>
    <w:rsid w:val="002E5AE0"/>
    <w:rsid w:val="002E7368"/>
    <w:rsid w:val="002E7397"/>
    <w:rsid w:val="002E769B"/>
    <w:rsid w:val="002E7BC5"/>
    <w:rsid w:val="002F0328"/>
    <w:rsid w:val="002F0402"/>
    <w:rsid w:val="002F0485"/>
    <w:rsid w:val="002F08F4"/>
    <w:rsid w:val="002F1CA5"/>
    <w:rsid w:val="002F1E28"/>
    <w:rsid w:val="002F1F48"/>
    <w:rsid w:val="002F2180"/>
    <w:rsid w:val="002F259B"/>
    <w:rsid w:val="002F2F0B"/>
    <w:rsid w:val="002F34BA"/>
    <w:rsid w:val="002F3947"/>
    <w:rsid w:val="002F4597"/>
    <w:rsid w:val="002F45CF"/>
    <w:rsid w:val="002F4662"/>
    <w:rsid w:val="002F47E5"/>
    <w:rsid w:val="002F59AD"/>
    <w:rsid w:val="002F60D8"/>
    <w:rsid w:val="002F6A57"/>
    <w:rsid w:val="002F7243"/>
    <w:rsid w:val="002F7957"/>
    <w:rsid w:val="003001C6"/>
    <w:rsid w:val="00301F43"/>
    <w:rsid w:val="00301FD1"/>
    <w:rsid w:val="00302AFC"/>
    <w:rsid w:val="00302E58"/>
    <w:rsid w:val="00302F55"/>
    <w:rsid w:val="003041B4"/>
    <w:rsid w:val="003047E9"/>
    <w:rsid w:val="00304A04"/>
    <w:rsid w:val="00304DD7"/>
    <w:rsid w:val="00304E8D"/>
    <w:rsid w:val="00305705"/>
    <w:rsid w:val="003057F2"/>
    <w:rsid w:val="00305C14"/>
    <w:rsid w:val="0030612E"/>
    <w:rsid w:val="003061EE"/>
    <w:rsid w:val="0030663C"/>
    <w:rsid w:val="003066AC"/>
    <w:rsid w:val="00306AD2"/>
    <w:rsid w:val="00306EE4"/>
    <w:rsid w:val="00307CC8"/>
    <w:rsid w:val="00307EE4"/>
    <w:rsid w:val="00310906"/>
    <w:rsid w:val="00310C3C"/>
    <w:rsid w:val="00311397"/>
    <w:rsid w:val="003117E2"/>
    <w:rsid w:val="00312573"/>
    <w:rsid w:val="00313628"/>
    <w:rsid w:val="00313909"/>
    <w:rsid w:val="00313D1D"/>
    <w:rsid w:val="003147EA"/>
    <w:rsid w:val="003148AB"/>
    <w:rsid w:val="003165EE"/>
    <w:rsid w:val="00316EEF"/>
    <w:rsid w:val="00317148"/>
    <w:rsid w:val="003171D6"/>
    <w:rsid w:val="00317810"/>
    <w:rsid w:val="00317B73"/>
    <w:rsid w:val="003203D1"/>
    <w:rsid w:val="00320466"/>
    <w:rsid w:val="00320B7B"/>
    <w:rsid w:val="00321B61"/>
    <w:rsid w:val="0032237A"/>
    <w:rsid w:val="00322545"/>
    <w:rsid w:val="00322EAD"/>
    <w:rsid w:val="003230B9"/>
    <w:rsid w:val="00323491"/>
    <w:rsid w:val="003241E5"/>
    <w:rsid w:val="003253CA"/>
    <w:rsid w:val="00325BE2"/>
    <w:rsid w:val="00326168"/>
    <w:rsid w:val="00326AA5"/>
    <w:rsid w:val="00326D82"/>
    <w:rsid w:val="00326EC9"/>
    <w:rsid w:val="00327190"/>
    <w:rsid w:val="00327390"/>
    <w:rsid w:val="00327A2E"/>
    <w:rsid w:val="00327AC9"/>
    <w:rsid w:val="003306E8"/>
    <w:rsid w:val="0033119A"/>
    <w:rsid w:val="00331AB4"/>
    <w:rsid w:val="00331BC3"/>
    <w:rsid w:val="00331D58"/>
    <w:rsid w:val="00332F87"/>
    <w:rsid w:val="0033327F"/>
    <w:rsid w:val="003347D9"/>
    <w:rsid w:val="00335368"/>
    <w:rsid w:val="003361A6"/>
    <w:rsid w:val="00336A32"/>
    <w:rsid w:val="00337379"/>
    <w:rsid w:val="003374AC"/>
    <w:rsid w:val="00337BA7"/>
    <w:rsid w:val="00337EE8"/>
    <w:rsid w:val="003404E6"/>
    <w:rsid w:val="003409F2"/>
    <w:rsid w:val="00341365"/>
    <w:rsid w:val="0034164C"/>
    <w:rsid w:val="00341888"/>
    <w:rsid w:val="00342552"/>
    <w:rsid w:val="00342E3C"/>
    <w:rsid w:val="0034347D"/>
    <w:rsid w:val="00343F2F"/>
    <w:rsid w:val="0034406D"/>
    <w:rsid w:val="00344A08"/>
    <w:rsid w:val="003462DA"/>
    <w:rsid w:val="00346343"/>
    <w:rsid w:val="00346510"/>
    <w:rsid w:val="003466CD"/>
    <w:rsid w:val="003468C3"/>
    <w:rsid w:val="00346B3E"/>
    <w:rsid w:val="00346BB9"/>
    <w:rsid w:val="003471BC"/>
    <w:rsid w:val="0034758D"/>
    <w:rsid w:val="003475FF"/>
    <w:rsid w:val="00350061"/>
    <w:rsid w:val="003516DB"/>
    <w:rsid w:val="00351A73"/>
    <w:rsid w:val="00351BCB"/>
    <w:rsid w:val="0035209D"/>
    <w:rsid w:val="003529DB"/>
    <w:rsid w:val="003561EE"/>
    <w:rsid w:val="0035639B"/>
    <w:rsid w:val="003574B8"/>
    <w:rsid w:val="00357779"/>
    <w:rsid w:val="003619F6"/>
    <w:rsid w:val="003620E3"/>
    <w:rsid w:val="00362642"/>
    <w:rsid w:val="00362B96"/>
    <w:rsid w:val="00362CBE"/>
    <w:rsid w:val="00363C31"/>
    <w:rsid w:val="00365007"/>
    <w:rsid w:val="003652AA"/>
    <w:rsid w:val="003656D1"/>
    <w:rsid w:val="00365739"/>
    <w:rsid w:val="00365CB2"/>
    <w:rsid w:val="00365F0A"/>
    <w:rsid w:val="00366E3B"/>
    <w:rsid w:val="003704EE"/>
    <w:rsid w:val="00371483"/>
    <w:rsid w:val="00371553"/>
    <w:rsid w:val="00371B65"/>
    <w:rsid w:val="00371E22"/>
    <w:rsid w:val="00372189"/>
    <w:rsid w:val="00372364"/>
    <w:rsid w:val="00372781"/>
    <w:rsid w:val="00374180"/>
    <w:rsid w:val="00374BA2"/>
    <w:rsid w:val="00374DB4"/>
    <w:rsid w:val="0037544F"/>
    <w:rsid w:val="003763DD"/>
    <w:rsid w:val="00376702"/>
    <w:rsid w:val="00376717"/>
    <w:rsid w:val="003768E8"/>
    <w:rsid w:val="00376FFD"/>
    <w:rsid w:val="0038025A"/>
    <w:rsid w:val="00380CD9"/>
    <w:rsid w:val="00380EB3"/>
    <w:rsid w:val="00381703"/>
    <w:rsid w:val="00381EBE"/>
    <w:rsid w:val="00382466"/>
    <w:rsid w:val="00382808"/>
    <w:rsid w:val="003833DB"/>
    <w:rsid w:val="00383843"/>
    <w:rsid w:val="003847BD"/>
    <w:rsid w:val="003850E2"/>
    <w:rsid w:val="0038609C"/>
    <w:rsid w:val="003860C3"/>
    <w:rsid w:val="00386328"/>
    <w:rsid w:val="003876BD"/>
    <w:rsid w:val="00387FDD"/>
    <w:rsid w:val="003910A3"/>
    <w:rsid w:val="00391500"/>
    <w:rsid w:val="0039174C"/>
    <w:rsid w:val="0039220C"/>
    <w:rsid w:val="0039386D"/>
    <w:rsid w:val="00394729"/>
    <w:rsid w:val="00394D4C"/>
    <w:rsid w:val="00395BF5"/>
    <w:rsid w:val="00395C60"/>
    <w:rsid w:val="0039608D"/>
    <w:rsid w:val="00396115"/>
    <w:rsid w:val="0039624A"/>
    <w:rsid w:val="00396BCC"/>
    <w:rsid w:val="003A0AC9"/>
    <w:rsid w:val="003A15D0"/>
    <w:rsid w:val="003A1C3E"/>
    <w:rsid w:val="003A224F"/>
    <w:rsid w:val="003A2619"/>
    <w:rsid w:val="003A2708"/>
    <w:rsid w:val="003A27F7"/>
    <w:rsid w:val="003A2A3A"/>
    <w:rsid w:val="003A2F13"/>
    <w:rsid w:val="003A4603"/>
    <w:rsid w:val="003A497D"/>
    <w:rsid w:val="003A4A51"/>
    <w:rsid w:val="003A4F8F"/>
    <w:rsid w:val="003A5169"/>
    <w:rsid w:val="003A525A"/>
    <w:rsid w:val="003A5A3D"/>
    <w:rsid w:val="003A5E3A"/>
    <w:rsid w:val="003A60E8"/>
    <w:rsid w:val="003A689C"/>
    <w:rsid w:val="003A690D"/>
    <w:rsid w:val="003A6AAC"/>
    <w:rsid w:val="003A7B78"/>
    <w:rsid w:val="003A7C63"/>
    <w:rsid w:val="003A7EE4"/>
    <w:rsid w:val="003B10F3"/>
    <w:rsid w:val="003B15D7"/>
    <w:rsid w:val="003B179C"/>
    <w:rsid w:val="003B1FDD"/>
    <w:rsid w:val="003B29D2"/>
    <w:rsid w:val="003B2B33"/>
    <w:rsid w:val="003B359E"/>
    <w:rsid w:val="003B4DD8"/>
    <w:rsid w:val="003B4FA0"/>
    <w:rsid w:val="003B5128"/>
    <w:rsid w:val="003B551C"/>
    <w:rsid w:val="003B5D14"/>
    <w:rsid w:val="003B6003"/>
    <w:rsid w:val="003B61A2"/>
    <w:rsid w:val="003B6383"/>
    <w:rsid w:val="003B6E40"/>
    <w:rsid w:val="003B7333"/>
    <w:rsid w:val="003B784A"/>
    <w:rsid w:val="003B79A4"/>
    <w:rsid w:val="003B7C9F"/>
    <w:rsid w:val="003C097B"/>
    <w:rsid w:val="003C1689"/>
    <w:rsid w:val="003C16DF"/>
    <w:rsid w:val="003C1AAB"/>
    <w:rsid w:val="003C369F"/>
    <w:rsid w:val="003C3AE4"/>
    <w:rsid w:val="003C49D8"/>
    <w:rsid w:val="003C60DE"/>
    <w:rsid w:val="003C61AD"/>
    <w:rsid w:val="003C7288"/>
    <w:rsid w:val="003C7FFA"/>
    <w:rsid w:val="003D0858"/>
    <w:rsid w:val="003D1174"/>
    <w:rsid w:val="003D20BB"/>
    <w:rsid w:val="003D22CE"/>
    <w:rsid w:val="003D2CFD"/>
    <w:rsid w:val="003D2D64"/>
    <w:rsid w:val="003D2E91"/>
    <w:rsid w:val="003D41B2"/>
    <w:rsid w:val="003D4601"/>
    <w:rsid w:val="003D4F83"/>
    <w:rsid w:val="003D62FB"/>
    <w:rsid w:val="003D64E1"/>
    <w:rsid w:val="003D73E8"/>
    <w:rsid w:val="003D75E6"/>
    <w:rsid w:val="003D7CFA"/>
    <w:rsid w:val="003E0222"/>
    <w:rsid w:val="003E0224"/>
    <w:rsid w:val="003E0EC7"/>
    <w:rsid w:val="003E1102"/>
    <w:rsid w:val="003E115C"/>
    <w:rsid w:val="003E1659"/>
    <w:rsid w:val="003E2298"/>
    <w:rsid w:val="003E235D"/>
    <w:rsid w:val="003E246C"/>
    <w:rsid w:val="003E2DEA"/>
    <w:rsid w:val="003E32E3"/>
    <w:rsid w:val="003E3497"/>
    <w:rsid w:val="003E3D37"/>
    <w:rsid w:val="003E40B6"/>
    <w:rsid w:val="003E448E"/>
    <w:rsid w:val="003E49EB"/>
    <w:rsid w:val="003E4C63"/>
    <w:rsid w:val="003E4D08"/>
    <w:rsid w:val="003E5039"/>
    <w:rsid w:val="003E54E8"/>
    <w:rsid w:val="003E63DD"/>
    <w:rsid w:val="003E6E02"/>
    <w:rsid w:val="003E6E43"/>
    <w:rsid w:val="003E733B"/>
    <w:rsid w:val="003F05AF"/>
    <w:rsid w:val="003F05BE"/>
    <w:rsid w:val="003F1EB9"/>
    <w:rsid w:val="003F1FEA"/>
    <w:rsid w:val="003F2739"/>
    <w:rsid w:val="003F2947"/>
    <w:rsid w:val="003F34C2"/>
    <w:rsid w:val="003F4D2C"/>
    <w:rsid w:val="003F50B8"/>
    <w:rsid w:val="003F5ADA"/>
    <w:rsid w:val="003F5C27"/>
    <w:rsid w:val="003F5E66"/>
    <w:rsid w:val="003F623F"/>
    <w:rsid w:val="003F6720"/>
    <w:rsid w:val="003F6DBA"/>
    <w:rsid w:val="003F70B5"/>
    <w:rsid w:val="003F78E6"/>
    <w:rsid w:val="003F7982"/>
    <w:rsid w:val="003F7E16"/>
    <w:rsid w:val="003F7FFA"/>
    <w:rsid w:val="004004A5"/>
    <w:rsid w:val="00401430"/>
    <w:rsid w:val="004016FB"/>
    <w:rsid w:val="00401BA7"/>
    <w:rsid w:val="004028DE"/>
    <w:rsid w:val="00402E32"/>
    <w:rsid w:val="004037D6"/>
    <w:rsid w:val="00403B2B"/>
    <w:rsid w:val="00403C70"/>
    <w:rsid w:val="004048C2"/>
    <w:rsid w:val="00404A8B"/>
    <w:rsid w:val="00404B6D"/>
    <w:rsid w:val="004050AC"/>
    <w:rsid w:val="0040589D"/>
    <w:rsid w:val="004060D4"/>
    <w:rsid w:val="00406237"/>
    <w:rsid w:val="00406F3A"/>
    <w:rsid w:val="00407BE3"/>
    <w:rsid w:val="00407CDB"/>
    <w:rsid w:val="00407E87"/>
    <w:rsid w:val="00410005"/>
    <w:rsid w:val="0041012B"/>
    <w:rsid w:val="00410B2B"/>
    <w:rsid w:val="00410B48"/>
    <w:rsid w:val="00410E06"/>
    <w:rsid w:val="00411838"/>
    <w:rsid w:val="00411AC1"/>
    <w:rsid w:val="00411CD9"/>
    <w:rsid w:val="00412186"/>
    <w:rsid w:val="004121CE"/>
    <w:rsid w:val="0041289B"/>
    <w:rsid w:val="00412B11"/>
    <w:rsid w:val="0041363D"/>
    <w:rsid w:val="004136C1"/>
    <w:rsid w:val="004137E7"/>
    <w:rsid w:val="00413A7B"/>
    <w:rsid w:val="00413C14"/>
    <w:rsid w:val="00413E7D"/>
    <w:rsid w:val="004144AA"/>
    <w:rsid w:val="004149AC"/>
    <w:rsid w:val="00414B05"/>
    <w:rsid w:val="004153D7"/>
    <w:rsid w:val="004158A3"/>
    <w:rsid w:val="00415BCF"/>
    <w:rsid w:val="004162B0"/>
    <w:rsid w:val="0041638D"/>
    <w:rsid w:val="004167A4"/>
    <w:rsid w:val="00416B30"/>
    <w:rsid w:val="004177E6"/>
    <w:rsid w:val="004179C0"/>
    <w:rsid w:val="00417CFA"/>
    <w:rsid w:val="00421463"/>
    <w:rsid w:val="004217DC"/>
    <w:rsid w:val="00422234"/>
    <w:rsid w:val="0042282F"/>
    <w:rsid w:val="00423549"/>
    <w:rsid w:val="004236D8"/>
    <w:rsid w:val="004237F7"/>
    <w:rsid w:val="004253E3"/>
    <w:rsid w:val="004259BD"/>
    <w:rsid w:val="00425B04"/>
    <w:rsid w:val="00425B08"/>
    <w:rsid w:val="004265BB"/>
    <w:rsid w:val="00426E99"/>
    <w:rsid w:val="00427152"/>
    <w:rsid w:val="00427424"/>
    <w:rsid w:val="004277B0"/>
    <w:rsid w:val="00427AAF"/>
    <w:rsid w:val="00430E37"/>
    <w:rsid w:val="00430F5F"/>
    <w:rsid w:val="00431025"/>
    <w:rsid w:val="0043102E"/>
    <w:rsid w:val="00431711"/>
    <w:rsid w:val="0043184F"/>
    <w:rsid w:val="00432F65"/>
    <w:rsid w:val="00433D98"/>
    <w:rsid w:val="00433E1A"/>
    <w:rsid w:val="00433EFB"/>
    <w:rsid w:val="00434D02"/>
    <w:rsid w:val="00434D47"/>
    <w:rsid w:val="004353C1"/>
    <w:rsid w:val="00435C3A"/>
    <w:rsid w:val="00435EF0"/>
    <w:rsid w:val="004366D8"/>
    <w:rsid w:val="00436717"/>
    <w:rsid w:val="00436FE6"/>
    <w:rsid w:val="00437249"/>
    <w:rsid w:val="0043731E"/>
    <w:rsid w:val="00437350"/>
    <w:rsid w:val="004374F3"/>
    <w:rsid w:val="00437745"/>
    <w:rsid w:val="00437A17"/>
    <w:rsid w:val="00437C22"/>
    <w:rsid w:val="0044009B"/>
    <w:rsid w:val="00440166"/>
    <w:rsid w:val="004433A3"/>
    <w:rsid w:val="004456E1"/>
    <w:rsid w:val="00445F65"/>
    <w:rsid w:val="00445FF9"/>
    <w:rsid w:val="00447313"/>
    <w:rsid w:val="004507D3"/>
    <w:rsid w:val="00450801"/>
    <w:rsid w:val="0045080A"/>
    <w:rsid w:val="00450859"/>
    <w:rsid w:val="00450EB2"/>
    <w:rsid w:val="004510B6"/>
    <w:rsid w:val="00451E04"/>
    <w:rsid w:val="00451F02"/>
    <w:rsid w:val="0045285B"/>
    <w:rsid w:val="004528E3"/>
    <w:rsid w:val="00452EB4"/>
    <w:rsid w:val="00453455"/>
    <w:rsid w:val="004535FE"/>
    <w:rsid w:val="004539CF"/>
    <w:rsid w:val="00453A9D"/>
    <w:rsid w:val="00455D6C"/>
    <w:rsid w:val="00455D97"/>
    <w:rsid w:val="00455E97"/>
    <w:rsid w:val="00456467"/>
    <w:rsid w:val="004564A0"/>
    <w:rsid w:val="00456524"/>
    <w:rsid w:val="00456EB3"/>
    <w:rsid w:val="00456F4D"/>
    <w:rsid w:val="00457704"/>
    <w:rsid w:val="00457C0B"/>
    <w:rsid w:val="00460327"/>
    <w:rsid w:val="00461720"/>
    <w:rsid w:val="00461738"/>
    <w:rsid w:val="00462B84"/>
    <w:rsid w:val="004637F4"/>
    <w:rsid w:val="004653BC"/>
    <w:rsid w:val="00465411"/>
    <w:rsid w:val="00466146"/>
    <w:rsid w:val="00466BA3"/>
    <w:rsid w:val="00466DD0"/>
    <w:rsid w:val="00466EE1"/>
    <w:rsid w:val="00467368"/>
    <w:rsid w:val="00467AAB"/>
    <w:rsid w:val="00467B77"/>
    <w:rsid w:val="00467E11"/>
    <w:rsid w:val="004709F7"/>
    <w:rsid w:val="00470B69"/>
    <w:rsid w:val="00470C02"/>
    <w:rsid w:val="004719A6"/>
    <w:rsid w:val="00471B6F"/>
    <w:rsid w:val="00471BA2"/>
    <w:rsid w:val="00472137"/>
    <w:rsid w:val="0047335F"/>
    <w:rsid w:val="004733DA"/>
    <w:rsid w:val="004739C7"/>
    <w:rsid w:val="00473A20"/>
    <w:rsid w:val="00474301"/>
    <w:rsid w:val="004754E0"/>
    <w:rsid w:val="00475830"/>
    <w:rsid w:val="00475CCB"/>
    <w:rsid w:val="00475EEE"/>
    <w:rsid w:val="00476907"/>
    <w:rsid w:val="00476FA9"/>
    <w:rsid w:val="004777B5"/>
    <w:rsid w:val="0047798B"/>
    <w:rsid w:val="004801FA"/>
    <w:rsid w:val="0048056A"/>
    <w:rsid w:val="0048087C"/>
    <w:rsid w:val="0048111E"/>
    <w:rsid w:val="00482C9E"/>
    <w:rsid w:val="0048300E"/>
    <w:rsid w:val="00484143"/>
    <w:rsid w:val="00484A0B"/>
    <w:rsid w:val="00484F2B"/>
    <w:rsid w:val="0048543F"/>
    <w:rsid w:val="004856E1"/>
    <w:rsid w:val="00486B01"/>
    <w:rsid w:val="00487E22"/>
    <w:rsid w:val="004906E6"/>
    <w:rsid w:val="004908B8"/>
    <w:rsid w:val="00491667"/>
    <w:rsid w:val="00491F83"/>
    <w:rsid w:val="00491FF2"/>
    <w:rsid w:val="00492307"/>
    <w:rsid w:val="00492624"/>
    <w:rsid w:val="004935CC"/>
    <w:rsid w:val="0049425A"/>
    <w:rsid w:val="004948F0"/>
    <w:rsid w:val="00495373"/>
    <w:rsid w:val="0049552F"/>
    <w:rsid w:val="004959DC"/>
    <w:rsid w:val="00495EDF"/>
    <w:rsid w:val="004960FA"/>
    <w:rsid w:val="00496488"/>
    <w:rsid w:val="004978ED"/>
    <w:rsid w:val="004978FC"/>
    <w:rsid w:val="0049795B"/>
    <w:rsid w:val="00497ECC"/>
    <w:rsid w:val="004A065B"/>
    <w:rsid w:val="004A08D8"/>
    <w:rsid w:val="004A10A8"/>
    <w:rsid w:val="004A18F7"/>
    <w:rsid w:val="004A1ECB"/>
    <w:rsid w:val="004A29D9"/>
    <w:rsid w:val="004A352D"/>
    <w:rsid w:val="004A35F8"/>
    <w:rsid w:val="004A40B1"/>
    <w:rsid w:val="004A502D"/>
    <w:rsid w:val="004A65CE"/>
    <w:rsid w:val="004A7199"/>
    <w:rsid w:val="004A76FD"/>
    <w:rsid w:val="004A7B55"/>
    <w:rsid w:val="004B00B2"/>
    <w:rsid w:val="004B08B6"/>
    <w:rsid w:val="004B0A80"/>
    <w:rsid w:val="004B1753"/>
    <w:rsid w:val="004B2257"/>
    <w:rsid w:val="004B22F5"/>
    <w:rsid w:val="004B2B4D"/>
    <w:rsid w:val="004B2C91"/>
    <w:rsid w:val="004B3904"/>
    <w:rsid w:val="004B4719"/>
    <w:rsid w:val="004B58D6"/>
    <w:rsid w:val="004B617D"/>
    <w:rsid w:val="004B6533"/>
    <w:rsid w:val="004B74A1"/>
    <w:rsid w:val="004B778A"/>
    <w:rsid w:val="004C013F"/>
    <w:rsid w:val="004C0619"/>
    <w:rsid w:val="004C24A2"/>
    <w:rsid w:val="004C29B3"/>
    <w:rsid w:val="004C3091"/>
    <w:rsid w:val="004C441B"/>
    <w:rsid w:val="004C468D"/>
    <w:rsid w:val="004C4E5B"/>
    <w:rsid w:val="004C5823"/>
    <w:rsid w:val="004C58FF"/>
    <w:rsid w:val="004C69D3"/>
    <w:rsid w:val="004C6E23"/>
    <w:rsid w:val="004C7003"/>
    <w:rsid w:val="004C73BD"/>
    <w:rsid w:val="004C7A3E"/>
    <w:rsid w:val="004C7E1B"/>
    <w:rsid w:val="004D01A2"/>
    <w:rsid w:val="004D0A57"/>
    <w:rsid w:val="004D0EF4"/>
    <w:rsid w:val="004D1115"/>
    <w:rsid w:val="004D1BF8"/>
    <w:rsid w:val="004D21B8"/>
    <w:rsid w:val="004D290C"/>
    <w:rsid w:val="004D4DF7"/>
    <w:rsid w:val="004D5C77"/>
    <w:rsid w:val="004D6059"/>
    <w:rsid w:val="004D616D"/>
    <w:rsid w:val="004D6480"/>
    <w:rsid w:val="004D682F"/>
    <w:rsid w:val="004D6E6F"/>
    <w:rsid w:val="004D70E2"/>
    <w:rsid w:val="004D750C"/>
    <w:rsid w:val="004D7677"/>
    <w:rsid w:val="004E04DA"/>
    <w:rsid w:val="004E077E"/>
    <w:rsid w:val="004E09E4"/>
    <w:rsid w:val="004E0B0E"/>
    <w:rsid w:val="004E0C85"/>
    <w:rsid w:val="004E3A22"/>
    <w:rsid w:val="004E3EC0"/>
    <w:rsid w:val="004E3EFC"/>
    <w:rsid w:val="004E3F6E"/>
    <w:rsid w:val="004E42D0"/>
    <w:rsid w:val="004E527C"/>
    <w:rsid w:val="004E54C5"/>
    <w:rsid w:val="004E5AEC"/>
    <w:rsid w:val="004E698F"/>
    <w:rsid w:val="004E6A7A"/>
    <w:rsid w:val="004E6C48"/>
    <w:rsid w:val="004E6C5C"/>
    <w:rsid w:val="004E7166"/>
    <w:rsid w:val="004E7D68"/>
    <w:rsid w:val="004F0628"/>
    <w:rsid w:val="004F0F50"/>
    <w:rsid w:val="004F1A6A"/>
    <w:rsid w:val="004F1F67"/>
    <w:rsid w:val="004F1F96"/>
    <w:rsid w:val="004F2511"/>
    <w:rsid w:val="004F2BD7"/>
    <w:rsid w:val="004F2C06"/>
    <w:rsid w:val="004F2DD7"/>
    <w:rsid w:val="004F362F"/>
    <w:rsid w:val="004F3C89"/>
    <w:rsid w:val="004F3E41"/>
    <w:rsid w:val="004F40FF"/>
    <w:rsid w:val="004F46AB"/>
    <w:rsid w:val="004F48B5"/>
    <w:rsid w:val="004F4C33"/>
    <w:rsid w:val="004F4D60"/>
    <w:rsid w:val="004F6D36"/>
    <w:rsid w:val="004F6FEB"/>
    <w:rsid w:val="00500B63"/>
    <w:rsid w:val="00500D9F"/>
    <w:rsid w:val="005017B5"/>
    <w:rsid w:val="0050184A"/>
    <w:rsid w:val="00501991"/>
    <w:rsid w:val="00501AE5"/>
    <w:rsid w:val="00501AF9"/>
    <w:rsid w:val="00501DCC"/>
    <w:rsid w:val="0050201C"/>
    <w:rsid w:val="00502120"/>
    <w:rsid w:val="0050267B"/>
    <w:rsid w:val="00502DE6"/>
    <w:rsid w:val="00502F8A"/>
    <w:rsid w:val="005030AB"/>
    <w:rsid w:val="00503E28"/>
    <w:rsid w:val="005042AC"/>
    <w:rsid w:val="005055CA"/>
    <w:rsid w:val="005058E1"/>
    <w:rsid w:val="005066B0"/>
    <w:rsid w:val="00507383"/>
    <w:rsid w:val="0050781F"/>
    <w:rsid w:val="0050797D"/>
    <w:rsid w:val="005079A1"/>
    <w:rsid w:val="005101A5"/>
    <w:rsid w:val="00510204"/>
    <w:rsid w:val="005107A7"/>
    <w:rsid w:val="00510906"/>
    <w:rsid w:val="00510D1C"/>
    <w:rsid w:val="00510D5C"/>
    <w:rsid w:val="00511FFF"/>
    <w:rsid w:val="00512486"/>
    <w:rsid w:val="00512846"/>
    <w:rsid w:val="00513EEA"/>
    <w:rsid w:val="00513EF9"/>
    <w:rsid w:val="0051413A"/>
    <w:rsid w:val="00514256"/>
    <w:rsid w:val="00514403"/>
    <w:rsid w:val="005144AA"/>
    <w:rsid w:val="00514CA2"/>
    <w:rsid w:val="005156FD"/>
    <w:rsid w:val="00515F50"/>
    <w:rsid w:val="00516BD7"/>
    <w:rsid w:val="00516CCA"/>
    <w:rsid w:val="00516F39"/>
    <w:rsid w:val="00517187"/>
    <w:rsid w:val="005171C9"/>
    <w:rsid w:val="005172D9"/>
    <w:rsid w:val="0051774A"/>
    <w:rsid w:val="005177AE"/>
    <w:rsid w:val="00517B89"/>
    <w:rsid w:val="00520A5D"/>
    <w:rsid w:val="00520CA8"/>
    <w:rsid w:val="00521BDD"/>
    <w:rsid w:val="00521CA0"/>
    <w:rsid w:val="005227DA"/>
    <w:rsid w:val="005228CC"/>
    <w:rsid w:val="00522E59"/>
    <w:rsid w:val="005231F7"/>
    <w:rsid w:val="00524C6F"/>
    <w:rsid w:val="00525B0C"/>
    <w:rsid w:val="00526E32"/>
    <w:rsid w:val="00526F23"/>
    <w:rsid w:val="005270F8"/>
    <w:rsid w:val="0052722D"/>
    <w:rsid w:val="00530138"/>
    <w:rsid w:val="00530406"/>
    <w:rsid w:val="00530594"/>
    <w:rsid w:val="00530623"/>
    <w:rsid w:val="00530EF0"/>
    <w:rsid w:val="0053169E"/>
    <w:rsid w:val="00531C6B"/>
    <w:rsid w:val="00531ECB"/>
    <w:rsid w:val="005320F3"/>
    <w:rsid w:val="00532294"/>
    <w:rsid w:val="005327DF"/>
    <w:rsid w:val="00532CA7"/>
    <w:rsid w:val="00532FB3"/>
    <w:rsid w:val="005345DA"/>
    <w:rsid w:val="00534D0A"/>
    <w:rsid w:val="0053506E"/>
    <w:rsid w:val="005355FE"/>
    <w:rsid w:val="00535E1C"/>
    <w:rsid w:val="005370B3"/>
    <w:rsid w:val="00537AAA"/>
    <w:rsid w:val="00540012"/>
    <w:rsid w:val="005400FA"/>
    <w:rsid w:val="0054173F"/>
    <w:rsid w:val="00541AEA"/>
    <w:rsid w:val="00542318"/>
    <w:rsid w:val="005428A3"/>
    <w:rsid w:val="0054392B"/>
    <w:rsid w:val="00543B34"/>
    <w:rsid w:val="00543D8E"/>
    <w:rsid w:val="0054468C"/>
    <w:rsid w:val="0054542E"/>
    <w:rsid w:val="0054557F"/>
    <w:rsid w:val="00546078"/>
    <w:rsid w:val="00546419"/>
    <w:rsid w:val="00547044"/>
    <w:rsid w:val="0054714D"/>
    <w:rsid w:val="005477F2"/>
    <w:rsid w:val="00547B59"/>
    <w:rsid w:val="005504F2"/>
    <w:rsid w:val="0055075F"/>
    <w:rsid w:val="00551627"/>
    <w:rsid w:val="005521E7"/>
    <w:rsid w:val="00552F99"/>
    <w:rsid w:val="005544FC"/>
    <w:rsid w:val="00554BCD"/>
    <w:rsid w:val="00555456"/>
    <w:rsid w:val="0055564D"/>
    <w:rsid w:val="005557A1"/>
    <w:rsid w:val="005558EB"/>
    <w:rsid w:val="00556D65"/>
    <w:rsid w:val="005574A9"/>
    <w:rsid w:val="00557503"/>
    <w:rsid w:val="0055776F"/>
    <w:rsid w:val="00560EA8"/>
    <w:rsid w:val="005611BA"/>
    <w:rsid w:val="00561961"/>
    <w:rsid w:val="00562B26"/>
    <w:rsid w:val="00562D61"/>
    <w:rsid w:val="00563A45"/>
    <w:rsid w:val="00564611"/>
    <w:rsid w:val="00564764"/>
    <w:rsid w:val="005647E8"/>
    <w:rsid w:val="00564903"/>
    <w:rsid w:val="00565BEB"/>
    <w:rsid w:val="005661C5"/>
    <w:rsid w:val="0056637F"/>
    <w:rsid w:val="005664F7"/>
    <w:rsid w:val="0056659C"/>
    <w:rsid w:val="005666DD"/>
    <w:rsid w:val="00566D53"/>
    <w:rsid w:val="0056710A"/>
    <w:rsid w:val="005674FB"/>
    <w:rsid w:val="00567F6B"/>
    <w:rsid w:val="0057014D"/>
    <w:rsid w:val="00570442"/>
    <w:rsid w:val="005708D7"/>
    <w:rsid w:val="00571990"/>
    <w:rsid w:val="00572059"/>
    <w:rsid w:val="00572418"/>
    <w:rsid w:val="0057244F"/>
    <w:rsid w:val="005732DD"/>
    <w:rsid w:val="0057358C"/>
    <w:rsid w:val="00573DC6"/>
    <w:rsid w:val="00574280"/>
    <w:rsid w:val="00574850"/>
    <w:rsid w:val="00575A5F"/>
    <w:rsid w:val="0057604A"/>
    <w:rsid w:val="00577868"/>
    <w:rsid w:val="00577AD0"/>
    <w:rsid w:val="00577F4D"/>
    <w:rsid w:val="00577FE9"/>
    <w:rsid w:val="00580637"/>
    <w:rsid w:val="00580D08"/>
    <w:rsid w:val="00580D16"/>
    <w:rsid w:val="00581888"/>
    <w:rsid w:val="005818B4"/>
    <w:rsid w:val="00581EDB"/>
    <w:rsid w:val="00581F47"/>
    <w:rsid w:val="0058214C"/>
    <w:rsid w:val="005829A4"/>
    <w:rsid w:val="0058492E"/>
    <w:rsid w:val="0058539C"/>
    <w:rsid w:val="005854A1"/>
    <w:rsid w:val="005856FB"/>
    <w:rsid w:val="00585C34"/>
    <w:rsid w:val="00586285"/>
    <w:rsid w:val="005867CE"/>
    <w:rsid w:val="00586AAD"/>
    <w:rsid w:val="005871EF"/>
    <w:rsid w:val="00587392"/>
    <w:rsid w:val="0058740E"/>
    <w:rsid w:val="00587483"/>
    <w:rsid w:val="00587E00"/>
    <w:rsid w:val="00587FF1"/>
    <w:rsid w:val="00590406"/>
    <w:rsid w:val="00590A0F"/>
    <w:rsid w:val="00591509"/>
    <w:rsid w:val="0059177E"/>
    <w:rsid w:val="00591A11"/>
    <w:rsid w:val="00591C33"/>
    <w:rsid w:val="00592228"/>
    <w:rsid w:val="00592792"/>
    <w:rsid w:val="005931BF"/>
    <w:rsid w:val="00593306"/>
    <w:rsid w:val="0059437F"/>
    <w:rsid w:val="0059460A"/>
    <w:rsid w:val="00594FA4"/>
    <w:rsid w:val="0059684D"/>
    <w:rsid w:val="005971F7"/>
    <w:rsid w:val="005974AC"/>
    <w:rsid w:val="00597D90"/>
    <w:rsid w:val="00597DC6"/>
    <w:rsid w:val="005A0140"/>
    <w:rsid w:val="005A0381"/>
    <w:rsid w:val="005A04EB"/>
    <w:rsid w:val="005A0BE0"/>
    <w:rsid w:val="005A0CF7"/>
    <w:rsid w:val="005A1156"/>
    <w:rsid w:val="005A12A3"/>
    <w:rsid w:val="005A30F0"/>
    <w:rsid w:val="005A35E9"/>
    <w:rsid w:val="005A369D"/>
    <w:rsid w:val="005A36DB"/>
    <w:rsid w:val="005A3BE8"/>
    <w:rsid w:val="005A3D53"/>
    <w:rsid w:val="005A3FD3"/>
    <w:rsid w:val="005A4DA6"/>
    <w:rsid w:val="005A51D0"/>
    <w:rsid w:val="005A6A9A"/>
    <w:rsid w:val="005A6B65"/>
    <w:rsid w:val="005A7053"/>
    <w:rsid w:val="005A70BC"/>
    <w:rsid w:val="005A74F0"/>
    <w:rsid w:val="005A7880"/>
    <w:rsid w:val="005B041C"/>
    <w:rsid w:val="005B0789"/>
    <w:rsid w:val="005B0B22"/>
    <w:rsid w:val="005B0F73"/>
    <w:rsid w:val="005B0F80"/>
    <w:rsid w:val="005B10A8"/>
    <w:rsid w:val="005B122A"/>
    <w:rsid w:val="005B1B26"/>
    <w:rsid w:val="005B1C95"/>
    <w:rsid w:val="005B1F03"/>
    <w:rsid w:val="005B25D5"/>
    <w:rsid w:val="005B2B38"/>
    <w:rsid w:val="005B39DB"/>
    <w:rsid w:val="005B45CC"/>
    <w:rsid w:val="005B4780"/>
    <w:rsid w:val="005B58CC"/>
    <w:rsid w:val="005B5B4D"/>
    <w:rsid w:val="005B5BA5"/>
    <w:rsid w:val="005B6786"/>
    <w:rsid w:val="005B6A73"/>
    <w:rsid w:val="005B6D64"/>
    <w:rsid w:val="005B6E72"/>
    <w:rsid w:val="005B70E3"/>
    <w:rsid w:val="005B7DD5"/>
    <w:rsid w:val="005C0508"/>
    <w:rsid w:val="005C13DD"/>
    <w:rsid w:val="005C1524"/>
    <w:rsid w:val="005C1ABE"/>
    <w:rsid w:val="005C1AF3"/>
    <w:rsid w:val="005C25C5"/>
    <w:rsid w:val="005C31C6"/>
    <w:rsid w:val="005C3417"/>
    <w:rsid w:val="005C35D0"/>
    <w:rsid w:val="005C369C"/>
    <w:rsid w:val="005C3997"/>
    <w:rsid w:val="005C3AD5"/>
    <w:rsid w:val="005C4943"/>
    <w:rsid w:val="005C4BE4"/>
    <w:rsid w:val="005C52B1"/>
    <w:rsid w:val="005C540D"/>
    <w:rsid w:val="005C54FA"/>
    <w:rsid w:val="005C61DE"/>
    <w:rsid w:val="005C658A"/>
    <w:rsid w:val="005C6ADC"/>
    <w:rsid w:val="005C6B3D"/>
    <w:rsid w:val="005C73DA"/>
    <w:rsid w:val="005D03DB"/>
    <w:rsid w:val="005D0AFC"/>
    <w:rsid w:val="005D10F2"/>
    <w:rsid w:val="005D1E4B"/>
    <w:rsid w:val="005D2FA5"/>
    <w:rsid w:val="005D34CA"/>
    <w:rsid w:val="005D35F0"/>
    <w:rsid w:val="005D3AEF"/>
    <w:rsid w:val="005D4BF4"/>
    <w:rsid w:val="005D57C4"/>
    <w:rsid w:val="005D63AE"/>
    <w:rsid w:val="005D65A8"/>
    <w:rsid w:val="005D6917"/>
    <w:rsid w:val="005D724E"/>
    <w:rsid w:val="005D7395"/>
    <w:rsid w:val="005D7A77"/>
    <w:rsid w:val="005D7CA5"/>
    <w:rsid w:val="005E038E"/>
    <w:rsid w:val="005E0E95"/>
    <w:rsid w:val="005E13B3"/>
    <w:rsid w:val="005E1629"/>
    <w:rsid w:val="005E2DCD"/>
    <w:rsid w:val="005E2E5A"/>
    <w:rsid w:val="005E3002"/>
    <w:rsid w:val="005E338A"/>
    <w:rsid w:val="005E3CD7"/>
    <w:rsid w:val="005E4A45"/>
    <w:rsid w:val="005E4BB8"/>
    <w:rsid w:val="005E510E"/>
    <w:rsid w:val="005E608B"/>
    <w:rsid w:val="005E6B50"/>
    <w:rsid w:val="005E72F3"/>
    <w:rsid w:val="005E7AD4"/>
    <w:rsid w:val="005E7BC2"/>
    <w:rsid w:val="005E7E9F"/>
    <w:rsid w:val="005F0B29"/>
    <w:rsid w:val="005F0C02"/>
    <w:rsid w:val="005F0CE2"/>
    <w:rsid w:val="005F1AAA"/>
    <w:rsid w:val="005F28CC"/>
    <w:rsid w:val="005F30CE"/>
    <w:rsid w:val="005F3CA4"/>
    <w:rsid w:val="005F3DC2"/>
    <w:rsid w:val="005F43D0"/>
    <w:rsid w:val="005F4F56"/>
    <w:rsid w:val="005F55FC"/>
    <w:rsid w:val="005F56DC"/>
    <w:rsid w:val="005F59EF"/>
    <w:rsid w:val="005F6200"/>
    <w:rsid w:val="005F6535"/>
    <w:rsid w:val="005F6629"/>
    <w:rsid w:val="005F676E"/>
    <w:rsid w:val="005F7048"/>
    <w:rsid w:val="00600080"/>
    <w:rsid w:val="006013E2"/>
    <w:rsid w:val="00601765"/>
    <w:rsid w:val="00601C46"/>
    <w:rsid w:val="00601D89"/>
    <w:rsid w:val="00601E0E"/>
    <w:rsid w:val="006028DE"/>
    <w:rsid w:val="00602A87"/>
    <w:rsid w:val="00602A8C"/>
    <w:rsid w:val="006030FE"/>
    <w:rsid w:val="00603BDF"/>
    <w:rsid w:val="00603D00"/>
    <w:rsid w:val="006040C6"/>
    <w:rsid w:val="00604A55"/>
    <w:rsid w:val="00604D72"/>
    <w:rsid w:val="006051E4"/>
    <w:rsid w:val="006056D7"/>
    <w:rsid w:val="00605C32"/>
    <w:rsid w:val="006061D0"/>
    <w:rsid w:val="00606930"/>
    <w:rsid w:val="00606BF0"/>
    <w:rsid w:val="006071AD"/>
    <w:rsid w:val="006074F1"/>
    <w:rsid w:val="006076E1"/>
    <w:rsid w:val="0061010E"/>
    <w:rsid w:val="00610516"/>
    <w:rsid w:val="0061087D"/>
    <w:rsid w:val="00610FD0"/>
    <w:rsid w:val="0061169D"/>
    <w:rsid w:val="00612C04"/>
    <w:rsid w:val="00613367"/>
    <w:rsid w:val="00613EE7"/>
    <w:rsid w:val="0061523B"/>
    <w:rsid w:val="00615A0D"/>
    <w:rsid w:val="0061626E"/>
    <w:rsid w:val="0061633F"/>
    <w:rsid w:val="00616BBE"/>
    <w:rsid w:val="006179FE"/>
    <w:rsid w:val="00617DAD"/>
    <w:rsid w:val="00617E2C"/>
    <w:rsid w:val="00620197"/>
    <w:rsid w:val="00620E3E"/>
    <w:rsid w:val="00621305"/>
    <w:rsid w:val="00621EFD"/>
    <w:rsid w:val="00622398"/>
    <w:rsid w:val="00622CCE"/>
    <w:rsid w:val="00622F54"/>
    <w:rsid w:val="00622FA9"/>
    <w:rsid w:val="00623242"/>
    <w:rsid w:val="00624FD7"/>
    <w:rsid w:val="00625361"/>
    <w:rsid w:val="00625406"/>
    <w:rsid w:val="00625C7D"/>
    <w:rsid w:val="00625D24"/>
    <w:rsid w:val="00625D35"/>
    <w:rsid w:val="00626A66"/>
    <w:rsid w:val="006304E6"/>
    <w:rsid w:val="00630679"/>
    <w:rsid w:val="00631884"/>
    <w:rsid w:val="00631E97"/>
    <w:rsid w:val="00632806"/>
    <w:rsid w:val="0063280F"/>
    <w:rsid w:val="00632EE2"/>
    <w:rsid w:val="00632F3C"/>
    <w:rsid w:val="00633A41"/>
    <w:rsid w:val="0063451B"/>
    <w:rsid w:val="006353DD"/>
    <w:rsid w:val="006353EE"/>
    <w:rsid w:val="00635473"/>
    <w:rsid w:val="0063585A"/>
    <w:rsid w:val="00635F48"/>
    <w:rsid w:val="00636AFE"/>
    <w:rsid w:val="00636D83"/>
    <w:rsid w:val="00637011"/>
    <w:rsid w:val="006372FB"/>
    <w:rsid w:val="00637D5B"/>
    <w:rsid w:val="006404BB"/>
    <w:rsid w:val="006406AD"/>
    <w:rsid w:val="00640ADA"/>
    <w:rsid w:val="00640FE5"/>
    <w:rsid w:val="00641596"/>
    <w:rsid w:val="006418F4"/>
    <w:rsid w:val="00641AE8"/>
    <w:rsid w:val="00641BED"/>
    <w:rsid w:val="00641D14"/>
    <w:rsid w:val="00642010"/>
    <w:rsid w:val="006422B9"/>
    <w:rsid w:val="00642D7B"/>
    <w:rsid w:val="0064308D"/>
    <w:rsid w:val="006439D2"/>
    <w:rsid w:val="006448E2"/>
    <w:rsid w:val="006450ED"/>
    <w:rsid w:val="0064552C"/>
    <w:rsid w:val="0064588E"/>
    <w:rsid w:val="00645B1C"/>
    <w:rsid w:val="00646105"/>
    <w:rsid w:val="00646163"/>
    <w:rsid w:val="006465A8"/>
    <w:rsid w:val="00646639"/>
    <w:rsid w:val="0064753B"/>
    <w:rsid w:val="006475DF"/>
    <w:rsid w:val="00647A89"/>
    <w:rsid w:val="00647FC5"/>
    <w:rsid w:val="00650417"/>
    <w:rsid w:val="00650EF4"/>
    <w:rsid w:val="006512B2"/>
    <w:rsid w:val="0065131F"/>
    <w:rsid w:val="00651BD2"/>
    <w:rsid w:val="00652127"/>
    <w:rsid w:val="0065257C"/>
    <w:rsid w:val="00653222"/>
    <w:rsid w:val="0065362F"/>
    <w:rsid w:val="00653838"/>
    <w:rsid w:val="006538B2"/>
    <w:rsid w:val="00653BAE"/>
    <w:rsid w:val="00653E24"/>
    <w:rsid w:val="0065632A"/>
    <w:rsid w:val="00657FA3"/>
    <w:rsid w:val="006600D9"/>
    <w:rsid w:val="0066020F"/>
    <w:rsid w:val="00660F1D"/>
    <w:rsid w:val="006619B7"/>
    <w:rsid w:val="00661A7E"/>
    <w:rsid w:val="0066234C"/>
    <w:rsid w:val="006627E4"/>
    <w:rsid w:val="00662B66"/>
    <w:rsid w:val="00662DBC"/>
    <w:rsid w:val="006637B8"/>
    <w:rsid w:val="00663BC2"/>
    <w:rsid w:val="00664904"/>
    <w:rsid w:val="00664C44"/>
    <w:rsid w:val="00664D64"/>
    <w:rsid w:val="00666401"/>
    <w:rsid w:val="006666A1"/>
    <w:rsid w:val="006670D9"/>
    <w:rsid w:val="006672F2"/>
    <w:rsid w:val="006677FD"/>
    <w:rsid w:val="00667FFA"/>
    <w:rsid w:val="00670540"/>
    <w:rsid w:val="0067090B"/>
    <w:rsid w:val="00670F21"/>
    <w:rsid w:val="006713EA"/>
    <w:rsid w:val="0067187D"/>
    <w:rsid w:val="006718A1"/>
    <w:rsid w:val="00671CE4"/>
    <w:rsid w:val="0067206E"/>
    <w:rsid w:val="0067257B"/>
    <w:rsid w:val="00672755"/>
    <w:rsid w:val="00673549"/>
    <w:rsid w:val="0067401F"/>
    <w:rsid w:val="00674500"/>
    <w:rsid w:val="00675D6C"/>
    <w:rsid w:val="00675E42"/>
    <w:rsid w:val="00676151"/>
    <w:rsid w:val="00676831"/>
    <w:rsid w:val="0067774C"/>
    <w:rsid w:val="00677BD3"/>
    <w:rsid w:val="00680F13"/>
    <w:rsid w:val="006812B3"/>
    <w:rsid w:val="006814C7"/>
    <w:rsid w:val="006815F0"/>
    <w:rsid w:val="00681EA8"/>
    <w:rsid w:val="00682642"/>
    <w:rsid w:val="00682DF3"/>
    <w:rsid w:val="00683360"/>
    <w:rsid w:val="00683B9C"/>
    <w:rsid w:val="0068465A"/>
    <w:rsid w:val="0068488B"/>
    <w:rsid w:val="00684A7A"/>
    <w:rsid w:val="00684FB7"/>
    <w:rsid w:val="00685A70"/>
    <w:rsid w:val="00686003"/>
    <w:rsid w:val="0068645C"/>
    <w:rsid w:val="00686B05"/>
    <w:rsid w:val="00686E48"/>
    <w:rsid w:val="00687191"/>
    <w:rsid w:val="0068766F"/>
    <w:rsid w:val="00690538"/>
    <w:rsid w:val="00691874"/>
    <w:rsid w:val="00691C44"/>
    <w:rsid w:val="006921AE"/>
    <w:rsid w:val="00692208"/>
    <w:rsid w:val="00692975"/>
    <w:rsid w:val="00693168"/>
    <w:rsid w:val="00693781"/>
    <w:rsid w:val="00693B9B"/>
    <w:rsid w:val="00694B1C"/>
    <w:rsid w:val="00694D63"/>
    <w:rsid w:val="00694DC2"/>
    <w:rsid w:val="00694DF1"/>
    <w:rsid w:val="006954F9"/>
    <w:rsid w:val="00695CCF"/>
    <w:rsid w:val="00695E8D"/>
    <w:rsid w:val="00695F1D"/>
    <w:rsid w:val="006969CA"/>
    <w:rsid w:val="00696A8E"/>
    <w:rsid w:val="00697054"/>
    <w:rsid w:val="006972DB"/>
    <w:rsid w:val="006973A7"/>
    <w:rsid w:val="006A0713"/>
    <w:rsid w:val="006A0AE6"/>
    <w:rsid w:val="006A0FD1"/>
    <w:rsid w:val="006A1393"/>
    <w:rsid w:val="006A196E"/>
    <w:rsid w:val="006A1B6A"/>
    <w:rsid w:val="006A1D8A"/>
    <w:rsid w:val="006A1E57"/>
    <w:rsid w:val="006A1F8C"/>
    <w:rsid w:val="006A21C9"/>
    <w:rsid w:val="006A26CC"/>
    <w:rsid w:val="006A30B1"/>
    <w:rsid w:val="006A3746"/>
    <w:rsid w:val="006A423B"/>
    <w:rsid w:val="006A4D17"/>
    <w:rsid w:val="006A50E5"/>
    <w:rsid w:val="006A53D5"/>
    <w:rsid w:val="006A5C65"/>
    <w:rsid w:val="006A5E8F"/>
    <w:rsid w:val="006A65A7"/>
    <w:rsid w:val="006A6937"/>
    <w:rsid w:val="006A6C13"/>
    <w:rsid w:val="006A6C8D"/>
    <w:rsid w:val="006A7C38"/>
    <w:rsid w:val="006A7F80"/>
    <w:rsid w:val="006B03CA"/>
    <w:rsid w:val="006B0483"/>
    <w:rsid w:val="006B0B8E"/>
    <w:rsid w:val="006B1063"/>
    <w:rsid w:val="006B1BF4"/>
    <w:rsid w:val="006B230B"/>
    <w:rsid w:val="006B2F2A"/>
    <w:rsid w:val="006B31A0"/>
    <w:rsid w:val="006B33DC"/>
    <w:rsid w:val="006B35DA"/>
    <w:rsid w:val="006B3CC0"/>
    <w:rsid w:val="006B4C72"/>
    <w:rsid w:val="006B4D95"/>
    <w:rsid w:val="006B51C4"/>
    <w:rsid w:val="006B57BC"/>
    <w:rsid w:val="006B59B6"/>
    <w:rsid w:val="006B64DF"/>
    <w:rsid w:val="006B6659"/>
    <w:rsid w:val="006B6E90"/>
    <w:rsid w:val="006B6FAE"/>
    <w:rsid w:val="006C0516"/>
    <w:rsid w:val="006C05BC"/>
    <w:rsid w:val="006C06CF"/>
    <w:rsid w:val="006C15F5"/>
    <w:rsid w:val="006C1DB0"/>
    <w:rsid w:val="006C2371"/>
    <w:rsid w:val="006C2B1D"/>
    <w:rsid w:val="006C2C74"/>
    <w:rsid w:val="006C2F29"/>
    <w:rsid w:val="006C2F7C"/>
    <w:rsid w:val="006C318E"/>
    <w:rsid w:val="006C3611"/>
    <w:rsid w:val="006C3668"/>
    <w:rsid w:val="006C4238"/>
    <w:rsid w:val="006C47B1"/>
    <w:rsid w:val="006C48AB"/>
    <w:rsid w:val="006C5272"/>
    <w:rsid w:val="006C55CE"/>
    <w:rsid w:val="006C5C7C"/>
    <w:rsid w:val="006C5FAE"/>
    <w:rsid w:val="006C6834"/>
    <w:rsid w:val="006C754B"/>
    <w:rsid w:val="006C76B0"/>
    <w:rsid w:val="006C7753"/>
    <w:rsid w:val="006D01DF"/>
    <w:rsid w:val="006D0688"/>
    <w:rsid w:val="006D07FD"/>
    <w:rsid w:val="006D0B35"/>
    <w:rsid w:val="006D0BBD"/>
    <w:rsid w:val="006D0D05"/>
    <w:rsid w:val="006D0EFC"/>
    <w:rsid w:val="006D113C"/>
    <w:rsid w:val="006D1FB4"/>
    <w:rsid w:val="006D24D2"/>
    <w:rsid w:val="006D26E8"/>
    <w:rsid w:val="006D29DB"/>
    <w:rsid w:val="006D2BA0"/>
    <w:rsid w:val="006D2F3E"/>
    <w:rsid w:val="006D35D5"/>
    <w:rsid w:val="006D487C"/>
    <w:rsid w:val="006D4DCE"/>
    <w:rsid w:val="006D4F6C"/>
    <w:rsid w:val="006D64B7"/>
    <w:rsid w:val="006D651E"/>
    <w:rsid w:val="006E001E"/>
    <w:rsid w:val="006E0EB1"/>
    <w:rsid w:val="006E2316"/>
    <w:rsid w:val="006E2BE1"/>
    <w:rsid w:val="006E2C1E"/>
    <w:rsid w:val="006E2C9C"/>
    <w:rsid w:val="006E3E7F"/>
    <w:rsid w:val="006E4103"/>
    <w:rsid w:val="006E4381"/>
    <w:rsid w:val="006E4970"/>
    <w:rsid w:val="006E4975"/>
    <w:rsid w:val="006E522A"/>
    <w:rsid w:val="006E53D9"/>
    <w:rsid w:val="006E53DC"/>
    <w:rsid w:val="006E59D6"/>
    <w:rsid w:val="006E6FA2"/>
    <w:rsid w:val="006E70B1"/>
    <w:rsid w:val="006E7309"/>
    <w:rsid w:val="006E7871"/>
    <w:rsid w:val="006E792B"/>
    <w:rsid w:val="006E79CE"/>
    <w:rsid w:val="006E7E2B"/>
    <w:rsid w:val="006E7E79"/>
    <w:rsid w:val="006F0011"/>
    <w:rsid w:val="006F02AB"/>
    <w:rsid w:val="006F04A4"/>
    <w:rsid w:val="006F0D5E"/>
    <w:rsid w:val="006F0EFB"/>
    <w:rsid w:val="006F0F84"/>
    <w:rsid w:val="006F13C1"/>
    <w:rsid w:val="006F18D4"/>
    <w:rsid w:val="006F1EEC"/>
    <w:rsid w:val="006F2014"/>
    <w:rsid w:val="006F291D"/>
    <w:rsid w:val="006F33E1"/>
    <w:rsid w:val="006F3EB5"/>
    <w:rsid w:val="006F43F6"/>
    <w:rsid w:val="006F4D0F"/>
    <w:rsid w:val="006F4F7A"/>
    <w:rsid w:val="006F51E2"/>
    <w:rsid w:val="006F5701"/>
    <w:rsid w:val="006F58B9"/>
    <w:rsid w:val="006F5CA7"/>
    <w:rsid w:val="006F5E61"/>
    <w:rsid w:val="006F6122"/>
    <w:rsid w:val="006F617E"/>
    <w:rsid w:val="006F6DA0"/>
    <w:rsid w:val="006F6DEB"/>
    <w:rsid w:val="006F6FF4"/>
    <w:rsid w:val="006F7186"/>
    <w:rsid w:val="006F71D5"/>
    <w:rsid w:val="006F7A31"/>
    <w:rsid w:val="006F7B49"/>
    <w:rsid w:val="007005DD"/>
    <w:rsid w:val="00700775"/>
    <w:rsid w:val="007009D8"/>
    <w:rsid w:val="00700F61"/>
    <w:rsid w:val="0070135E"/>
    <w:rsid w:val="007018C2"/>
    <w:rsid w:val="00702003"/>
    <w:rsid w:val="007020CB"/>
    <w:rsid w:val="00703CCF"/>
    <w:rsid w:val="00703E38"/>
    <w:rsid w:val="0070453E"/>
    <w:rsid w:val="007050E4"/>
    <w:rsid w:val="00706235"/>
    <w:rsid w:val="0070711D"/>
    <w:rsid w:val="0070753A"/>
    <w:rsid w:val="007100A0"/>
    <w:rsid w:val="007104E8"/>
    <w:rsid w:val="00711139"/>
    <w:rsid w:val="0071113F"/>
    <w:rsid w:val="0071199F"/>
    <w:rsid w:val="00711E7E"/>
    <w:rsid w:val="00712146"/>
    <w:rsid w:val="00712E81"/>
    <w:rsid w:val="00713C96"/>
    <w:rsid w:val="007143C7"/>
    <w:rsid w:val="00714A13"/>
    <w:rsid w:val="00715FBB"/>
    <w:rsid w:val="00715FCA"/>
    <w:rsid w:val="00716200"/>
    <w:rsid w:val="00716707"/>
    <w:rsid w:val="0071684C"/>
    <w:rsid w:val="00717502"/>
    <w:rsid w:val="0071756F"/>
    <w:rsid w:val="00720017"/>
    <w:rsid w:val="0072053C"/>
    <w:rsid w:val="00720907"/>
    <w:rsid w:val="00720D0A"/>
    <w:rsid w:val="00720D40"/>
    <w:rsid w:val="00720E90"/>
    <w:rsid w:val="00720F9F"/>
    <w:rsid w:val="007211D9"/>
    <w:rsid w:val="00721D05"/>
    <w:rsid w:val="00722A0E"/>
    <w:rsid w:val="00722AA0"/>
    <w:rsid w:val="00722B2A"/>
    <w:rsid w:val="00722DFC"/>
    <w:rsid w:val="00724012"/>
    <w:rsid w:val="00724638"/>
    <w:rsid w:val="007253A7"/>
    <w:rsid w:val="00726663"/>
    <w:rsid w:val="0072682A"/>
    <w:rsid w:val="0072756F"/>
    <w:rsid w:val="00727FA6"/>
    <w:rsid w:val="00730CDD"/>
    <w:rsid w:val="007310CC"/>
    <w:rsid w:val="007311A9"/>
    <w:rsid w:val="00731A63"/>
    <w:rsid w:val="00731E28"/>
    <w:rsid w:val="00732193"/>
    <w:rsid w:val="0073220D"/>
    <w:rsid w:val="0073235E"/>
    <w:rsid w:val="007324EF"/>
    <w:rsid w:val="0073291F"/>
    <w:rsid w:val="00732D75"/>
    <w:rsid w:val="00732E1B"/>
    <w:rsid w:val="00733134"/>
    <w:rsid w:val="007339B9"/>
    <w:rsid w:val="007342F3"/>
    <w:rsid w:val="007349AF"/>
    <w:rsid w:val="007350A0"/>
    <w:rsid w:val="00735694"/>
    <w:rsid w:val="00735A18"/>
    <w:rsid w:val="00735D0B"/>
    <w:rsid w:val="007366E3"/>
    <w:rsid w:val="00736AAE"/>
    <w:rsid w:val="00736BE6"/>
    <w:rsid w:val="00736BEA"/>
    <w:rsid w:val="00736CBC"/>
    <w:rsid w:val="007373AB"/>
    <w:rsid w:val="007375E4"/>
    <w:rsid w:val="00737777"/>
    <w:rsid w:val="00737E29"/>
    <w:rsid w:val="00740128"/>
    <w:rsid w:val="0074108E"/>
    <w:rsid w:val="00741A80"/>
    <w:rsid w:val="00741D1A"/>
    <w:rsid w:val="00741D2C"/>
    <w:rsid w:val="00741F5C"/>
    <w:rsid w:val="00741FCC"/>
    <w:rsid w:val="007433A3"/>
    <w:rsid w:val="00743DC7"/>
    <w:rsid w:val="00744514"/>
    <w:rsid w:val="00745016"/>
    <w:rsid w:val="0074591C"/>
    <w:rsid w:val="0074758A"/>
    <w:rsid w:val="00750220"/>
    <w:rsid w:val="0075033C"/>
    <w:rsid w:val="00750E4B"/>
    <w:rsid w:val="00751A6D"/>
    <w:rsid w:val="00751CA9"/>
    <w:rsid w:val="007532EE"/>
    <w:rsid w:val="0075370E"/>
    <w:rsid w:val="007539FD"/>
    <w:rsid w:val="00753F62"/>
    <w:rsid w:val="00753F7F"/>
    <w:rsid w:val="007549F9"/>
    <w:rsid w:val="007558A6"/>
    <w:rsid w:val="00755970"/>
    <w:rsid w:val="00755F14"/>
    <w:rsid w:val="00756642"/>
    <w:rsid w:val="0075720E"/>
    <w:rsid w:val="007577C6"/>
    <w:rsid w:val="00760D1A"/>
    <w:rsid w:val="0076102A"/>
    <w:rsid w:val="0076115C"/>
    <w:rsid w:val="007612FB"/>
    <w:rsid w:val="007614CF"/>
    <w:rsid w:val="007619E9"/>
    <w:rsid w:val="00761BAC"/>
    <w:rsid w:val="007624CB"/>
    <w:rsid w:val="00762913"/>
    <w:rsid w:val="007651F1"/>
    <w:rsid w:val="00765526"/>
    <w:rsid w:val="00765A9E"/>
    <w:rsid w:val="00765AC1"/>
    <w:rsid w:val="007660A7"/>
    <w:rsid w:val="0076658C"/>
    <w:rsid w:val="00766644"/>
    <w:rsid w:val="007669FC"/>
    <w:rsid w:val="00766BE2"/>
    <w:rsid w:val="00766CB1"/>
    <w:rsid w:val="00766FED"/>
    <w:rsid w:val="007675BF"/>
    <w:rsid w:val="007676DB"/>
    <w:rsid w:val="0077137C"/>
    <w:rsid w:val="007721E8"/>
    <w:rsid w:val="00772AD5"/>
    <w:rsid w:val="00772AFB"/>
    <w:rsid w:val="00772DE4"/>
    <w:rsid w:val="00774D88"/>
    <w:rsid w:val="00774E73"/>
    <w:rsid w:val="007750A0"/>
    <w:rsid w:val="007759B8"/>
    <w:rsid w:val="00775E43"/>
    <w:rsid w:val="00776584"/>
    <w:rsid w:val="00777502"/>
    <w:rsid w:val="00777F58"/>
    <w:rsid w:val="0078027A"/>
    <w:rsid w:val="00780DC3"/>
    <w:rsid w:val="00781451"/>
    <w:rsid w:val="0078150F"/>
    <w:rsid w:val="00781619"/>
    <w:rsid w:val="00781B2A"/>
    <w:rsid w:val="00782001"/>
    <w:rsid w:val="0078211C"/>
    <w:rsid w:val="00782F30"/>
    <w:rsid w:val="00784408"/>
    <w:rsid w:val="007844A0"/>
    <w:rsid w:val="00784E40"/>
    <w:rsid w:val="00785B48"/>
    <w:rsid w:val="00785E76"/>
    <w:rsid w:val="0078662B"/>
    <w:rsid w:val="00786A91"/>
    <w:rsid w:val="007870C3"/>
    <w:rsid w:val="0078763A"/>
    <w:rsid w:val="00787757"/>
    <w:rsid w:val="00790D87"/>
    <w:rsid w:val="007921AF"/>
    <w:rsid w:val="00792E01"/>
    <w:rsid w:val="00793929"/>
    <w:rsid w:val="00793A97"/>
    <w:rsid w:val="00793C7C"/>
    <w:rsid w:val="00793DA0"/>
    <w:rsid w:val="00794A09"/>
    <w:rsid w:val="00794ADF"/>
    <w:rsid w:val="00794C8B"/>
    <w:rsid w:val="007950A8"/>
    <w:rsid w:val="0079541A"/>
    <w:rsid w:val="00796E6D"/>
    <w:rsid w:val="00797D34"/>
    <w:rsid w:val="007A01CC"/>
    <w:rsid w:val="007A0AFB"/>
    <w:rsid w:val="007A1257"/>
    <w:rsid w:val="007A19A6"/>
    <w:rsid w:val="007A1BD7"/>
    <w:rsid w:val="007A224E"/>
    <w:rsid w:val="007A243A"/>
    <w:rsid w:val="007A44CE"/>
    <w:rsid w:val="007A45F5"/>
    <w:rsid w:val="007A51F9"/>
    <w:rsid w:val="007A57D9"/>
    <w:rsid w:val="007A5B27"/>
    <w:rsid w:val="007A5FC0"/>
    <w:rsid w:val="007A609D"/>
    <w:rsid w:val="007A62A8"/>
    <w:rsid w:val="007A691C"/>
    <w:rsid w:val="007A77A1"/>
    <w:rsid w:val="007A7A90"/>
    <w:rsid w:val="007B0190"/>
    <w:rsid w:val="007B03E8"/>
    <w:rsid w:val="007B0F8B"/>
    <w:rsid w:val="007B1C28"/>
    <w:rsid w:val="007B1CA1"/>
    <w:rsid w:val="007B20AE"/>
    <w:rsid w:val="007B2BFD"/>
    <w:rsid w:val="007B3987"/>
    <w:rsid w:val="007B39AD"/>
    <w:rsid w:val="007B3B10"/>
    <w:rsid w:val="007B486C"/>
    <w:rsid w:val="007B4E3A"/>
    <w:rsid w:val="007B5063"/>
    <w:rsid w:val="007B5F06"/>
    <w:rsid w:val="007B693D"/>
    <w:rsid w:val="007B6D03"/>
    <w:rsid w:val="007B6F6C"/>
    <w:rsid w:val="007C107D"/>
    <w:rsid w:val="007C1111"/>
    <w:rsid w:val="007C212E"/>
    <w:rsid w:val="007C22DA"/>
    <w:rsid w:val="007C2798"/>
    <w:rsid w:val="007C2CBA"/>
    <w:rsid w:val="007C34B2"/>
    <w:rsid w:val="007C38FE"/>
    <w:rsid w:val="007C4E5D"/>
    <w:rsid w:val="007C4EDA"/>
    <w:rsid w:val="007C541D"/>
    <w:rsid w:val="007C5674"/>
    <w:rsid w:val="007C567D"/>
    <w:rsid w:val="007C6B4C"/>
    <w:rsid w:val="007D0E1A"/>
    <w:rsid w:val="007D13FB"/>
    <w:rsid w:val="007D149A"/>
    <w:rsid w:val="007D1558"/>
    <w:rsid w:val="007D18E3"/>
    <w:rsid w:val="007D1A41"/>
    <w:rsid w:val="007D1F44"/>
    <w:rsid w:val="007D2BA9"/>
    <w:rsid w:val="007D35B5"/>
    <w:rsid w:val="007D369F"/>
    <w:rsid w:val="007D38C7"/>
    <w:rsid w:val="007D4090"/>
    <w:rsid w:val="007D4531"/>
    <w:rsid w:val="007D4B36"/>
    <w:rsid w:val="007D5379"/>
    <w:rsid w:val="007D5C85"/>
    <w:rsid w:val="007D66FB"/>
    <w:rsid w:val="007D676E"/>
    <w:rsid w:val="007D6AB2"/>
    <w:rsid w:val="007D6B13"/>
    <w:rsid w:val="007D6D6C"/>
    <w:rsid w:val="007D755A"/>
    <w:rsid w:val="007D7664"/>
    <w:rsid w:val="007D771A"/>
    <w:rsid w:val="007D7E55"/>
    <w:rsid w:val="007E0BF7"/>
    <w:rsid w:val="007E0DF5"/>
    <w:rsid w:val="007E1295"/>
    <w:rsid w:val="007E1700"/>
    <w:rsid w:val="007E214A"/>
    <w:rsid w:val="007E215B"/>
    <w:rsid w:val="007E2627"/>
    <w:rsid w:val="007E2CBC"/>
    <w:rsid w:val="007E3B47"/>
    <w:rsid w:val="007E5535"/>
    <w:rsid w:val="007E5809"/>
    <w:rsid w:val="007E596D"/>
    <w:rsid w:val="007E5BF0"/>
    <w:rsid w:val="007E5ECD"/>
    <w:rsid w:val="007E64C9"/>
    <w:rsid w:val="007E671B"/>
    <w:rsid w:val="007E69B7"/>
    <w:rsid w:val="007E6A83"/>
    <w:rsid w:val="007E763F"/>
    <w:rsid w:val="007E7E47"/>
    <w:rsid w:val="007F0024"/>
    <w:rsid w:val="007F04EF"/>
    <w:rsid w:val="007F0F94"/>
    <w:rsid w:val="007F1242"/>
    <w:rsid w:val="007F20FB"/>
    <w:rsid w:val="007F2526"/>
    <w:rsid w:val="007F3066"/>
    <w:rsid w:val="007F3EE8"/>
    <w:rsid w:val="007F4A0E"/>
    <w:rsid w:val="007F50D5"/>
    <w:rsid w:val="007F53CD"/>
    <w:rsid w:val="007F53E3"/>
    <w:rsid w:val="007F5A3A"/>
    <w:rsid w:val="007F5BBB"/>
    <w:rsid w:val="007F6440"/>
    <w:rsid w:val="007F6747"/>
    <w:rsid w:val="007F68E0"/>
    <w:rsid w:val="007F6A6D"/>
    <w:rsid w:val="007F6CE2"/>
    <w:rsid w:val="0080075F"/>
    <w:rsid w:val="008007B8"/>
    <w:rsid w:val="008014CB"/>
    <w:rsid w:val="00801785"/>
    <w:rsid w:val="008019F6"/>
    <w:rsid w:val="00801B1C"/>
    <w:rsid w:val="00801BDB"/>
    <w:rsid w:val="00801C91"/>
    <w:rsid w:val="00801EF9"/>
    <w:rsid w:val="00801F75"/>
    <w:rsid w:val="00801FBA"/>
    <w:rsid w:val="00803202"/>
    <w:rsid w:val="0080346C"/>
    <w:rsid w:val="00803D4B"/>
    <w:rsid w:val="00804B26"/>
    <w:rsid w:val="0080550A"/>
    <w:rsid w:val="00805638"/>
    <w:rsid w:val="008057A7"/>
    <w:rsid w:val="0080586C"/>
    <w:rsid w:val="00805A70"/>
    <w:rsid w:val="00807465"/>
    <w:rsid w:val="00810410"/>
    <w:rsid w:val="008106A2"/>
    <w:rsid w:val="0081083C"/>
    <w:rsid w:val="00810840"/>
    <w:rsid w:val="00811509"/>
    <w:rsid w:val="00811B5E"/>
    <w:rsid w:val="00811B8A"/>
    <w:rsid w:val="00812178"/>
    <w:rsid w:val="00812503"/>
    <w:rsid w:val="008127AB"/>
    <w:rsid w:val="00812860"/>
    <w:rsid w:val="00812C6F"/>
    <w:rsid w:val="00812E8C"/>
    <w:rsid w:val="00812EE3"/>
    <w:rsid w:val="0081303B"/>
    <w:rsid w:val="00813EED"/>
    <w:rsid w:val="00814788"/>
    <w:rsid w:val="008151CD"/>
    <w:rsid w:val="00815726"/>
    <w:rsid w:val="00815B54"/>
    <w:rsid w:val="00816501"/>
    <w:rsid w:val="0081659B"/>
    <w:rsid w:val="008166C6"/>
    <w:rsid w:val="008168DF"/>
    <w:rsid w:val="00816A4F"/>
    <w:rsid w:val="0081768A"/>
    <w:rsid w:val="008178B6"/>
    <w:rsid w:val="008178E4"/>
    <w:rsid w:val="00817E0B"/>
    <w:rsid w:val="00817E46"/>
    <w:rsid w:val="008200C4"/>
    <w:rsid w:val="008219B8"/>
    <w:rsid w:val="00821CA0"/>
    <w:rsid w:val="00821F86"/>
    <w:rsid w:val="00822045"/>
    <w:rsid w:val="008226EC"/>
    <w:rsid w:val="00822858"/>
    <w:rsid w:val="00823D9D"/>
    <w:rsid w:val="00823F55"/>
    <w:rsid w:val="00823FAD"/>
    <w:rsid w:val="00824CB5"/>
    <w:rsid w:val="00825315"/>
    <w:rsid w:val="008254BE"/>
    <w:rsid w:val="00825A64"/>
    <w:rsid w:val="00825F8D"/>
    <w:rsid w:val="00826136"/>
    <w:rsid w:val="00827137"/>
    <w:rsid w:val="00827A9D"/>
    <w:rsid w:val="00827ACE"/>
    <w:rsid w:val="00827B49"/>
    <w:rsid w:val="00827CB7"/>
    <w:rsid w:val="00827E09"/>
    <w:rsid w:val="00827E5D"/>
    <w:rsid w:val="008309F6"/>
    <w:rsid w:val="008320BF"/>
    <w:rsid w:val="00832630"/>
    <w:rsid w:val="00832C25"/>
    <w:rsid w:val="00832DA7"/>
    <w:rsid w:val="008336C3"/>
    <w:rsid w:val="0083392F"/>
    <w:rsid w:val="00833D8A"/>
    <w:rsid w:val="00834480"/>
    <w:rsid w:val="008346CD"/>
    <w:rsid w:val="00834A62"/>
    <w:rsid w:val="00835410"/>
    <w:rsid w:val="0083552D"/>
    <w:rsid w:val="008358DC"/>
    <w:rsid w:val="00835D3D"/>
    <w:rsid w:val="00836099"/>
    <w:rsid w:val="0083619E"/>
    <w:rsid w:val="008368FD"/>
    <w:rsid w:val="00836A71"/>
    <w:rsid w:val="00837A9B"/>
    <w:rsid w:val="008408DF"/>
    <w:rsid w:val="00840DD9"/>
    <w:rsid w:val="00841479"/>
    <w:rsid w:val="008418A6"/>
    <w:rsid w:val="00841BF6"/>
    <w:rsid w:val="00842390"/>
    <w:rsid w:val="00842FF0"/>
    <w:rsid w:val="008430B4"/>
    <w:rsid w:val="0084376A"/>
    <w:rsid w:val="00844423"/>
    <w:rsid w:val="00844651"/>
    <w:rsid w:val="00845955"/>
    <w:rsid w:val="008459A8"/>
    <w:rsid w:val="00845B9E"/>
    <w:rsid w:val="00845EC0"/>
    <w:rsid w:val="00845F52"/>
    <w:rsid w:val="008463E6"/>
    <w:rsid w:val="00847153"/>
    <w:rsid w:val="00847189"/>
    <w:rsid w:val="00847A60"/>
    <w:rsid w:val="00847E45"/>
    <w:rsid w:val="00850B9F"/>
    <w:rsid w:val="00851350"/>
    <w:rsid w:val="00851525"/>
    <w:rsid w:val="00851C09"/>
    <w:rsid w:val="00852485"/>
    <w:rsid w:val="0085372F"/>
    <w:rsid w:val="00854147"/>
    <w:rsid w:val="008542B6"/>
    <w:rsid w:val="00854BE1"/>
    <w:rsid w:val="00855013"/>
    <w:rsid w:val="00855E72"/>
    <w:rsid w:val="0085679C"/>
    <w:rsid w:val="00857B37"/>
    <w:rsid w:val="008611BD"/>
    <w:rsid w:val="008615A0"/>
    <w:rsid w:val="0086173E"/>
    <w:rsid w:val="00861CDE"/>
    <w:rsid w:val="008623EC"/>
    <w:rsid w:val="008625F9"/>
    <w:rsid w:val="00863870"/>
    <w:rsid w:val="00863AF2"/>
    <w:rsid w:val="00863BAC"/>
    <w:rsid w:val="0086407F"/>
    <w:rsid w:val="00864301"/>
    <w:rsid w:val="00864A91"/>
    <w:rsid w:val="00865877"/>
    <w:rsid w:val="00865A3E"/>
    <w:rsid w:val="00865ACC"/>
    <w:rsid w:val="00866157"/>
    <w:rsid w:val="00866263"/>
    <w:rsid w:val="00867E97"/>
    <w:rsid w:val="00870254"/>
    <w:rsid w:val="008708E4"/>
    <w:rsid w:val="0087090D"/>
    <w:rsid w:val="00870B67"/>
    <w:rsid w:val="00871BFD"/>
    <w:rsid w:val="0087206E"/>
    <w:rsid w:val="00872535"/>
    <w:rsid w:val="008736CD"/>
    <w:rsid w:val="00874652"/>
    <w:rsid w:val="008747A2"/>
    <w:rsid w:val="00874D79"/>
    <w:rsid w:val="00875C02"/>
    <w:rsid w:val="008760F8"/>
    <w:rsid w:val="008767E4"/>
    <w:rsid w:val="0087696E"/>
    <w:rsid w:val="00876C90"/>
    <w:rsid w:val="00876C97"/>
    <w:rsid w:val="00877079"/>
    <w:rsid w:val="00877093"/>
    <w:rsid w:val="00877220"/>
    <w:rsid w:val="0087785E"/>
    <w:rsid w:val="00877C3F"/>
    <w:rsid w:val="00877C67"/>
    <w:rsid w:val="00877FC7"/>
    <w:rsid w:val="00877FDF"/>
    <w:rsid w:val="0088020F"/>
    <w:rsid w:val="00880730"/>
    <w:rsid w:val="0088296F"/>
    <w:rsid w:val="00882C0E"/>
    <w:rsid w:val="00883671"/>
    <w:rsid w:val="00883B8A"/>
    <w:rsid w:val="0088493A"/>
    <w:rsid w:val="008860E4"/>
    <w:rsid w:val="00887119"/>
    <w:rsid w:val="00887B46"/>
    <w:rsid w:val="00887B82"/>
    <w:rsid w:val="00890667"/>
    <w:rsid w:val="00890AE1"/>
    <w:rsid w:val="00890D24"/>
    <w:rsid w:val="00891876"/>
    <w:rsid w:val="0089189B"/>
    <w:rsid w:val="008918A5"/>
    <w:rsid w:val="00891A43"/>
    <w:rsid w:val="00891F60"/>
    <w:rsid w:val="008921F3"/>
    <w:rsid w:val="00893088"/>
    <w:rsid w:val="0089376D"/>
    <w:rsid w:val="00893B99"/>
    <w:rsid w:val="00893CE0"/>
    <w:rsid w:val="00894156"/>
    <w:rsid w:val="008942A8"/>
    <w:rsid w:val="008949CC"/>
    <w:rsid w:val="00894A72"/>
    <w:rsid w:val="00894ADA"/>
    <w:rsid w:val="00894F50"/>
    <w:rsid w:val="00896547"/>
    <w:rsid w:val="008975E9"/>
    <w:rsid w:val="008978C0"/>
    <w:rsid w:val="008A06D7"/>
    <w:rsid w:val="008A0ABC"/>
    <w:rsid w:val="008A1F7A"/>
    <w:rsid w:val="008A1F7D"/>
    <w:rsid w:val="008A20BE"/>
    <w:rsid w:val="008A2197"/>
    <w:rsid w:val="008A238B"/>
    <w:rsid w:val="008A2A39"/>
    <w:rsid w:val="008A2A8F"/>
    <w:rsid w:val="008A2BE8"/>
    <w:rsid w:val="008A329D"/>
    <w:rsid w:val="008A341F"/>
    <w:rsid w:val="008A3CB5"/>
    <w:rsid w:val="008A400C"/>
    <w:rsid w:val="008A461D"/>
    <w:rsid w:val="008A4B2A"/>
    <w:rsid w:val="008A4C8C"/>
    <w:rsid w:val="008A5348"/>
    <w:rsid w:val="008A629C"/>
    <w:rsid w:val="008A6448"/>
    <w:rsid w:val="008A672B"/>
    <w:rsid w:val="008A766D"/>
    <w:rsid w:val="008A7818"/>
    <w:rsid w:val="008B03A7"/>
    <w:rsid w:val="008B047D"/>
    <w:rsid w:val="008B0589"/>
    <w:rsid w:val="008B0622"/>
    <w:rsid w:val="008B062C"/>
    <w:rsid w:val="008B0DC7"/>
    <w:rsid w:val="008B0FD6"/>
    <w:rsid w:val="008B186C"/>
    <w:rsid w:val="008B1B8D"/>
    <w:rsid w:val="008B1E44"/>
    <w:rsid w:val="008B2903"/>
    <w:rsid w:val="008B2990"/>
    <w:rsid w:val="008B2A71"/>
    <w:rsid w:val="008B3173"/>
    <w:rsid w:val="008B344D"/>
    <w:rsid w:val="008B39C8"/>
    <w:rsid w:val="008B3EB6"/>
    <w:rsid w:val="008B424A"/>
    <w:rsid w:val="008B5047"/>
    <w:rsid w:val="008B5072"/>
    <w:rsid w:val="008B5CD2"/>
    <w:rsid w:val="008B653E"/>
    <w:rsid w:val="008B6653"/>
    <w:rsid w:val="008B7722"/>
    <w:rsid w:val="008C0366"/>
    <w:rsid w:val="008C1127"/>
    <w:rsid w:val="008C11C9"/>
    <w:rsid w:val="008C1430"/>
    <w:rsid w:val="008C1971"/>
    <w:rsid w:val="008C1A04"/>
    <w:rsid w:val="008C21F4"/>
    <w:rsid w:val="008C2517"/>
    <w:rsid w:val="008C2639"/>
    <w:rsid w:val="008C2654"/>
    <w:rsid w:val="008C2ABD"/>
    <w:rsid w:val="008C344D"/>
    <w:rsid w:val="008C35AA"/>
    <w:rsid w:val="008C43E5"/>
    <w:rsid w:val="008C54B3"/>
    <w:rsid w:val="008C59F2"/>
    <w:rsid w:val="008C62A3"/>
    <w:rsid w:val="008C660C"/>
    <w:rsid w:val="008C67D6"/>
    <w:rsid w:val="008C6F0E"/>
    <w:rsid w:val="008C7163"/>
    <w:rsid w:val="008C7604"/>
    <w:rsid w:val="008C792B"/>
    <w:rsid w:val="008C7A04"/>
    <w:rsid w:val="008C7FAE"/>
    <w:rsid w:val="008D07D3"/>
    <w:rsid w:val="008D082E"/>
    <w:rsid w:val="008D0D09"/>
    <w:rsid w:val="008D215E"/>
    <w:rsid w:val="008D2BEB"/>
    <w:rsid w:val="008D2DE3"/>
    <w:rsid w:val="008D3107"/>
    <w:rsid w:val="008D31D6"/>
    <w:rsid w:val="008D394F"/>
    <w:rsid w:val="008D45FB"/>
    <w:rsid w:val="008D481D"/>
    <w:rsid w:val="008D537E"/>
    <w:rsid w:val="008D5442"/>
    <w:rsid w:val="008D5772"/>
    <w:rsid w:val="008D5A36"/>
    <w:rsid w:val="008D5A88"/>
    <w:rsid w:val="008D5A93"/>
    <w:rsid w:val="008D62D6"/>
    <w:rsid w:val="008D6DCA"/>
    <w:rsid w:val="008E07CC"/>
    <w:rsid w:val="008E0D93"/>
    <w:rsid w:val="008E1161"/>
    <w:rsid w:val="008E192C"/>
    <w:rsid w:val="008E1A67"/>
    <w:rsid w:val="008E1DF4"/>
    <w:rsid w:val="008E1F4E"/>
    <w:rsid w:val="008E2320"/>
    <w:rsid w:val="008E255E"/>
    <w:rsid w:val="008E2AD2"/>
    <w:rsid w:val="008E2C49"/>
    <w:rsid w:val="008E2F3F"/>
    <w:rsid w:val="008E35D6"/>
    <w:rsid w:val="008E38E7"/>
    <w:rsid w:val="008E4786"/>
    <w:rsid w:val="008E484B"/>
    <w:rsid w:val="008E48DA"/>
    <w:rsid w:val="008E504D"/>
    <w:rsid w:val="008E5105"/>
    <w:rsid w:val="008E5477"/>
    <w:rsid w:val="008E5D11"/>
    <w:rsid w:val="008E631B"/>
    <w:rsid w:val="008E7A99"/>
    <w:rsid w:val="008F00BE"/>
    <w:rsid w:val="008F0A34"/>
    <w:rsid w:val="008F0F34"/>
    <w:rsid w:val="008F1F0C"/>
    <w:rsid w:val="008F20E0"/>
    <w:rsid w:val="008F38C9"/>
    <w:rsid w:val="008F4879"/>
    <w:rsid w:val="008F5D1F"/>
    <w:rsid w:val="008F6357"/>
    <w:rsid w:val="008F6810"/>
    <w:rsid w:val="008F7216"/>
    <w:rsid w:val="008F74FD"/>
    <w:rsid w:val="008F77E2"/>
    <w:rsid w:val="008F7A4A"/>
    <w:rsid w:val="00900DB9"/>
    <w:rsid w:val="00900ED8"/>
    <w:rsid w:val="00901900"/>
    <w:rsid w:val="00901B12"/>
    <w:rsid w:val="00901F7F"/>
    <w:rsid w:val="0090261B"/>
    <w:rsid w:val="0090267A"/>
    <w:rsid w:val="00902E10"/>
    <w:rsid w:val="00903508"/>
    <w:rsid w:val="009037F6"/>
    <w:rsid w:val="0090433E"/>
    <w:rsid w:val="0090454E"/>
    <w:rsid w:val="00904A06"/>
    <w:rsid w:val="00905230"/>
    <w:rsid w:val="00905327"/>
    <w:rsid w:val="009053A6"/>
    <w:rsid w:val="00906006"/>
    <w:rsid w:val="009066E2"/>
    <w:rsid w:val="00906F71"/>
    <w:rsid w:val="00906F83"/>
    <w:rsid w:val="009070DB"/>
    <w:rsid w:val="0090797D"/>
    <w:rsid w:val="00907C22"/>
    <w:rsid w:val="00907EBA"/>
    <w:rsid w:val="00910094"/>
    <w:rsid w:val="00910A48"/>
    <w:rsid w:val="00910E75"/>
    <w:rsid w:val="009114B0"/>
    <w:rsid w:val="00911966"/>
    <w:rsid w:val="00912023"/>
    <w:rsid w:val="0091218B"/>
    <w:rsid w:val="009124D7"/>
    <w:rsid w:val="00912C5E"/>
    <w:rsid w:val="0091340D"/>
    <w:rsid w:val="009139F4"/>
    <w:rsid w:val="00915402"/>
    <w:rsid w:val="00915ED5"/>
    <w:rsid w:val="009162A4"/>
    <w:rsid w:val="009173DE"/>
    <w:rsid w:val="00917C87"/>
    <w:rsid w:val="00920757"/>
    <w:rsid w:val="00920840"/>
    <w:rsid w:val="009208B0"/>
    <w:rsid w:val="0092093B"/>
    <w:rsid w:val="00920A5C"/>
    <w:rsid w:val="00920D49"/>
    <w:rsid w:val="00921592"/>
    <w:rsid w:val="00921631"/>
    <w:rsid w:val="009219A1"/>
    <w:rsid w:val="00921A45"/>
    <w:rsid w:val="00921B35"/>
    <w:rsid w:val="00921E11"/>
    <w:rsid w:val="009221A6"/>
    <w:rsid w:val="00922295"/>
    <w:rsid w:val="0092394D"/>
    <w:rsid w:val="00923BDD"/>
    <w:rsid w:val="0092457D"/>
    <w:rsid w:val="009247C8"/>
    <w:rsid w:val="00924821"/>
    <w:rsid w:val="00924A22"/>
    <w:rsid w:val="00924C66"/>
    <w:rsid w:val="00924E95"/>
    <w:rsid w:val="009250A3"/>
    <w:rsid w:val="00925E1D"/>
    <w:rsid w:val="00925E82"/>
    <w:rsid w:val="00925ED7"/>
    <w:rsid w:val="0092683E"/>
    <w:rsid w:val="00926D2F"/>
    <w:rsid w:val="009272B7"/>
    <w:rsid w:val="00927E99"/>
    <w:rsid w:val="00927EA1"/>
    <w:rsid w:val="009304CE"/>
    <w:rsid w:val="00930728"/>
    <w:rsid w:val="009314EE"/>
    <w:rsid w:val="00931CFD"/>
    <w:rsid w:val="00934877"/>
    <w:rsid w:val="00934901"/>
    <w:rsid w:val="00935E10"/>
    <w:rsid w:val="00935FFC"/>
    <w:rsid w:val="0093708A"/>
    <w:rsid w:val="009377CA"/>
    <w:rsid w:val="00937E13"/>
    <w:rsid w:val="00937EFB"/>
    <w:rsid w:val="00940144"/>
    <w:rsid w:val="00940C2A"/>
    <w:rsid w:val="0094172D"/>
    <w:rsid w:val="00941801"/>
    <w:rsid w:val="009418E3"/>
    <w:rsid w:val="00941C27"/>
    <w:rsid w:val="00941D52"/>
    <w:rsid w:val="00942966"/>
    <w:rsid w:val="009434D5"/>
    <w:rsid w:val="00943611"/>
    <w:rsid w:val="009436CA"/>
    <w:rsid w:val="009438B8"/>
    <w:rsid w:val="00944EC5"/>
    <w:rsid w:val="00945A6C"/>
    <w:rsid w:val="00945EA6"/>
    <w:rsid w:val="00946B14"/>
    <w:rsid w:val="0094753E"/>
    <w:rsid w:val="00947798"/>
    <w:rsid w:val="009479DB"/>
    <w:rsid w:val="00947A08"/>
    <w:rsid w:val="00947DF9"/>
    <w:rsid w:val="0095014F"/>
    <w:rsid w:val="009513DF"/>
    <w:rsid w:val="00952040"/>
    <w:rsid w:val="0095263B"/>
    <w:rsid w:val="00952AD4"/>
    <w:rsid w:val="009531C9"/>
    <w:rsid w:val="009537BC"/>
    <w:rsid w:val="009537CB"/>
    <w:rsid w:val="009538AD"/>
    <w:rsid w:val="00953FB7"/>
    <w:rsid w:val="00954D0A"/>
    <w:rsid w:val="00954D44"/>
    <w:rsid w:val="00955EB5"/>
    <w:rsid w:val="0095604A"/>
    <w:rsid w:val="00956648"/>
    <w:rsid w:val="00956961"/>
    <w:rsid w:val="00956F10"/>
    <w:rsid w:val="00956F9B"/>
    <w:rsid w:val="00956FF9"/>
    <w:rsid w:val="009574EA"/>
    <w:rsid w:val="009577F8"/>
    <w:rsid w:val="00957BF5"/>
    <w:rsid w:val="009608AE"/>
    <w:rsid w:val="00960BE6"/>
    <w:rsid w:val="009611D1"/>
    <w:rsid w:val="009611FE"/>
    <w:rsid w:val="009612D9"/>
    <w:rsid w:val="00961E49"/>
    <w:rsid w:val="009624E9"/>
    <w:rsid w:val="0096328C"/>
    <w:rsid w:val="00963737"/>
    <w:rsid w:val="00965042"/>
    <w:rsid w:val="0096515F"/>
    <w:rsid w:val="009652C3"/>
    <w:rsid w:val="009652F6"/>
    <w:rsid w:val="0096579C"/>
    <w:rsid w:val="00965A7E"/>
    <w:rsid w:val="00965CC9"/>
    <w:rsid w:val="009661B4"/>
    <w:rsid w:val="0096644C"/>
    <w:rsid w:val="00970827"/>
    <w:rsid w:val="00970C29"/>
    <w:rsid w:val="00970C50"/>
    <w:rsid w:val="009710F0"/>
    <w:rsid w:val="009712A0"/>
    <w:rsid w:val="009715C2"/>
    <w:rsid w:val="00972628"/>
    <w:rsid w:val="009727F4"/>
    <w:rsid w:val="00973DAE"/>
    <w:rsid w:val="00973F2C"/>
    <w:rsid w:val="0097400F"/>
    <w:rsid w:val="0097411E"/>
    <w:rsid w:val="0097416A"/>
    <w:rsid w:val="00975704"/>
    <w:rsid w:val="00975ED3"/>
    <w:rsid w:val="00976043"/>
    <w:rsid w:val="00976676"/>
    <w:rsid w:val="00976812"/>
    <w:rsid w:val="00976C41"/>
    <w:rsid w:val="009773D9"/>
    <w:rsid w:val="00980542"/>
    <w:rsid w:val="0098086A"/>
    <w:rsid w:val="0098090A"/>
    <w:rsid w:val="009815AE"/>
    <w:rsid w:val="00981864"/>
    <w:rsid w:val="00981BE4"/>
    <w:rsid w:val="00981D3F"/>
    <w:rsid w:val="00981D78"/>
    <w:rsid w:val="00982844"/>
    <w:rsid w:val="00982C0C"/>
    <w:rsid w:val="0098418E"/>
    <w:rsid w:val="009849E5"/>
    <w:rsid w:val="00985C93"/>
    <w:rsid w:val="00985EB4"/>
    <w:rsid w:val="0098608C"/>
    <w:rsid w:val="00987881"/>
    <w:rsid w:val="00987C73"/>
    <w:rsid w:val="0099057D"/>
    <w:rsid w:val="009908F7"/>
    <w:rsid w:val="00990D2D"/>
    <w:rsid w:val="00990D91"/>
    <w:rsid w:val="00991026"/>
    <w:rsid w:val="0099149E"/>
    <w:rsid w:val="009916C1"/>
    <w:rsid w:val="00991A49"/>
    <w:rsid w:val="00992128"/>
    <w:rsid w:val="0099314B"/>
    <w:rsid w:val="009936D8"/>
    <w:rsid w:val="009938AB"/>
    <w:rsid w:val="00993D76"/>
    <w:rsid w:val="009944C5"/>
    <w:rsid w:val="009949DF"/>
    <w:rsid w:val="00994E6C"/>
    <w:rsid w:val="00994F39"/>
    <w:rsid w:val="009950FB"/>
    <w:rsid w:val="0099529F"/>
    <w:rsid w:val="0099543D"/>
    <w:rsid w:val="0099567E"/>
    <w:rsid w:val="0099763E"/>
    <w:rsid w:val="009A015C"/>
    <w:rsid w:val="009A2057"/>
    <w:rsid w:val="009A2157"/>
    <w:rsid w:val="009A249A"/>
    <w:rsid w:val="009A2B8A"/>
    <w:rsid w:val="009A31F5"/>
    <w:rsid w:val="009A33E4"/>
    <w:rsid w:val="009A3D59"/>
    <w:rsid w:val="009A4446"/>
    <w:rsid w:val="009A466F"/>
    <w:rsid w:val="009A4732"/>
    <w:rsid w:val="009A58B3"/>
    <w:rsid w:val="009A5A2F"/>
    <w:rsid w:val="009A6B9F"/>
    <w:rsid w:val="009A709E"/>
    <w:rsid w:val="009A745A"/>
    <w:rsid w:val="009A7B62"/>
    <w:rsid w:val="009A7CFB"/>
    <w:rsid w:val="009B0316"/>
    <w:rsid w:val="009B06AA"/>
    <w:rsid w:val="009B0B04"/>
    <w:rsid w:val="009B0BA8"/>
    <w:rsid w:val="009B1070"/>
    <w:rsid w:val="009B11F5"/>
    <w:rsid w:val="009B14BC"/>
    <w:rsid w:val="009B1FD8"/>
    <w:rsid w:val="009B2009"/>
    <w:rsid w:val="009B2F5A"/>
    <w:rsid w:val="009B3DDA"/>
    <w:rsid w:val="009B43EF"/>
    <w:rsid w:val="009B506D"/>
    <w:rsid w:val="009B56CE"/>
    <w:rsid w:val="009B5ACB"/>
    <w:rsid w:val="009B6096"/>
    <w:rsid w:val="009B62B8"/>
    <w:rsid w:val="009B64D6"/>
    <w:rsid w:val="009B6BEB"/>
    <w:rsid w:val="009B6D45"/>
    <w:rsid w:val="009B6D4F"/>
    <w:rsid w:val="009B7026"/>
    <w:rsid w:val="009C0163"/>
    <w:rsid w:val="009C1A1E"/>
    <w:rsid w:val="009C22A3"/>
    <w:rsid w:val="009C2A5E"/>
    <w:rsid w:val="009C4928"/>
    <w:rsid w:val="009C53FC"/>
    <w:rsid w:val="009C597E"/>
    <w:rsid w:val="009C605B"/>
    <w:rsid w:val="009C7E01"/>
    <w:rsid w:val="009D0118"/>
    <w:rsid w:val="009D02D5"/>
    <w:rsid w:val="009D0376"/>
    <w:rsid w:val="009D0953"/>
    <w:rsid w:val="009D0A1B"/>
    <w:rsid w:val="009D1415"/>
    <w:rsid w:val="009D1535"/>
    <w:rsid w:val="009D157C"/>
    <w:rsid w:val="009D1585"/>
    <w:rsid w:val="009D2EF8"/>
    <w:rsid w:val="009D31B3"/>
    <w:rsid w:val="009D3B46"/>
    <w:rsid w:val="009D4036"/>
    <w:rsid w:val="009D447B"/>
    <w:rsid w:val="009D4481"/>
    <w:rsid w:val="009D463E"/>
    <w:rsid w:val="009D489D"/>
    <w:rsid w:val="009D4E12"/>
    <w:rsid w:val="009D55D7"/>
    <w:rsid w:val="009D56DA"/>
    <w:rsid w:val="009D6115"/>
    <w:rsid w:val="009D6713"/>
    <w:rsid w:val="009D6AD2"/>
    <w:rsid w:val="009D6FA1"/>
    <w:rsid w:val="009D7148"/>
    <w:rsid w:val="009D773D"/>
    <w:rsid w:val="009E0076"/>
    <w:rsid w:val="009E02EB"/>
    <w:rsid w:val="009E0804"/>
    <w:rsid w:val="009E093C"/>
    <w:rsid w:val="009E0D16"/>
    <w:rsid w:val="009E0E41"/>
    <w:rsid w:val="009E14A6"/>
    <w:rsid w:val="009E1797"/>
    <w:rsid w:val="009E1BFB"/>
    <w:rsid w:val="009E41F8"/>
    <w:rsid w:val="009E4374"/>
    <w:rsid w:val="009E4559"/>
    <w:rsid w:val="009E481D"/>
    <w:rsid w:val="009E5379"/>
    <w:rsid w:val="009E5A05"/>
    <w:rsid w:val="009E5E06"/>
    <w:rsid w:val="009E5FBA"/>
    <w:rsid w:val="009E6758"/>
    <w:rsid w:val="009E7526"/>
    <w:rsid w:val="009E7651"/>
    <w:rsid w:val="009E7E71"/>
    <w:rsid w:val="009F041F"/>
    <w:rsid w:val="009F0936"/>
    <w:rsid w:val="009F0CCD"/>
    <w:rsid w:val="009F0D16"/>
    <w:rsid w:val="009F0FDD"/>
    <w:rsid w:val="009F1176"/>
    <w:rsid w:val="009F12F2"/>
    <w:rsid w:val="009F204E"/>
    <w:rsid w:val="009F2372"/>
    <w:rsid w:val="009F2A87"/>
    <w:rsid w:val="009F3634"/>
    <w:rsid w:val="009F3699"/>
    <w:rsid w:val="009F4A62"/>
    <w:rsid w:val="009F4EE1"/>
    <w:rsid w:val="009F4FC7"/>
    <w:rsid w:val="009F5285"/>
    <w:rsid w:val="009F54EF"/>
    <w:rsid w:val="009F6041"/>
    <w:rsid w:val="009F6099"/>
    <w:rsid w:val="009F63AF"/>
    <w:rsid w:val="009F6F38"/>
    <w:rsid w:val="009F70B1"/>
    <w:rsid w:val="009F73C6"/>
    <w:rsid w:val="009F7861"/>
    <w:rsid w:val="009F7C41"/>
    <w:rsid w:val="009F7CA9"/>
    <w:rsid w:val="009F7DFD"/>
    <w:rsid w:val="00A003E0"/>
    <w:rsid w:val="00A004FC"/>
    <w:rsid w:val="00A00AB6"/>
    <w:rsid w:val="00A00C2A"/>
    <w:rsid w:val="00A00C7E"/>
    <w:rsid w:val="00A00DBE"/>
    <w:rsid w:val="00A0105A"/>
    <w:rsid w:val="00A01202"/>
    <w:rsid w:val="00A013BE"/>
    <w:rsid w:val="00A017C5"/>
    <w:rsid w:val="00A0218B"/>
    <w:rsid w:val="00A02308"/>
    <w:rsid w:val="00A02706"/>
    <w:rsid w:val="00A0276F"/>
    <w:rsid w:val="00A031C9"/>
    <w:rsid w:val="00A03307"/>
    <w:rsid w:val="00A03378"/>
    <w:rsid w:val="00A03B75"/>
    <w:rsid w:val="00A0407A"/>
    <w:rsid w:val="00A0443C"/>
    <w:rsid w:val="00A0475B"/>
    <w:rsid w:val="00A049B8"/>
    <w:rsid w:val="00A049DE"/>
    <w:rsid w:val="00A04C75"/>
    <w:rsid w:val="00A05253"/>
    <w:rsid w:val="00A05CA2"/>
    <w:rsid w:val="00A05DE1"/>
    <w:rsid w:val="00A05F58"/>
    <w:rsid w:val="00A06100"/>
    <w:rsid w:val="00A06207"/>
    <w:rsid w:val="00A0684D"/>
    <w:rsid w:val="00A06950"/>
    <w:rsid w:val="00A07206"/>
    <w:rsid w:val="00A0722C"/>
    <w:rsid w:val="00A10262"/>
    <w:rsid w:val="00A10352"/>
    <w:rsid w:val="00A10BCC"/>
    <w:rsid w:val="00A1115A"/>
    <w:rsid w:val="00A111F8"/>
    <w:rsid w:val="00A11891"/>
    <w:rsid w:val="00A120BE"/>
    <w:rsid w:val="00A12358"/>
    <w:rsid w:val="00A12A0E"/>
    <w:rsid w:val="00A135F5"/>
    <w:rsid w:val="00A13D98"/>
    <w:rsid w:val="00A145C9"/>
    <w:rsid w:val="00A14654"/>
    <w:rsid w:val="00A1469F"/>
    <w:rsid w:val="00A14985"/>
    <w:rsid w:val="00A14F9A"/>
    <w:rsid w:val="00A153BC"/>
    <w:rsid w:val="00A15F36"/>
    <w:rsid w:val="00A16622"/>
    <w:rsid w:val="00A167B6"/>
    <w:rsid w:val="00A16D62"/>
    <w:rsid w:val="00A1713E"/>
    <w:rsid w:val="00A17A52"/>
    <w:rsid w:val="00A17F04"/>
    <w:rsid w:val="00A17F2A"/>
    <w:rsid w:val="00A20113"/>
    <w:rsid w:val="00A20E22"/>
    <w:rsid w:val="00A2144C"/>
    <w:rsid w:val="00A215E1"/>
    <w:rsid w:val="00A218CE"/>
    <w:rsid w:val="00A22005"/>
    <w:rsid w:val="00A22447"/>
    <w:rsid w:val="00A225DA"/>
    <w:rsid w:val="00A22C93"/>
    <w:rsid w:val="00A2337C"/>
    <w:rsid w:val="00A23879"/>
    <w:rsid w:val="00A23AC8"/>
    <w:rsid w:val="00A240DA"/>
    <w:rsid w:val="00A24428"/>
    <w:rsid w:val="00A24860"/>
    <w:rsid w:val="00A24887"/>
    <w:rsid w:val="00A24B58"/>
    <w:rsid w:val="00A24C58"/>
    <w:rsid w:val="00A2536F"/>
    <w:rsid w:val="00A25700"/>
    <w:rsid w:val="00A25DDB"/>
    <w:rsid w:val="00A2671D"/>
    <w:rsid w:val="00A278D8"/>
    <w:rsid w:val="00A30F7F"/>
    <w:rsid w:val="00A31241"/>
    <w:rsid w:val="00A3181E"/>
    <w:rsid w:val="00A31C8A"/>
    <w:rsid w:val="00A32236"/>
    <w:rsid w:val="00A3247C"/>
    <w:rsid w:val="00A3257A"/>
    <w:rsid w:val="00A32BC4"/>
    <w:rsid w:val="00A33192"/>
    <w:rsid w:val="00A337F9"/>
    <w:rsid w:val="00A33B5E"/>
    <w:rsid w:val="00A349FC"/>
    <w:rsid w:val="00A356C2"/>
    <w:rsid w:val="00A35743"/>
    <w:rsid w:val="00A35C40"/>
    <w:rsid w:val="00A36A5F"/>
    <w:rsid w:val="00A36DB4"/>
    <w:rsid w:val="00A36F5E"/>
    <w:rsid w:val="00A37123"/>
    <w:rsid w:val="00A37354"/>
    <w:rsid w:val="00A42A9A"/>
    <w:rsid w:val="00A42B0A"/>
    <w:rsid w:val="00A437DD"/>
    <w:rsid w:val="00A4399F"/>
    <w:rsid w:val="00A43F0A"/>
    <w:rsid w:val="00A44585"/>
    <w:rsid w:val="00A445BF"/>
    <w:rsid w:val="00A4486F"/>
    <w:rsid w:val="00A449F4"/>
    <w:rsid w:val="00A44A2F"/>
    <w:rsid w:val="00A44A37"/>
    <w:rsid w:val="00A44E92"/>
    <w:rsid w:val="00A456B2"/>
    <w:rsid w:val="00A45985"/>
    <w:rsid w:val="00A45A04"/>
    <w:rsid w:val="00A45CFE"/>
    <w:rsid w:val="00A45E1B"/>
    <w:rsid w:val="00A45FC0"/>
    <w:rsid w:val="00A46F1D"/>
    <w:rsid w:val="00A4794E"/>
    <w:rsid w:val="00A47CFD"/>
    <w:rsid w:val="00A47E3B"/>
    <w:rsid w:val="00A500EF"/>
    <w:rsid w:val="00A5028D"/>
    <w:rsid w:val="00A505A1"/>
    <w:rsid w:val="00A505DA"/>
    <w:rsid w:val="00A511E9"/>
    <w:rsid w:val="00A51862"/>
    <w:rsid w:val="00A51B3B"/>
    <w:rsid w:val="00A51C15"/>
    <w:rsid w:val="00A52C99"/>
    <w:rsid w:val="00A52FFE"/>
    <w:rsid w:val="00A531A8"/>
    <w:rsid w:val="00A53E77"/>
    <w:rsid w:val="00A54AFA"/>
    <w:rsid w:val="00A554B4"/>
    <w:rsid w:val="00A5565D"/>
    <w:rsid w:val="00A55D7A"/>
    <w:rsid w:val="00A56000"/>
    <w:rsid w:val="00A560E3"/>
    <w:rsid w:val="00A568B7"/>
    <w:rsid w:val="00A572DA"/>
    <w:rsid w:val="00A5755A"/>
    <w:rsid w:val="00A57EDA"/>
    <w:rsid w:val="00A60ABA"/>
    <w:rsid w:val="00A618A9"/>
    <w:rsid w:val="00A618C4"/>
    <w:rsid w:val="00A6207E"/>
    <w:rsid w:val="00A62AC2"/>
    <w:rsid w:val="00A62B90"/>
    <w:rsid w:val="00A63267"/>
    <w:rsid w:val="00A633CF"/>
    <w:rsid w:val="00A63AEB"/>
    <w:rsid w:val="00A64683"/>
    <w:rsid w:val="00A64793"/>
    <w:rsid w:val="00A64E04"/>
    <w:rsid w:val="00A6506F"/>
    <w:rsid w:val="00A654E1"/>
    <w:rsid w:val="00A65849"/>
    <w:rsid w:val="00A660C9"/>
    <w:rsid w:val="00A6682B"/>
    <w:rsid w:val="00A669BA"/>
    <w:rsid w:val="00A66AEC"/>
    <w:rsid w:val="00A66F5C"/>
    <w:rsid w:val="00A6703A"/>
    <w:rsid w:val="00A67712"/>
    <w:rsid w:val="00A67C13"/>
    <w:rsid w:val="00A67FCA"/>
    <w:rsid w:val="00A703C3"/>
    <w:rsid w:val="00A70544"/>
    <w:rsid w:val="00A705E6"/>
    <w:rsid w:val="00A707F6"/>
    <w:rsid w:val="00A70867"/>
    <w:rsid w:val="00A716C7"/>
    <w:rsid w:val="00A71F84"/>
    <w:rsid w:val="00A72191"/>
    <w:rsid w:val="00A7232D"/>
    <w:rsid w:val="00A72CE3"/>
    <w:rsid w:val="00A73025"/>
    <w:rsid w:val="00A7416E"/>
    <w:rsid w:val="00A74A5F"/>
    <w:rsid w:val="00A751E1"/>
    <w:rsid w:val="00A75A90"/>
    <w:rsid w:val="00A75E93"/>
    <w:rsid w:val="00A76550"/>
    <w:rsid w:val="00A76A18"/>
    <w:rsid w:val="00A76B49"/>
    <w:rsid w:val="00A76E1C"/>
    <w:rsid w:val="00A775E5"/>
    <w:rsid w:val="00A77BEC"/>
    <w:rsid w:val="00A77E23"/>
    <w:rsid w:val="00A80174"/>
    <w:rsid w:val="00A832D9"/>
    <w:rsid w:val="00A83595"/>
    <w:rsid w:val="00A8379D"/>
    <w:rsid w:val="00A8398A"/>
    <w:rsid w:val="00A83E12"/>
    <w:rsid w:val="00A844A9"/>
    <w:rsid w:val="00A845A6"/>
    <w:rsid w:val="00A84644"/>
    <w:rsid w:val="00A84CA1"/>
    <w:rsid w:val="00A85801"/>
    <w:rsid w:val="00A85C1E"/>
    <w:rsid w:val="00A85D2E"/>
    <w:rsid w:val="00A86702"/>
    <w:rsid w:val="00A86FB1"/>
    <w:rsid w:val="00A87E4D"/>
    <w:rsid w:val="00A87FDC"/>
    <w:rsid w:val="00A90304"/>
    <w:rsid w:val="00A90755"/>
    <w:rsid w:val="00A90D18"/>
    <w:rsid w:val="00A90FFA"/>
    <w:rsid w:val="00A91762"/>
    <w:rsid w:val="00A917C0"/>
    <w:rsid w:val="00A917E4"/>
    <w:rsid w:val="00A91B24"/>
    <w:rsid w:val="00A91C0A"/>
    <w:rsid w:val="00A92A5A"/>
    <w:rsid w:val="00A92E59"/>
    <w:rsid w:val="00A93AB5"/>
    <w:rsid w:val="00A93CD3"/>
    <w:rsid w:val="00A93F04"/>
    <w:rsid w:val="00A93F8D"/>
    <w:rsid w:val="00A96721"/>
    <w:rsid w:val="00A973C2"/>
    <w:rsid w:val="00AA00A3"/>
    <w:rsid w:val="00AA0A00"/>
    <w:rsid w:val="00AA12F1"/>
    <w:rsid w:val="00AA17BA"/>
    <w:rsid w:val="00AA195C"/>
    <w:rsid w:val="00AA1FE1"/>
    <w:rsid w:val="00AA2526"/>
    <w:rsid w:val="00AA25AA"/>
    <w:rsid w:val="00AA2955"/>
    <w:rsid w:val="00AA308E"/>
    <w:rsid w:val="00AA3E17"/>
    <w:rsid w:val="00AA3E35"/>
    <w:rsid w:val="00AA4853"/>
    <w:rsid w:val="00AA4A3D"/>
    <w:rsid w:val="00AA4AD4"/>
    <w:rsid w:val="00AA595B"/>
    <w:rsid w:val="00AA5E2B"/>
    <w:rsid w:val="00AA6CD1"/>
    <w:rsid w:val="00AA6F77"/>
    <w:rsid w:val="00AA7069"/>
    <w:rsid w:val="00AA7DE2"/>
    <w:rsid w:val="00AB0136"/>
    <w:rsid w:val="00AB0904"/>
    <w:rsid w:val="00AB0939"/>
    <w:rsid w:val="00AB0AC2"/>
    <w:rsid w:val="00AB0BA8"/>
    <w:rsid w:val="00AB113C"/>
    <w:rsid w:val="00AB1A28"/>
    <w:rsid w:val="00AB1AF5"/>
    <w:rsid w:val="00AB1FAA"/>
    <w:rsid w:val="00AB2297"/>
    <w:rsid w:val="00AB331D"/>
    <w:rsid w:val="00AB403D"/>
    <w:rsid w:val="00AB478A"/>
    <w:rsid w:val="00AB49BC"/>
    <w:rsid w:val="00AB4A3F"/>
    <w:rsid w:val="00AB4D7B"/>
    <w:rsid w:val="00AB4F56"/>
    <w:rsid w:val="00AB5C00"/>
    <w:rsid w:val="00AB5D9B"/>
    <w:rsid w:val="00AB6A90"/>
    <w:rsid w:val="00AC01A1"/>
    <w:rsid w:val="00AC0A65"/>
    <w:rsid w:val="00AC1BAC"/>
    <w:rsid w:val="00AC1E8D"/>
    <w:rsid w:val="00AC1F7E"/>
    <w:rsid w:val="00AC2295"/>
    <w:rsid w:val="00AC230B"/>
    <w:rsid w:val="00AC2BAD"/>
    <w:rsid w:val="00AC2BF5"/>
    <w:rsid w:val="00AC2F3B"/>
    <w:rsid w:val="00AC3509"/>
    <w:rsid w:val="00AC365B"/>
    <w:rsid w:val="00AC3945"/>
    <w:rsid w:val="00AC3A28"/>
    <w:rsid w:val="00AC3AF5"/>
    <w:rsid w:val="00AC42B1"/>
    <w:rsid w:val="00AC4E11"/>
    <w:rsid w:val="00AC5497"/>
    <w:rsid w:val="00AC5642"/>
    <w:rsid w:val="00AC6049"/>
    <w:rsid w:val="00AC617C"/>
    <w:rsid w:val="00AC63D6"/>
    <w:rsid w:val="00AC6477"/>
    <w:rsid w:val="00AC651D"/>
    <w:rsid w:val="00AD04A5"/>
    <w:rsid w:val="00AD0A98"/>
    <w:rsid w:val="00AD13BE"/>
    <w:rsid w:val="00AD1A69"/>
    <w:rsid w:val="00AD1C7C"/>
    <w:rsid w:val="00AD1D11"/>
    <w:rsid w:val="00AD26D6"/>
    <w:rsid w:val="00AD3EC1"/>
    <w:rsid w:val="00AD4A54"/>
    <w:rsid w:val="00AD53DE"/>
    <w:rsid w:val="00AD5B20"/>
    <w:rsid w:val="00AD6974"/>
    <w:rsid w:val="00AE0202"/>
    <w:rsid w:val="00AE0EB1"/>
    <w:rsid w:val="00AE18DF"/>
    <w:rsid w:val="00AE1A33"/>
    <w:rsid w:val="00AE1C76"/>
    <w:rsid w:val="00AE24AE"/>
    <w:rsid w:val="00AE2A47"/>
    <w:rsid w:val="00AE312F"/>
    <w:rsid w:val="00AE317B"/>
    <w:rsid w:val="00AE3254"/>
    <w:rsid w:val="00AE344E"/>
    <w:rsid w:val="00AE3FE7"/>
    <w:rsid w:val="00AE49F6"/>
    <w:rsid w:val="00AE5098"/>
    <w:rsid w:val="00AE56BD"/>
    <w:rsid w:val="00AE63AE"/>
    <w:rsid w:val="00AE681B"/>
    <w:rsid w:val="00AE6D3E"/>
    <w:rsid w:val="00AE7FC9"/>
    <w:rsid w:val="00AE7FCB"/>
    <w:rsid w:val="00AF0247"/>
    <w:rsid w:val="00AF0331"/>
    <w:rsid w:val="00AF0461"/>
    <w:rsid w:val="00AF0AB9"/>
    <w:rsid w:val="00AF0ADD"/>
    <w:rsid w:val="00AF1314"/>
    <w:rsid w:val="00AF142E"/>
    <w:rsid w:val="00AF1E0B"/>
    <w:rsid w:val="00AF2127"/>
    <w:rsid w:val="00AF2836"/>
    <w:rsid w:val="00AF2DC6"/>
    <w:rsid w:val="00AF3832"/>
    <w:rsid w:val="00AF4DF2"/>
    <w:rsid w:val="00AF5B21"/>
    <w:rsid w:val="00AF5D58"/>
    <w:rsid w:val="00AF602B"/>
    <w:rsid w:val="00AF629E"/>
    <w:rsid w:val="00AF6340"/>
    <w:rsid w:val="00AF6E00"/>
    <w:rsid w:val="00AF7B47"/>
    <w:rsid w:val="00AF7D3B"/>
    <w:rsid w:val="00B0012A"/>
    <w:rsid w:val="00B0094D"/>
    <w:rsid w:val="00B00C5A"/>
    <w:rsid w:val="00B01552"/>
    <w:rsid w:val="00B01724"/>
    <w:rsid w:val="00B01849"/>
    <w:rsid w:val="00B01B4D"/>
    <w:rsid w:val="00B01E30"/>
    <w:rsid w:val="00B020CD"/>
    <w:rsid w:val="00B02C5B"/>
    <w:rsid w:val="00B02C9F"/>
    <w:rsid w:val="00B03193"/>
    <w:rsid w:val="00B03551"/>
    <w:rsid w:val="00B0512B"/>
    <w:rsid w:val="00B051F6"/>
    <w:rsid w:val="00B060E1"/>
    <w:rsid w:val="00B06ADA"/>
    <w:rsid w:val="00B07672"/>
    <w:rsid w:val="00B076C6"/>
    <w:rsid w:val="00B12137"/>
    <w:rsid w:val="00B125A4"/>
    <w:rsid w:val="00B12C36"/>
    <w:rsid w:val="00B1311F"/>
    <w:rsid w:val="00B134A1"/>
    <w:rsid w:val="00B135C1"/>
    <w:rsid w:val="00B13BB9"/>
    <w:rsid w:val="00B13D16"/>
    <w:rsid w:val="00B13DEA"/>
    <w:rsid w:val="00B14E46"/>
    <w:rsid w:val="00B14FAB"/>
    <w:rsid w:val="00B1515F"/>
    <w:rsid w:val="00B154A5"/>
    <w:rsid w:val="00B1561E"/>
    <w:rsid w:val="00B156E5"/>
    <w:rsid w:val="00B15FBE"/>
    <w:rsid w:val="00B162D5"/>
    <w:rsid w:val="00B16800"/>
    <w:rsid w:val="00B16AD3"/>
    <w:rsid w:val="00B16E60"/>
    <w:rsid w:val="00B1711B"/>
    <w:rsid w:val="00B171BE"/>
    <w:rsid w:val="00B175C8"/>
    <w:rsid w:val="00B17F1D"/>
    <w:rsid w:val="00B20647"/>
    <w:rsid w:val="00B206F0"/>
    <w:rsid w:val="00B20DAB"/>
    <w:rsid w:val="00B222AD"/>
    <w:rsid w:val="00B22E89"/>
    <w:rsid w:val="00B23017"/>
    <w:rsid w:val="00B244BD"/>
    <w:rsid w:val="00B254A9"/>
    <w:rsid w:val="00B25BF8"/>
    <w:rsid w:val="00B2630F"/>
    <w:rsid w:val="00B26D2F"/>
    <w:rsid w:val="00B30B5A"/>
    <w:rsid w:val="00B32464"/>
    <w:rsid w:val="00B32B3C"/>
    <w:rsid w:val="00B3379A"/>
    <w:rsid w:val="00B33813"/>
    <w:rsid w:val="00B3399D"/>
    <w:rsid w:val="00B3422F"/>
    <w:rsid w:val="00B348D5"/>
    <w:rsid w:val="00B35756"/>
    <w:rsid w:val="00B35945"/>
    <w:rsid w:val="00B36177"/>
    <w:rsid w:val="00B36362"/>
    <w:rsid w:val="00B36DE0"/>
    <w:rsid w:val="00B40077"/>
    <w:rsid w:val="00B40735"/>
    <w:rsid w:val="00B407AA"/>
    <w:rsid w:val="00B40C9C"/>
    <w:rsid w:val="00B410D1"/>
    <w:rsid w:val="00B412F9"/>
    <w:rsid w:val="00B428F2"/>
    <w:rsid w:val="00B429AF"/>
    <w:rsid w:val="00B43322"/>
    <w:rsid w:val="00B435CC"/>
    <w:rsid w:val="00B43826"/>
    <w:rsid w:val="00B43851"/>
    <w:rsid w:val="00B43930"/>
    <w:rsid w:val="00B43A2D"/>
    <w:rsid w:val="00B43F39"/>
    <w:rsid w:val="00B44135"/>
    <w:rsid w:val="00B4441A"/>
    <w:rsid w:val="00B444DF"/>
    <w:rsid w:val="00B449FC"/>
    <w:rsid w:val="00B44EE5"/>
    <w:rsid w:val="00B45783"/>
    <w:rsid w:val="00B457E0"/>
    <w:rsid w:val="00B45AF4"/>
    <w:rsid w:val="00B45C84"/>
    <w:rsid w:val="00B461CD"/>
    <w:rsid w:val="00B464CE"/>
    <w:rsid w:val="00B465B0"/>
    <w:rsid w:val="00B46C45"/>
    <w:rsid w:val="00B46C4E"/>
    <w:rsid w:val="00B47D7C"/>
    <w:rsid w:val="00B50841"/>
    <w:rsid w:val="00B508F1"/>
    <w:rsid w:val="00B51B4C"/>
    <w:rsid w:val="00B522DA"/>
    <w:rsid w:val="00B52689"/>
    <w:rsid w:val="00B5379E"/>
    <w:rsid w:val="00B53C00"/>
    <w:rsid w:val="00B5429B"/>
    <w:rsid w:val="00B54708"/>
    <w:rsid w:val="00B54712"/>
    <w:rsid w:val="00B54CF7"/>
    <w:rsid w:val="00B55412"/>
    <w:rsid w:val="00B55623"/>
    <w:rsid w:val="00B55A04"/>
    <w:rsid w:val="00B55B8E"/>
    <w:rsid w:val="00B55DB7"/>
    <w:rsid w:val="00B56944"/>
    <w:rsid w:val="00B57058"/>
    <w:rsid w:val="00B5725F"/>
    <w:rsid w:val="00B575A0"/>
    <w:rsid w:val="00B602A3"/>
    <w:rsid w:val="00B60A7A"/>
    <w:rsid w:val="00B60C58"/>
    <w:rsid w:val="00B60CF5"/>
    <w:rsid w:val="00B60E24"/>
    <w:rsid w:val="00B60EB0"/>
    <w:rsid w:val="00B61245"/>
    <w:rsid w:val="00B614A9"/>
    <w:rsid w:val="00B62061"/>
    <w:rsid w:val="00B62E79"/>
    <w:rsid w:val="00B62FA8"/>
    <w:rsid w:val="00B63014"/>
    <w:rsid w:val="00B63DDC"/>
    <w:rsid w:val="00B63E2B"/>
    <w:rsid w:val="00B63FFB"/>
    <w:rsid w:val="00B643DC"/>
    <w:rsid w:val="00B646E9"/>
    <w:rsid w:val="00B6493D"/>
    <w:rsid w:val="00B64D05"/>
    <w:rsid w:val="00B6501A"/>
    <w:rsid w:val="00B6596E"/>
    <w:rsid w:val="00B65A35"/>
    <w:rsid w:val="00B66043"/>
    <w:rsid w:val="00B669AF"/>
    <w:rsid w:val="00B66DA0"/>
    <w:rsid w:val="00B67E09"/>
    <w:rsid w:val="00B703C8"/>
    <w:rsid w:val="00B703F5"/>
    <w:rsid w:val="00B70CC4"/>
    <w:rsid w:val="00B711F7"/>
    <w:rsid w:val="00B715D0"/>
    <w:rsid w:val="00B71BBA"/>
    <w:rsid w:val="00B71E71"/>
    <w:rsid w:val="00B725F1"/>
    <w:rsid w:val="00B7319B"/>
    <w:rsid w:val="00B7343C"/>
    <w:rsid w:val="00B73CD4"/>
    <w:rsid w:val="00B74813"/>
    <w:rsid w:val="00B74E9E"/>
    <w:rsid w:val="00B75145"/>
    <w:rsid w:val="00B75179"/>
    <w:rsid w:val="00B75304"/>
    <w:rsid w:val="00B755B3"/>
    <w:rsid w:val="00B75877"/>
    <w:rsid w:val="00B76842"/>
    <w:rsid w:val="00B76B83"/>
    <w:rsid w:val="00B76D00"/>
    <w:rsid w:val="00B771E7"/>
    <w:rsid w:val="00B77479"/>
    <w:rsid w:val="00B776D4"/>
    <w:rsid w:val="00B8025E"/>
    <w:rsid w:val="00B80AFB"/>
    <w:rsid w:val="00B80E68"/>
    <w:rsid w:val="00B82072"/>
    <w:rsid w:val="00B82438"/>
    <w:rsid w:val="00B8274F"/>
    <w:rsid w:val="00B82791"/>
    <w:rsid w:val="00B83A82"/>
    <w:rsid w:val="00B83E20"/>
    <w:rsid w:val="00B8438F"/>
    <w:rsid w:val="00B848E9"/>
    <w:rsid w:val="00B85E7A"/>
    <w:rsid w:val="00B86887"/>
    <w:rsid w:val="00B86AD5"/>
    <w:rsid w:val="00B86B2C"/>
    <w:rsid w:val="00B87211"/>
    <w:rsid w:val="00B87A78"/>
    <w:rsid w:val="00B87B68"/>
    <w:rsid w:val="00B90464"/>
    <w:rsid w:val="00B905D8"/>
    <w:rsid w:val="00B90984"/>
    <w:rsid w:val="00B90BE9"/>
    <w:rsid w:val="00B90F48"/>
    <w:rsid w:val="00B913E7"/>
    <w:rsid w:val="00B92AB1"/>
    <w:rsid w:val="00B9383C"/>
    <w:rsid w:val="00B938A2"/>
    <w:rsid w:val="00B94239"/>
    <w:rsid w:val="00B944BD"/>
    <w:rsid w:val="00B94D1F"/>
    <w:rsid w:val="00B96753"/>
    <w:rsid w:val="00B971EF"/>
    <w:rsid w:val="00B97383"/>
    <w:rsid w:val="00BA1325"/>
    <w:rsid w:val="00BA132F"/>
    <w:rsid w:val="00BA1487"/>
    <w:rsid w:val="00BA16BB"/>
    <w:rsid w:val="00BA17FB"/>
    <w:rsid w:val="00BA1B51"/>
    <w:rsid w:val="00BA2003"/>
    <w:rsid w:val="00BA2206"/>
    <w:rsid w:val="00BA22F4"/>
    <w:rsid w:val="00BA3B52"/>
    <w:rsid w:val="00BA3CDE"/>
    <w:rsid w:val="00BA3EC2"/>
    <w:rsid w:val="00BA4ECF"/>
    <w:rsid w:val="00BA5203"/>
    <w:rsid w:val="00BA61EE"/>
    <w:rsid w:val="00BA6208"/>
    <w:rsid w:val="00BA6B71"/>
    <w:rsid w:val="00BA6E63"/>
    <w:rsid w:val="00BA71F1"/>
    <w:rsid w:val="00BA7960"/>
    <w:rsid w:val="00BA7E25"/>
    <w:rsid w:val="00BB0449"/>
    <w:rsid w:val="00BB07D1"/>
    <w:rsid w:val="00BB10BC"/>
    <w:rsid w:val="00BB114F"/>
    <w:rsid w:val="00BB3F9C"/>
    <w:rsid w:val="00BB5F67"/>
    <w:rsid w:val="00BB66DD"/>
    <w:rsid w:val="00BB6AA8"/>
    <w:rsid w:val="00BB7287"/>
    <w:rsid w:val="00BB7595"/>
    <w:rsid w:val="00BB7617"/>
    <w:rsid w:val="00BB78AF"/>
    <w:rsid w:val="00BC0078"/>
    <w:rsid w:val="00BC0365"/>
    <w:rsid w:val="00BC06F9"/>
    <w:rsid w:val="00BC16AA"/>
    <w:rsid w:val="00BC192F"/>
    <w:rsid w:val="00BC216D"/>
    <w:rsid w:val="00BC2C65"/>
    <w:rsid w:val="00BC41E2"/>
    <w:rsid w:val="00BC4613"/>
    <w:rsid w:val="00BC4725"/>
    <w:rsid w:val="00BC503E"/>
    <w:rsid w:val="00BC5669"/>
    <w:rsid w:val="00BC5FB9"/>
    <w:rsid w:val="00BC6221"/>
    <w:rsid w:val="00BC6770"/>
    <w:rsid w:val="00BC677A"/>
    <w:rsid w:val="00BC6A41"/>
    <w:rsid w:val="00BC6B11"/>
    <w:rsid w:val="00BC6FBD"/>
    <w:rsid w:val="00BC7782"/>
    <w:rsid w:val="00BC7B19"/>
    <w:rsid w:val="00BC7B8E"/>
    <w:rsid w:val="00BC7CCD"/>
    <w:rsid w:val="00BC7F76"/>
    <w:rsid w:val="00BC7F98"/>
    <w:rsid w:val="00BD032C"/>
    <w:rsid w:val="00BD14FB"/>
    <w:rsid w:val="00BD165F"/>
    <w:rsid w:val="00BD16C1"/>
    <w:rsid w:val="00BD1E9B"/>
    <w:rsid w:val="00BD2099"/>
    <w:rsid w:val="00BD2BAD"/>
    <w:rsid w:val="00BD3BA0"/>
    <w:rsid w:val="00BD3CAE"/>
    <w:rsid w:val="00BD3D74"/>
    <w:rsid w:val="00BD40DF"/>
    <w:rsid w:val="00BD42B6"/>
    <w:rsid w:val="00BD4AC0"/>
    <w:rsid w:val="00BD548E"/>
    <w:rsid w:val="00BD5648"/>
    <w:rsid w:val="00BD5A0C"/>
    <w:rsid w:val="00BD604D"/>
    <w:rsid w:val="00BD6B9F"/>
    <w:rsid w:val="00BE0574"/>
    <w:rsid w:val="00BE0839"/>
    <w:rsid w:val="00BE0DEF"/>
    <w:rsid w:val="00BE2F6A"/>
    <w:rsid w:val="00BE307D"/>
    <w:rsid w:val="00BE3BB2"/>
    <w:rsid w:val="00BE40F1"/>
    <w:rsid w:val="00BE4632"/>
    <w:rsid w:val="00BE47EB"/>
    <w:rsid w:val="00BE4A46"/>
    <w:rsid w:val="00BE55E7"/>
    <w:rsid w:val="00BE581F"/>
    <w:rsid w:val="00BE5D28"/>
    <w:rsid w:val="00BE6002"/>
    <w:rsid w:val="00BE60A5"/>
    <w:rsid w:val="00BE69F2"/>
    <w:rsid w:val="00BE6D7D"/>
    <w:rsid w:val="00BF0331"/>
    <w:rsid w:val="00BF092E"/>
    <w:rsid w:val="00BF119D"/>
    <w:rsid w:val="00BF1657"/>
    <w:rsid w:val="00BF1F5B"/>
    <w:rsid w:val="00BF21EF"/>
    <w:rsid w:val="00BF2280"/>
    <w:rsid w:val="00BF234B"/>
    <w:rsid w:val="00BF276B"/>
    <w:rsid w:val="00BF28CF"/>
    <w:rsid w:val="00BF2FEE"/>
    <w:rsid w:val="00BF37C8"/>
    <w:rsid w:val="00BF4133"/>
    <w:rsid w:val="00BF4202"/>
    <w:rsid w:val="00BF43ED"/>
    <w:rsid w:val="00BF4920"/>
    <w:rsid w:val="00BF49F4"/>
    <w:rsid w:val="00BF5C10"/>
    <w:rsid w:val="00BF5CA2"/>
    <w:rsid w:val="00BF5CD9"/>
    <w:rsid w:val="00BF61E9"/>
    <w:rsid w:val="00BF63D2"/>
    <w:rsid w:val="00BF6405"/>
    <w:rsid w:val="00BF6DDE"/>
    <w:rsid w:val="00BF79D1"/>
    <w:rsid w:val="00C00419"/>
    <w:rsid w:val="00C00512"/>
    <w:rsid w:val="00C01533"/>
    <w:rsid w:val="00C02433"/>
    <w:rsid w:val="00C02B25"/>
    <w:rsid w:val="00C02B27"/>
    <w:rsid w:val="00C02DB7"/>
    <w:rsid w:val="00C036B3"/>
    <w:rsid w:val="00C03806"/>
    <w:rsid w:val="00C03AB2"/>
    <w:rsid w:val="00C03AD1"/>
    <w:rsid w:val="00C04656"/>
    <w:rsid w:val="00C04BAC"/>
    <w:rsid w:val="00C05158"/>
    <w:rsid w:val="00C0532B"/>
    <w:rsid w:val="00C05630"/>
    <w:rsid w:val="00C05C2C"/>
    <w:rsid w:val="00C06191"/>
    <w:rsid w:val="00C0650B"/>
    <w:rsid w:val="00C0764C"/>
    <w:rsid w:val="00C10BD2"/>
    <w:rsid w:val="00C113AF"/>
    <w:rsid w:val="00C12045"/>
    <w:rsid w:val="00C120B2"/>
    <w:rsid w:val="00C12C83"/>
    <w:rsid w:val="00C1338F"/>
    <w:rsid w:val="00C133BC"/>
    <w:rsid w:val="00C13AA9"/>
    <w:rsid w:val="00C141E1"/>
    <w:rsid w:val="00C1440C"/>
    <w:rsid w:val="00C1473B"/>
    <w:rsid w:val="00C14BEC"/>
    <w:rsid w:val="00C14E09"/>
    <w:rsid w:val="00C15319"/>
    <w:rsid w:val="00C1538F"/>
    <w:rsid w:val="00C15765"/>
    <w:rsid w:val="00C159C6"/>
    <w:rsid w:val="00C16051"/>
    <w:rsid w:val="00C16BC5"/>
    <w:rsid w:val="00C16D90"/>
    <w:rsid w:val="00C16E84"/>
    <w:rsid w:val="00C16F32"/>
    <w:rsid w:val="00C16F66"/>
    <w:rsid w:val="00C172FB"/>
    <w:rsid w:val="00C1744D"/>
    <w:rsid w:val="00C179AC"/>
    <w:rsid w:val="00C17D20"/>
    <w:rsid w:val="00C17E35"/>
    <w:rsid w:val="00C20028"/>
    <w:rsid w:val="00C20C2A"/>
    <w:rsid w:val="00C21227"/>
    <w:rsid w:val="00C218EC"/>
    <w:rsid w:val="00C21960"/>
    <w:rsid w:val="00C22B8A"/>
    <w:rsid w:val="00C22D0D"/>
    <w:rsid w:val="00C238CC"/>
    <w:rsid w:val="00C23A29"/>
    <w:rsid w:val="00C23B93"/>
    <w:rsid w:val="00C243A4"/>
    <w:rsid w:val="00C244BF"/>
    <w:rsid w:val="00C254CE"/>
    <w:rsid w:val="00C25CD5"/>
    <w:rsid w:val="00C26197"/>
    <w:rsid w:val="00C26460"/>
    <w:rsid w:val="00C26AE3"/>
    <w:rsid w:val="00C26C7F"/>
    <w:rsid w:val="00C26CD3"/>
    <w:rsid w:val="00C27495"/>
    <w:rsid w:val="00C278D0"/>
    <w:rsid w:val="00C27C59"/>
    <w:rsid w:val="00C30B81"/>
    <w:rsid w:val="00C31439"/>
    <w:rsid w:val="00C31651"/>
    <w:rsid w:val="00C31787"/>
    <w:rsid w:val="00C32227"/>
    <w:rsid w:val="00C322F2"/>
    <w:rsid w:val="00C32FFA"/>
    <w:rsid w:val="00C349A1"/>
    <w:rsid w:val="00C3594A"/>
    <w:rsid w:val="00C3638D"/>
    <w:rsid w:val="00C36BF5"/>
    <w:rsid w:val="00C36C59"/>
    <w:rsid w:val="00C401F8"/>
    <w:rsid w:val="00C40CED"/>
    <w:rsid w:val="00C41136"/>
    <w:rsid w:val="00C4181E"/>
    <w:rsid w:val="00C4189C"/>
    <w:rsid w:val="00C42267"/>
    <w:rsid w:val="00C42410"/>
    <w:rsid w:val="00C4291D"/>
    <w:rsid w:val="00C4421D"/>
    <w:rsid w:val="00C445D2"/>
    <w:rsid w:val="00C44E8F"/>
    <w:rsid w:val="00C45010"/>
    <w:rsid w:val="00C45EF2"/>
    <w:rsid w:val="00C469DE"/>
    <w:rsid w:val="00C46ADC"/>
    <w:rsid w:val="00C47078"/>
    <w:rsid w:val="00C47AD1"/>
    <w:rsid w:val="00C501E3"/>
    <w:rsid w:val="00C5021B"/>
    <w:rsid w:val="00C50F0B"/>
    <w:rsid w:val="00C5104F"/>
    <w:rsid w:val="00C51E14"/>
    <w:rsid w:val="00C522BB"/>
    <w:rsid w:val="00C52315"/>
    <w:rsid w:val="00C52892"/>
    <w:rsid w:val="00C52D5E"/>
    <w:rsid w:val="00C52E16"/>
    <w:rsid w:val="00C530E0"/>
    <w:rsid w:val="00C53A48"/>
    <w:rsid w:val="00C53D69"/>
    <w:rsid w:val="00C54679"/>
    <w:rsid w:val="00C54E7A"/>
    <w:rsid w:val="00C55092"/>
    <w:rsid w:val="00C550DC"/>
    <w:rsid w:val="00C558AC"/>
    <w:rsid w:val="00C55F20"/>
    <w:rsid w:val="00C560E1"/>
    <w:rsid w:val="00C56242"/>
    <w:rsid w:val="00C56A52"/>
    <w:rsid w:val="00C57740"/>
    <w:rsid w:val="00C57F6E"/>
    <w:rsid w:val="00C6045F"/>
    <w:rsid w:val="00C604E7"/>
    <w:rsid w:val="00C60EE8"/>
    <w:rsid w:val="00C61014"/>
    <w:rsid w:val="00C61291"/>
    <w:rsid w:val="00C6130A"/>
    <w:rsid w:val="00C61C30"/>
    <w:rsid w:val="00C62306"/>
    <w:rsid w:val="00C626B1"/>
    <w:rsid w:val="00C6293D"/>
    <w:rsid w:val="00C62B8E"/>
    <w:rsid w:val="00C63051"/>
    <w:rsid w:val="00C6329D"/>
    <w:rsid w:val="00C63553"/>
    <w:rsid w:val="00C63583"/>
    <w:rsid w:val="00C6423A"/>
    <w:rsid w:val="00C64455"/>
    <w:rsid w:val="00C64F3D"/>
    <w:rsid w:val="00C66DEC"/>
    <w:rsid w:val="00C6753B"/>
    <w:rsid w:val="00C67737"/>
    <w:rsid w:val="00C67B49"/>
    <w:rsid w:val="00C67B55"/>
    <w:rsid w:val="00C67E16"/>
    <w:rsid w:val="00C70482"/>
    <w:rsid w:val="00C7173C"/>
    <w:rsid w:val="00C71C50"/>
    <w:rsid w:val="00C727E7"/>
    <w:rsid w:val="00C733B9"/>
    <w:rsid w:val="00C74577"/>
    <w:rsid w:val="00C74FC0"/>
    <w:rsid w:val="00C7533D"/>
    <w:rsid w:val="00C75AF1"/>
    <w:rsid w:val="00C75BE2"/>
    <w:rsid w:val="00C76812"/>
    <w:rsid w:val="00C76DD8"/>
    <w:rsid w:val="00C776E0"/>
    <w:rsid w:val="00C777F2"/>
    <w:rsid w:val="00C77F7E"/>
    <w:rsid w:val="00C800C5"/>
    <w:rsid w:val="00C805F6"/>
    <w:rsid w:val="00C80DB1"/>
    <w:rsid w:val="00C81372"/>
    <w:rsid w:val="00C81A6F"/>
    <w:rsid w:val="00C8353F"/>
    <w:rsid w:val="00C84AE9"/>
    <w:rsid w:val="00C855DA"/>
    <w:rsid w:val="00C85EB9"/>
    <w:rsid w:val="00C862E9"/>
    <w:rsid w:val="00C86C41"/>
    <w:rsid w:val="00C87050"/>
    <w:rsid w:val="00C879E4"/>
    <w:rsid w:val="00C901C3"/>
    <w:rsid w:val="00C90654"/>
    <w:rsid w:val="00C90A65"/>
    <w:rsid w:val="00C910C4"/>
    <w:rsid w:val="00C910E2"/>
    <w:rsid w:val="00C917D1"/>
    <w:rsid w:val="00C91BE8"/>
    <w:rsid w:val="00C9221F"/>
    <w:rsid w:val="00C9375A"/>
    <w:rsid w:val="00C94219"/>
    <w:rsid w:val="00C947FD"/>
    <w:rsid w:val="00C94887"/>
    <w:rsid w:val="00C949A7"/>
    <w:rsid w:val="00C94B20"/>
    <w:rsid w:val="00C94FD7"/>
    <w:rsid w:val="00C95052"/>
    <w:rsid w:val="00C950B4"/>
    <w:rsid w:val="00C95853"/>
    <w:rsid w:val="00C96CCF"/>
    <w:rsid w:val="00C96DBE"/>
    <w:rsid w:val="00C9735A"/>
    <w:rsid w:val="00CA07C7"/>
    <w:rsid w:val="00CA12B1"/>
    <w:rsid w:val="00CA1A84"/>
    <w:rsid w:val="00CA1F13"/>
    <w:rsid w:val="00CA20A7"/>
    <w:rsid w:val="00CA2762"/>
    <w:rsid w:val="00CA2AD1"/>
    <w:rsid w:val="00CA2F30"/>
    <w:rsid w:val="00CA3369"/>
    <w:rsid w:val="00CA37D9"/>
    <w:rsid w:val="00CA39EB"/>
    <w:rsid w:val="00CA3C19"/>
    <w:rsid w:val="00CA417F"/>
    <w:rsid w:val="00CA53A1"/>
    <w:rsid w:val="00CA5875"/>
    <w:rsid w:val="00CA598D"/>
    <w:rsid w:val="00CA5AC8"/>
    <w:rsid w:val="00CA6B5C"/>
    <w:rsid w:val="00CA6BC1"/>
    <w:rsid w:val="00CA76FC"/>
    <w:rsid w:val="00CA7E74"/>
    <w:rsid w:val="00CB00A9"/>
    <w:rsid w:val="00CB0464"/>
    <w:rsid w:val="00CB100E"/>
    <w:rsid w:val="00CB1C06"/>
    <w:rsid w:val="00CB1C94"/>
    <w:rsid w:val="00CB246D"/>
    <w:rsid w:val="00CB2657"/>
    <w:rsid w:val="00CB2899"/>
    <w:rsid w:val="00CB3338"/>
    <w:rsid w:val="00CB367F"/>
    <w:rsid w:val="00CB368E"/>
    <w:rsid w:val="00CB3850"/>
    <w:rsid w:val="00CB3DAE"/>
    <w:rsid w:val="00CB407D"/>
    <w:rsid w:val="00CB4538"/>
    <w:rsid w:val="00CB4657"/>
    <w:rsid w:val="00CB4948"/>
    <w:rsid w:val="00CB4983"/>
    <w:rsid w:val="00CB4B58"/>
    <w:rsid w:val="00CB56E9"/>
    <w:rsid w:val="00CB56F3"/>
    <w:rsid w:val="00CB5CFC"/>
    <w:rsid w:val="00CB6C02"/>
    <w:rsid w:val="00CB752B"/>
    <w:rsid w:val="00CB7774"/>
    <w:rsid w:val="00CB779A"/>
    <w:rsid w:val="00CB7D22"/>
    <w:rsid w:val="00CC0212"/>
    <w:rsid w:val="00CC0526"/>
    <w:rsid w:val="00CC090C"/>
    <w:rsid w:val="00CC10F0"/>
    <w:rsid w:val="00CC15EC"/>
    <w:rsid w:val="00CC1BF9"/>
    <w:rsid w:val="00CC1DBE"/>
    <w:rsid w:val="00CC2449"/>
    <w:rsid w:val="00CC2C3E"/>
    <w:rsid w:val="00CC2E1D"/>
    <w:rsid w:val="00CC485D"/>
    <w:rsid w:val="00CC4A0F"/>
    <w:rsid w:val="00CC5939"/>
    <w:rsid w:val="00CC5D05"/>
    <w:rsid w:val="00CC5DF4"/>
    <w:rsid w:val="00CC690D"/>
    <w:rsid w:val="00CC6EA8"/>
    <w:rsid w:val="00CC6FF5"/>
    <w:rsid w:val="00CC73E1"/>
    <w:rsid w:val="00CD08A7"/>
    <w:rsid w:val="00CD08E2"/>
    <w:rsid w:val="00CD0C94"/>
    <w:rsid w:val="00CD0CB2"/>
    <w:rsid w:val="00CD0D1A"/>
    <w:rsid w:val="00CD0D40"/>
    <w:rsid w:val="00CD1347"/>
    <w:rsid w:val="00CD19BE"/>
    <w:rsid w:val="00CD28FB"/>
    <w:rsid w:val="00CD3231"/>
    <w:rsid w:val="00CD3262"/>
    <w:rsid w:val="00CD336B"/>
    <w:rsid w:val="00CD351A"/>
    <w:rsid w:val="00CD388A"/>
    <w:rsid w:val="00CD3BDC"/>
    <w:rsid w:val="00CD4316"/>
    <w:rsid w:val="00CD4F49"/>
    <w:rsid w:val="00CD4FBD"/>
    <w:rsid w:val="00CD53B1"/>
    <w:rsid w:val="00CD5B93"/>
    <w:rsid w:val="00CD5C4A"/>
    <w:rsid w:val="00CD5FDC"/>
    <w:rsid w:val="00CD6485"/>
    <w:rsid w:val="00CD6924"/>
    <w:rsid w:val="00CD6CEA"/>
    <w:rsid w:val="00CD70DC"/>
    <w:rsid w:val="00CD75CE"/>
    <w:rsid w:val="00CE0BBF"/>
    <w:rsid w:val="00CE0CE6"/>
    <w:rsid w:val="00CE0D20"/>
    <w:rsid w:val="00CE1FBD"/>
    <w:rsid w:val="00CE2227"/>
    <w:rsid w:val="00CE2297"/>
    <w:rsid w:val="00CE2704"/>
    <w:rsid w:val="00CE2900"/>
    <w:rsid w:val="00CE3E4B"/>
    <w:rsid w:val="00CE4286"/>
    <w:rsid w:val="00CE428F"/>
    <w:rsid w:val="00CE42FF"/>
    <w:rsid w:val="00CE4504"/>
    <w:rsid w:val="00CE4A54"/>
    <w:rsid w:val="00CE4FCC"/>
    <w:rsid w:val="00CE52AC"/>
    <w:rsid w:val="00CE5578"/>
    <w:rsid w:val="00CE574B"/>
    <w:rsid w:val="00CE5795"/>
    <w:rsid w:val="00CE5FBF"/>
    <w:rsid w:val="00CE6271"/>
    <w:rsid w:val="00CE6638"/>
    <w:rsid w:val="00CE6779"/>
    <w:rsid w:val="00CE6B41"/>
    <w:rsid w:val="00CE722D"/>
    <w:rsid w:val="00CF0283"/>
    <w:rsid w:val="00CF0876"/>
    <w:rsid w:val="00CF0DFE"/>
    <w:rsid w:val="00CF11E0"/>
    <w:rsid w:val="00CF1892"/>
    <w:rsid w:val="00CF27D8"/>
    <w:rsid w:val="00CF2A2F"/>
    <w:rsid w:val="00CF3C74"/>
    <w:rsid w:val="00CF3EE4"/>
    <w:rsid w:val="00CF43E4"/>
    <w:rsid w:val="00CF4B93"/>
    <w:rsid w:val="00CF51E0"/>
    <w:rsid w:val="00CF628D"/>
    <w:rsid w:val="00CF6896"/>
    <w:rsid w:val="00CF6A3B"/>
    <w:rsid w:val="00CF7547"/>
    <w:rsid w:val="00CF79B0"/>
    <w:rsid w:val="00CF7C01"/>
    <w:rsid w:val="00D00E57"/>
    <w:rsid w:val="00D00F69"/>
    <w:rsid w:val="00D014A9"/>
    <w:rsid w:val="00D01CC9"/>
    <w:rsid w:val="00D027B3"/>
    <w:rsid w:val="00D03126"/>
    <w:rsid w:val="00D03375"/>
    <w:rsid w:val="00D03899"/>
    <w:rsid w:val="00D03982"/>
    <w:rsid w:val="00D03994"/>
    <w:rsid w:val="00D03C3C"/>
    <w:rsid w:val="00D049F8"/>
    <w:rsid w:val="00D04CC7"/>
    <w:rsid w:val="00D04DA3"/>
    <w:rsid w:val="00D05643"/>
    <w:rsid w:val="00D05728"/>
    <w:rsid w:val="00D060AE"/>
    <w:rsid w:val="00D06E6D"/>
    <w:rsid w:val="00D074A3"/>
    <w:rsid w:val="00D07908"/>
    <w:rsid w:val="00D07D03"/>
    <w:rsid w:val="00D1022D"/>
    <w:rsid w:val="00D10C37"/>
    <w:rsid w:val="00D10DFD"/>
    <w:rsid w:val="00D11098"/>
    <w:rsid w:val="00D110BB"/>
    <w:rsid w:val="00D1238C"/>
    <w:rsid w:val="00D12422"/>
    <w:rsid w:val="00D12678"/>
    <w:rsid w:val="00D12765"/>
    <w:rsid w:val="00D12A6C"/>
    <w:rsid w:val="00D134FC"/>
    <w:rsid w:val="00D13B25"/>
    <w:rsid w:val="00D13CCF"/>
    <w:rsid w:val="00D1417F"/>
    <w:rsid w:val="00D14516"/>
    <w:rsid w:val="00D14E28"/>
    <w:rsid w:val="00D1603C"/>
    <w:rsid w:val="00D16AB2"/>
    <w:rsid w:val="00D16CF8"/>
    <w:rsid w:val="00D172BF"/>
    <w:rsid w:val="00D173D3"/>
    <w:rsid w:val="00D1744C"/>
    <w:rsid w:val="00D17526"/>
    <w:rsid w:val="00D17A37"/>
    <w:rsid w:val="00D211C0"/>
    <w:rsid w:val="00D211DD"/>
    <w:rsid w:val="00D21203"/>
    <w:rsid w:val="00D212E9"/>
    <w:rsid w:val="00D21BC0"/>
    <w:rsid w:val="00D21D92"/>
    <w:rsid w:val="00D22823"/>
    <w:rsid w:val="00D22BD5"/>
    <w:rsid w:val="00D2305F"/>
    <w:rsid w:val="00D239E1"/>
    <w:rsid w:val="00D2495C"/>
    <w:rsid w:val="00D25267"/>
    <w:rsid w:val="00D26157"/>
    <w:rsid w:val="00D26524"/>
    <w:rsid w:val="00D26BA7"/>
    <w:rsid w:val="00D2726E"/>
    <w:rsid w:val="00D275EF"/>
    <w:rsid w:val="00D27D23"/>
    <w:rsid w:val="00D3026E"/>
    <w:rsid w:val="00D304F1"/>
    <w:rsid w:val="00D3097F"/>
    <w:rsid w:val="00D31571"/>
    <w:rsid w:val="00D3188E"/>
    <w:rsid w:val="00D320B3"/>
    <w:rsid w:val="00D323B3"/>
    <w:rsid w:val="00D327C7"/>
    <w:rsid w:val="00D327F3"/>
    <w:rsid w:val="00D33336"/>
    <w:rsid w:val="00D33374"/>
    <w:rsid w:val="00D3362B"/>
    <w:rsid w:val="00D33B5C"/>
    <w:rsid w:val="00D3473F"/>
    <w:rsid w:val="00D347FB"/>
    <w:rsid w:val="00D35794"/>
    <w:rsid w:val="00D36449"/>
    <w:rsid w:val="00D364E9"/>
    <w:rsid w:val="00D36E02"/>
    <w:rsid w:val="00D37224"/>
    <w:rsid w:val="00D409BC"/>
    <w:rsid w:val="00D41016"/>
    <w:rsid w:val="00D42464"/>
    <w:rsid w:val="00D42E94"/>
    <w:rsid w:val="00D4383D"/>
    <w:rsid w:val="00D43CAE"/>
    <w:rsid w:val="00D4402A"/>
    <w:rsid w:val="00D444F3"/>
    <w:rsid w:val="00D45157"/>
    <w:rsid w:val="00D46939"/>
    <w:rsid w:val="00D46E3F"/>
    <w:rsid w:val="00D470D1"/>
    <w:rsid w:val="00D472DA"/>
    <w:rsid w:val="00D47C4A"/>
    <w:rsid w:val="00D47D35"/>
    <w:rsid w:val="00D5022D"/>
    <w:rsid w:val="00D50FA6"/>
    <w:rsid w:val="00D52B51"/>
    <w:rsid w:val="00D52D5C"/>
    <w:rsid w:val="00D53C84"/>
    <w:rsid w:val="00D54574"/>
    <w:rsid w:val="00D54D32"/>
    <w:rsid w:val="00D54E3B"/>
    <w:rsid w:val="00D55780"/>
    <w:rsid w:val="00D564D1"/>
    <w:rsid w:val="00D56E41"/>
    <w:rsid w:val="00D57F47"/>
    <w:rsid w:val="00D60435"/>
    <w:rsid w:val="00D60910"/>
    <w:rsid w:val="00D609D6"/>
    <w:rsid w:val="00D609D7"/>
    <w:rsid w:val="00D60C9B"/>
    <w:rsid w:val="00D613D8"/>
    <w:rsid w:val="00D616FC"/>
    <w:rsid w:val="00D61A4F"/>
    <w:rsid w:val="00D61D29"/>
    <w:rsid w:val="00D62BDD"/>
    <w:rsid w:val="00D62E9B"/>
    <w:rsid w:val="00D630AA"/>
    <w:rsid w:val="00D633E8"/>
    <w:rsid w:val="00D63465"/>
    <w:rsid w:val="00D642CD"/>
    <w:rsid w:val="00D6439E"/>
    <w:rsid w:val="00D6481C"/>
    <w:rsid w:val="00D648C4"/>
    <w:rsid w:val="00D649D7"/>
    <w:rsid w:val="00D64E0D"/>
    <w:rsid w:val="00D65255"/>
    <w:rsid w:val="00D66E82"/>
    <w:rsid w:val="00D67339"/>
    <w:rsid w:val="00D67878"/>
    <w:rsid w:val="00D67F11"/>
    <w:rsid w:val="00D7056B"/>
    <w:rsid w:val="00D715E5"/>
    <w:rsid w:val="00D7276C"/>
    <w:rsid w:val="00D72D69"/>
    <w:rsid w:val="00D73476"/>
    <w:rsid w:val="00D73B34"/>
    <w:rsid w:val="00D73D6A"/>
    <w:rsid w:val="00D747A5"/>
    <w:rsid w:val="00D74A80"/>
    <w:rsid w:val="00D74B63"/>
    <w:rsid w:val="00D75260"/>
    <w:rsid w:val="00D758A9"/>
    <w:rsid w:val="00D75921"/>
    <w:rsid w:val="00D75CB5"/>
    <w:rsid w:val="00D75ECA"/>
    <w:rsid w:val="00D75F97"/>
    <w:rsid w:val="00D7747C"/>
    <w:rsid w:val="00D77832"/>
    <w:rsid w:val="00D7794C"/>
    <w:rsid w:val="00D77BEC"/>
    <w:rsid w:val="00D804C1"/>
    <w:rsid w:val="00D80507"/>
    <w:rsid w:val="00D805FF"/>
    <w:rsid w:val="00D8075D"/>
    <w:rsid w:val="00D80F49"/>
    <w:rsid w:val="00D81018"/>
    <w:rsid w:val="00D8120A"/>
    <w:rsid w:val="00D8122C"/>
    <w:rsid w:val="00D818B6"/>
    <w:rsid w:val="00D822B3"/>
    <w:rsid w:val="00D82390"/>
    <w:rsid w:val="00D82451"/>
    <w:rsid w:val="00D82C64"/>
    <w:rsid w:val="00D834F2"/>
    <w:rsid w:val="00D83E7A"/>
    <w:rsid w:val="00D8408D"/>
    <w:rsid w:val="00D84345"/>
    <w:rsid w:val="00D84407"/>
    <w:rsid w:val="00D84501"/>
    <w:rsid w:val="00D84951"/>
    <w:rsid w:val="00D84980"/>
    <w:rsid w:val="00D85209"/>
    <w:rsid w:val="00D854CA"/>
    <w:rsid w:val="00D85633"/>
    <w:rsid w:val="00D86291"/>
    <w:rsid w:val="00D865B1"/>
    <w:rsid w:val="00D86827"/>
    <w:rsid w:val="00D877A7"/>
    <w:rsid w:val="00D8797A"/>
    <w:rsid w:val="00D90AAF"/>
    <w:rsid w:val="00D90BC1"/>
    <w:rsid w:val="00D916B2"/>
    <w:rsid w:val="00D925B2"/>
    <w:rsid w:val="00D925F1"/>
    <w:rsid w:val="00D927D9"/>
    <w:rsid w:val="00D9295E"/>
    <w:rsid w:val="00D92A16"/>
    <w:rsid w:val="00D92D97"/>
    <w:rsid w:val="00D92FBC"/>
    <w:rsid w:val="00D930CF"/>
    <w:rsid w:val="00D935B8"/>
    <w:rsid w:val="00D93896"/>
    <w:rsid w:val="00D94C65"/>
    <w:rsid w:val="00D95CC8"/>
    <w:rsid w:val="00D95EF1"/>
    <w:rsid w:val="00D975EC"/>
    <w:rsid w:val="00D9792A"/>
    <w:rsid w:val="00DA095E"/>
    <w:rsid w:val="00DA1288"/>
    <w:rsid w:val="00DA2A12"/>
    <w:rsid w:val="00DA2A5D"/>
    <w:rsid w:val="00DA2B21"/>
    <w:rsid w:val="00DA2DBD"/>
    <w:rsid w:val="00DA2E3B"/>
    <w:rsid w:val="00DA337B"/>
    <w:rsid w:val="00DA34DB"/>
    <w:rsid w:val="00DA3541"/>
    <w:rsid w:val="00DA37CC"/>
    <w:rsid w:val="00DA41ED"/>
    <w:rsid w:val="00DA4B3B"/>
    <w:rsid w:val="00DA5427"/>
    <w:rsid w:val="00DA54F8"/>
    <w:rsid w:val="00DA5A67"/>
    <w:rsid w:val="00DA6995"/>
    <w:rsid w:val="00DA6A33"/>
    <w:rsid w:val="00DA6A6E"/>
    <w:rsid w:val="00DA74A4"/>
    <w:rsid w:val="00DA787D"/>
    <w:rsid w:val="00DA7EDE"/>
    <w:rsid w:val="00DB0ADF"/>
    <w:rsid w:val="00DB0E0A"/>
    <w:rsid w:val="00DB113C"/>
    <w:rsid w:val="00DB119D"/>
    <w:rsid w:val="00DB149B"/>
    <w:rsid w:val="00DB17EB"/>
    <w:rsid w:val="00DB19D1"/>
    <w:rsid w:val="00DB1FE2"/>
    <w:rsid w:val="00DB236E"/>
    <w:rsid w:val="00DB29E6"/>
    <w:rsid w:val="00DB2C0C"/>
    <w:rsid w:val="00DB3039"/>
    <w:rsid w:val="00DB406F"/>
    <w:rsid w:val="00DB4224"/>
    <w:rsid w:val="00DB4E8E"/>
    <w:rsid w:val="00DB5039"/>
    <w:rsid w:val="00DB5043"/>
    <w:rsid w:val="00DB5337"/>
    <w:rsid w:val="00DB566B"/>
    <w:rsid w:val="00DB5C4A"/>
    <w:rsid w:val="00DB5DFA"/>
    <w:rsid w:val="00DB5EDE"/>
    <w:rsid w:val="00DB60CB"/>
    <w:rsid w:val="00DB6128"/>
    <w:rsid w:val="00DB64A8"/>
    <w:rsid w:val="00DB6518"/>
    <w:rsid w:val="00DB65C0"/>
    <w:rsid w:val="00DB685F"/>
    <w:rsid w:val="00DB6A76"/>
    <w:rsid w:val="00DB6C4B"/>
    <w:rsid w:val="00DB7241"/>
    <w:rsid w:val="00DB7D79"/>
    <w:rsid w:val="00DB7F69"/>
    <w:rsid w:val="00DC0131"/>
    <w:rsid w:val="00DC07EB"/>
    <w:rsid w:val="00DC0808"/>
    <w:rsid w:val="00DC0875"/>
    <w:rsid w:val="00DC09AF"/>
    <w:rsid w:val="00DC11DC"/>
    <w:rsid w:val="00DC12AC"/>
    <w:rsid w:val="00DC131A"/>
    <w:rsid w:val="00DC1884"/>
    <w:rsid w:val="00DC1964"/>
    <w:rsid w:val="00DC1B12"/>
    <w:rsid w:val="00DC1D40"/>
    <w:rsid w:val="00DC2126"/>
    <w:rsid w:val="00DC2130"/>
    <w:rsid w:val="00DC234F"/>
    <w:rsid w:val="00DC2C65"/>
    <w:rsid w:val="00DC2F29"/>
    <w:rsid w:val="00DC4908"/>
    <w:rsid w:val="00DC4B2E"/>
    <w:rsid w:val="00DC4E7F"/>
    <w:rsid w:val="00DC51FC"/>
    <w:rsid w:val="00DC5EC2"/>
    <w:rsid w:val="00DC60AA"/>
    <w:rsid w:val="00DC6AB2"/>
    <w:rsid w:val="00DC6C2D"/>
    <w:rsid w:val="00DC78B9"/>
    <w:rsid w:val="00DD0868"/>
    <w:rsid w:val="00DD0F04"/>
    <w:rsid w:val="00DD1134"/>
    <w:rsid w:val="00DD119B"/>
    <w:rsid w:val="00DD1C33"/>
    <w:rsid w:val="00DD3235"/>
    <w:rsid w:val="00DD367A"/>
    <w:rsid w:val="00DD3872"/>
    <w:rsid w:val="00DD397A"/>
    <w:rsid w:val="00DD39C0"/>
    <w:rsid w:val="00DD5812"/>
    <w:rsid w:val="00DD59D1"/>
    <w:rsid w:val="00DD62B3"/>
    <w:rsid w:val="00DD652F"/>
    <w:rsid w:val="00DD7309"/>
    <w:rsid w:val="00DD7ADB"/>
    <w:rsid w:val="00DD7BBB"/>
    <w:rsid w:val="00DE15B6"/>
    <w:rsid w:val="00DE1730"/>
    <w:rsid w:val="00DE1959"/>
    <w:rsid w:val="00DE244A"/>
    <w:rsid w:val="00DE2DDE"/>
    <w:rsid w:val="00DE3F1F"/>
    <w:rsid w:val="00DE4014"/>
    <w:rsid w:val="00DE4191"/>
    <w:rsid w:val="00DE41E4"/>
    <w:rsid w:val="00DE4738"/>
    <w:rsid w:val="00DE4C09"/>
    <w:rsid w:val="00DE5397"/>
    <w:rsid w:val="00DE5BD9"/>
    <w:rsid w:val="00DE6208"/>
    <w:rsid w:val="00DF0261"/>
    <w:rsid w:val="00DF0A43"/>
    <w:rsid w:val="00DF1021"/>
    <w:rsid w:val="00DF1264"/>
    <w:rsid w:val="00DF1BA7"/>
    <w:rsid w:val="00DF1DC4"/>
    <w:rsid w:val="00DF28A3"/>
    <w:rsid w:val="00DF2FD4"/>
    <w:rsid w:val="00DF433D"/>
    <w:rsid w:val="00DF4C65"/>
    <w:rsid w:val="00DF4EF1"/>
    <w:rsid w:val="00DF4FD2"/>
    <w:rsid w:val="00DF5273"/>
    <w:rsid w:val="00DF5DD2"/>
    <w:rsid w:val="00DF5EBC"/>
    <w:rsid w:val="00DF6D26"/>
    <w:rsid w:val="00DF7777"/>
    <w:rsid w:val="00DF77B2"/>
    <w:rsid w:val="00DF79F6"/>
    <w:rsid w:val="00DF7FD1"/>
    <w:rsid w:val="00E01AE7"/>
    <w:rsid w:val="00E01C5B"/>
    <w:rsid w:val="00E022F7"/>
    <w:rsid w:val="00E0238C"/>
    <w:rsid w:val="00E02634"/>
    <w:rsid w:val="00E03333"/>
    <w:rsid w:val="00E033F4"/>
    <w:rsid w:val="00E03CAA"/>
    <w:rsid w:val="00E03D84"/>
    <w:rsid w:val="00E04044"/>
    <w:rsid w:val="00E04490"/>
    <w:rsid w:val="00E04647"/>
    <w:rsid w:val="00E04D9B"/>
    <w:rsid w:val="00E050E0"/>
    <w:rsid w:val="00E051F5"/>
    <w:rsid w:val="00E05F9F"/>
    <w:rsid w:val="00E079A0"/>
    <w:rsid w:val="00E07B32"/>
    <w:rsid w:val="00E07EE1"/>
    <w:rsid w:val="00E1039F"/>
    <w:rsid w:val="00E10DBD"/>
    <w:rsid w:val="00E10FD1"/>
    <w:rsid w:val="00E11473"/>
    <w:rsid w:val="00E127E8"/>
    <w:rsid w:val="00E12809"/>
    <w:rsid w:val="00E13007"/>
    <w:rsid w:val="00E13652"/>
    <w:rsid w:val="00E14563"/>
    <w:rsid w:val="00E15765"/>
    <w:rsid w:val="00E15B14"/>
    <w:rsid w:val="00E16139"/>
    <w:rsid w:val="00E16D41"/>
    <w:rsid w:val="00E17894"/>
    <w:rsid w:val="00E179CD"/>
    <w:rsid w:val="00E203B7"/>
    <w:rsid w:val="00E20474"/>
    <w:rsid w:val="00E20DD4"/>
    <w:rsid w:val="00E21C41"/>
    <w:rsid w:val="00E21D25"/>
    <w:rsid w:val="00E2200F"/>
    <w:rsid w:val="00E225CE"/>
    <w:rsid w:val="00E225DF"/>
    <w:rsid w:val="00E23F9E"/>
    <w:rsid w:val="00E24534"/>
    <w:rsid w:val="00E2469C"/>
    <w:rsid w:val="00E24D66"/>
    <w:rsid w:val="00E256FB"/>
    <w:rsid w:val="00E25A71"/>
    <w:rsid w:val="00E263DF"/>
    <w:rsid w:val="00E266A4"/>
    <w:rsid w:val="00E2677C"/>
    <w:rsid w:val="00E267BB"/>
    <w:rsid w:val="00E26863"/>
    <w:rsid w:val="00E26A36"/>
    <w:rsid w:val="00E2728D"/>
    <w:rsid w:val="00E27E55"/>
    <w:rsid w:val="00E27ED7"/>
    <w:rsid w:val="00E27FD6"/>
    <w:rsid w:val="00E3028D"/>
    <w:rsid w:val="00E302E3"/>
    <w:rsid w:val="00E30398"/>
    <w:rsid w:val="00E30C79"/>
    <w:rsid w:val="00E311E2"/>
    <w:rsid w:val="00E3183E"/>
    <w:rsid w:val="00E3185D"/>
    <w:rsid w:val="00E31B6B"/>
    <w:rsid w:val="00E31DCB"/>
    <w:rsid w:val="00E32309"/>
    <w:rsid w:val="00E32D93"/>
    <w:rsid w:val="00E32F3E"/>
    <w:rsid w:val="00E3302D"/>
    <w:rsid w:val="00E336EE"/>
    <w:rsid w:val="00E33DFB"/>
    <w:rsid w:val="00E34557"/>
    <w:rsid w:val="00E34685"/>
    <w:rsid w:val="00E3485C"/>
    <w:rsid w:val="00E34D6C"/>
    <w:rsid w:val="00E3592D"/>
    <w:rsid w:val="00E35B7C"/>
    <w:rsid w:val="00E35FE6"/>
    <w:rsid w:val="00E36113"/>
    <w:rsid w:val="00E36F54"/>
    <w:rsid w:val="00E37095"/>
    <w:rsid w:val="00E37119"/>
    <w:rsid w:val="00E37239"/>
    <w:rsid w:val="00E3732A"/>
    <w:rsid w:val="00E37510"/>
    <w:rsid w:val="00E37AD0"/>
    <w:rsid w:val="00E40304"/>
    <w:rsid w:val="00E40362"/>
    <w:rsid w:val="00E40851"/>
    <w:rsid w:val="00E40F2E"/>
    <w:rsid w:val="00E41083"/>
    <w:rsid w:val="00E41F49"/>
    <w:rsid w:val="00E42003"/>
    <w:rsid w:val="00E423B9"/>
    <w:rsid w:val="00E424B9"/>
    <w:rsid w:val="00E4282C"/>
    <w:rsid w:val="00E42C32"/>
    <w:rsid w:val="00E42E0C"/>
    <w:rsid w:val="00E45026"/>
    <w:rsid w:val="00E45315"/>
    <w:rsid w:val="00E45A78"/>
    <w:rsid w:val="00E46884"/>
    <w:rsid w:val="00E46979"/>
    <w:rsid w:val="00E469EB"/>
    <w:rsid w:val="00E46B5D"/>
    <w:rsid w:val="00E46BEE"/>
    <w:rsid w:val="00E47B5D"/>
    <w:rsid w:val="00E47C32"/>
    <w:rsid w:val="00E50A83"/>
    <w:rsid w:val="00E51345"/>
    <w:rsid w:val="00E519C1"/>
    <w:rsid w:val="00E519D4"/>
    <w:rsid w:val="00E51C2B"/>
    <w:rsid w:val="00E51FC8"/>
    <w:rsid w:val="00E51FD5"/>
    <w:rsid w:val="00E527A1"/>
    <w:rsid w:val="00E535EB"/>
    <w:rsid w:val="00E53CC1"/>
    <w:rsid w:val="00E54F41"/>
    <w:rsid w:val="00E56A5B"/>
    <w:rsid w:val="00E574EE"/>
    <w:rsid w:val="00E5773F"/>
    <w:rsid w:val="00E57C0B"/>
    <w:rsid w:val="00E57E2D"/>
    <w:rsid w:val="00E60117"/>
    <w:rsid w:val="00E6049F"/>
    <w:rsid w:val="00E605A4"/>
    <w:rsid w:val="00E612D1"/>
    <w:rsid w:val="00E6142C"/>
    <w:rsid w:val="00E61E9C"/>
    <w:rsid w:val="00E639E3"/>
    <w:rsid w:val="00E63BC2"/>
    <w:rsid w:val="00E63FFE"/>
    <w:rsid w:val="00E64C27"/>
    <w:rsid w:val="00E660FA"/>
    <w:rsid w:val="00E66562"/>
    <w:rsid w:val="00E667E1"/>
    <w:rsid w:val="00E6688D"/>
    <w:rsid w:val="00E66F53"/>
    <w:rsid w:val="00E675B1"/>
    <w:rsid w:val="00E676E8"/>
    <w:rsid w:val="00E67855"/>
    <w:rsid w:val="00E67FD5"/>
    <w:rsid w:val="00E705BE"/>
    <w:rsid w:val="00E709EF"/>
    <w:rsid w:val="00E716E0"/>
    <w:rsid w:val="00E717E2"/>
    <w:rsid w:val="00E71E39"/>
    <w:rsid w:val="00E723EE"/>
    <w:rsid w:val="00E725A2"/>
    <w:rsid w:val="00E735F3"/>
    <w:rsid w:val="00E73713"/>
    <w:rsid w:val="00E737E2"/>
    <w:rsid w:val="00E741B2"/>
    <w:rsid w:val="00E748C2"/>
    <w:rsid w:val="00E74DD6"/>
    <w:rsid w:val="00E74F32"/>
    <w:rsid w:val="00E75288"/>
    <w:rsid w:val="00E75341"/>
    <w:rsid w:val="00E75AB5"/>
    <w:rsid w:val="00E75D70"/>
    <w:rsid w:val="00E769CF"/>
    <w:rsid w:val="00E77BE3"/>
    <w:rsid w:val="00E8022F"/>
    <w:rsid w:val="00E8260E"/>
    <w:rsid w:val="00E82D39"/>
    <w:rsid w:val="00E82D58"/>
    <w:rsid w:val="00E836BA"/>
    <w:rsid w:val="00E83D0B"/>
    <w:rsid w:val="00E84A7C"/>
    <w:rsid w:val="00E84E2B"/>
    <w:rsid w:val="00E84FF1"/>
    <w:rsid w:val="00E851E9"/>
    <w:rsid w:val="00E8525A"/>
    <w:rsid w:val="00E85BBC"/>
    <w:rsid w:val="00E877E7"/>
    <w:rsid w:val="00E87C8C"/>
    <w:rsid w:val="00E90660"/>
    <w:rsid w:val="00E909EA"/>
    <w:rsid w:val="00E91080"/>
    <w:rsid w:val="00E91611"/>
    <w:rsid w:val="00E91F01"/>
    <w:rsid w:val="00E91FCF"/>
    <w:rsid w:val="00E91FE7"/>
    <w:rsid w:val="00E92157"/>
    <w:rsid w:val="00E92440"/>
    <w:rsid w:val="00E926A4"/>
    <w:rsid w:val="00E93023"/>
    <w:rsid w:val="00E93B51"/>
    <w:rsid w:val="00E945C8"/>
    <w:rsid w:val="00E94C32"/>
    <w:rsid w:val="00E94C6A"/>
    <w:rsid w:val="00E962FF"/>
    <w:rsid w:val="00E96BAB"/>
    <w:rsid w:val="00E97D3F"/>
    <w:rsid w:val="00EA04DA"/>
    <w:rsid w:val="00EA0A71"/>
    <w:rsid w:val="00EA111E"/>
    <w:rsid w:val="00EA17C7"/>
    <w:rsid w:val="00EA1B2A"/>
    <w:rsid w:val="00EA1ED6"/>
    <w:rsid w:val="00EA2B76"/>
    <w:rsid w:val="00EA2D68"/>
    <w:rsid w:val="00EA2DE1"/>
    <w:rsid w:val="00EA30C5"/>
    <w:rsid w:val="00EA3AAE"/>
    <w:rsid w:val="00EA473A"/>
    <w:rsid w:val="00EA49C2"/>
    <w:rsid w:val="00EA4BD7"/>
    <w:rsid w:val="00EA4BFA"/>
    <w:rsid w:val="00EA54FC"/>
    <w:rsid w:val="00EA552F"/>
    <w:rsid w:val="00EA60BF"/>
    <w:rsid w:val="00EA614A"/>
    <w:rsid w:val="00EA67E4"/>
    <w:rsid w:val="00EA6A4A"/>
    <w:rsid w:val="00EA6C19"/>
    <w:rsid w:val="00EA6C3D"/>
    <w:rsid w:val="00EA6C4C"/>
    <w:rsid w:val="00EA707A"/>
    <w:rsid w:val="00EA7636"/>
    <w:rsid w:val="00EA77CB"/>
    <w:rsid w:val="00EA7972"/>
    <w:rsid w:val="00EB0094"/>
    <w:rsid w:val="00EB03FC"/>
    <w:rsid w:val="00EB092E"/>
    <w:rsid w:val="00EB0A76"/>
    <w:rsid w:val="00EB0B30"/>
    <w:rsid w:val="00EB17FA"/>
    <w:rsid w:val="00EB21A0"/>
    <w:rsid w:val="00EB2688"/>
    <w:rsid w:val="00EB3202"/>
    <w:rsid w:val="00EB3A86"/>
    <w:rsid w:val="00EB3EE5"/>
    <w:rsid w:val="00EB43D4"/>
    <w:rsid w:val="00EB549D"/>
    <w:rsid w:val="00EB56AC"/>
    <w:rsid w:val="00EB59D1"/>
    <w:rsid w:val="00EB5E24"/>
    <w:rsid w:val="00EB63DE"/>
    <w:rsid w:val="00EB6E1A"/>
    <w:rsid w:val="00EB74F6"/>
    <w:rsid w:val="00EB7703"/>
    <w:rsid w:val="00EC067E"/>
    <w:rsid w:val="00EC1143"/>
    <w:rsid w:val="00EC139C"/>
    <w:rsid w:val="00EC1653"/>
    <w:rsid w:val="00EC1FE6"/>
    <w:rsid w:val="00EC2763"/>
    <w:rsid w:val="00EC29B1"/>
    <w:rsid w:val="00EC35EB"/>
    <w:rsid w:val="00EC414C"/>
    <w:rsid w:val="00EC4AA2"/>
    <w:rsid w:val="00EC4F56"/>
    <w:rsid w:val="00EC5670"/>
    <w:rsid w:val="00EC7104"/>
    <w:rsid w:val="00EC75E9"/>
    <w:rsid w:val="00EC767A"/>
    <w:rsid w:val="00EC76A3"/>
    <w:rsid w:val="00EC7CD2"/>
    <w:rsid w:val="00ED0683"/>
    <w:rsid w:val="00ED12D6"/>
    <w:rsid w:val="00ED1885"/>
    <w:rsid w:val="00ED2171"/>
    <w:rsid w:val="00ED3F31"/>
    <w:rsid w:val="00ED4497"/>
    <w:rsid w:val="00ED44D4"/>
    <w:rsid w:val="00ED5F08"/>
    <w:rsid w:val="00ED615F"/>
    <w:rsid w:val="00ED61A1"/>
    <w:rsid w:val="00ED639D"/>
    <w:rsid w:val="00ED63C1"/>
    <w:rsid w:val="00ED6A3B"/>
    <w:rsid w:val="00ED6AD7"/>
    <w:rsid w:val="00ED6B74"/>
    <w:rsid w:val="00ED6EA7"/>
    <w:rsid w:val="00ED70DF"/>
    <w:rsid w:val="00EE0A5E"/>
    <w:rsid w:val="00EE0FA6"/>
    <w:rsid w:val="00EE16E7"/>
    <w:rsid w:val="00EE202D"/>
    <w:rsid w:val="00EE23E1"/>
    <w:rsid w:val="00EE25E9"/>
    <w:rsid w:val="00EE2B07"/>
    <w:rsid w:val="00EE3698"/>
    <w:rsid w:val="00EE3DA5"/>
    <w:rsid w:val="00EE4069"/>
    <w:rsid w:val="00EE47B1"/>
    <w:rsid w:val="00EE4F4F"/>
    <w:rsid w:val="00EE5349"/>
    <w:rsid w:val="00EE539F"/>
    <w:rsid w:val="00EE630F"/>
    <w:rsid w:val="00EE69C1"/>
    <w:rsid w:val="00EE7517"/>
    <w:rsid w:val="00EE75C4"/>
    <w:rsid w:val="00EE75FD"/>
    <w:rsid w:val="00EE7EF6"/>
    <w:rsid w:val="00EF0A03"/>
    <w:rsid w:val="00EF1C83"/>
    <w:rsid w:val="00EF478B"/>
    <w:rsid w:val="00EF4C04"/>
    <w:rsid w:val="00EF570B"/>
    <w:rsid w:val="00EF6444"/>
    <w:rsid w:val="00EF6F42"/>
    <w:rsid w:val="00EF7794"/>
    <w:rsid w:val="00F00333"/>
    <w:rsid w:val="00F0079A"/>
    <w:rsid w:val="00F01285"/>
    <w:rsid w:val="00F014AA"/>
    <w:rsid w:val="00F01769"/>
    <w:rsid w:val="00F019D9"/>
    <w:rsid w:val="00F0254A"/>
    <w:rsid w:val="00F026D4"/>
    <w:rsid w:val="00F02708"/>
    <w:rsid w:val="00F02A31"/>
    <w:rsid w:val="00F02BF4"/>
    <w:rsid w:val="00F02EAB"/>
    <w:rsid w:val="00F0306C"/>
    <w:rsid w:val="00F0334B"/>
    <w:rsid w:val="00F036ED"/>
    <w:rsid w:val="00F037C6"/>
    <w:rsid w:val="00F03EF9"/>
    <w:rsid w:val="00F0593E"/>
    <w:rsid w:val="00F063AF"/>
    <w:rsid w:val="00F06509"/>
    <w:rsid w:val="00F0650E"/>
    <w:rsid w:val="00F066ED"/>
    <w:rsid w:val="00F074F5"/>
    <w:rsid w:val="00F107A1"/>
    <w:rsid w:val="00F10A03"/>
    <w:rsid w:val="00F10B20"/>
    <w:rsid w:val="00F1136A"/>
    <w:rsid w:val="00F11A1B"/>
    <w:rsid w:val="00F11DC8"/>
    <w:rsid w:val="00F11EFE"/>
    <w:rsid w:val="00F11FD1"/>
    <w:rsid w:val="00F1272D"/>
    <w:rsid w:val="00F12993"/>
    <w:rsid w:val="00F12C91"/>
    <w:rsid w:val="00F12E71"/>
    <w:rsid w:val="00F12F08"/>
    <w:rsid w:val="00F13540"/>
    <w:rsid w:val="00F13ED1"/>
    <w:rsid w:val="00F140AC"/>
    <w:rsid w:val="00F14B66"/>
    <w:rsid w:val="00F14B8E"/>
    <w:rsid w:val="00F15AF0"/>
    <w:rsid w:val="00F15B90"/>
    <w:rsid w:val="00F1649D"/>
    <w:rsid w:val="00F16D69"/>
    <w:rsid w:val="00F16DF9"/>
    <w:rsid w:val="00F17812"/>
    <w:rsid w:val="00F17EAF"/>
    <w:rsid w:val="00F20412"/>
    <w:rsid w:val="00F2057C"/>
    <w:rsid w:val="00F20B3B"/>
    <w:rsid w:val="00F21837"/>
    <w:rsid w:val="00F22614"/>
    <w:rsid w:val="00F233DF"/>
    <w:rsid w:val="00F2345C"/>
    <w:rsid w:val="00F234DB"/>
    <w:rsid w:val="00F2383A"/>
    <w:rsid w:val="00F23922"/>
    <w:rsid w:val="00F23AA4"/>
    <w:rsid w:val="00F241BC"/>
    <w:rsid w:val="00F2456F"/>
    <w:rsid w:val="00F24600"/>
    <w:rsid w:val="00F249F3"/>
    <w:rsid w:val="00F24BA3"/>
    <w:rsid w:val="00F24D6E"/>
    <w:rsid w:val="00F2543C"/>
    <w:rsid w:val="00F25795"/>
    <w:rsid w:val="00F25DF7"/>
    <w:rsid w:val="00F267AE"/>
    <w:rsid w:val="00F26D86"/>
    <w:rsid w:val="00F30173"/>
    <w:rsid w:val="00F30359"/>
    <w:rsid w:val="00F3085E"/>
    <w:rsid w:val="00F30A81"/>
    <w:rsid w:val="00F30FA7"/>
    <w:rsid w:val="00F3142B"/>
    <w:rsid w:val="00F318CC"/>
    <w:rsid w:val="00F341C5"/>
    <w:rsid w:val="00F34895"/>
    <w:rsid w:val="00F34A88"/>
    <w:rsid w:val="00F3579F"/>
    <w:rsid w:val="00F359CB"/>
    <w:rsid w:val="00F35C04"/>
    <w:rsid w:val="00F36467"/>
    <w:rsid w:val="00F369E8"/>
    <w:rsid w:val="00F370CC"/>
    <w:rsid w:val="00F37416"/>
    <w:rsid w:val="00F3753B"/>
    <w:rsid w:val="00F37A67"/>
    <w:rsid w:val="00F37ED9"/>
    <w:rsid w:val="00F37F8B"/>
    <w:rsid w:val="00F4045B"/>
    <w:rsid w:val="00F406BD"/>
    <w:rsid w:val="00F406F9"/>
    <w:rsid w:val="00F40A21"/>
    <w:rsid w:val="00F40FAB"/>
    <w:rsid w:val="00F42836"/>
    <w:rsid w:val="00F4288B"/>
    <w:rsid w:val="00F42F6D"/>
    <w:rsid w:val="00F43045"/>
    <w:rsid w:val="00F44AAA"/>
    <w:rsid w:val="00F45797"/>
    <w:rsid w:val="00F4592A"/>
    <w:rsid w:val="00F4675E"/>
    <w:rsid w:val="00F467B2"/>
    <w:rsid w:val="00F469DB"/>
    <w:rsid w:val="00F46E57"/>
    <w:rsid w:val="00F472A7"/>
    <w:rsid w:val="00F47E86"/>
    <w:rsid w:val="00F5036E"/>
    <w:rsid w:val="00F504E6"/>
    <w:rsid w:val="00F508D3"/>
    <w:rsid w:val="00F50C70"/>
    <w:rsid w:val="00F50E9E"/>
    <w:rsid w:val="00F5140D"/>
    <w:rsid w:val="00F51744"/>
    <w:rsid w:val="00F522F8"/>
    <w:rsid w:val="00F528FB"/>
    <w:rsid w:val="00F53047"/>
    <w:rsid w:val="00F53215"/>
    <w:rsid w:val="00F53D59"/>
    <w:rsid w:val="00F54F1B"/>
    <w:rsid w:val="00F556AD"/>
    <w:rsid w:val="00F55FC8"/>
    <w:rsid w:val="00F56386"/>
    <w:rsid w:val="00F569F7"/>
    <w:rsid w:val="00F5708A"/>
    <w:rsid w:val="00F604A0"/>
    <w:rsid w:val="00F6104D"/>
    <w:rsid w:val="00F6159B"/>
    <w:rsid w:val="00F6216F"/>
    <w:rsid w:val="00F6256D"/>
    <w:rsid w:val="00F626C9"/>
    <w:rsid w:val="00F6290C"/>
    <w:rsid w:val="00F63EE6"/>
    <w:rsid w:val="00F64162"/>
    <w:rsid w:val="00F64314"/>
    <w:rsid w:val="00F648CA"/>
    <w:rsid w:val="00F64BC0"/>
    <w:rsid w:val="00F65073"/>
    <w:rsid w:val="00F65B91"/>
    <w:rsid w:val="00F66685"/>
    <w:rsid w:val="00F66982"/>
    <w:rsid w:val="00F6711F"/>
    <w:rsid w:val="00F67529"/>
    <w:rsid w:val="00F67EF0"/>
    <w:rsid w:val="00F70058"/>
    <w:rsid w:val="00F70CAD"/>
    <w:rsid w:val="00F70EB4"/>
    <w:rsid w:val="00F70EBD"/>
    <w:rsid w:val="00F70EF8"/>
    <w:rsid w:val="00F716CB"/>
    <w:rsid w:val="00F71DC5"/>
    <w:rsid w:val="00F73257"/>
    <w:rsid w:val="00F73A0B"/>
    <w:rsid w:val="00F73E81"/>
    <w:rsid w:val="00F74D72"/>
    <w:rsid w:val="00F74FD2"/>
    <w:rsid w:val="00F75283"/>
    <w:rsid w:val="00F75E4F"/>
    <w:rsid w:val="00F767B7"/>
    <w:rsid w:val="00F767C7"/>
    <w:rsid w:val="00F778E5"/>
    <w:rsid w:val="00F77CC3"/>
    <w:rsid w:val="00F801EF"/>
    <w:rsid w:val="00F80553"/>
    <w:rsid w:val="00F80CE6"/>
    <w:rsid w:val="00F80E47"/>
    <w:rsid w:val="00F80F75"/>
    <w:rsid w:val="00F813CC"/>
    <w:rsid w:val="00F81AD7"/>
    <w:rsid w:val="00F81E27"/>
    <w:rsid w:val="00F8222D"/>
    <w:rsid w:val="00F83B7B"/>
    <w:rsid w:val="00F84098"/>
    <w:rsid w:val="00F840A3"/>
    <w:rsid w:val="00F84CF3"/>
    <w:rsid w:val="00F84F3D"/>
    <w:rsid w:val="00F85015"/>
    <w:rsid w:val="00F8502A"/>
    <w:rsid w:val="00F854E4"/>
    <w:rsid w:val="00F85A7E"/>
    <w:rsid w:val="00F85AAF"/>
    <w:rsid w:val="00F86001"/>
    <w:rsid w:val="00F865AB"/>
    <w:rsid w:val="00F866FC"/>
    <w:rsid w:val="00F86AD3"/>
    <w:rsid w:val="00F87B34"/>
    <w:rsid w:val="00F87BA1"/>
    <w:rsid w:val="00F87D81"/>
    <w:rsid w:val="00F87DDE"/>
    <w:rsid w:val="00F90331"/>
    <w:rsid w:val="00F90810"/>
    <w:rsid w:val="00F9081D"/>
    <w:rsid w:val="00F916A8"/>
    <w:rsid w:val="00F917A9"/>
    <w:rsid w:val="00F91EAF"/>
    <w:rsid w:val="00F9278E"/>
    <w:rsid w:val="00F92A5D"/>
    <w:rsid w:val="00F93F12"/>
    <w:rsid w:val="00F942DC"/>
    <w:rsid w:val="00F9467E"/>
    <w:rsid w:val="00F94B12"/>
    <w:rsid w:val="00F964D6"/>
    <w:rsid w:val="00F96574"/>
    <w:rsid w:val="00F96BD7"/>
    <w:rsid w:val="00F97294"/>
    <w:rsid w:val="00F97C19"/>
    <w:rsid w:val="00F97EB5"/>
    <w:rsid w:val="00FA0E5F"/>
    <w:rsid w:val="00FA188C"/>
    <w:rsid w:val="00FA19F6"/>
    <w:rsid w:val="00FA1DD8"/>
    <w:rsid w:val="00FA216B"/>
    <w:rsid w:val="00FA2E40"/>
    <w:rsid w:val="00FA30A9"/>
    <w:rsid w:val="00FA4868"/>
    <w:rsid w:val="00FA4BE6"/>
    <w:rsid w:val="00FA63BB"/>
    <w:rsid w:val="00FA6469"/>
    <w:rsid w:val="00FA6A0A"/>
    <w:rsid w:val="00FA7539"/>
    <w:rsid w:val="00FA7720"/>
    <w:rsid w:val="00FA774E"/>
    <w:rsid w:val="00FA7B7A"/>
    <w:rsid w:val="00FB0D05"/>
    <w:rsid w:val="00FB0F03"/>
    <w:rsid w:val="00FB15AC"/>
    <w:rsid w:val="00FB1BAC"/>
    <w:rsid w:val="00FB2253"/>
    <w:rsid w:val="00FB354B"/>
    <w:rsid w:val="00FB3E4A"/>
    <w:rsid w:val="00FB427B"/>
    <w:rsid w:val="00FB45B8"/>
    <w:rsid w:val="00FB48C8"/>
    <w:rsid w:val="00FB50B6"/>
    <w:rsid w:val="00FB51DD"/>
    <w:rsid w:val="00FB5328"/>
    <w:rsid w:val="00FB539E"/>
    <w:rsid w:val="00FB628A"/>
    <w:rsid w:val="00FB7219"/>
    <w:rsid w:val="00FB7506"/>
    <w:rsid w:val="00FB77AE"/>
    <w:rsid w:val="00FC041A"/>
    <w:rsid w:val="00FC0593"/>
    <w:rsid w:val="00FC0847"/>
    <w:rsid w:val="00FC0944"/>
    <w:rsid w:val="00FC0D86"/>
    <w:rsid w:val="00FC0D97"/>
    <w:rsid w:val="00FC10EA"/>
    <w:rsid w:val="00FC198B"/>
    <w:rsid w:val="00FC1E99"/>
    <w:rsid w:val="00FC237C"/>
    <w:rsid w:val="00FC334A"/>
    <w:rsid w:val="00FC34A7"/>
    <w:rsid w:val="00FC3763"/>
    <w:rsid w:val="00FC377D"/>
    <w:rsid w:val="00FC3E64"/>
    <w:rsid w:val="00FC3F05"/>
    <w:rsid w:val="00FC4594"/>
    <w:rsid w:val="00FC4B77"/>
    <w:rsid w:val="00FC4C50"/>
    <w:rsid w:val="00FC53FD"/>
    <w:rsid w:val="00FC5A68"/>
    <w:rsid w:val="00FC5A6C"/>
    <w:rsid w:val="00FC5A98"/>
    <w:rsid w:val="00FC5B13"/>
    <w:rsid w:val="00FC607A"/>
    <w:rsid w:val="00FC6405"/>
    <w:rsid w:val="00FD0322"/>
    <w:rsid w:val="00FD0920"/>
    <w:rsid w:val="00FD0AD9"/>
    <w:rsid w:val="00FD0B23"/>
    <w:rsid w:val="00FD0F66"/>
    <w:rsid w:val="00FD12C9"/>
    <w:rsid w:val="00FD1426"/>
    <w:rsid w:val="00FD317F"/>
    <w:rsid w:val="00FD3A78"/>
    <w:rsid w:val="00FD3B66"/>
    <w:rsid w:val="00FD5071"/>
    <w:rsid w:val="00FD5A2E"/>
    <w:rsid w:val="00FD5ECC"/>
    <w:rsid w:val="00FD5F2E"/>
    <w:rsid w:val="00FD6019"/>
    <w:rsid w:val="00FD68C3"/>
    <w:rsid w:val="00FD6CC5"/>
    <w:rsid w:val="00FD720B"/>
    <w:rsid w:val="00FD750D"/>
    <w:rsid w:val="00FE051B"/>
    <w:rsid w:val="00FE0A79"/>
    <w:rsid w:val="00FE0ED4"/>
    <w:rsid w:val="00FE1387"/>
    <w:rsid w:val="00FE21B6"/>
    <w:rsid w:val="00FE24C3"/>
    <w:rsid w:val="00FE2739"/>
    <w:rsid w:val="00FE2C9E"/>
    <w:rsid w:val="00FE3C96"/>
    <w:rsid w:val="00FE461D"/>
    <w:rsid w:val="00FE60B0"/>
    <w:rsid w:val="00FE610C"/>
    <w:rsid w:val="00FE648C"/>
    <w:rsid w:val="00FE64ED"/>
    <w:rsid w:val="00FE75F4"/>
    <w:rsid w:val="00FE7B46"/>
    <w:rsid w:val="00FF00BD"/>
    <w:rsid w:val="00FF039E"/>
    <w:rsid w:val="00FF04C8"/>
    <w:rsid w:val="00FF1312"/>
    <w:rsid w:val="00FF181F"/>
    <w:rsid w:val="00FF18B8"/>
    <w:rsid w:val="00FF2A1B"/>
    <w:rsid w:val="00FF2D9C"/>
    <w:rsid w:val="00FF3756"/>
    <w:rsid w:val="00FF4276"/>
    <w:rsid w:val="00FF4632"/>
    <w:rsid w:val="00FF523F"/>
    <w:rsid w:val="00FF53F3"/>
    <w:rsid w:val="00FF559C"/>
    <w:rsid w:val="00FF578E"/>
    <w:rsid w:val="00FF5DDE"/>
    <w:rsid w:val="00FF645E"/>
    <w:rsid w:val="00FF68A7"/>
    <w:rsid w:val="00FF6906"/>
    <w:rsid w:val="00FF6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/>
        <w:ind w:left="567" w:righ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B28"/>
    <w:pPr>
      <w:spacing w:before="60" w:after="60"/>
      <w:ind w:left="0" w:right="0" w:firstLine="709"/>
      <w:jc w:val="both"/>
    </w:pPr>
    <w:rPr>
      <w:rFonts w:ascii="Times New Roman" w:hAnsi="Times New Roman"/>
      <w:kern w:val="28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24328F"/>
    <w:pPr>
      <w:keepNext/>
      <w:keepLines/>
      <w:pageBreakBefore/>
      <w:spacing w:before="0" w:after="120"/>
      <w:ind w:firstLine="0"/>
      <w:jc w:val="left"/>
      <w:outlineLvl w:val="0"/>
    </w:pPr>
    <w:rPr>
      <w:rFonts w:eastAsiaTheme="majorEastAsia" w:cs="Times New Roman"/>
      <w:b/>
      <w:bCs/>
      <w:cap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0F94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7F0F94"/>
    <w:rPr>
      <w:rFonts w:ascii="Times New Roman" w:hAnsi="Times New Roman"/>
      <w:kern w:val="28"/>
      <w:sz w:val="28"/>
    </w:rPr>
  </w:style>
  <w:style w:type="paragraph" w:styleId="a5">
    <w:name w:val="footer"/>
    <w:basedOn w:val="a"/>
    <w:link w:val="a6"/>
    <w:uiPriority w:val="99"/>
    <w:unhideWhenUsed/>
    <w:rsid w:val="007F0F94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7F0F94"/>
    <w:rPr>
      <w:rFonts w:ascii="Times New Roman" w:hAnsi="Times New Roman"/>
      <w:kern w:val="28"/>
      <w:sz w:val="28"/>
    </w:rPr>
  </w:style>
  <w:style w:type="character" w:customStyle="1" w:styleId="10">
    <w:name w:val="Заголовок 1 Знак"/>
    <w:basedOn w:val="a0"/>
    <w:link w:val="1"/>
    <w:uiPriority w:val="9"/>
    <w:rsid w:val="0024328F"/>
    <w:rPr>
      <w:rFonts w:ascii="Times New Roman" w:eastAsiaTheme="majorEastAsia" w:hAnsi="Times New Roman" w:cs="Times New Roman"/>
      <w:b/>
      <w:bCs/>
      <w:caps/>
      <w:kern w:val="28"/>
      <w:sz w:val="28"/>
      <w:szCs w:val="28"/>
    </w:rPr>
  </w:style>
  <w:style w:type="paragraph" w:styleId="a7">
    <w:name w:val="List Paragraph"/>
    <w:basedOn w:val="a"/>
    <w:uiPriority w:val="34"/>
    <w:qFormat/>
    <w:rsid w:val="00C3594A"/>
    <w:pPr>
      <w:ind w:left="720"/>
      <w:contextualSpacing/>
    </w:pPr>
  </w:style>
  <w:style w:type="paragraph" w:styleId="a8">
    <w:name w:val="Body Text"/>
    <w:basedOn w:val="a"/>
    <w:link w:val="a9"/>
    <w:uiPriority w:val="99"/>
    <w:unhideWhenUsed/>
    <w:rsid w:val="00E57C0B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E57C0B"/>
    <w:rPr>
      <w:rFonts w:ascii="Times New Roman" w:hAnsi="Times New Roman"/>
      <w:kern w:val="28"/>
      <w:sz w:val="28"/>
    </w:rPr>
  </w:style>
  <w:style w:type="paragraph" w:styleId="aa">
    <w:name w:val="Body Text First Indent"/>
    <w:basedOn w:val="a8"/>
    <w:link w:val="ab"/>
    <w:uiPriority w:val="99"/>
    <w:rsid w:val="00E57C0B"/>
    <w:pPr>
      <w:spacing w:before="0"/>
      <w:ind w:firstLine="210"/>
      <w:jc w:val="left"/>
    </w:pPr>
    <w:rPr>
      <w:rFonts w:eastAsia="Times New Roman" w:cs="Times New Roman"/>
      <w:kern w:val="0"/>
      <w:sz w:val="20"/>
      <w:szCs w:val="20"/>
      <w:lang w:eastAsia="ru-RU"/>
    </w:rPr>
  </w:style>
  <w:style w:type="character" w:customStyle="1" w:styleId="ab">
    <w:name w:val="Красная строка Знак"/>
    <w:basedOn w:val="a9"/>
    <w:link w:val="aa"/>
    <w:uiPriority w:val="99"/>
    <w:rsid w:val="00E57C0B"/>
    <w:rPr>
      <w:rFonts w:ascii="Times New Roman" w:eastAsia="Times New Roman" w:hAnsi="Times New Roman" w:cs="Times New Roman"/>
      <w:kern w:val="28"/>
      <w:sz w:val="20"/>
      <w:szCs w:val="20"/>
      <w:lang w:eastAsia="ru-RU"/>
    </w:rPr>
  </w:style>
  <w:style w:type="paragraph" w:styleId="3">
    <w:name w:val="Body Text Indent 3"/>
    <w:basedOn w:val="a"/>
    <w:link w:val="30"/>
    <w:rsid w:val="00785E76"/>
    <w:pPr>
      <w:spacing w:before="40" w:after="120"/>
      <w:ind w:left="283" w:firstLine="567"/>
    </w:pPr>
    <w:rPr>
      <w:rFonts w:eastAsia="Times New Roman" w:cs="Times New Roman"/>
      <w:kern w:val="0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85E7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4328F"/>
    <w:pPr>
      <w:tabs>
        <w:tab w:val="right" w:leader="dot" w:pos="10195"/>
      </w:tabs>
      <w:spacing w:before="240" w:after="240"/>
      <w:ind w:firstLine="0"/>
      <w:jc w:val="left"/>
    </w:pPr>
    <w:rPr>
      <w:rFonts w:eastAsiaTheme="majorEastAsia" w:cs="Times New Roman"/>
      <w:bCs/>
      <w:caps/>
      <w:noProof/>
    </w:rPr>
  </w:style>
  <w:style w:type="paragraph" w:styleId="ac">
    <w:name w:val="TOC Heading"/>
    <w:basedOn w:val="1"/>
    <w:next w:val="a"/>
    <w:uiPriority w:val="39"/>
    <w:semiHidden/>
    <w:unhideWhenUsed/>
    <w:qFormat/>
    <w:rsid w:val="000640ED"/>
    <w:pPr>
      <w:pageBreakBefore w:val="0"/>
      <w:spacing w:before="480" w:after="0" w:line="276" w:lineRule="auto"/>
      <w:outlineLvl w:val="9"/>
    </w:pPr>
    <w:rPr>
      <w:rFonts w:asciiTheme="majorHAnsi" w:hAnsiTheme="majorHAnsi" w:cstheme="majorBidi"/>
      <w:caps w:val="0"/>
      <w:color w:val="365F91" w:themeColor="accent1" w:themeShade="BF"/>
      <w:kern w:val="0"/>
    </w:rPr>
  </w:style>
  <w:style w:type="character" w:styleId="ad">
    <w:name w:val="Hyperlink"/>
    <w:basedOn w:val="a0"/>
    <w:uiPriority w:val="99"/>
    <w:unhideWhenUsed/>
    <w:rsid w:val="000640ED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CB3850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535E1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35E1C"/>
    <w:rPr>
      <w:rFonts w:ascii="Tahoma" w:hAnsi="Tahoma" w:cs="Tahoma"/>
      <w:kern w:val="28"/>
      <w:sz w:val="16"/>
      <w:szCs w:val="16"/>
    </w:rPr>
  </w:style>
  <w:style w:type="paragraph" w:customStyle="1" w:styleId="12">
    <w:name w:val="Обычный1"/>
    <w:rsid w:val="00590A0F"/>
    <w:pPr>
      <w:widowControl w:val="0"/>
      <w:spacing w:before="20" w:after="20"/>
      <w:ind w:left="0" w:right="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f1">
    <w:name w:val="Знак Знак Знак Знак"/>
    <w:basedOn w:val="a"/>
    <w:rsid w:val="004E3EC0"/>
    <w:pPr>
      <w:spacing w:before="100" w:beforeAutospacing="1" w:after="100" w:afterAutospacing="1"/>
      <w:ind w:firstLine="0"/>
    </w:pPr>
    <w:rPr>
      <w:rFonts w:ascii="Tahoma" w:eastAsia="Times New Roman" w:hAnsi="Tahoma" w:cs="Times New Roman"/>
      <w:kern w:val="0"/>
      <w:sz w:val="20"/>
      <w:szCs w:val="20"/>
      <w:lang w:val="en-US"/>
    </w:rPr>
  </w:style>
  <w:style w:type="paragraph" w:styleId="af2">
    <w:name w:val="Normal (Web)"/>
    <w:basedOn w:val="a"/>
    <w:uiPriority w:val="99"/>
    <w:unhideWhenUsed/>
    <w:rsid w:val="006E4381"/>
    <w:pPr>
      <w:spacing w:before="100" w:beforeAutospacing="1" w:after="100" w:afterAutospacing="1"/>
      <w:ind w:firstLine="0"/>
      <w:jc w:val="left"/>
    </w:pPr>
    <w:rPr>
      <w:rFonts w:eastAsia="Times New Roman" w:cs="Times New Roman"/>
      <w:kern w:val="0"/>
      <w:sz w:val="24"/>
      <w:szCs w:val="24"/>
      <w:lang w:eastAsia="ru-RU"/>
    </w:rPr>
  </w:style>
  <w:style w:type="character" w:styleId="af3">
    <w:name w:val="Strong"/>
    <w:basedOn w:val="a0"/>
    <w:uiPriority w:val="22"/>
    <w:qFormat/>
    <w:rsid w:val="006E4381"/>
    <w:rPr>
      <w:b/>
      <w:bCs/>
    </w:rPr>
  </w:style>
  <w:style w:type="paragraph" w:customStyle="1" w:styleId="2">
    <w:name w:val="Обычный2"/>
    <w:rsid w:val="000E0CA5"/>
    <w:pPr>
      <w:widowControl w:val="0"/>
      <w:spacing w:before="20" w:after="20"/>
      <w:ind w:left="0" w:right="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31">
    <w:name w:val="Обычный3"/>
    <w:rsid w:val="004433A3"/>
    <w:pPr>
      <w:widowControl w:val="0"/>
      <w:spacing w:before="20" w:after="20"/>
      <w:ind w:left="0" w:right="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4">
    <w:name w:val="Обычный4"/>
    <w:rsid w:val="0050201C"/>
    <w:pPr>
      <w:widowControl w:val="0"/>
      <w:spacing w:before="20" w:after="20"/>
      <w:ind w:left="0" w:right="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5">
    <w:name w:val="Обычный5"/>
    <w:rsid w:val="006637B8"/>
    <w:pPr>
      <w:widowControl w:val="0"/>
      <w:spacing w:before="20" w:after="20"/>
      <w:ind w:left="0" w:right="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6">
    <w:name w:val="Обычный6"/>
    <w:rsid w:val="000218EF"/>
    <w:pPr>
      <w:widowControl w:val="0"/>
      <w:spacing w:before="20" w:after="20"/>
      <w:ind w:left="0" w:right="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32">
    <w:name w:val="Body Text 3"/>
    <w:basedOn w:val="a"/>
    <w:link w:val="33"/>
    <w:uiPriority w:val="99"/>
    <w:unhideWhenUsed/>
    <w:rsid w:val="00192D6D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192D6D"/>
    <w:rPr>
      <w:rFonts w:ascii="Times New Roman" w:hAnsi="Times New Roman"/>
      <w:kern w:val="28"/>
      <w:sz w:val="16"/>
      <w:szCs w:val="16"/>
    </w:rPr>
  </w:style>
  <w:style w:type="paragraph" w:customStyle="1" w:styleId="ConsPlusTitle">
    <w:name w:val="ConsPlusTitle"/>
    <w:uiPriority w:val="99"/>
    <w:rsid w:val="00FB427B"/>
    <w:pPr>
      <w:widowControl w:val="0"/>
      <w:autoSpaceDE w:val="0"/>
      <w:autoSpaceDN w:val="0"/>
      <w:adjustRightInd w:val="0"/>
      <w:spacing w:before="0"/>
      <w:ind w:left="0" w:right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customStyle="1" w:styleId="13">
    <w:name w:val="Сетка таблицы1"/>
    <w:basedOn w:val="a1"/>
    <w:next w:val="ae"/>
    <w:uiPriority w:val="59"/>
    <w:rsid w:val="003475FF"/>
    <w:pPr>
      <w:spacing w:before="0"/>
      <w:ind w:left="0" w:right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e"/>
    <w:uiPriority w:val="59"/>
    <w:rsid w:val="00636D83"/>
    <w:pPr>
      <w:spacing w:before="0"/>
      <w:ind w:left="0" w:right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e"/>
    <w:uiPriority w:val="59"/>
    <w:rsid w:val="00A96721"/>
    <w:pPr>
      <w:spacing w:before="0"/>
      <w:ind w:left="0" w:right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1"/>
    <w:next w:val="ae"/>
    <w:uiPriority w:val="59"/>
    <w:rsid w:val="00E2200F"/>
    <w:pPr>
      <w:spacing w:before="0"/>
      <w:ind w:left="0" w:right="0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1"/>
    <w:next w:val="ae"/>
    <w:uiPriority w:val="59"/>
    <w:rsid w:val="00D54D32"/>
    <w:pPr>
      <w:spacing w:before="0"/>
      <w:ind w:left="0" w:right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467E11"/>
  </w:style>
  <w:style w:type="character" w:styleId="af4">
    <w:name w:val="FollowedHyperlink"/>
    <w:basedOn w:val="a0"/>
    <w:uiPriority w:val="99"/>
    <w:semiHidden/>
    <w:unhideWhenUsed/>
    <w:rsid w:val="00467E11"/>
    <w:rPr>
      <w:color w:val="800080"/>
      <w:u w:val="single"/>
    </w:rPr>
  </w:style>
  <w:style w:type="paragraph" w:customStyle="1" w:styleId="xl65">
    <w:name w:val="xl65"/>
    <w:basedOn w:val="a"/>
    <w:rsid w:val="00467E11"/>
    <w:pPr>
      <w:spacing w:before="100" w:beforeAutospacing="1" w:after="100" w:afterAutospacing="1"/>
      <w:ind w:firstLine="0"/>
      <w:jc w:val="left"/>
    </w:pPr>
    <w:rPr>
      <w:rFonts w:eastAsia="Times New Roman" w:cs="Times New Roman"/>
      <w:b/>
      <w:bCs/>
      <w:kern w:val="0"/>
      <w:szCs w:val="28"/>
      <w:lang w:eastAsia="ru-RU"/>
    </w:rPr>
  </w:style>
  <w:style w:type="paragraph" w:customStyle="1" w:styleId="xl66">
    <w:name w:val="xl66"/>
    <w:basedOn w:val="a"/>
    <w:rsid w:val="00467E11"/>
    <w:pPr>
      <w:spacing w:before="100" w:beforeAutospacing="1" w:after="100" w:afterAutospacing="1"/>
      <w:ind w:firstLine="0"/>
      <w:jc w:val="left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67">
    <w:name w:val="xl67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68">
    <w:name w:val="xl68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69">
    <w:name w:val="xl69"/>
    <w:basedOn w:val="a"/>
    <w:rsid w:val="00467E11"/>
    <w:pPr>
      <w:spacing w:before="100" w:beforeAutospacing="1" w:after="100" w:afterAutospacing="1"/>
      <w:ind w:firstLine="0"/>
      <w:jc w:val="left"/>
    </w:pPr>
    <w:rPr>
      <w:rFonts w:eastAsia="Times New Roman" w:cs="Times New Roman"/>
      <w:kern w:val="0"/>
      <w:szCs w:val="28"/>
      <w:lang w:eastAsia="ru-RU"/>
    </w:rPr>
  </w:style>
  <w:style w:type="paragraph" w:customStyle="1" w:styleId="xl70">
    <w:name w:val="xl70"/>
    <w:basedOn w:val="a"/>
    <w:rsid w:val="00467E11"/>
    <w:pPr>
      <w:spacing w:before="100" w:beforeAutospacing="1" w:after="100" w:afterAutospacing="1"/>
      <w:ind w:firstLine="0"/>
      <w:jc w:val="center"/>
      <w:textAlignment w:val="top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71">
    <w:name w:val="xl71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72">
    <w:name w:val="xl72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73">
    <w:name w:val="xl73"/>
    <w:basedOn w:val="a"/>
    <w:rsid w:val="00467E11"/>
    <w:pP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kern w:val="0"/>
      <w:szCs w:val="28"/>
      <w:lang w:eastAsia="ru-RU"/>
    </w:rPr>
  </w:style>
  <w:style w:type="paragraph" w:customStyle="1" w:styleId="xl74">
    <w:name w:val="xl74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75">
    <w:name w:val="xl75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76">
    <w:name w:val="xl76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77">
    <w:name w:val="xl77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FF0000"/>
      <w:kern w:val="0"/>
      <w:sz w:val="24"/>
      <w:szCs w:val="24"/>
      <w:lang w:eastAsia="ru-RU"/>
    </w:rPr>
  </w:style>
  <w:style w:type="paragraph" w:customStyle="1" w:styleId="xl78">
    <w:name w:val="xl78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79">
    <w:name w:val="xl79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Cs w:val="28"/>
      <w:lang w:eastAsia="ru-RU"/>
    </w:rPr>
  </w:style>
  <w:style w:type="paragraph" w:customStyle="1" w:styleId="xl80">
    <w:name w:val="xl80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81">
    <w:name w:val="xl81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82">
    <w:name w:val="xl82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83">
    <w:name w:val="xl83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84">
    <w:name w:val="xl84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85">
    <w:name w:val="xl85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ind w:firstLine="0"/>
      <w:jc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86">
    <w:name w:val="xl86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87">
    <w:name w:val="xl87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88">
    <w:name w:val="xl88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89">
    <w:name w:val="xl89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90">
    <w:name w:val="xl90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91">
    <w:name w:val="xl91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92">
    <w:name w:val="xl92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93">
    <w:name w:val="xl93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94">
    <w:name w:val="xl94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95">
    <w:name w:val="xl95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96">
    <w:name w:val="xl96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97">
    <w:name w:val="xl97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98">
    <w:name w:val="xl98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99">
    <w:name w:val="xl99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100">
    <w:name w:val="xl100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101">
    <w:name w:val="xl101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102">
    <w:name w:val="xl102"/>
    <w:basedOn w:val="a"/>
    <w:rsid w:val="00467E11"/>
    <w:pPr>
      <w:pBdr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103">
    <w:name w:val="xl103"/>
    <w:basedOn w:val="a"/>
    <w:rsid w:val="00467E11"/>
    <w:pPr>
      <w:pBdr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104">
    <w:name w:val="xl104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105">
    <w:name w:val="xl105"/>
    <w:basedOn w:val="a"/>
    <w:rsid w:val="00467E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106">
    <w:name w:val="xl106"/>
    <w:basedOn w:val="a"/>
    <w:rsid w:val="00467E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107">
    <w:name w:val="xl107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kern w:val="0"/>
      <w:sz w:val="24"/>
      <w:szCs w:val="24"/>
      <w:lang w:eastAsia="ru-RU"/>
    </w:rPr>
  </w:style>
  <w:style w:type="table" w:customStyle="1" w:styleId="60">
    <w:name w:val="Сетка таблицы6"/>
    <w:basedOn w:val="a1"/>
    <w:next w:val="ae"/>
    <w:uiPriority w:val="59"/>
    <w:rsid w:val="00467E11"/>
    <w:pPr>
      <w:spacing w:before="0"/>
      <w:ind w:left="0" w:right="0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e"/>
    <w:uiPriority w:val="59"/>
    <w:rsid w:val="00FB0F03"/>
    <w:pPr>
      <w:spacing w:before="0"/>
      <w:ind w:left="0" w:right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toc 2"/>
    <w:basedOn w:val="a"/>
    <w:next w:val="a"/>
    <w:autoRedefine/>
    <w:uiPriority w:val="39"/>
    <w:unhideWhenUsed/>
    <w:rsid w:val="002F4597"/>
    <w:pPr>
      <w:spacing w:after="100"/>
      <w:ind w:left="2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/>
        <w:ind w:left="567" w:righ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B28"/>
    <w:pPr>
      <w:spacing w:before="60" w:after="60"/>
      <w:ind w:left="0" w:right="0" w:firstLine="709"/>
      <w:jc w:val="both"/>
    </w:pPr>
    <w:rPr>
      <w:rFonts w:ascii="Times New Roman" w:hAnsi="Times New Roman"/>
      <w:kern w:val="28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24328F"/>
    <w:pPr>
      <w:keepNext/>
      <w:keepLines/>
      <w:pageBreakBefore/>
      <w:spacing w:before="0" w:after="120"/>
      <w:ind w:firstLine="0"/>
      <w:jc w:val="left"/>
      <w:outlineLvl w:val="0"/>
    </w:pPr>
    <w:rPr>
      <w:rFonts w:eastAsiaTheme="majorEastAsia" w:cs="Times New Roman"/>
      <w:b/>
      <w:bCs/>
      <w:cap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0F94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7F0F94"/>
    <w:rPr>
      <w:rFonts w:ascii="Times New Roman" w:hAnsi="Times New Roman"/>
      <w:kern w:val="28"/>
      <w:sz w:val="28"/>
    </w:rPr>
  </w:style>
  <w:style w:type="paragraph" w:styleId="a5">
    <w:name w:val="footer"/>
    <w:basedOn w:val="a"/>
    <w:link w:val="a6"/>
    <w:uiPriority w:val="99"/>
    <w:unhideWhenUsed/>
    <w:rsid w:val="007F0F94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7F0F94"/>
    <w:rPr>
      <w:rFonts w:ascii="Times New Roman" w:hAnsi="Times New Roman"/>
      <w:kern w:val="28"/>
      <w:sz w:val="28"/>
    </w:rPr>
  </w:style>
  <w:style w:type="character" w:customStyle="1" w:styleId="10">
    <w:name w:val="Заголовок 1 Знак"/>
    <w:basedOn w:val="a0"/>
    <w:link w:val="1"/>
    <w:uiPriority w:val="9"/>
    <w:rsid w:val="0024328F"/>
    <w:rPr>
      <w:rFonts w:ascii="Times New Roman" w:eastAsiaTheme="majorEastAsia" w:hAnsi="Times New Roman" w:cs="Times New Roman"/>
      <w:b/>
      <w:bCs/>
      <w:caps/>
      <w:kern w:val="28"/>
      <w:sz w:val="28"/>
      <w:szCs w:val="28"/>
    </w:rPr>
  </w:style>
  <w:style w:type="paragraph" w:styleId="a7">
    <w:name w:val="List Paragraph"/>
    <w:basedOn w:val="a"/>
    <w:uiPriority w:val="34"/>
    <w:qFormat/>
    <w:rsid w:val="00C3594A"/>
    <w:pPr>
      <w:ind w:left="720"/>
      <w:contextualSpacing/>
    </w:pPr>
  </w:style>
  <w:style w:type="paragraph" w:styleId="a8">
    <w:name w:val="Body Text"/>
    <w:basedOn w:val="a"/>
    <w:link w:val="a9"/>
    <w:uiPriority w:val="99"/>
    <w:unhideWhenUsed/>
    <w:rsid w:val="00E57C0B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E57C0B"/>
    <w:rPr>
      <w:rFonts w:ascii="Times New Roman" w:hAnsi="Times New Roman"/>
      <w:kern w:val="28"/>
      <w:sz w:val="28"/>
    </w:rPr>
  </w:style>
  <w:style w:type="paragraph" w:styleId="aa">
    <w:name w:val="Body Text First Indent"/>
    <w:basedOn w:val="a8"/>
    <w:link w:val="ab"/>
    <w:uiPriority w:val="99"/>
    <w:rsid w:val="00E57C0B"/>
    <w:pPr>
      <w:spacing w:before="0"/>
      <w:ind w:firstLine="210"/>
      <w:jc w:val="left"/>
    </w:pPr>
    <w:rPr>
      <w:rFonts w:eastAsia="Times New Roman" w:cs="Times New Roman"/>
      <w:kern w:val="0"/>
      <w:sz w:val="20"/>
      <w:szCs w:val="20"/>
      <w:lang w:eastAsia="ru-RU"/>
    </w:rPr>
  </w:style>
  <w:style w:type="character" w:customStyle="1" w:styleId="ab">
    <w:name w:val="Красная строка Знак"/>
    <w:basedOn w:val="a9"/>
    <w:link w:val="aa"/>
    <w:uiPriority w:val="99"/>
    <w:rsid w:val="00E57C0B"/>
    <w:rPr>
      <w:rFonts w:ascii="Times New Roman" w:eastAsia="Times New Roman" w:hAnsi="Times New Roman" w:cs="Times New Roman"/>
      <w:kern w:val="28"/>
      <w:sz w:val="20"/>
      <w:szCs w:val="20"/>
      <w:lang w:eastAsia="ru-RU"/>
    </w:rPr>
  </w:style>
  <w:style w:type="paragraph" w:styleId="3">
    <w:name w:val="Body Text Indent 3"/>
    <w:basedOn w:val="a"/>
    <w:link w:val="30"/>
    <w:rsid w:val="00785E76"/>
    <w:pPr>
      <w:spacing w:before="40" w:after="120"/>
      <w:ind w:left="283" w:firstLine="567"/>
    </w:pPr>
    <w:rPr>
      <w:rFonts w:eastAsia="Times New Roman" w:cs="Times New Roman"/>
      <w:kern w:val="0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85E7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4328F"/>
    <w:pPr>
      <w:tabs>
        <w:tab w:val="right" w:leader="dot" w:pos="10195"/>
      </w:tabs>
      <w:spacing w:before="240" w:after="240"/>
      <w:ind w:firstLine="0"/>
      <w:jc w:val="left"/>
    </w:pPr>
    <w:rPr>
      <w:rFonts w:eastAsiaTheme="majorEastAsia" w:cs="Times New Roman"/>
      <w:bCs/>
      <w:caps/>
      <w:noProof/>
    </w:rPr>
  </w:style>
  <w:style w:type="paragraph" w:styleId="ac">
    <w:name w:val="TOC Heading"/>
    <w:basedOn w:val="1"/>
    <w:next w:val="a"/>
    <w:uiPriority w:val="39"/>
    <w:semiHidden/>
    <w:unhideWhenUsed/>
    <w:qFormat/>
    <w:rsid w:val="000640ED"/>
    <w:pPr>
      <w:pageBreakBefore w:val="0"/>
      <w:spacing w:before="480" w:after="0" w:line="276" w:lineRule="auto"/>
      <w:outlineLvl w:val="9"/>
    </w:pPr>
    <w:rPr>
      <w:rFonts w:asciiTheme="majorHAnsi" w:hAnsiTheme="majorHAnsi" w:cstheme="majorBidi"/>
      <w:caps w:val="0"/>
      <w:color w:val="365F91" w:themeColor="accent1" w:themeShade="BF"/>
      <w:kern w:val="0"/>
    </w:rPr>
  </w:style>
  <w:style w:type="character" w:styleId="ad">
    <w:name w:val="Hyperlink"/>
    <w:basedOn w:val="a0"/>
    <w:uiPriority w:val="99"/>
    <w:unhideWhenUsed/>
    <w:rsid w:val="000640ED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CB3850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535E1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35E1C"/>
    <w:rPr>
      <w:rFonts w:ascii="Tahoma" w:hAnsi="Tahoma" w:cs="Tahoma"/>
      <w:kern w:val="28"/>
      <w:sz w:val="16"/>
      <w:szCs w:val="16"/>
    </w:rPr>
  </w:style>
  <w:style w:type="paragraph" w:customStyle="1" w:styleId="12">
    <w:name w:val="Обычный1"/>
    <w:rsid w:val="00590A0F"/>
    <w:pPr>
      <w:widowControl w:val="0"/>
      <w:spacing w:before="20" w:after="20"/>
      <w:ind w:left="0" w:right="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f1">
    <w:name w:val="Знак Знак Знак Знак"/>
    <w:basedOn w:val="a"/>
    <w:rsid w:val="004E3EC0"/>
    <w:pPr>
      <w:spacing w:before="100" w:beforeAutospacing="1" w:after="100" w:afterAutospacing="1"/>
      <w:ind w:firstLine="0"/>
    </w:pPr>
    <w:rPr>
      <w:rFonts w:ascii="Tahoma" w:eastAsia="Times New Roman" w:hAnsi="Tahoma" w:cs="Times New Roman"/>
      <w:kern w:val="0"/>
      <w:sz w:val="20"/>
      <w:szCs w:val="20"/>
      <w:lang w:val="en-US"/>
    </w:rPr>
  </w:style>
  <w:style w:type="paragraph" w:styleId="af2">
    <w:name w:val="Normal (Web)"/>
    <w:basedOn w:val="a"/>
    <w:uiPriority w:val="99"/>
    <w:unhideWhenUsed/>
    <w:rsid w:val="006E4381"/>
    <w:pPr>
      <w:spacing w:before="100" w:beforeAutospacing="1" w:after="100" w:afterAutospacing="1"/>
      <w:ind w:firstLine="0"/>
      <w:jc w:val="left"/>
    </w:pPr>
    <w:rPr>
      <w:rFonts w:eastAsia="Times New Roman" w:cs="Times New Roman"/>
      <w:kern w:val="0"/>
      <w:sz w:val="24"/>
      <w:szCs w:val="24"/>
      <w:lang w:eastAsia="ru-RU"/>
    </w:rPr>
  </w:style>
  <w:style w:type="character" w:styleId="af3">
    <w:name w:val="Strong"/>
    <w:basedOn w:val="a0"/>
    <w:uiPriority w:val="22"/>
    <w:qFormat/>
    <w:rsid w:val="006E4381"/>
    <w:rPr>
      <w:b/>
      <w:bCs/>
    </w:rPr>
  </w:style>
  <w:style w:type="paragraph" w:customStyle="1" w:styleId="2">
    <w:name w:val="Обычный2"/>
    <w:rsid w:val="000E0CA5"/>
    <w:pPr>
      <w:widowControl w:val="0"/>
      <w:spacing w:before="20" w:after="20"/>
      <w:ind w:left="0" w:right="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31">
    <w:name w:val="Обычный3"/>
    <w:rsid w:val="004433A3"/>
    <w:pPr>
      <w:widowControl w:val="0"/>
      <w:spacing w:before="20" w:after="20"/>
      <w:ind w:left="0" w:right="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4">
    <w:name w:val="Обычный4"/>
    <w:rsid w:val="0050201C"/>
    <w:pPr>
      <w:widowControl w:val="0"/>
      <w:spacing w:before="20" w:after="20"/>
      <w:ind w:left="0" w:right="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5">
    <w:name w:val="Обычный5"/>
    <w:rsid w:val="006637B8"/>
    <w:pPr>
      <w:widowControl w:val="0"/>
      <w:spacing w:before="20" w:after="20"/>
      <w:ind w:left="0" w:right="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6">
    <w:name w:val="Обычный6"/>
    <w:rsid w:val="000218EF"/>
    <w:pPr>
      <w:widowControl w:val="0"/>
      <w:spacing w:before="20" w:after="20"/>
      <w:ind w:left="0" w:right="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32">
    <w:name w:val="Body Text 3"/>
    <w:basedOn w:val="a"/>
    <w:link w:val="33"/>
    <w:uiPriority w:val="99"/>
    <w:unhideWhenUsed/>
    <w:rsid w:val="00192D6D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192D6D"/>
    <w:rPr>
      <w:rFonts w:ascii="Times New Roman" w:hAnsi="Times New Roman"/>
      <w:kern w:val="28"/>
      <w:sz w:val="16"/>
      <w:szCs w:val="16"/>
    </w:rPr>
  </w:style>
  <w:style w:type="paragraph" w:customStyle="1" w:styleId="ConsPlusTitle">
    <w:name w:val="ConsPlusTitle"/>
    <w:uiPriority w:val="99"/>
    <w:rsid w:val="00FB427B"/>
    <w:pPr>
      <w:widowControl w:val="0"/>
      <w:autoSpaceDE w:val="0"/>
      <w:autoSpaceDN w:val="0"/>
      <w:adjustRightInd w:val="0"/>
      <w:spacing w:before="0"/>
      <w:ind w:left="0" w:right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customStyle="1" w:styleId="13">
    <w:name w:val="Сетка таблицы1"/>
    <w:basedOn w:val="a1"/>
    <w:next w:val="ae"/>
    <w:uiPriority w:val="59"/>
    <w:rsid w:val="003475FF"/>
    <w:pPr>
      <w:spacing w:before="0"/>
      <w:ind w:left="0" w:right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e"/>
    <w:uiPriority w:val="59"/>
    <w:rsid w:val="00636D83"/>
    <w:pPr>
      <w:spacing w:before="0"/>
      <w:ind w:left="0" w:right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e"/>
    <w:uiPriority w:val="59"/>
    <w:rsid w:val="00A96721"/>
    <w:pPr>
      <w:spacing w:before="0"/>
      <w:ind w:left="0" w:right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1"/>
    <w:next w:val="ae"/>
    <w:uiPriority w:val="59"/>
    <w:rsid w:val="00E2200F"/>
    <w:pPr>
      <w:spacing w:before="0"/>
      <w:ind w:left="0" w:right="0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1"/>
    <w:next w:val="ae"/>
    <w:uiPriority w:val="59"/>
    <w:rsid w:val="00D54D32"/>
    <w:pPr>
      <w:spacing w:before="0"/>
      <w:ind w:left="0" w:right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467E11"/>
  </w:style>
  <w:style w:type="character" w:styleId="af4">
    <w:name w:val="FollowedHyperlink"/>
    <w:basedOn w:val="a0"/>
    <w:uiPriority w:val="99"/>
    <w:semiHidden/>
    <w:unhideWhenUsed/>
    <w:rsid w:val="00467E11"/>
    <w:rPr>
      <w:color w:val="800080"/>
      <w:u w:val="single"/>
    </w:rPr>
  </w:style>
  <w:style w:type="paragraph" w:customStyle="1" w:styleId="xl65">
    <w:name w:val="xl65"/>
    <w:basedOn w:val="a"/>
    <w:rsid w:val="00467E11"/>
    <w:pPr>
      <w:spacing w:before="100" w:beforeAutospacing="1" w:after="100" w:afterAutospacing="1"/>
      <w:ind w:firstLine="0"/>
      <w:jc w:val="left"/>
    </w:pPr>
    <w:rPr>
      <w:rFonts w:eastAsia="Times New Roman" w:cs="Times New Roman"/>
      <w:b/>
      <w:bCs/>
      <w:kern w:val="0"/>
      <w:szCs w:val="28"/>
      <w:lang w:eastAsia="ru-RU"/>
    </w:rPr>
  </w:style>
  <w:style w:type="paragraph" w:customStyle="1" w:styleId="xl66">
    <w:name w:val="xl66"/>
    <w:basedOn w:val="a"/>
    <w:rsid w:val="00467E11"/>
    <w:pPr>
      <w:spacing w:before="100" w:beforeAutospacing="1" w:after="100" w:afterAutospacing="1"/>
      <w:ind w:firstLine="0"/>
      <w:jc w:val="left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67">
    <w:name w:val="xl67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68">
    <w:name w:val="xl68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69">
    <w:name w:val="xl69"/>
    <w:basedOn w:val="a"/>
    <w:rsid w:val="00467E11"/>
    <w:pPr>
      <w:spacing w:before="100" w:beforeAutospacing="1" w:after="100" w:afterAutospacing="1"/>
      <w:ind w:firstLine="0"/>
      <w:jc w:val="left"/>
    </w:pPr>
    <w:rPr>
      <w:rFonts w:eastAsia="Times New Roman" w:cs="Times New Roman"/>
      <w:kern w:val="0"/>
      <w:szCs w:val="28"/>
      <w:lang w:eastAsia="ru-RU"/>
    </w:rPr>
  </w:style>
  <w:style w:type="paragraph" w:customStyle="1" w:styleId="xl70">
    <w:name w:val="xl70"/>
    <w:basedOn w:val="a"/>
    <w:rsid w:val="00467E11"/>
    <w:pPr>
      <w:spacing w:before="100" w:beforeAutospacing="1" w:after="100" w:afterAutospacing="1"/>
      <w:ind w:firstLine="0"/>
      <w:jc w:val="center"/>
      <w:textAlignment w:val="top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71">
    <w:name w:val="xl71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72">
    <w:name w:val="xl72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73">
    <w:name w:val="xl73"/>
    <w:basedOn w:val="a"/>
    <w:rsid w:val="00467E11"/>
    <w:pP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kern w:val="0"/>
      <w:szCs w:val="28"/>
      <w:lang w:eastAsia="ru-RU"/>
    </w:rPr>
  </w:style>
  <w:style w:type="paragraph" w:customStyle="1" w:styleId="xl74">
    <w:name w:val="xl74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75">
    <w:name w:val="xl75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76">
    <w:name w:val="xl76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77">
    <w:name w:val="xl77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FF0000"/>
      <w:kern w:val="0"/>
      <w:sz w:val="24"/>
      <w:szCs w:val="24"/>
      <w:lang w:eastAsia="ru-RU"/>
    </w:rPr>
  </w:style>
  <w:style w:type="paragraph" w:customStyle="1" w:styleId="xl78">
    <w:name w:val="xl78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79">
    <w:name w:val="xl79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Cs w:val="28"/>
      <w:lang w:eastAsia="ru-RU"/>
    </w:rPr>
  </w:style>
  <w:style w:type="paragraph" w:customStyle="1" w:styleId="xl80">
    <w:name w:val="xl80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81">
    <w:name w:val="xl81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82">
    <w:name w:val="xl82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83">
    <w:name w:val="xl83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84">
    <w:name w:val="xl84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85">
    <w:name w:val="xl85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ind w:firstLine="0"/>
      <w:jc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86">
    <w:name w:val="xl86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87">
    <w:name w:val="xl87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88">
    <w:name w:val="xl88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89">
    <w:name w:val="xl89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90">
    <w:name w:val="xl90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91">
    <w:name w:val="xl91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92">
    <w:name w:val="xl92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93">
    <w:name w:val="xl93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94">
    <w:name w:val="xl94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95">
    <w:name w:val="xl95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96">
    <w:name w:val="xl96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97">
    <w:name w:val="xl97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98">
    <w:name w:val="xl98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99">
    <w:name w:val="xl99"/>
    <w:basedOn w:val="a"/>
    <w:rsid w:val="00467E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100">
    <w:name w:val="xl100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101">
    <w:name w:val="xl101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102">
    <w:name w:val="xl102"/>
    <w:basedOn w:val="a"/>
    <w:rsid w:val="00467E11"/>
    <w:pPr>
      <w:pBdr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103">
    <w:name w:val="xl103"/>
    <w:basedOn w:val="a"/>
    <w:rsid w:val="00467E11"/>
    <w:pPr>
      <w:pBdr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104">
    <w:name w:val="xl104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 w:cs="Times New Roman"/>
      <w:b/>
      <w:bCs/>
      <w:kern w:val="0"/>
      <w:sz w:val="24"/>
      <w:szCs w:val="24"/>
      <w:lang w:eastAsia="ru-RU"/>
    </w:rPr>
  </w:style>
  <w:style w:type="paragraph" w:customStyle="1" w:styleId="xl105">
    <w:name w:val="xl105"/>
    <w:basedOn w:val="a"/>
    <w:rsid w:val="00467E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106">
    <w:name w:val="xl106"/>
    <w:basedOn w:val="a"/>
    <w:rsid w:val="00467E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kern w:val="0"/>
      <w:sz w:val="24"/>
      <w:szCs w:val="24"/>
      <w:lang w:eastAsia="ru-RU"/>
    </w:rPr>
  </w:style>
  <w:style w:type="paragraph" w:customStyle="1" w:styleId="xl107">
    <w:name w:val="xl107"/>
    <w:basedOn w:val="a"/>
    <w:rsid w:val="00467E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kern w:val="0"/>
      <w:sz w:val="24"/>
      <w:szCs w:val="24"/>
      <w:lang w:eastAsia="ru-RU"/>
    </w:rPr>
  </w:style>
  <w:style w:type="table" w:customStyle="1" w:styleId="60">
    <w:name w:val="Сетка таблицы6"/>
    <w:basedOn w:val="a1"/>
    <w:next w:val="ae"/>
    <w:uiPriority w:val="59"/>
    <w:rsid w:val="00467E11"/>
    <w:pPr>
      <w:spacing w:before="0"/>
      <w:ind w:left="0" w:right="0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e"/>
    <w:uiPriority w:val="59"/>
    <w:rsid w:val="00FB0F03"/>
    <w:pPr>
      <w:spacing w:before="0"/>
      <w:ind w:left="0" w:right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toc 2"/>
    <w:basedOn w:val="a"/>
    <w:next w:val="a"/>
    <w:autoRedefine/>
    <w:uiPriority w:val="39"/>
    <w:unhideWhenUsed/>
    <w:rsid w:val="002F4597"/>
    <w:pPr>
      <w:spacing w:after="100"/>
      <w:ind w:left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33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8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3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8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6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8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4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gif"/><Relationship Id="rId26" Type="http://schemas.openxmlformats.org/officeDocument/2006/relationships/chart" Target="charts/chart9.xml"/><Relationship Id="rId39" Type="http://schemas.openxmlformats.org/officeDocument/2006/relationships/image" Target="media/image18.png"/><Relationship Id="rId21" Type="http://schemas.openxmlformats.org/officeDocument/2006/relationships/chart" Target="charts/chart6.xml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chart" Target="charts/chart17.xml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5.xml"/><Relationship Id="rId29" Type="http://schemas.openxmlformats.org/officeDocument/2006/relationships/chart" Target="charts/chart12.xml"/><Relationship Id="rId41" Type="http://schemas.openxmlformats.org/officeDocument/2006/relationships/image" Target="media/image20.png"/><Relationship Id="rId54" Type="http://schemas.openxmlformats.org/officeDocument/2006/relationships/chart" Target="charts/chart16.xml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8.emf"/><Relationship Id="rId32" Type="http://schemas.openxmlformats.org/officeDocument/2006/relationships/image" Target="media/image11.emf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chart" Target="charts/chart15.xml"/><Relationship Id="rId58" Type="http://schemas.openxmlformats.org/officeDocument/2006/relationships/chart" Target="charts/chart20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chart" Target="charts/chart8.xml"/><Relationship Id="rId28" Type="http://schemas.openxmlformats.org/officeDocument/2006/relationships/chart" Target="charts/chart11.xml"/><Relationship Id="rId36" Type="http://schemas.openxmlformats.org/officeDocument/2006/relationships/image" Target="media/image15.png"/><Relationship Id="rId49" Type="http://schemas.openxmlformats.org/officeDocument/2006/relationships/image" Target="media/image28.png"/><Relationship Id="rId57" Type="http://schemas.openxmlformats.org/officeDocument/2006/relationships/chart" Target="charts/chart19.xml"/><Relationship Id="rId61" Type="http://schemas.openxmlformats.org/officeDocument/2006/relationships/image" Target="media/image33.jpeg"/><Relationship Id="rId10" Type="http://schemas.openxmlformats.org/officeDocument/2006/relationships/image" Target="media/image2.png"/><Relationship Id="rId19" Type="http://schemas.openxmlformats.org/officeDocument/2006/relationships/chart" Target="charts/chart4.xml"/><Relationship Id="rId31" Type="http://schemas.openxmlformats.org/officeDocument/2006/relationships/image" Target="media/image10.emf"/><Relationship Id="rId44" Type="http://schemas.openxmlformats.org/officeDocument/2006/relationships/image" Target="media/image23.png"/><Relationship Id="rId52" Type="http://schemas.openxmlformats.org/officeDocument/2006/relationships/chart" Target="charts/chart14.xml"/><Relationship Id="rId60" Type="http://schemas.openxmlformats.org/officeDocument/2006/relationships/image" Target="media/image3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chart" Target="charts/chart7.xml"/><Relationship Id="rId27" Type="http://schemas.openxmlformats.org/officeDocument/2006/relationships/chart" Target="charts/chart10.xml"/><Relationship Id="rId30" Type="http://schemas.openxmlformats.org/officeDocument/2006/relationships/chart" Target="charts/chart13.xml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chart" Target="charts/chart18.xml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chart" Target="charts/chart3.xml"/><Relationship Id="rId25" Type="http://schemas.openxmlformats.org/officeDocument/2006/relationships/image" Target="media/image9.emf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59" Type="http://schemas.openxmlformats.org/officeDocument/2006/relationships/image" Target="media/image3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4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5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6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7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8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9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0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1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2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13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14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2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562148274044"/>
          <c:y val="1.5012865406566194E-3"/>
          <c:w val="0.71452491048634093"/>
          <c:h val="0.8771090077192439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январь-июнь 2016</c:v>
                </c:pt>
              </c:strCache>
            </c:strRef>
          </c:tx>
          <c:spPr>
            <a:gradFill flip="none" rotWithShape="1">
              <a:gsLst>
                <a:gs pos="0">
                  <a:srgbClr val="0070C0"/>
                </a:gs>
                <a:gs pos="50000">
                  <a:srgbClr val="0070C0"/>
                </a:gs>
                <a:gs pos="100000">
                  <a:prstClr val="white"/>
                </a:gs>
              </a:gsLst>
              <a:lin ang="0" scaled="1"/>
              <a:tileRect/>
            </a:gradFill>
            <a:ln w="9525">
              <a:solidFill>
                <a:srgbClr val="002060"/>
              </a:solidFill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4"/>
            <c:invertIfNegative val="0"/>
            <c:bubble3D val="0"/>
          </c:dPt>
          <c:dPt>
            <c:idx val="5"/>
            <c:invertIfNegative val="0"/>
            <c:bubble3D val="0"/>
            <c:spPr>
              <a:gradFill flip="none" rotWithShape="1">
                <a:gsLst>
                  <a:gs pos="0">
                    <a:srgbClr val="FFFF00"/>
                  </a:gs>
                  <a:gs pos="50000">
                    <a:srgbClr val="FFFF00"/>
                  </a:gs>
                  <a:gs pos="100000">
                    <a:schemeClr val="bg1"/>
                  </a:gs>
                </a:gsLst>
                <a:lin ang="0" scaled="1"/>
                <a:tileRect/>
              </a:gradFill>
              <a:ln w="9525">
                <a:solidFill>
                  <a:srgbClr val="FFC000"/>
                </a:solidFill>
              </a:ln>
            </c:spPr>
          </c:dPt>
          <c:dPt>
            <c:idx val="6"/>
            <c:invertIfNegative val="0"/>
            <c:bubble3D val="0"/>
          </c:dPt>
          <c:dPt>
            <c:idx val="7"/>
            <c:invertIfNegative val="0"/>
            <c:bubble3D val="0"/>
            <c:spPr>
              <a:gradFill flip="none" rotWithShape="1">
                <a:gsLst>
                  <a:gs pos="0">
                    <a:srgbClr val="FF0000"/>
                  </a:gs>
                  <a:gs pos="50000">
                    <a:srgbClr val="FF0000"/>
                  </a:gs>
                  <a:gs pos="100000">
                    <a:prstClr val="white"/>
                  </a:gs>
                </a:gsLst>
                <a:lin ang="0" scaled="1"/>
                <a:tileRect/>
              </a:gradFill>
              <a:ln w="9525">
                <a:solidFill>
                  <a:srgbClr val="FF0000"/>
                </a:solidFill>
              </a:ln>
            </c:spPr>
          </c:dPt>
          <c:dPt>
            <c:idx val="8"/>
            <c:invertIfNegative val="0"/>
            <c:bubble3D val="0"/>
            <c:spPr>
              <a:gradFill flip="none" rotWithShape="1">
                <a:gsLst>
                  <a:gs pos="0">
                    <a:srgbClr val="00B050"/>
                  </a:gs>
                  <a:gs pos="50000">
                    <a:srgbClr val="00B050"/>
                  </a:gs>
                  <a:gs pos="100000">
                    <a:prstClr val="white"/>
                  </a:gs>
                </a:gsLst>
                <a:lin ang="0" scaled="1"/>
                <a:tileRect/>
              </a:gradFill>
              <a:ln w="9525">
                <a:solidFill>
                  <a:srgbClr val="00B050"/>
                </a:solidFill>
              </a:ln>
            </c:spPr>
          </c:dPt>
          <c:dLbls>
            <c:spPr>
              <a:noFill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Ленинградская область</c:v>
                </c:pt>
                <c:pt idx="1">
                  <c:v>Калининградская область</c:v>
                </c:pt>
                <c:pt idx="2">
                  <c:v>Санкт-Петербург</c:v>
                </c:pt>
                <c:pt idx="3">
                  <c:v>Архангельская область</c:v>
                </c:pt>
                <c:pt idx="4">
                  <c:v>Республика Карелия</c:v>
                </c:pt>
                <c:pt idx="5">
                  <c:v>СЗФО</c:v>
                </c:pt>
                <c:pt idx="6">
                  <c:v>Мурманская область</c:v>
                </c:pt>
                <c:pt idx="7">
                  <c:v>НОВГОРОДСКАЯ ОБЛАСТЬ</c:v>
                </c:pt>
                <c:pt idx="8">
                  <c:v>РОССИЯ</c:v>
                </c:pt>
                <c:pt idx="9">
                  <c:v>Вологодская область</c:v>
                </c:pt>
                <c:pt idx="10">
                  <c:v>Республика Коми</c:v>
                </c:pt>
                <c:pt idx="11">
                  <c:v>Псковская область</c:v>
                </c:pt>
              </c:strCache>
            </c:strRef>
          </c:cat>
          <c:val>
            <c:numRef>
              <c:f>Лист1!$B$2:$B$13</c:f>
              <c:numCache>
                <c:formatCode>0.0</c:formatCode>
                <c:ptCount val="12"/>
                <c:pt idx="0">
                  <c:v>100.3</c:v>
                </c:pt>
                <c:pt idx="1">
                  <c:v>98.5</c:v>
                </c:pt>
                <c:pt idx="2">
                  <c:v>98</c:v>
                </c:pt>
                <c:pt idx="3">
                  <c:v>97.3</c:v>
                </c:pt>
                <c:pt idx="4">
                  <c:v>96.6</c:v>
                </c:pt>
                <c:pt idx="5">
                  <c:v>96.5</c:v>
                </c:pt>
                <c:pt idx="6">
                  <c:v>95.8</c:v>
                </c:pt>
                <c:pt idx="7">
                  <c:v>95.4</c:v>
                </c:pt>
                <c:pt idx="8">
                  <c:v>94.3</c:v>
                </c:pt>
                <c:pt idx="9">
                  <c:v>90.6</c:v>
                </c:pt>
                <c:pt idx="10">
                  <c:v>88.5</c:v>
                </c:pt>
                <c:pt idx="11">
                  <c:v>88.3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8"/>
        <c:axId val="25615744"/>
        <c:axId val="25670784"/>
      </c:barChart>
      <c:catAx>
        <c:axId val="2561574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900" b="1" baseline="0"/>
            </a:pPr>
            <a:endParaRPr lang="ru-RU"/>
          </a:p>
        </c:txPr>
        <c:crossAx val="25670784"/>
        <c:crossesAt val="87"/>
        <c:auto val="1"/>
        <c:lblAlgn val="ctr"/>
        <c:lblOffset val="100"/>
        <c:noMultiLvlLbl val="0"/>
      </c:catAx>
      <c:valAx>
        <c:axId val="25670784"/>
        <c:scaling>
          <c:orientation val="minMax"/>
          <c:max val="101"/>
          <c:min val="87"/>
        </c:scaling>
        <c:delete val="0"/>
        <c:axPos val="b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(процент)</a:t>
                </a:r>
              </a:p>
            </c:rich>
          </c:tx>
          <c:layout>
            <c:manualLayout>
              <c:xMode val="edge"/>
              <c:yMode val="edge"/>
              <c:x val="0.48996387591157414"/>
              <c:y val="0.93841406981232456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25615744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ru-RU" sz="1400" b="0">
                <a:latin typeface="Times New Roman" panose="02020603050405020304" pitchFamily="18" charset="0"/>
                <a:cs typeface="Times New Roman" panose="02020603050405020304" pitchFamily="18" charset="0"/>
              </a:rPr>
              <a:t>январь-июнь 2016</a:t>
            </a:r>
          </a:p>
          <a:p>
            <a:pPr>
              <a:defRPr sz="14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ru-RU" sz="140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2.193926329551011E-2"/>
          <c:y val="2.8813065033537482E-3"/>
        </c:manualLayout>
      </c:layout>
      <c:overlay val="1"/>
      <c:spPr>
        <a:noFill/>
        <a:ln w="20028">
          <a:noFill/>
        </a:ln>
      </c:spPr>
    </c:title>
    <c:autoTitleDeleted val="0"/>
    <c:view3D>
      <c:rotX val="50"/>
      <c:rotY val="15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9.0089837345153703E-3"/>
          <c:w val="0.9995931353488221"/>
          <c:h val="0.9909910162654845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январь-март 2016</c:v>
                </c:pt>
              </c:strCache>
            </c:strRef>
          </c:tx>
          <c:dPt>
            <c:idx val="1"/>
            <c:bubble3D val="0"/>
            <c:spPr>
              <a:solidFill>
                <a:srgbClr val="FFCC66"/>
              </a:solidFill>
            </c:spPr>
          </c:dPt>
          <c:cat>
            <c:strRef>
              <c:f>Лист1!$A$2:$A$4</c:f>
              <c:strCache>
                <c:ptCount val="3"/>
                <c:pt idx="0">
                  <c:v>Индивидуальные предприниматели</c:v>
                </c:pt>
                <c:pt idx="1">
                  <c:v>Крупные организации и субъекты среднего предпринимательства</c:v>
                </c:pt>
                <c:pt idx="2">
                  <c:v>Малые предприятия (включая макропредприятия)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15.2</c:v>
                </c:pt>
                <c:pt idx="1">
                  <c:v>35.6</c:v>
                </c:pt>
                <c:pt idx="2">
                  <c:v>49.2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028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710">
          <a:latin typeface="Arial" pitchFamily="34" charset="0"/>
          <a:cs typeface="Arial" pitchFamily="34" charset="0"/>
        </a:defRPr>
      </a:pPr>
      <a:endParaRPr lang="ru-RU"/>
    </a:p>
  </c:txPr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040958567329897E-2"/>
          <c:y val="6.5860670685919265E-3"/>
          <c:w val="0.93987341772152833"/>
          <c:h val="0.9161972433568648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gradFill rotWithShape="0">
              <a:gsLst>
                <a:gs pos="0">
                  <a:srgbClr val="4F81BD">
                    <a:lumMod val="75000"/>
                  </a:srgbClr>
                </a:gs>
                <a:gs pos="50000">
                  <a:sysClr val="window" lastClr="FFFFFF"/>
                </a:gs>
                <a:gs pos="100000">
                  <a:srgbClr val="1F497D">
                    <a:lumMod val="60000"/>
                    <a:lumOff val="40000"/>
                  </a:srgbClr>
                </a:gs>
              </a:gsLst>
              <a:lin ang="5400000" scaled="1"/>
            </a:gradFill>
            <a:ln w="2527">
              <a:solidFill>
                <a:sysClr val="windowText" lastClr="000000"/>
              </a:solidFill>
              <a:prstDash val="solid"/>
            </a:ln>
          </c:spPr>
          <c:invertIfNegative val="0"/>
          <c:dPt>
            <c:idx val="2"/>
            <c:invertIfNegative val="0"/>
            <c:bubble3D val="0"/>
            <c:spPr>
              <a:gradFill rotWithShape="0">
                <a:gsLst>
                  <a:gs pos="0">
                    <a:srgbClr val="0070C0"/>
                  </a:gs>
                  <a:gs pos="50000">
                    <a:sysClr val="window" lastClr="FFFFFF"/>
                  </a:gs>
                  <a:gs pos="100000">
                    <a:srgbClr val="0070C0"/>
                  </a:gs>
                </a:gsLst>
                <a:lin ang="5400000" scaled="1"/>
              </a:gradFill>
              <a:ln w="2527">
                <a:solidFill>
                  <a:sysClr val="windowText" lastClr="000000"/>
                </a:solidFill>
                <a:prstDash val="solid"/>
              </a:ln>
            </c:spPr>
          </c:dPt>
          <c:dPt>
            <c:idx val="3"/>
            <c:invertIfNegative val="0"/>
            <c:bubble3D val="0"/>
            <c:spPr>
              <a:gradFill rotWithShape="0">
                <a:gsLst>
                  <a:gs pos="0">
                    <a:srgbClr val="FF0000"/>
                  </a:gs>
                  <a:gs pos="50000">
                    <a:sysClr val="window" lastClr="FFFFFF"/>
                  </a:gs>
                  <a:gs pos="100000">
                    <a:srgbClr val="FF0000"/>
                  </a:gs>
                </a:gsLst>
                <a:lin ang="5400000" scaled="1"/>
              </a:gradFill>
              <a:ln w="2527">
                <a:solidFill>
                  <a:srgbClr val="C00000"/>
                </a:solidFill>
                <a:prstDash val="solid"/>
              </a:ln>
            </c:spPr>
          </c:dPt>
          <c:dPt>
            <c:idx val="4"/>
            <c:invertIfNegative val="0"/>
            <c:bubble3D val="0"/>
            <c:spPr>
              <a:gradFill rotWithShape="0">
                <a:gsLst>
                  <a:gs pos="0">
                    <a:srgbClr val="1F497D">
                      <a:lumMod val="60000"/>
                      <a:lumOff val="40000"/>
                    </a:srgbClr>
                  </a:gs>
                  <a:gs pos="50000">
                    <a:sysClr val="window" lastClr="FFFFFF"/>
                  </a:gs>
                  <a:gs pos="100000">
                    <a:srgbClr val="1F497D">
                      <a:lumMod val="60000"/>
                      <a:lumOff val="40000"/>
                    </a:srgbClr>
                  </a:gs>
                </a:gsLst>
                <a:lin ang="5400000" scaled="1"/>
              </a:gradFill>
              <a:ln w="2527">
                <a:solidFill>
                  <a:sysClr val="windowText" lastClr="000000"/>
                </a:solidFill>
                <a:prstDash val="solid"/>
              </a:ln>
            </c:spPr>
          </c:dPt>
          <c:dPt>
            <c:idx val="5"/>
            <c:invertIfNegative val="0"/>
            <c:bubble3D val="0"/>
            <c:spPr>
              <a:gradFill rotWithShape="0">
                <a:gsLst>
                  <a:gs pos="0">
                    <a:srgbClr val="1F497D">
                      <a:lumMod val="60000"/>
                      <a:lumOff val="40000"/>
                    </a:srgbClr>
                  </a:gs>
                  <a:gs pos="50000">
                    <a:sysClr val="window" lastClr="FFFFFF"/>
                  </a:gs>
                  <a:gs pos="100000">
                    <a:srgbClr val="1F497D">
                      <a:lumMod val="60000"/>
                      <a:lumOff val="40000"/>
                    </a:srgbClr>
                  </a:gs>
                </a:gsLst>
                <a:lin ang="5400000" scaled="1"/>
              </a:gradFill>
              <a:ln w="2527">
                <a:solidFill>
                  <a:sysClr val="windowText" lastClr="000000"/>
                </a:solidFill>
                <a:prstDash val="solid"/>
              </a:ln>
            </c:spPr>
          </c:dPt>
          <c:dPt>
            <c:idx val="11"/>
            <c:invertIfNegative val="0"/>
            <c:bubble3D val="0"/>
            <c:spPr>
              <a:gradFill rotWithShape="0">
                <a:gsLst>
                  <a:gs pos="0">
                    <a:srgbClr val="4F81BD">
                      <a:lumMod val="75000"/>
                    </a:srgbClr>
                  </a:gs>
                  <a:gs pos="50000">
                    <a:sysClr val="window" lastClr="FFFFFF"/>
                  </a:gs>
                  <a:gs pos="100000">
                    <a:srgbClr val="1F497D">
                      <a:lumMod val="60000"/>
                      <a:lumOff val="40000"/>
                    </a:srgbClr>
                  </a:gs>
                </a:gsLst>
                <a:lin ang="5400000" scaled="1"/>
              </a:gradFill>
              <a:ln w="2527">
                <a:solidFill>
                  <a:srgbClr val="1F497D">
                    <a:lumMod val="50000"/>
                  </a:srgbClr>
                </a:solidFill>
                <a:prstDash val="solid"/>
              </a:ln>
            </c:spPr>
          </c:dPt>
          <c:dLbls>
            <c:dLbl>
              <c:idx val="6"/>
              <c:spPr>
                <a:noFill/>
                <a:ln w="20217">
                  <a:noFill/>
                </a:ln>
              </c:spPr>
              <c:txPr>
                <a:bodyPr/>
                <a:lstStyle/>
                <a:p>
                  <a:pPr algn="r">
                    <a:defRPr sz="800" b="1" i="0" u="none" strike="noStrike" baseline="0">
                      <a:solidFill>
                        <a:sysClr val="windowText" lastClr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spPr>
                <a:noFill/>
                <a:ln w="20217">
                  <a:noFill/>
                </a:ln>
              </c:spPr>
              <c:txPr>
                <a:bodyPr/>
                <a:lstStyle/>
                <a:p>
                  <a:pPr algn="r">
                    <a:defRPr sz="800" b="1" i="0" u="none" strike="noStrike" baseline="0">
                      <a:solidFill>
                        <a:sysClr val="windowText" lastClr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0217">
                <a:noFill/>
              </a:ln>
            </c:spPr>
            <c:txPr>
              <a:bodyPr rot="0" vert="horz"/>
              <a:lstStyle/>
              <a:p>
                <a:pPr algn="r">
                  <a:defRPr sz="80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Sheet1!$A$1:$A$23</c:f>
              <c:strCache>
                <c:ptCount val="23"/>
                <c:pt idx="0">
                  <c:v>Великий Новгород</c:v>
                </c:pt>
                <c:pt idx="1">
                  <c:v>Батецкий</c:v>
                </c:pt>
                <c:pt idx="2">
                  <c:v>Солецкий</c:v>
                </c:pt>
                <c:pt idx="3">
                  <c:v>ПО ОБЛАСТИ</c:v>
                </c:pt>
                <c:pt idx="4">
                  <c:v>Парфинский</c:v>
                </c:pt>
                <c:pt idx="5">
                  <c:v>Чудовский</c:v>
                </c:pt>
                <c:pt idx="6">
                  <c:v>Хвойнинский</c:v>
                </c:pt>
                <c:pt idx="7">
                  <c:v>Новгородский</c:v>
                </c:pt>
                <c:pt idx="8">
                  <c:v>Любытинский</c:v>
                </c:pt>
                <c:pt idx="9">
                  <c:v>Окуловский</c:v>
                </c:pt>
                <c:pt idx="10">
                  <c:v>Валдайский</c:v>
                </c:pt>
                <c:pt idx="11">
                  <c:v>Маловишерский</c:v>
                </c:pt>
                <c:pt idx="12">
                  <c:v>Старорусский</c:v>
                </c:pt>
                <c:pt idx="13">
                  <c:v>Крестецкий</c:v>
                </c:pt>
                <c:pt idx="14">
                  <c:v>Пестовский</c:v>
                </c:pt>
                <c:pt idx="15">
                  <c:v>Боровичский </c:v>
                </c:pt>
                <c:pt idx="16">
                  <c:v>Шимский</c:v>
                </c:pt>
                <c:pt idx="17">
                  <c:v>Поддорский</c:v>
                </c:pt>
                <c:pt idx="18">
                  <c:v>Холмский</c:v>
                </c:pt>
                <c:pt idx="19">
                  <c:v>Волотовский</c:v>
                </c:pt>
                <c:pt idx="20">
                  <c:v>Маревский</c:v>
                </c:pt>
                <c:pt idx="21">
                  <c:v>Демянский</c:v>
                </c:pt>
                <c:pt idx="22">
                  <c:v>Мошенской</c:v>
                </c:pt>
              </c:strCache>
            </c:strRef>
          </c:cat>
          <c:val>
            <c:numRef>
              <c:f>Sheet1!$B$1:$B$23</c:f>
              <c:numCache>
                <c:formatCode>General</c:formatCode>
                <c:ptCount val="23"/>
                <c:pt idx="0">
                  <c:v>100.1</c:v>
                </c:pt>
                <c:pt idx="1">
                  <c:v>99.5</c:v>
                </c:pt>
                <c:pt idx="2">
                  <c:v>98</c:v>
                </c:pt>
                <c:pt idx="3">
                  <c:v>95.6</c:v>
                </c:pt>
                <c:pt idx="4">
                  <c:v>95.4</c:v>
                </c:pt>
                <c:pt idx="5">
                  <c:v>95.2</c:v>
                </c:pt>
                <c:pt idx="6">
                  <c:v>95</c:v>
                </c:pt>
                <c:pt idx="7">
                  <c:v>94.3</c:v>
                </c:pt>
                <c:pt idx="8">
                  <c:v>93.5</c:v>
                </c:pt>
                <c:pt idx="9">
                  <c:v>93.2</c:v>
                </c:pt>
                <c:pt idx="10">
                  <c:v>93</c:v>
                </c:pt>
                <c:pt idx="11">
                  <c:v>92</c:v>
                </c:pt>
                <c:pt idx="12">
                  <c:v>92</c:v>
                </c:pt>
                <c:pt idx="13">
                  <c:v>91.7</c:v>
                </c:pt>
                <c:pt idx="14">
                  <c:v>91.6</c:v>
                </c:pt>
                <c:pt idx="15">
                  <c:v>90.8</c:v>
                </c:pt>
                <c:pt idx="16">
                  <c:v>90.6</c:v>
                </c:pt>
                <c:pt idx="17">
                  <c:v>90.2</c:v>
                </c:pt>
                <c:pt idx="18">
                  <c:v>88.5</c:v>
                </c:pt>
                <c:pt idx="19">
                  <c:v>87.4</c:v>
                </c:pt>
                <c:pt idx="20">
                  <c:v>85.3</c:v>
                </c:pt>
                <c:pt idx="21">
                  <c:v>84.6</c:v>
                </c:pt>
                <c:pt idx="22">
                  <c:v>77.7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31"/>
        <c:axId val="92637056"/>
        <c:axId val="92638592"/>
      </c:barChart>
      <c:catAx>
        <c:axId val="926370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252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/>
            </a:pPr>
            <a:endParaRPr lang="ru-RU"/>
          </a:p>
        </c:txPr>
        <c:crossAx val="92638592"/>
        <c:crossesAt val="70"/>
        <c:auto val="1"/>
        <c:lblAlgn val="ctr"/>
        <c:lblOffset val="100"/>
        <c:tickLblSkip val="1"/>
        <c:tickMarkSkip val="1"/>
        <c:noMultiLvlLbl val="0"/>
      </c:catAx>
      <c:valAx>
        <c:axId val="92638592"/>
        <c:scaling>
          <c:orientation val="minMax"/>
          <c:max val="105"/>
          <c:min val="70"/>
        </c:scaling>
        <c:delete val="0"/>
        <c:axPos val="b"/>
        <c:title>
          <c:tx>
            <c:rich>
              <a:bodyPr/>
              <a:lstStyle/>
              <a:p>
                <a:pPr algn="r"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 sz="1000"/>
                  <a:t>(процент)</a:t>
                </a:r>
              </a:p>
            </c:rich>
          </c:tx>
          <c:layout>
            <c:manualLayout>
              <c:xMode val="edge"/>
              <c:yMode val="edge"/>
              <c:x val="0.54674796747967735"/>
              <c:y val="0.94759825327511193"/>
            </c:manualLayout>
          </c:layout>
          <c:overlay val="0"/>
          <c:spPr>
            <a:noFill/>
            <a:ln w="20217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252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b="0"/>
            </a:pPr>
            <a:endParaRPr lang="ru-RU"/>
          </a:p>
        </c:txPr>
        <c:crossAx val="92637056"/>
        <c:crosses val="autoZero"/>
        <c:crossBetween val="between"/>
        <c:majorUnit val="5"/>
        <c:minorUnit val="1"/>
      </c:valAx>
      <c:spPr>
        <a:solidFill>
          <a:srgbClr val="FFFFFF"/>
        </a:solidFill>
        <a:ln w="20174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16" b="1" i="0" u="none" strike="noStrike" baseline="0">
          <a:solidFill>
            <a:srgbClr val="000000"/>
          </a:solidFill>
          <a:latin typeface="Arial" pitchFamily="34" charset="0"/>
          <a:ea typeface="Arial Cyr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040958567329897E-2"/>
          <c:y val="6.5860670685919265E-3"/>
          <c:w val="0.93987341772152833"/>
          <c:h val="0.91619724335686481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0">
              <a:gsLst>
                <a:gs pos="0">
                  <a:srgbClr val="1F497D">
                    <a:lumMod val="60000"/>
                    <a:lumOff val="40000"/>
                  </a:srgbClr>
                </a:gs>
                <a:gs pos="50000">
                  <a:sysClr val="window" lastClr="FFFFFF"/>
                </a:gs>
                <a:gs pos="100000">
                  <a:srgbClr val="1F497D">
                    <a:lumMod val="60000"/>
                    <a:lumOff val="40000"/>
                  </a:srgbClr>
                </a:gs>
              </a:gsLst>
              <a:lin ang="5400000" scaled="1"/>
            </a:gradFill>
            <a:ln w="2527">
              <a:solidFill>
                <a:sysClr val="windowText" lastClr="000000"/>
              </a:solidFill>
              <a:prstDash val="solid"/>
            </a:ln>
          </c:spPr>
          <c:invertIfNegative val="0"/>
          <c:dPt>
            <c:idx val="4"/>
            <c:invertIfNegative val="0"/>
            <c:bubble3D val="0"/>
            <c:spPr>
              <a:gradFill rotWithShape="0">
                <a:gsLst>
                  <a:gs pos="0">
                    <a:srgbClr val="1F497D">
                      <a:lumMod val="60000"/>
                      <a:lumOff val="40000"/>
                    </a:srgbClr>
                  </a:gs>
                  <a:gs pos="50000">
                    <a:sysClr val="window" lastClr="FFFFFF"/>
                  </a:gs>
                  <a:gs pos="100000">
                    <a:srgbClr val="1F497D">
                      <a:lumMod val="60000"/>
                      <a:lumOff val="40000"/>
                    </a:srgbClr>
                  </a:gs>
                </a:gsLst>
                <a:lin ang="5400000" scaled="1"/>
              </a:gradFill>
              <a:ln w="2527">
                <a:solidFill>
                  <a:srgbClr val="1F497D">
                    <a:lumMod val="50000"/>
                  </a:srgbClr>
                </a:solidFill>
                <a:prstDash val="solid"/>
              </a:ln>
            </c:spPr>
          </c:dPt>
          <c:dPt>
            <c:idx val="11"/>
            <c:invertIfNegative val="0"/>
            <c:bubble3D val="0"/>
            <c:spPr>
              <a:gradFill rotWithShape="0">
                <a:gsLst>
                  <a:gs pos="0">
                    <a:srgbClr val="1F497D">
                      <a:lumMod val="60000"/>
                      <a:lumOff val="40000"/>
                    </a:srgbClr>
                  </a:gs>
                  <a:gs pos="50000">
                    <a:sysClr val="window" lastClr="FFFFFF"/>
                  </a:gs>
                  <a:gs pos="100000">
                    <a:srgbClr val="1F497D">
                      <a:lumMod val="60000"/>
                      <a:lumOff val="40000"/>
                    </a:srgbClr>
                  </a:gs>
                </a:gsLst>
                <a:lin ang="5400000" scaled="1"/>
              </a:gradFill>
              <a:ln w="2527">
                <a:solidFill>
                  <a:srgbClr val="1F497D">
                    <a:lumMod val="50000"/>
                  </a:srgbClr>
                </a:solidFill>
                <a:prstDash val="solid"/>
              </a:ln>
            </c:spPr>
          </c:dPt>
          <c:dLbls>
            <c:dLbl>
              <c:idx val="6"/>
              <c:spPr>
                <a:noFill/>
                <a:ln w="20217">
                  <a:noFill/>
                </a:ln>
              </c:spPr>
              <c:txPr>
                <a:bodyPr/>
                <a:lstStyle/>
                <a:p>
                  <a:pPr algn="r">
                    <a:defRPr sz="800"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spPr>
                <a:noFill/>
                <a:ln w="20217">
                  <a:noFill/>
                </a:ln>
              </c:spPr>
              <c:txPr>
                <a:bodyPr/>
                <a:lstStyle/>
                <a:p>
                  <a:pPr algn="r">
                    <a:defRPr sz="800"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0217">
                <a:noFill/>
              </a:ln>
            </c:spPr>
            <c:txPr>
              <a:bodyPr rot="0" vert="horz"/>
              <a:lstStyle/>
              <a:p>
                <a:pPr algn="r">
                  <a:defRPr sz="8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Sheet1!$A$2:$A$23</c:f>
              <c:strCache>
                <c:ptCount val="22"/>
                <c:pt idx="0">
                  <c:v>Великий Новгород</c:v>
                </c:pt>
                <c:pt idx="1">
                  <c:v>Боровичский </c:v>
                </c:pt>
                <c:pt idx="2">
                  <c:v>Старорусский</c:v>
                </c:pt>
                <c:pt idx="3">
                  <c:v>Новгородский</c:v>
                </c:pt>
                <c:pt idx="4">
                  <c:v>Чудовский</c:v>
                </c:pt>
                <c:pt idx="5">
                  <c:v>Валдайский</c:v>
                </c:pt>
                <c:pt idx="6">
                  <c:v>Окуловский</c:v>
                </c:pt>
                <c:pt idx="7">
                  <c:v>Пестовский</c:v>
                </c:pt>
                <c:pt idx="8">
                  <c:v>Крестецкий</c:v>
                </c:pt>
                <c:pt idx="9">
                  <c:v>Демянский</c:v>
                </c:pt>
                <c:pt idx="10">
                  <c:v>Хвойнинский</c:v>
                </c:pt>
                <c:pt idx="11">
                  <c:v>Солецкий</c:v>
                </c:pt>
                <c:pt idx="12">
                  <c:v>Маловишерский</c:v>
                </c:pt>
                <c:pt idx="13">
                  <c:v>Батецкий</c:v>
                </c:pt>
                <c:pt idx="14">
                  <c:v>Шимский</c:v>
                </c:pt>
                <c:pt idx="15">
                  <c:v>Волотовский</c:v>
                </c:pt>
                <c:pt idx="16">
                  <c:v>Парфинский</c:v>
                </c:pt>
                <c:pt idx="17">
                  <c:v>Любытинский</c:v>
                </c:pt>
                <c:pt idx="18">
                  <c:v>Мошенской</c:v>
                </c:pt>
                <c:pt idx="19">
                  <c:v>Маревский</c:v>
                </c:pt>
                <c:pt idx="20">
                  <c:v>Холмский</c:v>
                </c:pt>
                <c:pt idx="21">
                  <c:v>Поддорский</c:v>
                </c:pt>
              </c:strCache>
            </c:strRef>
          </c:cat>
          <c:val>
            <c:numRef>
              <c:f>Sheet1!$B$2:$B$23</c:f>
              <c:numCache>
                <c:formatCode>General</c:formatCode>
                <c:ptCount val="22"/>
                <c:pt idx="0">
                  <c:v>52.4</c:v>
                </c:pt>
                <c:pt idx="1">
                  <c:v>12.2</c:v>
                </c:pt>
                <c:pt idx="2">
                  <c:v>7.2</c:v>
                </c:pt>
                <c:pt idx="3">
                  <c:v>4.5</c:v>
                </c:pt>
                <c:pt idx="4">
                  <c:v>3.8</c:v>
                </c:pt>
                <c:pt idx="5">
                  <c:v>3.7</c:v>
                </c:pt>
                <c:pt idx="6">
                  <c:v>2.9</c:v>
                </c:pt>
                <c:pt idx="7">
                  <c:v>2.5</c:v>
                </c:pt>
                <c:pt idx="8">
                  <c:v>2.1</c:v>
                </c:pt>
                <c:pt idx="9">
                  <c:v>1.5</c:v>
                </c:pt>
                <c:pt idx="10">
                  <c:v>1.4</c:v>
                </c:pt>
                <c:pt idx="11">
                  <c:v>0.9</c:v>
                </c:pt>
                <c:pt idx="12">
                  <c:v>0.8</c:v>
                </c:pt>
                <c:pt idx="13">
                  <c:v>0.7</c:v>
                </c:pt>
                <c:pt idx="14">
                  <c:v>0.7</c:v>
                </c:pt>
                <c:pt idx="15">
                  <c:v>0.6</c:v>
                </c:pt>
                <c:pt idx="16">
                  <c:v>0.6</c:v>
                </c:pt>
                <c:pt idx="17">
                  <c:v>0.4</c:v>
                </c:pt>
                <c:pt idx="18">
                  <c:v>0.4</c:v>
                </c:pt>
                <c:pt idx="19">
                  <c:v>0.3</c:v>
                </c:pt>
                <c:pt idx="20">
                  <c:v>0.3</c:v>
                </c:pt>
                <c:pt idx="21">
                  <c:v>0.2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31"/>
        <c:axId val="117286016"/>
        <c:axId val="117287552"/>
      </c:barChart>
      <c:catAx>
        <c:axId val="117286016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extTo"/>
        <c:spPr>
          <a:ln w="252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172875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7287552"/>
        <c:scaling>
          <c:orientation val="minMax"/>
          <c:max val="55"/>
          <c:min val="0"/>
        </c:scaling>
        <c:delete val="0"/>
        <c:axPos val="b"/>
        <c:title>
          <c:tx>
            <c:rich>
              <a:bodyPr/>
              <a:lstStyle/>
              <a:p>
                <a:pPr algn="ctr">
                  <a:defRPr/>
                </a:pPr>
                <a:r>
                  <a:rPr lang="ru-RU" sz="1000"/>
                  <a:t>(процент)</a:t>
                </a:r>
              </a:p>
            </c:rich>
          </c:tx>
          <c:layout>
            <c:manualLayout>
              <c:xMode val="edge"/>
              <c:yMode val="edge"/>
              <c:x val="0.54674796747967735"/>
              <c:y val="0.94759825327511193"/>
            </c:manualLayout>
          </c:layout>
          <c:overlay val="0"/>
          <c:spPr>
            <a:noFill/>
            <a:ln w="20217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252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17286016"/>
        <c:crosses val="autoZero"/>
        <c:crossBetween val="between"/>
        <c:majorUnit val="5"/>
      </c:valAx>
      <c:spPr>
        <a:solidFill>
          <a:srgbClr val="FFFFFF"/>
        </a:solidFill>
        <a:ln w="20174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 pitchFamily="34" charset="0"/>
          <a:ea typeface="Arial Cyr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9309944998929598"/>
          <c:y val="2.3372702859754596E-2"/>
          <c:w val="0.76941997015183494"/>
          <c:h val="0.8965969886840025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0">
              <a:gsLst>
                <a:gs pos="0">
                  <a:srgbClr val="92D050"/>
                </a:gs>
                <a:gs pos="50000">
                  <a:srgbClr val="FFFFFF"/>
                </a:gs>
                <a:gs pos="100000">
                  <a:srgbClr val="92D050"/>
                </a:gs>
              </a:gsLst>
              <a:lin ang="5400000" scaled="1"/>
            </a:gradFill>
            <a:ln w="2688">
              <a:solidFill>
                <a:srgbClr val="003366"/>
              </a:solidFill>
              <a:prstDash val="solid"/>
            </a:ln>
          </c:spPr>
          <c:invertIfNegative val="0"/>
          <c:dPt>
            <c:idx val="5"/>
            <c:invertIfNegative val="0"/>
            <c:bubble3D val="0"/>
            <c:spPr>
              <a:gradFill rotWithShape="0">
                <a:gsLst>
                  <a:gs pos="0">
                    <a:srgbClr val="FF0000"/>
                  </a:gs>
                  <a:gs pos="50000">
                    <a:srgbClr val="FFFFFF"/>
                  </a:gs>
                  <a:gs pos="100000">
                    <a:srgbClr val="FF0000"/>
                  </a:gs>
                </a:gsLst>
                <a:lin ang="5400000" scaled="1"/>
              </a:gradFill>
              <a:ln w="2688">
                <a:solidFill>
                  <a:srgbClr val="C00000"/>
                </a:solidFill>
                <a:prstDash val="solid"/>
              </a:ln>
            </c:spPr>
          </c:dPt>
          <c:dPt>
            <c:idx val="7"/>
            <c:invertIfNegative val="0"/>
            <c:bubble3D val="0"/>
          </c:dPt>
          <c:dPt>
            <c:idx val="8"/>
            <c:invertIfNegative val="0"/>
            <c:bubble3D val="0"/>
          </c:dPt>
          <c:dPt>
            <c:idx val="9"/>
            <c:invertIfNegative val="0"/>
            <c:bubble3D val="0"/>
          </c:dPt>
          <c:dPt>
            <c:idx val="12"/>
            <c:invertIfNegative val="0"/>
            <c:bubble3D val="0"/>
            <c:spPr>
              <a:gradFill rotWithShape="0">
                <a:gsLst>
                  <a:gs pos="0">
                    <a:srgbClr val="92D050"/>
                  </a:gs>
                  <a:gs pos="50000">
                    <a:srgbClr val="FFFFFF"/>
                  </a:gs>
                  <a:gs pos="100000">
                    <a:srgbClr val="92D050"/>
                  </a:gs>
                </a:gsLst>
                <a:lin ang="5400000" scaled="1"/>
              </a:gradFill>
              <a:ln w="2688">
                <a:solidFill>
                  <a:srgbClr val="1F497D">
                    <a:lumMod val="50000"/>
                  </a:srgbClr>
                </a:solidFill>
                <a:prstDash val="solid"/>
              </a:ln>
            </c:spPr>
          </c:dPt>
          <c:dLbls>
            <c:dLbl>
              <c:idx val="3"/>
              <c:layout>
                <c:manualLayout>
                  <c:x val="-5.1944088384300757E-2"/>
                  <c:y val="-2.826246719160105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5.5228305764104584E-2"/>
                  <c:y val="2.4776902887139441E-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5.3664570998392572E-2"/>
                  <c:y val="1.0498687664041995E-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4.946477039207309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5.218791837066878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4.980886691489152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5.1544975482715756E-2"/>
                  <c:y val="3.5485564304462096E-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4.968076664835490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tx1"/>
                        </a:solidFill>
                      </a:rPr>
                      <a:t>93,3</a:t>
                    </a:r>
                    <a:endParaRPr lang="en-US">
                      <a:solidFill>
                        <a:sysClr val="windowText" lastClr="000000"/>
                      </a:solidFill>
                    </a:endParaRP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5.1866609697044014E-2"/>
                  <c:y val="0"/>
                </c:manualLayout>
              </c:layout>
              <c:tx>
                <c:rich>
                  <a:bodyPr/>
                  <a:lstStyle/>
                  <a:p>
                    <a:pPr>
                      <a:defRPr sz="847" b="1" i="0" u="none" strike="noStrike" baseline="0">
                        <a:solidFill>
                          <a:schemeClr val="tx1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ru-RU">
                        <a:solidFill>
                          <a:schemeClr val="tx1"/>
                        </a:solidFill>
                      </a:rPr>
                      <a:t>93,2</a:t>
                    </a:r>
                    <a:endParaRPr lang="en-US">
                      <a:solidFill>
                        <a:srgbClr val="C00000"/>
                      </a:solidFill>
                    </a:endParaRPr>
                  </a:p>
                </c:rich>
              </c:tx>
              <c:numFmt formatCode="0.0" sourceLinked="0"/>
              <c:spPr>
                <a:noFill/>
                <a:ln w="21502">
                  <a:noFill/>
                </a:ln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5.1748112881238692E-2"/>
                  <c:y val="-2.0997375328084357E-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5.1738346660155483E-2"/>
                  <c:y val="-2.0997375328084357E-7"/>
                </c:manualLayout>
              </c:layout>
              <c:numFmt formatCode="0.0" sourceLinked="0"/>
              <c:spPr>
                <a:noFill/>
                <a:ln w="21502">
                  <a:noFill/>
                </a:ln>
              </c:spPr>
              <c:txPr>
                <a:bodyPr/>
                <a:lstStyle/>
                <a:p>
                  <a:pPr>
                    <a:defRPr sz="847" b="1" i="0" u="none" strike="noStrike" baseline="0">
                      <a:solidFill>
                        <a:schemeClr val="tx1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-5.2004150643960204E-2"/>
                  <c:y val="-2.666666666666669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5.0860200614458083E-2"/>
                  <c:y val="2.641889763779543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-5.0130012818165183E-2"/>
                  <c:y val="-2.666666666666669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-4.9605892286719966E-2"/>
                  <c:y val="2.9753280839895014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-5.0312315611711671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-5.2197359051049122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-4.9032289568455123E-2"/>
                  <c:y val="1.0246719160104987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-4.8688844127042274E-2"/>
                  <c:y val="1.11013123359580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1502">
                <a:noFill/>
              </a:ln>
            </c:spPr>
            <c:txPr>
              <a:bodyPr rot="0" vert="horz"/>
              <a:lstStyle/>
              <a:p>
                <a:pPr algn="ctr">
                  <a:defRPr sz="847">
                    <a:solidFill>
                      <a:schemeClr val="tx1"/>
                    </a:solidFill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Sheet1!$A$3:$A$25</c:f>
              <c:strCache>
                <c:ptCount val="23"/>
                <c:pt idx="0">
                  <c:v>Хвойнинский</c:v>
                </c:pt>
                <c:pt idx="1">
                  <c:v>Волотовский</c:v>
                </c:pt>
                <c:pt idx="2">
                  <c:v>Любытинский</c:v>
                </c:pt>
                <c:pt idx="3">
                  <c:v>Великий Новгород</c:v>
                </c:pt>
                <c:pt idx="4">
                  <c:v>Мошенской</c:v>
                </c:pt>
                <c:pt idx="5">
                  <c:v>ПО ОБЛАСТИ</c:v>
                </c:pt>
                <c:pt idx="6">
                  <c:v>Боровичский </c:v>
                </c:pt>
                <c:pt idx="7">
                  <c:v>Валдайский</c:v>
                </c:pt>
                <c:pt idx="8">
                  <c:v>Новгородский</c:v>
                </c:pt>
                <c:pt idx="9">
                  <c:v>Батецкий</c:v>
                </c:pt>
                <c:pt idx="10">
                  <c:v>Демянский</c:v>
                </c:pt>
                <c:pt idx="11">
                  <c:v>Крестецкий</c:v>
                </c:pt>
                <c:pt idx="12">
                  <c:v>Старорусский</c:v>
                </c:pt>
                <c:pt idx="13">
                  <c:v>Окуловский</c:v>
                </c:pt>
                <c:pt idx="14">
                  <c:v>Солецкий</c:v>
                </c:pt>
                <c:pt idx="15">
                  <c:v>Чудовский</c:v>
                </c:pt>
                <c:pt idx="16">
                  <c:v>Парфинский</c:v>
                </c:pt>
                <c:pt idx="17">
                  <c:v>Поддорский</c:v>
                </c:pt>
                <c:pt idx="18">
                  <c:v>Холмский</c:v>
                </c:pt>
                <c:pt idx="19">
                  <c:v>Маревский</c:v>
                </c:pt>
                <c:pt idx="20">
                  <c:v>Шимский</c:v>
                </c:pt>
                <c:pt idx="21">
                  <c:v>Пестовский</c:v>
                </c:pt>
                <c:pt idx="22">
                  <c:v>Маловишерский</c:v>
                </c:pt>
              </c:strCache>
            </c:strRef>
          </c:cat>
          <c:val>
            <c:numRef>
              <c:f>Sheet1!$B$3:$B$25</c:f>
              <c:numCache>
                <c:formatCode>0.0</c:formatCode>
                <c:ptCount val="23"/>
                <c:pt idx="0">
                  <c:v>99.4</c:v>
                </c:pt>
                <c:pt idx="1">
                  <c:v>94.4</c:v>
                </c:pt>
                <c:pt idx="2">
                  <c:v>94.2</c:v>
                </c:pt>
                <c:pt idx="3">
                  <c:v>93.7</c:v>
                </c:pt>
                <c:pt idx="4">
                  <c:v>93.5</c:v>
                </c:pt>
                <c:pt idx="5">
                  <c:v>93.5</c:v>
                </c:pt>
                <c:pt idx="6">
                  <c:v>93.4</c:v>
                </c:pt>
                <c:pt idx="7">
                  <c:v>93.4</c:v>
                </c:pt>
                <c:pt idx="8">
                  <c:v>93.4</c:v>
                </c:pt>
                <c:pt idx="9">
                  <c:v>93.3</c:v>
                </c:pt>
                <c:pt idx="10">
                  <c:v>93.3</c:v>
                </c:pt>
                <c:pt idx="11">
                  <c:v>93.3</c:v>
                </c:pt>
                <c:pt idx="12">
                  <c:v>93.2</c:v>
                </c:pt>
                <c:pt idx="13">
                  <c:v>93</c:v>
                </c:pt>
                <c:pt idx="14">
                  <c:v>93</c:v>
                </c:pt>
                <c:pt idx="15">
                  <c:v>92.9</c:v>
                </c:pt>
                <c:pt idx="16">
                  <c:v>92.8</c:v>
                </c:pt>
                <c:pt idx="17">
                  <c:v>92.6</c:v>
                </c:pt>
                <c:pt idx="18">
                  <c:v>92.6</c:v>
                </c:pt>
                <c:pt idx="19">
                  <c:v>92.5</c:v>
                </c:pt>
                <c:pt idx="20">
                  <c:v>92.3</c:v>
                </c:pt>
                <c:pt idx="21">
                  <c:v>92.1</c:v>
                </c:pt>
                <c:pt idx="22">
                  <c:v>90.1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"/>
        <c:axId val="95998720"/>
        <c:axId val="96000256"/>
      </c:barChart>
      <c:catAx>
        <c:axId val="959987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2688">
            <a:solidFill>
              <a:sysClr val="windowText" lastClr="000000"/>
            </a:solidFill>
            <a:prstDash val="solid"/>
          </a:ln>
          <a:effectLst/>
        </c:spPr>
        <c:txPr>
          <a:bodyPr rot="0" vert="horz"/>
          <a:lstStyle/>
          <a:p>
            <a:pPr>
              <a:defRPr sz="900"/>
            </a:pPr>
            <a:endParaRPr lang="ru-RU"/>
          </a:p>
        </c:txPr>
        <c:crossAx val="96000256"/>
        <c:crossesAt val="80"/>
        <c:auto val="1"/>
        <c:lblAlgn val="ctr"/>
        <c:lblOffset val="100"/>
        <c:tickLblSkip val="1"/>
        <c:tickMarkSkip val="1"/>
        <c:noMultiLvlLbl val="0"/>
      </c:catAx>
      <c:valAx>
        <c:axId val="96000256"/>
        <c:scaling>
          <c:orientation val="minMax"/>
          <c:max val="100"/>
          <c:min val="85"/>
        </c:scaling>
        <c:delete val="0"/>
        <c:axPos val="b"/>
        <c:title>
          <c:tx>
            <c:rich>
              <a:bodyPr/>
              <a:lstStyle/>
              <a:p>
                <a:pPr algn="ctr">
                  <a:defRPr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 sz="900"/>
                  <a:t>(%)</a:t>
                </a:r>
              </a:p>
            </c:rich>
          </c:tx>
          <c:layout>
            <c:manualLayout>
              <c:xMode val="edge"/>
              <c:yMode val="edge"/>
              <c:x val="0.41665852113313434"/>
              <c:y val="0.96239318445850064"/>
            </c:manualLayout>
          </c:layout>
          <c:overlay val="0"/>
          <c:spPr>
            <a:noFill/>
            <a:ln w="21502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26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/>
            </a:pPr>
            <a:endParaRPr lang="ru-RU"/>
          </a:p>
        </c:txPr>
        <c:crossAx val="95998720"/>
        <c:crosses val="autoZero"/>
        <c:crossBetween val="between"/>
        <c:minorUnit val="1"/>
      </c:valAx>
      <c:spPr>
        <a:solidFill>
          <a:srgbClr val="FFFFFF"/>
        </a:solidFill>
        <a:ln w="21502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62" b="1" i="0" u="none" strike="noStrike" baseline="0">
          <a:solidFill>
            <a:srgbClr val="000000"/>
          </a:solidFill>
          <a:latin typeface="Arial" pitchFamily="34" charset="0"/>
          <a:ea typeface="Arial Cyr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2682926829269455E-2"/>
          <c:y val="1.5863413112964863E-2"/>
          <c:w val="0.95107544141252065"/>
          <c:h val="0.649868462094423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Лист1!$A$3</c:f>
              <c:strCache>
                <c:ptCount val="1"/>
                <c:pt idx="0">
                  <c:v>Количество</c:v>
                </c:pt>
              </c:strCache>
            </c:strRef>
          </c:tx>
          <c:spPr>
            <a:gradFill flip="none" rotWithShape="1">
              <a:gsLst>
                <a:gs pos="0">
                  <a:schemeClr val="accent1">
                    <a:lumMod val="75000"/>
                  </a:schemeClr>
                </a:gs>
                <a:gs pos="50000">
                  <a:schemeClr val="accent1">
                    <a:lumMod val="60000"/>
                    <a:lumOff val="40000"/>
                  </a:schemeClr>
                </a:gs>
                <a:gs pos="100000">
                  <a:schemeClr val="bg1"/>
                </a:gs>
              </a:gsLst>
              <a:lin ang="16200000" scaled="1"/>
              <a:tileRect/>
            </a:gradFill>
            <a:ln w="19050">
              <a:solidFill>
                <a:schemeClr val="accent5">
                  <a:lumMod val="50000"/>
                </a:schemeClr>
              </a:solidFill>
              <a:round/>
            </a:ln>
          </c:spPr>
          <c:invertIfNegative val="0"/>
          <c:dLbls>
            <c:dLbl>
              <c:idx val="0"/>
              <c:layout>
                <c:manualLayout>
                  <c:x val="0"/>
                  <c:y val="7.40215776456868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456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57357448260179E-17"/>
                  <c:y val="7.544043346989397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1367521367520975E-3"/>
                  <c:y val="7.182320441988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9.77514693217811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0.1086335271129261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0.1013495831294121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7.8346673280123027E-17"/>
                  <c:y val="6.94331578718406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"/>
                  <c:y val="0.1087534242161494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0.1161951427787209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7.28378079246118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trendline>
            <c:spPr>
              <a:ln w="19050">
                <a:solidFill>
                  <a:srgbClr val="FF0000"/>
                </a:solidFill>
                <a:tailEnd type="stealth"/>
              </a:ln>
            </c:spPr>
            <c:trendlineType val="poly"/>
            <c:order val="2"/>
            <c:dispRSqr val="0"/>
            <c:dispEq val="0"/>
          </c:trendline>
          <c:cat>
            <c:multiLvlStrRef>
              <c:f>Лист1!$B$1:$N$2</c:f>
              <c:multiLvlStrCache>
                <c:ptCount val="13"/>
                <c:lvl>
                  <c:pt idx="0">
                    <c:v>июнь</c:v>
                  </c:pt>
                  <c:pt idx="1">
                    <c:v>июль</c:v>
                  </c:pt>
                  <c:pt idx="2">
                    <c:v>август</c:v>
                  </c:pt>
                  <c:pt idx="3">
                    <c:v>сентябрь</c:v>
                  </c:pt>
                  <c:pt idx="4">
                    <c:v>октябрь</c:v>
                  </c:pt>
                  <c:pt idx="5">
                    <c:v>ноябрь</c:v>
                  </c:pt>
                  <c:pt idx="6">
                    <c:v>декабрь</c:v>
                  </c:pt>
                  <c:pt idx="7">
                    <c:v>январь</c:v>
                  </c:pt>
                  <c:pt idx="8">
                    <c:v>февраль</c:v>
                  </c:pt>
                  <c:pt idx="9">
                    <c:v>март</c:v>
                  </c:pt>
                  <c:pt idx="10">
                    <c:v>апрель</c:v>
                  </c:pt>
                  <c:pt idx="11">
                    <c:v>май</c:v>
                  </c:pt>
                  <c:pt idx="12">
                    <c:v>июнь</c:v>
                  </c:pt>
                </c:lvl>
                <c:lvl>
                  <c:pt idx="0">
                    <c:v>2015</c:v>
                  </c:pt>
                  <c:pt idx="7">
                    <c:v>2016</c:v>
                  </c:pt>
                </c:lvl>
              </c:multiLvlStrCache>
            </c:multiLvlStrRef>
          </c:cat>
          <c:val>
            <c:numRef>
              <c:f>Лист1!$B$3:$N$3</c:f>
              <c:numCache>
                <c:formatCode>General</c:formatCode>
                <c:ptCount val="13"/>
                <c:pt idx="0">
                  <c:v>448</c:v>
                </c:pt>
                <c:pt idx="1">
                  <c:v>433</c:v>
                </c:pt>
                <c:pt idx="2">
                  <c:v>428</c:v>
                </c:pt>
                <c:pt idx="3">
                  <c:v>407</c:v>
                </c:pt>
                <c:pt idx="4">
                  <c:v>422</c:v>
                </c:pt>
                <c:pt idx="5">
                  <c:v>418</c:v>
                </c:pt>
                <c:pt idx="6">
                  <c:v>415</c:v>
                </c:pt>
                <c:pt idx="7">
                  <c:v>402</c:v>
                </c:pt>
                <c:pt idx="8">
                  <c:v>404</c:v>
                </c:pt>
                <c:pt idx="9">
                  <c:v>401</c:v>
                </c:pt>
                <c:pt idx="10">
                  <c:v>400</c:v>
                </c:pt>
                <c:pt idx="11">
                  <c:v>398</c:v>
                </c:pt>
                <c:pt idx="12">
                  <c:v>380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3"/>
        <c:overlap val="-33"/>
        <c:axId val="96058752"/>
        <c:axId val="96126080"/>
      </c:barChart>
      <c:catAx>
        <c:axId val="96058752"/>
        <c:scaling>
          <c:orientation val="minMax"/>
        </c:scaling>
        <c:delete val="0"/>
        <c:axPos val="b"/>
        <c:numFmt formatCode="dd/mm/yyyy" sourceLinked="0"/>
        <c:majorTickMark val="out"/>
        <c:minorTickMark val="none"/>
        <c:tickLblPos val="nextTo"/>
        <c:txPr>
          <a:bodyPr rot="-3600000"/>
          <a:lstStyle/>
          <a:p>
            <a:pPr>
              <a:defRPr sz="1000" b="1" baseline="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96126080"/>
        <c:crosses val="autoZero"/>
        <c:auto val="1"/>
        <c:lblAlgn val="ctr"/>
        <c:lblOffset val="100"/>
        <c:noMultiLvlLbl val="0"/>
      </c:catAx>
      <c:valAx>
        <c:axId val="96126080"/>
        <c:scaling>
          <c:orientation val="minMax"/>
          <c:max val="460"/>
          <c:min val="370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="0" baseline="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96058752"/>
        <c:crosses val="autoZero"/>
        <c:crossBetween val="between"/>
        <c:majorUnit val="10"/>
      </c:valAx>
      <c:spPr>
        <a:noFill/>
        <a:ln w="18923"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2622059882964071E-2"/>
          <c:y val="2.122712921754346E-2"/>
          <c:w val="0.9373779401170359"/>
          <c:h val="0.64986846209442373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>
              <a:gsLst>
                <a:gs pos="0">
                  <a:srgbClr val="52D286"/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ysClr val="window" lastClr="FFFFFF"/>
                </a:gs>
              </a:gsLst>
              <a:lin ang="16200000" scaled="1"/>
            </a:gradFill>
            <a:ln w="19050">
              <a:solidFill>
                <a:schemeClr val="accent5">
                  <a:lumMod val="50000"/>
                </a:schemeClr>
              </a:solidFill>
              <a:round/>
            </a:ln>
          </c:spPr>
          <c:invertIfNegative val="0"/>
          <c:dPt>
            <c:idx val="0"/>
            <c:invertIfNegative val="0"/>
            <c:bubble3D val="0"/>
            <c:spPr>
              <a:gradFill flip="none" rotWithShape="1">
                <a:gsLst>
                  <a:gs pos="0">
                    <a:srgbClr val="52D286"/>
                  </a:gs>
                  <a:gs pos="0">
                    <a:srgbClr val="52D286"/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ysClr val="window" lastClr="FFFFFF"/>
                  </a:gs>
                </a:gsLst>
                <a:lin ang="16200000" scaled="1"/>
                <a:tileRect/>
              </a:gradFill>
              <a:ln w="19050">
                <a:solidFill>
                  <a:schemeClr val="accent5">
                    <a:lumMod val="50000"/>
                  </a:schemeClr>
                </a:solidFill>
                <a:round/>
              </a:ln>
            </c:spPr>
          </c:dPt>
          <c:dLbls>
            <c:dLbl>
              <c:idx val="1"/>
              <c:layout>
                <c:manualLayout>
                  <c:x val="1.9618107595022783E-17"/>
                  <c:y val="0.1095253528091597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0.1024154589371980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"/>
                  <c:y val="1.38098824603447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-4.45877743542925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2.1401819154628142E-3"/>
                  <c:y val="-6.382958651907634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trendline>
            <c:spPr>
              <a:ln w="19050">
                <a:solidFill>
                  <a:srgbClr val="FF0000"/>
                </a:solidFill>
                <a:tailEnd type="stealth"/>
              </a:ln>
            </c:spPr>
            <c:trendlineType val="poly"/>
            <c:order val="2"/>
            <c:dispRSqr val="0"/>
            <c:dispEq val="0"/>
          </c:trendline>
          <c:cat>
            <c:multiLvlStrRef>
              <c:f>Лист1!$B$1:$N$2</c:f>
              <c:multiLvlStrCache>
                <c:ptCount val="13"/>
                <c:lvl>
                  <c:pt idx="0">
                    <c:v>июнь</c:v>
                  </c:pt>
                  <c:pt idx="1">
                    <c:v>июль</c:v>
                  </c:pt>
                  <c:pt idx="2">
                    <c:v>август</c:v>
                  </c:pt>
                  <c:pt idx="3">
                    <c:v>сентябрь</c:v>
                  </c:pt>
                  <c:pt idx="4">
                    <c:v>октябрь</c:v>
                  </c:pt>
                  <c:pt idx="5">
                    <c:v>ноябрь</c:v>
                  </c:pt>
                  <c:pt idx="6">
                    <c:v>декабрь</c:v>
                  </c:pt>
                  <c:pt idx="7">
                    <c:v>январь</c:v>
                  </c:pt>
                  <c:pt idx="8">
                    <c:v>февраль</c:v>
                  </c:pt>
                  <c:pt idx="9">
                    <c:v>март</c:v>
                  </c:pt>
                  <c:pt idx="10">
                    <c:v>апрель</c:v>
                  </c:pt>
                  <c:pt idx="11">
                    <c:v>май</c:v>
                  </c:pt>
                  <c:pt idx="12">
                    <c:v>июнь</c:v>
                  </c:pt>
                </c:lvl>
                <c:lvl>
                  <c:pt idx="0">
                    <c:v>2015</c:v>
                  </c:pt>
                  <c:pt idx="7">
                    <c:v>2016</c:v>
                  </c:pt>
                </c:lvl>
              </c:multiLvlStrCache>
            </c:multiLvlStrRef>
          </c:cat>
          <c:val>
            <c:numRef>
              <c:f>Лист1!$B$3:$N$3</c:f>
              <c:numCache>
                <c:formatCode>General</c:formatCode>
                <c:ptCount val="13"/>
                <c:pt idx="0">
                  <c:v>1904</c:v>
                </c:pt>
                <c:pt idx="1">
                  <c:v>1887</c:v>
                </c:pt>
                <c:pt idx="2">
                  <c:v>1754</c:v>
                </c:pt>
                <c:pt idx="3">
                  <c:v>1748</c:v>
                </c:pt>
                <c:pt idx="4">
                  <c:v>1577</c:v>
                </c:pt>
                <c:pt idx="5">
                  <c:v>1590</c:v>
                </c:pt>
                <c:pt idx="6">
                  <c:v>1635</c:v>
                </c:pt>
                <c:pt idx="7">
                  <c:v>1680</c:v>
                </c:pt>
                <c:pt idx="8">
                  <c:v>1713</c:v>
                </c:pt>
                <c:pt idx="9">
                  <c:v>1514</c:v>
                </c:pt>
                <c:pt idx="10">
                  <c:v>1503</c:v>
                </c:pt>
                <c:pt idx="11">
                  <c:v>1487</c:v>
                </c:pt>
                <c:pt idx="12">
                  <c:v>1391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3"/>
        <c:overlap val="-33"/>
        <c:axId val="96171904"/>
        <c:axId val="96173440"/>
      </c:barChart>
      <c:catAx>
        <c:axId val="96171904"/>
        <c:scaling>
          <c:orientation val="minMax"/>
        </c:scaling>
        <c:delete val="0"/>
        <c:axPos val="b"/>
        <c:numFmt formatCode="dd/mm/yyyy" sourceLinked="0"/>
        <c:majorTickMark val="out"/>
        <c:minorTickMark val="none"/>
        <c:tickLblPos val="nextTo"/>
        <c:txPr>
          <a:bodyPr rot="-4200000"/>
          <a:lstStyle/>
          <a:p>
            <a:pPr>
              <a:defRPr sz="1000" b="1" baseline="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96173440"/>
        <c:crosses val="autoZero"/>
        <c:auto val="1"/>
        <c:lblAlgn val="ctr"/>
        <c:lblOffset val="100"/>
        <c:noMultiLvlLbl val="0"/>
      </c:catAx>
      <c:valAx>
        <c:axId val="96173440"/>
        <c:scaling>
          <c:orientation val="minMax"/>
          <c:max val="1925"/>
          <c:min val="1380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="0" baseline="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96171904"/>
        <c:crosses val="autoZero"/>
        <c:crossBetween val="between"/>
        <c:majorUnit val="50"/>
      </c:valAx>
      <c:spPr>
        <a:noFill/>
        <a:ln w="18923"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3619860017497808E-2"/>
          <c:y val="5.7716402650343245E-2"/>
          <c:w val="0.94921366203458413"/>
          <c:h val="0.8051380018299683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Организации</c:v>
                </c:pt>
              </c:strCache>
            </c:strRef>
          </c:tx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  <a:ln>
              <a:solidFill>
                <a:schemeClr val="accent5">
                  <a:lumMod val="50000"/>
                </a:schemeClr>
              </a:solidFill>
            </a:ln>
          </c:spPr>
          <c:invertIfNegative val="0"/>
          <c:dLbls>
            <c:dLbl>
              <c:idx val="1"/>
              <c:layout>
                <c:manualLayout>
                  <c:x val="0"/>
                  <c:y val="0.1346715766902141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4542411569255602E-3"/>
                  <c:y val="0.1025522909378632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0664311955745707E-16"/>
                  <c:y val="0.1025522909378632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 sz="1200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trendline>
            <c:spPr>
              <a:ln w="22225">
                <a:solidFill>
                  <a:srgbClr val="C00000"/>
                </a:solidFill>
                <a:round/>
                <a:tailEnd type="stealth" w="lg" len="lg"/>
              </a:ln>
            </c:spPr>
            <c:trendlineType val="exp"/>
            <c:dispRSqr val="0"/>
            <c:dispEq val="0"/>
          </c:trendline>
          <c:cat>
            <c:numRef>
              <c:f>Sheet1!$B$1:$H$1</c:f>
              <c:numCache>
                <c:formatCode>yyyy</c:formatCode>
                <c:ptCount val="7"/>
                <c:pt idx="0">
                  <c:v>40179</c:v>
                </c:pt>
                <c:pt idx="1">
                  <c:v>40544</c:v>
                </c:pt>
                <c:pt idx="2">
                  <c:v>40909</c:v>
                </c:pt>
                <c:pt idx="3">
                  <c:v>41275</c:v>
                </c:pt>
                <c:pt idx="4">
                  <c:v>41640</c:v>
                </c:pt>
                <c:pt idx="5">
                  <c:v>42005</c:v>
                </c:pt>
                <c:pt idx="6">
                  <c:v>42370</c:v>
                </c:pt>
              </c:numCache>
            </c:numRef>
          </c:cat>
          <c:val>
            <c:numRef>
              <c:f>Sheet1!$B$2:$H$2</c:f>
              <c:numCache>
                <c:formatCode>General</c:formatCode>
                <c:ptCount val="7"/>
                <c:pt idx="0">
                  <c:v>684</c:v>
                </c:pt>
                <c:pt idx="1">
                  <c:v>656</c:v>
                </c:pt>
                <c:pt idx="2">
                  <c:v>546</c:v>
                </c:pt>
                <c:pt idx="3">
                  <c:v>507</c:v>
                </c:pt>
                <c:pt idx="4">
                  <c:v>504</c:v>
                </c:pt>
                <c:pt idx="5">
                  <c:v>460</c:v>
                </c:pt>
                <c:pt idx="6">
                  <c:v>402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370880"/>
        <c:axId val="117372416"/>
      </c:barChart>
      <c:catAx>
        <c:axId val="117370880"/>
        <c:scaling>
          <c:orientation val="minMax"/>
        </c:scaling>
        <c:delete val="0"/>
        <c:axPos val="b"/>
        <c:numFmt formatCode="[$-419]mmmm\ yyyy;@" sourceLinked="0"/>
        <c:majorTickMark val="cross"/>
        <c:minorTickMark val="none"/>
        <c:tickLblPos val="nextTo"/>
        <c:txPr>
          <a:bodyPr rot="-2700000" vert="horz"/>
          <a:lstStyle/>
          <a:p>
            <a:pPr>
              <a:defRPr sz="1100"/>
            </a:pPr>
            <a:endParaRPr lang="ru-RU"/>
          </a:p>
        </c:txPr>
        <c:crossAx val="117372416"/>
        <c:crosses val="autoZero"/>
        <c:auto val="0"/>
        <c:lblAlgn val="ctr"/>
        <c:lblOffset val="100"/>
        <c:noMultiLvlLbl val="0"/>
      </c:catAx>
      <c:valAx>
        <c:axId val="117372416"/>
        <c:scaling>
          <c:orientation val="minMax"/>
          <c:max val="700"/>
          <c:min val="300"/>
        </c:scaling>
        <c:delete val="0"/>
        <c:axPos val="l"/>
        <c:numFmt formatCode="General" sourceLinked="1"/>
        <c:majorTickMark val="cross"/>
        <c:minorTickMark val="none"/>
        <c:tickLblPos val="nextTo"/>
        <c:txPr>
          <a:bodyPr rot="0" vert="horz"/>
          <a:lstStyle/>
          <a:p>
            <a:pPr>
              <a:defRPr sz="1200"/>
            </a:pPr>
            <a:endParaRPr lang="ru-RU"/>
          </a:p>
        </c:txPr>
        <c:crossAx val="117370880"/>
        <c:crosses val="autoZero"/>
        <c:crossBetween val="between"/>
        <c:majorUnit val="100"/>
        <c:minorUnit val="50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 indent="457200">
        <a:defRPr sz="1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2"/>
    </mc:Choice>
    <mc:Fallback>
      <c:style val="2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7740962979163691E-2"/>
          <c:y val="6.8111455108359129E-2"/>
          <c:w val="0.92225903702083634"/>
          <c:h val="0.73946335711802635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Организации</c:v>
                </c:pt>
              </c:strCache>
            </c:strRef>
          </c:tx>
          <c:spPr>
            <a:gradFill>
              <a:gsLst>
                <a:gs pos="0">
                  <a:srgbClr val="C00000"/>
                </a:gs>
                <a:gs pos="51000">
                  <a:srgbClr val="FF0000">
                    <a:lumMod val="76000"/>
                    <a:lumOff val="24000"/>
                  </a:srgbClr>
                </a:gs>
                <a:gs pos="100000">
                  <a:srgbClr val="F0BABA"/>
                </a:gs>
              </a:gsLst>
              <a:path path="circle">
                <a:fillToRect l="50000" t="130000" r="50000" b="-30000"/>
              </a:path>
            </a:gradFill>
          </c:spPr>
          <c:invertIfNegative val="0"/>
          <c:dLbls>
            <c:dLbl>
              <c:idx val="0"/>
              <c:layout>
                <c:manualLayout>
                  <c:x val="0"/>
                  <c:y val="-1.36543968232920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3971748917866209E-17"/>
                  <c:y val="-1.5930129627174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4719737928395081E-3"/>
                  <c:y val="1.36543968232920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2.73087936465840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layout>
                <c:manualLayout>
                  <c:x val="8.1009798349002196E-3"/>
                  <c:y val="-8.67183704510927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900000" vert="horz"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trendline>
            <c:spPr>
              <a:ln w="25400">
                <a:solidFill>
                  <a:srgbClr val="7030A0"/>
                </a:solidFill>
                <a:tailEnd type="stealth" w="lg" len="lg"/>
              </a:ln>
            </c:spPr>
            <c:trendlineType val="exp"/>
            <c:dispRSqr val="0"/>
            <c:dispEq val="0"/>
          </c:trendline>
          <c:cat>
            <c:numRef>
              <c:f>Sheet1!$B$1:$H$1</c:f>
              <c:numCache>
                <c:formatCode>yyyy</c:formatCode>
                <c:ptCount val="7"/>
                <c:pt idx="0">
                  <c:v>40179</c:v>
                </c:pt>
                <c:pt idx="1">
                  <c:v>40544</c:v>
                </c:pt>
                <c:pt idx="2">
                  <c:v>40909</c:v>
                </c:pt>
                <c:pt idx="3">
                  <c:v>41275</c:v>
                </c:pt>
                <c:pt idx="4">
                  <c:v>41640</c:v>
                </c:pt>
                <c:pt idx="5">
                  <c:v>42005</c:v>
                </c:pt>
                <c:pt idx="6">
                  <c:v>42370</c:v>
                </c:pt>
              </c:numCache>
            </c:numRef>
          </c:cat>
          <c:val>
            <c:numRef>
              <c:f>Sheet1!$B$2:$H$2</c:f>
              <c:numCache>
                <c:formatCode>General</c:formatCode>
                <c:ptCount val="7"/>
                <c:pt idx="0">
                  <c:v>2612</c:v>
                </c:pt>
                <c:pt idx="1">
                  <c:v>2676</c:v>
                </c:pt>
                <c:pt idx="2">
                  <c:v>2281</c:v>
                </c:pt>
                <c:pt idx="3">
                  <c:v>1971</c:v>
                </c:pt>
                <c:pt idx="4">
                  <c:v>1919</c:v>
                </c:pt>
                <c:pt idx="5">
                  <c:v>1906</c:v>
                </c:pt>
                <c:pt idx="6">
                  <c:v>1680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413760"/>
        <c:axId val="117415296"/>
      </c:barChart>
      <c:catAx>
        <c:axId val="117413760"/>
        <c:scaling>
          <c:orientation val="minMax"/>
        </c:scaling>
        <c:delete val="0"/>
        <c:axPos val="b"/>
        <c:numFmt formatCode="[$-419]mmmm\ yyyy;@" sourceLinked="0"/>
        <c:majorTickMark val="cross"/>
        <c:minorTickMark val="none"/>
        <c:tickLblPos val="nextTo"/>
        <c:txPr>
          <a:bodyPr rot="-2700000" vert="horz"/>
          <a:lstStyle/>
          <a:p>
            <a:pPr>
              <a:defRPr sz="1050"/>
            </a:pPr>
            <a:endParaRPr lang="ru-RU"/>
          </a:p>
        </c:txPr>
        <c:crossAx val="117415296"/>
        <c:crosses val="autoZero"/>
        <c:auto val="0"/>
        <c:lblAlgn val="ctr"/>
        <c:lblOffset val="100"/>
        <c:noMultiLvlLbl val="0"/>
      </c:catAx>
      <c:valAx>
        <c:axId val="117415296"/>
        <c:scaling>
          <c:orientation val="minMax"/>
          <c:max val="2900"/>
          <c:min val="1600"/>
        </c:scaling>
        <c:delete val="0"/>
        <c:axPos val="l"/>
        <c:numFmt formatCode="General" sourceLinked="1"/>
        <c:majorTickMark val="cross"/>
        <c:minorTickMark val="none"/>
        <c:tickLblPos val="nextTo"/>
        <c:txPr>
          <a:bodyPr rot="0" vert="horz"/>
          <a:lstStyle/>
          <a:p>
            <a:pPr>
              <a:defRPr sz="1400"/>
            </a:pPr>
            <a:endParaRPr lang="ru-RU"/>
          </a:p>
        </c:txPr>
        <c:crossAx val="117413760"/>
        <c:crosses val="autoZero"/>
        <c:crossBetween val="between"/>
        <c:majorUnit val="200"/>
        <c:minorUnit val="20"/>
      </c:valAx>
      <c:spPr>
        <a:noFill/>
        <a:ln>
          <a:noFill/>
        </a:ln>
      </c:spPr>
    </c:plotArea>
    <c:plotVisOnly val="1"/>
    <c:dispBlanksAs val="gap"/>
    <c:showDLblsOverMax val="0"/>
  </c:chart>
  <c:txPr>
    <a:bodyPr/>
    <a:lstStyle/>
    <a:p>
      <a:pPr>
        <a:defRPr sz="1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9798614186142282E-2"/>
          <c:y val="2.1390359762350958E-2"/>
          <c:w val="0.92906357095588277"/>
          <c:h val="0.8653920177789196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spPr>
            <a:gradFill>
              <a:gsLst>
                <a:gs pos="91000">
                  <a:srgbClr val="C00000"/>
                </a:gs>
                <a:gs pos="0">
                  <a:sysClr val="window" lastClr="FFFFFF"/>
                </a:gs>
              </a:gsLst>
              <a:lin ang="5400000" scaled="0"/>
            </a:gradFill>
            <a:ln w="8997">
              <a:solidFill>
                <a:srgbClr val="C00000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7.15363319311118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17996">
                <a:noFill/>
              </a:ln>
            </c:spPr>
            <c:txPr>
              <a:bodyPr rot="0" vert="horz"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" pitchFamily="34" charset="0"/>
                    <a:ea typeface="Calibri"/>
                    <a:cs typeface="Arial" pitchFamily="34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</c:strCache>
            </c:strRef>
          </c:cat>
          <c:val>
            <c:numRef>
              <c:f>Лист1!$B$2:$B$7</c:f>
              <c:numCache>
                <c:formatCode>0.00</c:formatCode>
                <c:ptCount val="6"/>
                <c:pt idx="0">
                  <c:v>1.25</c:v>
                </c:pt>
                <c:pt idx="1">
                  <c:v>1.25</c:v>
                </c:pt>
                <c:pt idx="2">
                  <c:v>1.25</c:v>
                </c:pt>
                <c:pt idx="3">
                  <c:v>4.1589999999999998</c:v>
                </c:pt>
                <c:pt idx="4">
                  <c:v>4.1589999999999998</c:v>
                </c:pt>
                <c:pt idx="5">
                  <c:v>4.1589999999999998</c:v>
                </c:pt>
              </c:numCache>
            </c:numRef>
          </c:val>
        </c:ser>
        <c:ser>
          <c:idx val="0"/>
          <c:order val="1"/>
          <c:tx>
            <c:strRef>
              <c:f>Лист1!$C$1</c:f>
              <c:strCache>
                <c:ptCount val="1"/>
                <c:pt idx="0">
                  <c:v>Факт</c:v>
                </c:pt>
              </c:strCache>
            </c:strRef>
          </c:tx>
          <c:spPr>
            <a:gradFill>
              <a:gsLst>
                <a:gs pos="82000">
                  <a:srgbClr val="1F497D"/>
                </a:gs>
                <a:gs pos="0">
                  <a:sysClr val="window" lastClr="FFFFFF"/>
                </a:gs>
              </a:gsLst>
              <a:lin ang="5400000" scaled="0"/>
            </a:gradFill>
            <a:ln w="8997">
              <a:solidFill>
                <a:schemeClr val="tx2"/>
              </a:solidFill>
            </a:ln>
          </c:spPr>
          <c:invertIfNegative val="0"/>
          <c:dPt>
            <c:idx val="0"/>
            <c:invertIfNegative val="0"/>
            <c:bubble3D val="0"/>
            <c:spPr>
              <a:gradFill flip="none" rotWithShape="1">
                <a:gsLst>
                  <a:gs pos="82000">
                    <a:srgbClr val="1F497D"/>
                  </a:gs>
                  <a:gs pos="0">
                    <a:sysClr val="window" lastClr="FFFFFF"/>
                  </a:gs>
                </a:gsLst>
                <a:lin ang="5400000" scaled="0"/>
                <a:tileRect/>
              </a:gradFill>
              <a:ln w="8997">
                <a:solidFill>
                  <a:schemeClr val="tx2"/>
                </a:solidFill>
              </a:ln>
            </c:spPr>
          </c:dPt>
          <c:dLbls>
            <c:dLbl>
              <c:idx val="5"/>
              <c:tx>
                <c:rich>
                  <a:bodyPr/>
                  <a:lstStyle/>
                  <a:p>
                    <a:r>
                      <a:rPr lang="ru-RU" sz="1200"/>
                      <a:t>4,03</a:t>
                    </a:r>
                    <a:endParaRPr lang="en-US" sz="1200"/>
                  </a:p>
                  <a:p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en-US" sz="1200"/>
                      <a:t>2</a:t>
                    </a:r>
                    <a:r>
                      <a:rPr lang="ru-RU" sz="1200"/>
                      <a:t>,0</a:t>
                    </a:r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17996">
                <a:noFill/>
              </a:ln>
            </c:spPr>
            <c:txPr>
              <a:bodyPr rot="0" vert="horz"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" pitchFamily="34" charset="0"/>
                    <a:ea typeface="Calibri"/>
                    <a:cs typeface="Arial" pitchFamily="34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</c:strCache>
            </c:strRef>
          </c:cat>
          <c:val>
            <c:numRef>
              <c:f>Лист1!$C$2:$C$7</c:f>
              <c:numCache>
                <c:formatCode>0.00</c:formatCode>
                <c:ptCount val="6"/>
                <c:pt idx="0">
                  <c:v>0.93400000000000005</c:v>
                </c:pt>
                <c:pt idx="1">
                  <c:v>1.9410000000000001</c:v>
                </c:pt>
                <c:pt idx="2">
                  <c:v>2.02</c:v>
                </c:pt>
                <c:pt idx="3">
                  <c:v>2.0059999999999998</c:v>
                </c:pt>
                <c:pt idx="4">
                  <c:v>5.6669999999999998</c:v>
                </c:pt>
                <c:pt idx="5">
                  <c:v>4.0255000000000001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-11"/>
        <c:axId val="117478144"/>
        <c:axId val="117479680"/>
      </c:barChart>
      <c:catAx>
        <c:axId val="117478144"/>
        <c:scaling>
          <c:orientation val="minMax"/>
        </c:scaling>
        <c:delete val="0"/>
        <c:axPos val="b"/>
        <c:numFmt formatCode="@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 pitchFamily="34" charset="0"/>
                <a:ea typeface="Calibri"/>
                <a:cs typeface="Arial" pitchFamily="34" charset="0"/>
              </a:defRPr>
            </a:pPr>
            <a:endParaRPr lang="ru-RU"/>
          </a:p>
        </c:txPr>
        <c:crossAx val="117479680"/>
        <c:crosses val="autoZero"/>
        <c:auto val="1"/>
        <c:lblAlgn val="ctr"/>
        <c:lblOffset val="100"/>
        <c:noMultiLvlLbl val="0"/>
      </c:catAx>
      <c:valAx>
        <c:axId val="117479680"/>
        <c:scaling>
          <c:orientation val="minMax"/>
          <c:max val="6"/>
          <c:min val="0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numFmt formatCode="0.00" sourceLinked="1"/>
        <c:majorTickMark val="out"/>
        <c:minorTickMark val="none"/>
        <c:tickLblPos val="nextTo"/>
        <c:spPr>
          <a:ln w="8997"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 pitchFamily="34" charset="0"/>
                <a:ea typeface="Calibri"/>
                <a:cs typeface="Arial" pitchFamily="34" charset="0"/>
              </a:defRPr>
            </a:pPr>
            <a:endParaRPr lang="ru-RU"/>
          </a:p>
        </c:txPr>
        <c:crossAx val="117478144"/>
        <c:crosses val="autoZero"/>
        <c:crossBetween val="between"/>
        <c:majorUnit val="0.5"/>
      </c:valAx>
      <c:spPr>
        <a:noFill/>
        <a:ln w="21830">
          <a:noFill/>
        </a:ln>
      </c:spPr>
    </c:plotArea>
    <c:legend>
      <c:legendPos val="t"/>
      <c:layout>
        <c:manualLayout>
          <c:xMode val="edge"/>
          <c:yMode val="edge"/>
          <c:x val="6.6757835045900174E-2"/>
          <c:y val="2.7332254701039081E-2"/>
          <c:w val="0.27195455875291236"/>
          <c:h val="0.13464145391706531"/>
        </c:manualLayout>
      </c:layout>
      <c:overlay val="0"/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Arial" pitchFamily="34" charset="0"/>
              <a:ea typeface="Calibri"/>
              <a:cs typeface="Arial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0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12957756596214948"/>
          <c:y val="0"/>
        </c:manualLayout>
      </c:layout>
      <c:overlay val="0"/>
      <c:txPr>
        <a:bodyPr/>
        <a:lstStyle/>
        <a:p>
          <a:pPr>
            <a:defRPr sz="14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hPercent val="20"/>
      <c:rotY val="359"/>
      <c:depthPercent val="50"/>
      <c:rAngAx val="0"/>
      <c:perspective val="7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8230971128608907E-2"/>
          <c:y val="0.29356902770227217"/>
          <c:w val="0.8235380577427821"/>
          <c:h val="0.6189495466741490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розничной продажи различных видов алкогольной продукции и пива населению области в январе-июне 2016 года
</c:v>
                </c:pt>
              </c:strCache>
            </c:strRef>
          </c:tx>
          <c:dPt>
            <c:idx val="6"/>
            <c:bubble3D val="0"/>
            <c:explosion val="12"/>
          </c:dPt>
          <c:dLbls>
            <c:dLbl>
              <c:idx val="0"/>
              <c:layout>
                <c:manualLayout>
                  <c:x val="-8.8605118758837184E-2"/>
                  <c:y val="-2.021542919144344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4168163190127549E-2"/>
                  <c:y val="-8.885373738082294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delete val="1"/>
            </c:dLbl>
            <c:dLbl>
              <c:idx val="3"/>
              <c:layout>
                <c:manualLayout>
                  <c:x val="5.8080400575957661E-2"/>
                  <c:y val="1.560303807289677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969641150704597E-2"/>
                  <c:y val="3.771041321913282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5"/>
              <c:delete val="1"/>
            </c:dLbl>
            <c:dLbl>
              <c:idx val="6"/>
              <c:layout>
                <c:manualLayout>
                  <c:x val="1.8591518165492479E-2"/>
                  <c:y val="5.539378847131858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2243864253810336E-2"/>
                  <c:y val="-1.15784858741209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8"/>
              <c:delete val="1"/>
            </c:dLbl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1"/>
          </c:dLbls>
          <c:cat>
            <c:strRef>
              <c:f>Лист1!$A$2:$A$10</c:f>
              <c:strCache>
                <c:ptCount val="9"/>
                <c:pt idx="0">
                  <c:v>водка и ликероводочные изделия
</c:v>
                </c:pt>
                <c:pt idx="1">
                  <c:v>коньяки, коньячные напитки (включая бренди, кальвадосы)</c:v>
                </c:pt>
                <c:pt idx="2">
                  <c:v>напитки слабоалкогольные (с содержанием этилового спирта не более 9%)</c:v>
                </c:pt>
                <c:pt idx="3">
                  <c:v>винодельческая продукция (без шампанских и игристых вин)</c:v>
                </c:pt>
                <c:pt idx="4">
                  <c:v>вино</c:v>
                </c:pt>
                <c:pt idx="5">
                  <c:v>шампанские и игристые вина</c:v>
                </c:pt>
                <c:pt idx="6">
                  <c:v>пиво, кроме коктейлей пивных и напитка солодового</c:v>
                </c:pt>
                <c:pt idx="7">
                  <c:v>напитки, изготавливаемые на основе пива</c:v>
                </c:pt>
                <c:pt idx="8">
                  <c:v>прочая алкогольная продукция (сидр, пуаре, медовуха и др.)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0.1015395806748854</c:v>
                </c:pt>
                <c:pt idx="1">
                  <c:v>1.065037042042994E-2</c:v>
                </c:pt>
                <c:pt idx="2">
                  <c:v>1.4428039951418031E-2</c:v>
                </c:pt>
                <c:pt idx="3">
                  <c:v>0.12727898829833642</c:v>
                </c:pt>
                <c:pt idx="4">
                  <c:v>6.1997821480626249E-2</c:v>
                </c:pt>
                <c:pt idx="5">
                  <c:v>1.5623605916551849E-2</c:v>
                </c:pt>
                <c:pt idx="6">
                  <c:v>0.57615269226344668</c:v>
                </c:pt>
                <c:pt idx="7">
                  <c:v>8.5344578512691643E-2</c:v>
                </c:pt>
                <c:pt idx="8">
                  <c:v>6.9843224816137596E-3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 w="3175"/>
    <a:scene3d>
      <a:camera prst="orthographicFront"/>
      <a:lightRig rig="threePt" dir="t"/>
    </a:scene3d>
    <a:sp3d>
      <a:bevelT w="0" h="0"/>
    </a:sp3d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768383590060291E-2"/>
          <c:y val="1.357070693860817E-2"/>
          <c:w val="0.92702013345510492"/>
          <c:h val="0.608433166501960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Доля субъектов малого предпринимательства</c:v>
                </c:pt>
              </c:strCache>
            </c:strRef>
          </c:tx>
          <c:spPr>
            <a:solidFill>
              <a:srgbClr val="00B050">
                <a:alpha val="78000"/>
              </a:srgbClr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1.2066365007541479E-2"/>
                  <c:y val="7.19999999999999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077267490884907E-2"/>
                  <c:y val="7.73333333333333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spPr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/>
              <a:lstStyle/>
              <a:p>
                <a:pPr>
                  <a:defRPr sz="1200" b="1" i="1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Лист1!$B$1:$C$1</c:f>
              <c:strCache>
                <c:ptCount val="2"/>
                <c:pt idx="0">
                  <c:v>январь-июнь 2015 года</c:v>
                </c:pt>
                <c:pt idx="1">
                  <c:v>январь-июнь 2016 года</c:v>
                </c:pt>
              </c:strCache>
            </c:strRef>
          </c:cat>
          <c:val>
            <c:numRef>
              <c:f>Лист1!$B$2:$C$2</c:f>
              <c:numCache>
                <c:formatCode>General</c:formatCode>
                <c:ptCount val="2"/>
                <c:pt idx="0">
                  <c:v>45</c:v>
                </c:pt>
                <c:pt idx="1">
                  <c:v>47.4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Доля крупных и средних организаций торговли</c:v>
                </c:pt>
              </c:strCache>
            </c:strRef>
          </c:tx>
          <c:spPr>
            <a:solidFill>
              <a:srgbClr val="FFFF00"/>
            </a:solidFill>
            <a:ln>
              <a:solidFill>
                <a:prstClr val="black"/>
              </a:solidFill>
            </a:ln>
          </c:spPr>
          <c:invertIfNegative val="0"/>
          <c:dLbls>
            <c:dLbl>
              <c:idx val="0"/>
              <c:layout>
                <c:manualLayout>
                  <c:x val="1.8099547511312219E-2"/>
                  <c:y val="6.3999790026246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110608345902465E-2"/>
                  <c:y val="6.4000000000000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1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Лист1!$B$1:$C$1</c:f>
              <c:strCache>
                <c:ptCount val="2"/>
                <c:pt idx="0">
                  <c:v>январь-июнь 2015 года</c:v>
                </c:pt>
                <c:pt idx="1">
                  <c:v>январь-июнь 2016 года</c:v>
                </c:pt>
              </c:strCache>
            </c:strRef>
          </c:cat>
          <c:val>
            <c:numRef>
              <c:f>Лист1!$B$3:$C$3</c:f>
              <c:numCache>
                <c:formatCode>General</c:formatCode>
                <c:ptCount val="2"/>
                <c:pt idx="0" formatCode="0.0">
                  <c:v>55</c:v>
                </c:pt>
                <c:pt idx="1">
                  <c:v>52.6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25783680"/>
        <c:axId val="25805952"/>
      </c:barChart>
      <c:catAx>
        <c:axId val="2578368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200" b="1" baseline="0"/>
            </a:pPr>
            <a:endParaRPr lang="ru-RU"/>
          </a:p>
        </c:txPr>
        <c:crossAx val="25805952"/>
        <c:crossesAt val="0"/>
        <c:auto val="1"/>
        <c:lblAlgn val="ctr"/>
        <c:lblOffset val="100"/>
        <c:noMultiLvlLbl val="0"/>
      </c:catAx>
      <c:valAx>
        <c:axId val="25805952"/>
        <c:scaling>
          <c:orientation val="minMax"/>
          <c:max val="60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257836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1397493808571735"/>
          <c:y val="0.73186570428696418"/>
          <c:w val="0.60726785191784471"/>
          <c:h val="0.16981545417741326"/>
        </c:manualLayout>
      </c:layout>
      <c:overlay val="0"/>
      <c:txPr>
        <a:bodyPr/>
        <a:lstStyle/>
        <a:p>
          <a:pPr>
            <a:defRPr sz="1100" b="1" baseline="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086769885993005"/>
          <c:y val="9.5131774125803481E-2"/>
          <c:w val="0.87556221889055474"/>
          <c:h val="0.75539348674520035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Организации</c:v>
                </c:pt>
              </c:strCache>
            </c:strRef>
          </c:tx>
          <c:spPr>
            <a:gradFill flip="none" rotWithShape="1">
              <a:gsLst>
                <a:gs pos="0">
                  <a:schemeClr val="accent1">
                    <a:lumMod val="50000"/>
                  </a:schemeClr>
                </a:gs>
                <a:gs pos="68000">
                  <a:schemeClr val="accent5">
                    <a:lumMod val="50000"/>
                  </a:schemeClr>
                </a:gs>
                <a:gs pos="100000">
                  <a:schemeClr val="accent3">
                    <a:lumMod val="20000"/>
                    <a:lumOff val="80000"/>
                  </a:schemeClr>
                </a:gs>
              </a:gsLst>
              <a:path path="rect">
                <a:fillToRect l="100000" t="100000"/>
              </a:path>
              <a:tileRect r="-100000" b="-100000"/>
            </a:gradFill>
            <a:ln w="26882">
              <a:solidFill>
                <a:schemeClr val="accent6">
                  <a:lumMod val="20000"/>
                  <a:lumOff val="80000"/>
                </a:schemeClr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7.519428434009828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3239238621696494E-3"/>
                  <c:y val="2.27573280388200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413079540565499E-3"/>
                  <c:y val="2.50330608427020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2.04815952349380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4413079540565499E-3"/>
                  <c:y val="1.82058624310560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4413079540565499E-3"/>
                  <c:y val="1.36543968232920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layout>
                <c:manualLayout>
                  <c:x val="8.1009798349002196E-3"/>
                  <c:y val="-8.67183704510927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spPr>
              <a:noFill/>
              <a:ln w="26882">
                <a:noFill/>
              </a:ln>
            </c:spPr>
            <c:txPr>
              <a:bodyPr rot="-1800000" vert="horz"/>
              <a:lstStyle/>
              <a:p>
                <a:pPr algn="ctr"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Sheet1!$B$1:$G$1</c:f>
              <c:numCache>
                <c:formatCode>[$-F800]dddd\,\ mmmm\ dd\,\ yyyy</c:formatCode>
                <c:ptCount val="6"/>
                <c:pt idx="0">
                  <c:v>40179</c:v>
                </c:pt>
                <c:pt idx="1">
                  <c:v>40544</c:v>
                </c:pt>
                <c:pt idx="2">
                  <c:v>40909</c:v>
                </c:pt>
                <c:pt idx="3">
                  <c:v>41275</c:v>
                </c:pt>
                <c:pt idx="4">
                  <c:v>41640</c:v>
                </c:pt>
                <c:pt idx="5">
                  <c:v>42005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1458759</c:v>
                </c:pt>
                <c:pt idx="1">
                  <c:v>1289114</c:v>
                </c:pt>
                <c:pt idx="2">
                  <c:v>1225900</c:v>
                </c:pt>
                <c:pt idx="3">
                  <c:v>1081667</c:v>
                </c:pt>
                <c:pt idx="4">
                  <c:v>956946</c:v>
                </c:pt>
                <c:pt idx="5">
                  <c:v>820614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9698176"/>
        <c:axId val="119699712"/>
      </c:barChart>
      <c:catAx>
        <c:axId val="119698176"/>
        <c:scaling>
          <c:orientation val="minMax"/>
        </c:scaling>
        <c:delete val="0"/>
        <c:axPos val="b"/>
        <c:numFmt formatCode="yyyy\ &quot;год&quot;" sourceLinked="0"/>
        <c:majorTickMark val="cross"/>
        <c:minorTickMark val="none"/>
        <c:tickLblPos val="nextTo"/>
        <c:spPr>
          <a:ln w="3360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50"/>
            </a:pPr>
            <a:endParaRPr lang="ru-RU"/>
          </a:p>
        </c:txPr>
        <c:crossAx val="119699712"/>
        <c:crosses val="autoZero"/>
        <c:auto val="0"/>
        <c:lblAlgn val="ctr"/>
        <c:lblOffset val="100"/>
        <c:noMultiLvlLbl val="0"/>
      </c:catAx>
      <c:valAx>
        <c:axId val="119699712"/>
        <c:scaling>
          <c:orientation val="minMax"/>
          <c:max val="1500000"/>
          <c:min val="500000"/>
        </c:scaling>
        <c:delete val="0"/>
        <c:axPos val="l"/>
        <c:numFmt formatCode="General" sourceLinked="1"/>
        <c:majorTickMark val="cross"/>
        <c:minorTickMark val="none"/>
        <c:tickLblPos val="nextTo"/>
        <c:spPr>
          <a:ln w="13441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1050"/>
            </a:pPr>
            <a:endParaRPr lang="ru-RU"/>
          </a:p>
        </c:txPr>
        <c:crossAx val="119698176"/>
        <c:crosses val="autoZero"/>
        <c:crossBetween val="between"/>
        <c:majorUnit val="500000"/>
      </c:valAx>
      <c:spPr>
        <a:noFill/>
        <a:ln w="26882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72099136462904"/>
          <c:y val="5.3466926988349893E-2"/>
          <c:w val="0.76926481136422831"/>
          <c:h val="0.8741476252798100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00B0F0"/>
                </a:gs>
                <a:gs pos="50000">
                  <a:srgbClr val="00B0F0"/>
                </a:gs>
                <a:gs pos="100000">
                  <a:schemeClr val="bg1"/>
                </a:gs>
              </a:gsLst>
              <a:lin ang="0" scaled="0"/>
            </a:gradFill>
            <a:ln>
              <a:solidFill>
                <a:schemeClr val="tx2">
                  <a:lumMod val="7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-4.172876304023845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67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Магнит, в т.ч. Магнит Косметик</c:v>
                </c:pt>
                <c:pt idx="1">
                  <c:v>Пятерочка</c:v>
                </c:pt>
                <c:pt idx="2">
                  <c:v>Дикси</c:v>
                </c:pt>
                <c:pt idx="3">
                  <c:v>Разница</c:v>
                </c:pt>
                <c:pt idx="4">
                  <c:v>Полушка</c:v>
                </c:pt>
                <c:pt idx="5">
                  <c:v>Семья, в т.ч. Spar</c:v>
                </c:pt>
                <c:pt idx="6">
                  <c:v>Верный</c:v>
                </c:pt>
                <c:pt idx="7">
                  <c:v>Лента</c:v>
                </c:pt>
                <c:pt idx="8">
                  <c:v>Карусель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114</c:v>
                </c:pt>
                <c:pt idx="1">
                  <c:v>67</c:v>
                </c:pt>
                <c:pt idx="2">
                  <c:v>34</c:v>
                </c:pt>
                <c:pt idx="3">
                  <c:v>18</c:v>
                </c:pt>
                <c:pt idx="4">
                  <c:v>8</c:v>
                </c:pt>
                <c:pt idx="5">
                  <c:v>8</c:v>
                </c:pt>
                <c:pt idx="6">
                  <c:v>7</c:v>
                </c:pt>
                <c:pt idx="7">
                  <c:v>2</c:v>
                </c:pt>
                <c:pt idx="8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25820544"/>
        <c:axId val="25871488"/>
      </c:barChart>
      <c:catAx>
        <c:axId val="2582054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 b="1"/>
            </a:pPr>
            <a:endParaRPr lang="ru-RU"/>
          </a:p>
        </c:txPr>
        <c:crossAx val="25871488"/>
        <c:crossesAt val="0"/>
        <c:auto val="1"/>
        <c:lblAlgn val="ctr"/>
        <c:lblOffset val="100"/>
        <c:noMultiLvlLbl val="0"/>
      </c:catAx>
      <c:valAx>
        <c:axId val="25871488"/>
        <c:scaling>
          <c:orientation val="minMax"/>
          <c:max val="114"/>
          <c:min val="0"/>
        </c:scaling>
        <c:delete val="0"/>
        <c:axPos val="b"/>
        <c:numFmt formatCode="General" sourceLinked="1"/>
        <c:majorTickMark val="out"/>
        <c:minorTickMark val="none"/>
        <c:tickLblPos val="nextTo"/>
        <c:crossAx val="25820544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907824300701283"/>
          <c:y val="3.8294168842471714E-2"/>
          <c:w val="0.65687677332600669"/>
          <c:h val="0.88827206900644962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>
              <a:gsLst>
                <a:gs pos="0">
                  <a:srgbClr val="009DD9">
                    <a:lumMod val="60000"/>
                    <a:lumOff val="40000"/>
                  </a:srgbClr>
                </a:gs>
                <a:gs pos="50000">
                  <a:srgbClr val="EA8C8C"/>
                </a:gs>
                <a:gs pos="100000">
                  <a:srgbClr val="FFFF00">
                    <a:tint val="23500"/>
                    <a:satMod val="160000"/>
                  </a:srgbClr>
                </a:gs>
              </a:gsLst>
              <a:lin ang="0" scaled="1"/>
            </a:gradFill>
            <a:ln>
              <a:solidFill>
                <a:srgbClr val="1F497D">
                  <a:lumMod val="50000"/>
                </a:srgbClr>
              </a:solidFill>
            </a:ln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13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Лист2!$A$1:$A$3</c:f>
              <c:strCache>
                <c:ptCount val="3"/>
                <c:pt idx="0">
                  <c:v>Торговая сеть"Квартал"</c:v>
                </c:pt>
                <c:pt idx="1">
                  <c:v>Торговая сеть "Осень"</c:v>
                </c:pt>
                <c:pt idx="2">
                  <c:v>Торговая сеть "Адепт"</c:v>
                </c:pt>
              </c:strCache>
            </c:strRef>
          </c:cat>
          <c:val>
            <c:numRef>
              <c:f>Лист2!$B$1:$B$3</c:f>
              <c:numCache>
                <c:formatCode>General</c:formatCode>
                <c:ptCount val="3"/>
                <c:pt idx="0">
                  <c:v>22</c:v>
                </c:pt>
                <c:pt idx="1">
                  <c:v>11</c:v>
                </c:pt>
                <c:pt idx="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896064"/>
        <c:axId val="25897600"/>
      </c:barChart>
      <c:catAx>
        <c:axId val="258960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5897600"/>
        <c:crosses val="autoZero"/>
        <c:auto val="1"/>
        <c:lblAlgn val="ctr"/>
        <c:lblOffset val="100"/>
        <c:tickLblSkip val="1"/>
        <c:noMultiLvlLbl val="0"/>
      </c:catAx>
      <c:valAx>
        <c:axId val="25897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5896064"/>
        <c:crosses val="autoZero"/>
        <c:crossBetween val="between"/>
      </c:valAx>
      <c:spPr>
        <a:noFill/>
        <a:ln w="25395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002890943264264"/>
          <c:y val="1.1482608498638865E-2"/>
          <c:w val="0.76804857788021663"/>
          <c:h val="0.8726466296508917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Январь - июнь 2016 /к  январю - июню 2015, % </c:v>
                </c:pt>
              </c:strCache>
            </c:strRef>
          </c:tx>
          <c:spPr>
            <a:gradFill>
              <a:gsLst>
                <a:gs pos="0">
                  <a:srgbClr val="0070C0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ysClr val="window" lastClr="FFFFFF"/>
                </a:gs>
              </a:gsLst>
              <a:lin ang="0" scaled="0"/>
            </a:gradFill>
            <a:ln w="9525">
              <a:solidFill>
                <a:schemeClr val="accent1">
                  <a:lumMod val="75000"/>
                </a:schemeClr>
              </a:solidFill>
            </a:ln>
          </c:spPr>
          <c:invertIfNegative val="0"/>
          <c:dPt>
            <c:idx val="2"/>
            <c:invertIfNegative val="0"/>
            <c:bubble3D val="0"/>
            <c:spPr>
              <a:gradFill>
                <a:gsLst>
                  <a:gs pos="0">
                    <a:srgbClr val="0070C0"/>
                  </a:gs>
                  <a:gs pos="39999">
                    <a:srgbClr val="85C2FF"/>
                  </a:gs>
                  <a:gs pos="70000">
                    <a:srgbClr val="C4D6EB"/>
                  </a:gs>
                  <a:gs pos="100000">
                    <a:sysClr val="window" lastClr="FFFFFF"/>
                  </a:gs>
                </a:gsLst>
                <a:lin ang="0" scaled="0"/>
              </a:gradFill>
              <a:ln w="9525">
                <a:solidFill>
                  <a:srgbClr val="0070C0"/>
                </a:solidFill>
              </a:ln>
            </c:spPr>
          </c:dPt>
          <c:dPt>
            <c:idx val="4"/>
            <c:invertIfNegative val="0"/>
            <c:bubble3D val="0"/>
            <c:spPr>
              <a:gradFill>
                <a:gsLst>
                  <a:gs pos="0">
                    <a:srgbClr val="0070C0"/>
                  </a:gs>
                  <a:gs pos="39999">
                    <a:srgbClr val="85C2FF"/>
                  </a:gs>
                  <a:gs pos="70000">
                    <a:srgbClr val="C4D6EB"/>
                  </a:gs>
                  <a:gs pos="100000">
                    <a:sysClr val="window" lastClr="FFFFFF"/>
                  </a:gs>
                </a:gsLst>
                <a:lin ang="0" scaled="0"/>
              </a:gradFill>
              <a:ln w="12700">
                <a:solidFill>
                  <a:schemeClr val="accent1">
                    <a:lumMod val="75000"/>
                  </a:schemeClr>
                </a:solidFill>
              </a:ln>
            </c:spPr>
          </c:dPt>
          <c:dPt>
            <c:idx val="5"/>
            <c:invertIfNegative val="0"/>
            <c:bubble3D val="0"/>
            <c:spPr>
              <a:gradFill>
                <a:gsLst>
                  <a:gs pos="0">
                    <a:srgbClr val="FF0000"/>
                  </a:gs>
                  <a:gs pos="39999">
                    <a:srgbClr val="FF0000"/>
                  </a:gs>
                  <a:gs pos="70000">
                    <a:srgbClr val="FF0000">
                      <a:lumMod val="99000"/>
                      <a:lumOff val="1000"/>
                    </a:srgbClr>
                  </a:gs>
                  <a:gs pos="100000">
                    <a:schemeClr val="bg1"/>
                  </a:gs>
                </a:gsLst>
                <a:lin ang="0" scaled="0"/>
              </a:gradFill>
              <a:ln w="9525">
                <a:solidFill>
                  <a:srgbClr val="FF0000"/>
                </a:solidFill>
              </a:ln>
            </c:spPr>
          </c:dPt>
          <c:dPt>
            <c:idx val="6"/>
            <c:invertIfNegative val="0"/>
            <c:bubble3D val="0"/>
            <c:spPr>
              <a:gradFill>
                <a:gsLst>
                  <a:gs pos="0">
                    <a:srgbClr val="0070C0"/>
                  </a:gs>
                  <a:gs pos="39999">
                    <a:srgbClr val="99CCFF"/>
                  </a:gs>
                  <a:gs pos="70000">
                    <a:srgbClr val="99CCFF"/>
                  </a:gs>
                  <a:gs pos="100000">
                    <a:sysClr val="window" lastClr="FFFFFF"/>
                  </a:gs>
                </a:gsLst>
                <a:lin ang="0" scaled="0"/>
              </a:gradFill>
              <a:ln w="9525">
                <a:solidFill>
                  <a:srgbClr val="002060"/>
                </a:solidFill>
              </a:ln>
            </c:spPr>
          </c:dPt>
          <c:dPt>
            <c:idx val="8"/>
            <c:invertIfNegative val="0"/>
            <c:bubble3D val="0"/>
            <c:spPr>
              <a:gradFill>
                <a:gsLst>
                  <a:gs pos="0">
                    <a:srgbClr val="0070C0"/>
                  </a:gs>
                  <a:gs pos="39999">
                    <a:srgbClr val="85C2FF"/>
                  </a:gs>
                  <a:gs pos="70000">
                    <a:srgbClr val="C4D6EB"/>
                  </a:gs>
                  <a:gs pos="100000">
                    <a:sysClr val="window" lastClr="FFFFFF"/>
                  </a:gs>
                </a:gsLst>
                <a:lin ang="0" scaled="0"/>
              </a:gradFill>
              <a:ln w="9525">
                <a:solidFill>
                  <a:srgbClr val="002060"/>
                </a:solidFill>
              </a:ln>
            </c:spPr>
          </c:dPt>
          <c:dPt>
            <c:idx val="11"/>
            <c:invertIfNegative val="0"/>
            <c:bubble3D val="0"/>
            <c:spPr>
              <a:gradFill>
                <a:gsLst>
                  <a:gs pos="0">
                    <a:srgbClr val="0070C0"/>
                  </a:gs>
                  <a:gs pos="39999">
                    <a:srgbClr val="85C2FF"/>
                  </a:gs>
                  <a:gs pos="70000">
                    <a:srgbClr val="C4D6EB"/>
                  </a:gs>
                  <a:gs pos="100000">
                    <a:sysClr val="window" lastClr="FFFFFF"/>
                  </a:gs>
                </a:gsLst>
                <a:lin ang="0" scaled="0"/>
              </a:gradFill>
              <a:ln w="9525"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dPt>
          <c:dPt>
            <c:idx val="20"/>
            <c:invertIfNegative val="0"/>
            <c:bubble3D val="0"/>
            <c:spPr>
              <a:gradFill>
                <a:gsLst>
                  <a:gs pos="0">
                    <a:schemeClr val="tx2">
                      <a:lumMod val="60000"/>
                      <a:lumOff val="40000"/>
                    </a:schemeClr>
                  </a:gs>
                  <a:gs pos="39999">
                    <a:srgbClr val="85C2FF"/>
                  </a:gs>
                  <a:gs pos="70000">
                    <a:srgbClr val="C4D6EB"/>
                  </a:gs>
                  <a:gs pos="100000">
                    <a:sysClr val="window" lastClr="FFFFFF"/>
                  </a:gs>
                </a:gsLst>
                <a:lin ang="0" scaled="0"/>
              </a:gradFill>
              <a:ln w="9525">
                <a:solidFill>
                  <a:schemeClr val="accent1">
                    <a:lumMod val="75000"/>
                  </a:schemeClr>
                </a:solidFill>
              </a:ln>
            </c:spPr>
          </c:dPt>
          <c:dLbls>
            <c:dLbl>
              <c:idx val="22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Лист1!$A$2:$A$24</c:f>
              <c:strCache>
                <c:ptCount val="23"/>
                <c:pt idx="0">
                  <c:v>Великий Новгород</c:v>
                </c:pt>
                <c:pt idx="1">
                  <c:v>Новгородский</c:v>
                </c:pt>
                <c:pt idx="2">
                  <c:v>Батецкий</c:v>
                </c:pt>
                <c:pt idx="3">
                  <c:v>Старорусский</c:v>
                </c:pt>
                <c:pt idx="4">
                  <c:v>Демянский</c:v>
                </c:pt>
                <c:pt idx="5">
                  <c:v>ПО ОБЛАСТИ</c:v>
                </c:pt>
                <c:pt idx="6">
                  <c:v>Боровичский</c:v>
                </c:pt>
                <c:pt idx="7">
                  <c:v>Окуловский</c:v>
                </c:pt>
                <c:pt idx="8">
                  <c:v>Хвойнинский</c:v>
                </c:pt>
                <c:pt idx="9">
                  <c:v>Крестецкий</c:v>
                </c:pt>
                <c:pt idx="10">
                  <c:v>Солецкий</c:v>
                </c:pt>
                <c:pt idx="11">
                  <c:v>Поддорский</c:v>
                </c:pt>
                <c:pt idx="12">
                  <c:v>Пестовский</c:v>
                </c:pt>
                <c:pt idx="13">
                  <c:v>Маловишерский</c:v>
                </c:pt>
                <c:pt idx="14">
                  <c:v>Любытинский</c:v>
                </c:pt>
                <c:pt idx="15">
                  <c:v>Маревский</c:v>
                </c:pt>
                <c:pt idx="16">
                  <c:v>Холмский</c:v>
                </c:pt>
                <c:pt idx="17">
                  <c:v>Шимский</c:v>
                </c:pt>
                <c:pt idx="18">
                  <c:v>Мошенской</c:v>
                </c:pt>
                <c:pt idx="19">
                  <c:v>Волотовский</c:v>
                </c:pt>
                <c:pt idx="20">
                  <c:v>Парфинский</c:v>
                </c:pt>
                <c:pt idx="21">
                  <c:v>Чудовский</c:v>
                </c:pt>
                <c:pt idx="22">
                  <c:v>Валдайский</c:v>
                </c:pt>
              </c:strCache>
            </c:strRef>
          </c:cat>
          <c:val>
            <c:numRef>
              <c:f>Лист1!$B$2:$B$24</c:f>
              <c:numCache>
                <c:formatCode>0.0</c:formatCode>
                <c:ptCount val="23"/>
                <c:pt idx="0">
                  <c:v>97.5</c:v>
                </c:pt>
                <c:pt idx="1">
                  <c:v>97</c:v>
                </c:pt>
                <c:pt idx="2">
                  <c:v>96</c:v>
                </c:pt>
                <c:pt idx="3">
                  <c:v>95.9</c:v>
                </c:pt>
                <c:pt idx="4">
                  <c:v>95.6</c:v>
                </c:pt>
                <c:pt idx="5">
                  <c:v>95.4</c:v>
                </c:pt>
                <c:pt idx="6">
                  <c:v>95.1</c:v>
                </c:pt>
                <c:pt idx="7">
                  <c:v>95.1</c:v>
                </c:pt>
                <c:pt idx="8">
                  <c:v>95.1</c:v>
                </c:pt>
                <c:pt idx="9">
                  <c:v>94.2</c:v>
                </c:pt>
                <c:pt idx="10">
                  <c:v>94.1</c:v>
                </c:pt>
                <c:pt idx="11">
                  <c:v>93.6</c:v>
                </c:pt>
                <c:pt idx="12">
                  <c:v>93.4</c:v>
                </c:pt>
                <c:pt idx="13">
                  <c:v>93.3</c:v>
                </c:pt>
                <c:pt idx="14">
                  <c:v>93.2</c:v>
                </c:pt>
                <c:pt idx="15">
                  <c:v>93.1</c:v>
                </c:pt>
                <c:pt idx="16">
                  <c:v>93.1</c:v>
                </c:pt>
                <c:pt idx="17">
                  <c:v>92.3</c:v>
                </c:pt>
                <c:pt idx="18">
                  <c:v>92.1</c:v>
                </c:pt>
                <c:pt idx="19">
                  <c:v>92</c:v>
                </c:pt>
                <c:pt idx="20">
                  <c:v>91.7</c:v>
                </c:pt>
                <c:pt idx="21">
                  <c:v>87.5</c:v>
                </c:pt>
                <c:pt idx="22">
                  <c:v>80.5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"/>
        <c:axId val="90982272"/>
        <c:axId val="90983808"/>
      </c:barChart>
      <c:catAx>
        <c:axId val="9098227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 rot="0"/>
          <a:lstStyle/>
          <a:p>
            <a:pPr>
              <a:defRPr b="1"/>
            </a:pPr>
            <a:endParaRPr lang="ru-RU"/>
          </a:p>
        </c:txPr>
        <c:crossAx val="90983808"/>
        <c:crossesAt val="80"/>
        <c:auto val="1"/>
        <c:lblAlgn val="ctr"/>
        <c:lblOffset val="100"/>
        <c:noMultiLvlLbl val="0"/>
      </c:catAx>
      <c:valAx>
        <c:axId val="90983808"/>
        <c:scaling>
          <c:orientation val="minMax"/>
          <c:max val="98"/>
          <c:min val="80"/>
        </c:scaling>
        <c:delete val="0"/>
        <c:axPos val="b"/>
        <c:title>
          <c:tx>
            <c:rich>
              <a:bodyPr/>
              <a:lstStyle/>
              <a:p>
                <a:pPr algn="l">
                  <a:defRPr b="1"/>
                </a:pPr>
                <a:r>
                  <a:rPr lang="ru-RU" sz="1000" b="1"/>
                  <a:t>Январь - июнь 2016</a:t>
                </a:r>
                <a:r>
                  <a:rPr lang="ru-RU" sz="1000" b="1" baseline="0"/>
                  <a:t> </a:t>
                </a:r>
                <a:r>
                  <a:rPr lang="ru-RU" sz="1000" b="1"/>
                  <a:t>к  январю - июню 2015, % </a:t>
                </a:r>
              </a:p>
            </c:rich>
          </c:tx>
          <c:layout>
            <c:manualLayout>
              <c:xMode val="edge"/>
              <c:yMode val="edge"/>
              <c:x val="0.25060266666666681"/>
              <c:y val="0.93081240584571856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90982272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490117146151335"/>
          <c:y val="2.4750423896128027E-2"/>
          <c:w val="0.77112472906527962"/>
          <c:h val="0.8686565667612645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январь-июнь 2016 г. </c:v>
                </c:pt>
              </c:strCache>
            </c:strRef>
          </c:tx>
          <c:spPr>
            <a:gradFill flip="none" rotWithShape="1"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chemeClr val="bg1"/>
                </a:gs>
              </a:gsLst>
              <a:lin ang="0" scaled="1"/>
              <a:tileRect/>
            </a:gradFill>
            <a:ln>
              <a:solidFill>
                <a:srgbClr val="002060"/>
              </a:solidFill>
            </a:ln>
          </c:spPr>
          <c:invertIfNegative val="0"/>
          <c:dPt>
            <c:idx val="4"/>
            <c:invertIfNegative val="0"/>
            <c:bubble3D val="0"/>
            <c:spPr>
              <a:gradFill flip="none" rotWithShape="1">
                <a:gsLst>
                  <a:gs pos="0">
                    <a:srgbClr val="FF0000"/>
                  </a:gs>
                  <a:gs pos="70000">
                    <a:srgbClr val="FF7373"/>
                  </a:gs>
                  <a:gs pos="40000">
                    <a:srgbClr val="FF0000"/>
                  </a:gs>
                  <a:gs pos="0">
                    <a:srgbClr val="FF0000"/>
                  </a:gs>
                  <a:gs pos="100000">
                    <a:schemeClr val="bg1"/>
                  </a:gs>
                </a:gsLst>
                <a:lin ang="0" scaled="1"/>
                <a:tileRect/>
              </a:gradFill>
              <a:ln w="9525">
                <a:solidFill>
                  <a:srgbClr val="FF0000"/>
                </a:solidFill>
              </a:ln>
            </c:spPr>
          </c:dPt>
          <c:dPt>
            <c:idx val="7"/>
            <c:invertIfNegative val="0"/>
            <c:bubble3D val="0"/>
            <c:spPr>
              <a:gradFill flip="none" rotWithShape="1">
                <a:gsLst>
                  <a:gs pos="0">
                    <a:srgbClr val="5E9EFF"/>
                  </a:gs>
                  <a:gs pos="39999">
                    <a:srgbClr val="85C2FF"/>
                  </a:gs>
                  <a:gs pos="70000">
                    <a:srgbClr val="C4D6EB"/>
                  </a:gs>
                  <a:gs pos="100000">
                    <a:schemeClr val="bg1"/>
                  </a:gs>
                </a:gsLst>
                <a:lin ang="0" scaled="1"/>
                <a:tileRect/>
              </a:gradFill>
              <a:ln w="9525">
                <a:solidFill>
                  <a:srgbClr val="002060"/>
                </a:solidFill>
              </a:ln>
            </c:spPr>
          </c:dPt>
          <c:dPt>
            <c:idx val="15"/>
            <c:invertIfNegative val="0"/>
            <c:bubble3D val="0"/>
            <c:spPr>
              <a:gradFill flip="none" rotWithShape="1">
                <a:gsLst>
                  <a:gs pos="0">
                    <a:srgbClr val="5E9EFF"/>
                  </a:gs>
                  <a:gs pos="39999">
                    <a:srgbClr val="85C2FF"/>
                  </a:gs>
                  <a:gs pos="70000">
                    <a:srgbClr val="C4D6EB"/>
                  </a:gs>
                  <a:gs pos="100000">
                    <a:schemeClr val="bg1"/>
                  </a:gs>
                </a:gsLst>
                <a:lin ang="0" scaled="1"/>
                <a:tileRect/>
              </a:gradFill>
              <a:ln w="9525">
                <a:solidFill>
                  <a:srgbClr val="002060"/>
                </a:solidFill>
              </a:ln>
            </c:spPr>
          </c:dPt>
          <c:dLbls>
            <c:dLbl>
              <c:idx val="19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Лист1!$A$2:$A$24</c:f>
              <c:strCache>
                <c:ptCount val="23"/>
                <c:pt idx="0">
                  <c:v>Великий Новгород</c:v>
                </c:pt>
                <c:pt idx="1">
                  <c:v>Боровичский </c:v>
                </c:pt>
                <c:pt idx="2">
                  <c:v>Крестецкий</c:v>
                </c:pt>
                <c:pt idx="3">
                  <c:v>Валдайский</c:v>
                </c:pt>
                <c:pt idx="4">
                  <c:v>ПО ОБЛАСТИ</c:v>
                </c:pt>
                <c:pt idx="5">
                  <c:v>Чудовский</c:v>
                </c:pt>
                <c:pt idx="6">
                  <c:v>Окуловский</c:v>
                </c:pt>
                <c:pt idx="7">
                  <c:v>Старорусский </c:v>
                </c:pt>
                <c:pt idx="8">
                  <c:v>Демянский</c:v>
                </c:pt>
                <c:pt idx="9">
                  <c:v>Любытинский</c:v>
                </c:pt>
                <c:pt idx="10">
                  <c:v>Маревский</c:v>
                </c:pt>
                <c:pt idx="11">
                  <c:v>Хвойнинский</c:v>
                </c:pt>
                <c:pt idx="12">
                  <c:v>Маловишерский</c:v>
                </c:pt>
                <c:pt idx="13">
                  <c:v>Пестовский</c:v>
                </c:pt>
                <c:pt idx="14">
                  <c:v>Солецкий</c:v>
                </c:pt>
                <c:pt idx="15">
                  <c:v>Холмский</c:v>
                </c:pt>
                <c:pt idx="16">
                  <c:v>Мошенской</c:v>
                </c:pt>
                <c:pt idx="17">
                  <c:v>Парфинский</c:v>
                </c:pt>
                <c:pt idx="18">
                  <c:v>Волотовский</c:v>
                </c:pt>
                <c:pt idx="19">
                  <c:v>Новгородский</c:v>
                </c:pt>
                <c:pt idx="20">
                  <c:v>Батецкий</c:v>
                </c:pt>
                <c:pt idx="21">
                  <c:v>Шимский</c:v>
                </c:pt>
                <c:pt idx="22">
                  <c:v>Поддорский</c:v>
                </c:pt>
              </c:strCache>
            </c:strRef>
          </c:cat>
          <c:val>
            <c:numRef>
              <c:f>Лист1!$B$2:$B$24</c:f>
              <c:numCache>
                <c:formatCode>0.0</c:formatCode>
                <c:ptCount val="23"/>
                <c:pt idx="0">
                  <c:v>126.316</c:v>
                </c:pt>
                <c:pt idx="1">
                  <c:v>91.787000000000006</c:v>
                </c:pt>
                <c:pt idx="2">
                  <c:v>89.009</c:v>
                </c:pt>
                <c:pt idx="3">
                  <c:v>88.921999999999997</c:v>
                </c:pt>
                <c:pt idx="4">
                  <c:v>83.188999999999993</c:v>
                </c:pt>
                <c:pt idx="5">
                  <c:v>63.381999999999998</c:v>
                </c:pt>
                <c:pt idx="6">
                  <c:v>62.582999999999998</c:v>
                </c:pt>
                <c:pt idx="7">
                  <c:v>61.072000000000003</c:v>
                </c:pt>
                <c:pt idx="8">
                  <c:v>60.012999999999998</c:v>
                </c:pt>
                <c:pt idx="9">
                  <c:v>56.429000000000002</c:v>
                </c:pt>
                <c:pt idx="10">
                  <c:v>54.485999999999997</c:v>
                </c:pt>
                <c:pt idx="11">
                  <c:v>53.052999999999997</c:v>
                </c:pt>
                <c:pt idx="12">
                  <c:v>52.402999999999999</c:v>
                </c:pt>
                <c:pt idx="13">
                  <c:v>52.249000000000002</c:v>
                </c:pt>
                <c:pt idx="14">
                  <c:v>51.875</c:v>
                </c:pt>
                <c:pt idx="15">
                  <c:v>40.906999999999996</c:v>
                </c:pt>
                <c:pt idx="16">
                  <c:v>38.311</c:v>
                </c:pt>
                <c:pt idx="17">
                  <c:v>33.039000000000001</c:v>
                </c:pt>
                <c:pt idx="18">
                  <c:v>32.308999999999997</c:v>
                </c:pt>
                <c:pt idx="19">
                  <c:v>30.832999999999998</c:v>
                </c:pt>
                <c:pt idx="20">
                  <c:v>29.850999999999999</c:v>
                </c:pt>
                <c:pt idx="21">
                  <c:v>29.803000000000001</c:v>
                </c:pt>
                <c:pt idx="22">
                  <c:v>26.044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3"/>
        <c:axId val="91026560"/>
        <c:axId val="91028096"/>
      </c:barChart>
      <c:catAx>
        <c:axId val="910265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50" b="1" baseline="0"/>
            </a:pPr>
            <a:endParaRPr lang="ru-RU"/>
          </a:p>
        </c:txPr>
        <c:crossAx val="91028096"/>
        <c:crossesAt val="25.5"/>
        <c:auto val="1"/>
        <c:lblAlgn val="ctr"/>
        <c:lblOffset val="100"/>
        <c:noMultiLvlLbl val="0"/>
      </c:catAx>
      <c:valAx>
        <c:axId val="91028096"/>
        <c:scaling>
          <c:orientation val="minMax"/>
          <c:max val="127"/>
          <c:min val="25.5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(</a:t>
                </a:r>
                <a:r>
                  <a:rPr lang="ru-RU" sz="1000" baseline="0">
                    <a:latin typeface="Times New Roman" panose="02020603050405020304" pitchFamily="18" charset="0"/>
                  </a:rPr>
                  <a:t>тыс. руб.)</a:t>
                </a:r>
              </a:p>
            </c:rich>
          </c:tx>
          <c:layout>
            <c:manualLayout>
              <c:xMode val="edge"/>
              <c:yMode val="edge"/>
              <c:x val="0.49753303909324581"/>
              <c:y val="0.951133483043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91026560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573988735279058"/>
          <c:y val="2.2703818369453045E-2"/>
          <c:w val="0.76002839213096407"/>
          <c:h val="0.8920368992419344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январь - июнь 2016</c:v>
                </c:pt>
              </c:strCache>
            </c:strRef>
          </c:tx>
          <c:spPr>
            <a:gradFill flip="none" rotWithShape="1">
              <a:gsLst>
                <a:gs pos="0">
                  <a:prstClr val="white"/>
                </a:gs>
                <a:gs pos="100000">
                  <a:srgbClr val="4F81BD">
                    <a:lumMod val="75000"/>
                  </a:srgbClr>
                </a:gs>
                <a:gs pos="100000">
                  <a:srgbClr val="4F81BD">
                    <a:lumMod val="75000"/>
                  </a:srgbClr>
                </a:gs>
              </a:gsLst>
              <a:lin ang="10800000" scaled="1"/>
              <a:tileRect/>
            </a:gra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Pt>
            <c:idx val="3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rgbClr val="4F81BD">
                      <a:lumMod val="75000"/>
                    </a:srgbClr>
                  </a:gs>
                  <a:gs pos="100000">
                    <a:srgbClr val="4F81BD">
                      <a:lumMod val="75000"/>
                    </a:srgbClr>
                  </a:gs>
                </a:gsLst>
                <a:lin ang="10800000" scaled="1"/>
                <a:tileRect/>
              </a:gradFill>
              <a:ln w="3175">
                <a:solidFill>
                  <a:schemeClr val="tx2"/>
                </a:solidFill>
              </a:ln>
            </c:spPr>
          </c:dPt>
          <c:dPt>
            <c:idx val="4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rgbClr val="4F81BD">
                      <a:lumMod val="75000"/>
                    </a:srgbClr>
                  </a:gs>
                  <a:gs pos="100000">
                    <a:srgbClr val="4F81BD">
                      <a:lumMod val="75000"/>
                    </a:srgbClr>
                  </a:gs>
                </a:gsLst>
                <a:lin ang="10800000" scaled="1"/>
                <a:tileRect/>
              </a:gradFill>
              <a:ln w="9525">
                <a:solidFill>
                  <a:schemeClr val="accent1">
                    <a:lumMod val="75000"/>
                  </a:schemeClr>
                </a:solidFill>
              </a:ln>
            </c:spPr>
          </c:dPt>
          <c:dPt>
            <c:idx val="7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rgbClr val="FF0000"/>
                  </a:gs>
                  <a:gs pos="100000">
                    <a:srgbClr val="4F81BD">
                      <a:lumMod val="75000"/>
                    </a:srgbClr>
                  </a:gs>
                </a:gsLst>
                <a:lin ang="10800000" scaled="1"/>
                <a:tileRect/>
              </a:gradFill>
              <a:ln w="9525">
                <a:solidFill>
                  <a:srgbClr val="FF0000"/>
                </a:solidFill>
              </a:ln>
            </c:spPr>
          </c:dPt>
          <c:dPt>
            <c:idx val="8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rgbClr val="4F81BD">
                      <a:lumMod val="75000"/>
                    </a:srgbClr>
                  </a:gs>
                  <a:gs pos="100000">
                    <a:srgbClr val="4F81BD">
                      <a:lumMod val="75000"/>
                    </a:srgbClr>
                  </a:gs>
                </a:gsLst>
                <a:lin ang="10800000" scaled="1"/>
                <a:tileRect/>
              </a:gradFill>
              <a:ln w="9525">
                <a:solidFill>
                  <a:schemeClr val="accent1">
                    <a:lumMod val="75000"/>
                  </a:schemeClr>
                </a:solidFill>
              </a:ln>
            </c:spPr>
          </c:dPt>
          <c:dPt>
            <c:idx val="9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rgbClr val="4F81BD">
                      <a:lumMod val="75000"/>
                    </a:srgbClr>
                  </a:gs>
                  <a:gs pos="100000">
                    <a:srgbClr val="4F81BD">
                      <a:lumMod val="75000"/>
                    </a:srgbClr>
                  </a:gs>
                </a:gsLst>
                <a:lin ang="10800000" scaled="1"/>
                <a:tileRect/>
              </a:gradFill>
              <a:ln w="9525">
                <a:solidFill>
                  <a:srgbClr val="002060"/>
                </a:solidFill>
              </a:ln>
            </c:spPr>
          </c:dPt>
          <c:dPt>
            <c:idx val="10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rgbClr val="4F81BD">
                      <a:lumMod val="75000"/>
                    </a:srgbClr>
                  </a:gs>
                  <a:gs pos="100000">
                    <a:srgbClr val="4F81BD">
                      <a:lumMod val="75000"/>
                    </a:srgbClr>
                  </a:gs>
                </a:gsLst>
                <a:lin ang="10800000" scaled="1"/>
                <a:tileRect/>
              </a:gradFill>
              <a:ln w="9525">
                <a:solidFill>
                  <a:schemeClr val="tx1"/>
                </a:solidFill>
              </a:ln>
            </c:spPr>
          </c:dPt>
          <c:dPt>
            <c:idx val="11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rgbClr val="4F81BD">
                      <a:lumMod val="75000"/>
                    </a:srgbClr>
                  </a:gs>
                  <a:gs pos="100000">
                    <a:srgbClr val="4F81BD">
                      <a:lumMod val="75000"/>
                    </a:srgbClr>
                  </a:gs>
                </a:gsLst>
                <a:lin ang="10800000" scaled="1"/>
                <a:tileRect/>
              </a:gradFill>
              <a:ln w="9525">
                <a:solidFill>
                  <a:schemeClr val="tx1"/>
                </a:solidFill>
              </a:ln>
            </c:spPr>
          </c:dPt>
          <c:dLbls>
            <c:dLbl>
              <c:idx val="0"/>
              <c:layout>
                <c:manualLayout>
                  <c:x val="-5.757796404481753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4557091653865931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2508960573476699E-2"/>
                  <c:y val="2.335084646818447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4557091653865931E-2"/>
                  <c:y val="8.561878130788078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6.2508960573476699E-2"/>
                  <c:y val="8.561878130788078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6.4557091653865931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6.25089605734766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6.25089605734766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6.4557091653865931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6.25089605734766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6.25089605734766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6.4557091653865931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6.25089605734766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6.2508960573476699E-2"/>
                  <c:y val="-4.2809390653941074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6.2508960573476699E-2"/>
                  <c:y val="4.2809390653941074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-6.25089605734766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6.25089605734766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-6.25089605734766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-6.25089605734766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-6.4557091653865931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-6.4557091653865931E-2"/>
                  <c:y val="2.335084646818447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-6.25089605734766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Лист1!$A$2:$A$24</c:f>
              <c:strCache>
                <c:ptCount val="23"/>
                <c:pt idx="0">
                  <c:v>Великий Новгород</c:v>
                </c:pt>
                <c:pt idx="1">
                  <c:v>Демянский</c:v>
                </c:pt>
                <c:pt idx="2">
                  <c:v>Окуловский</c:v>
                </c:pt>
                <c:pt idx="3">
                  <c:v>Старорусский</c:v>
                </c:pt>
                <c:pt idx="4">
                  <c:v>Батецкий</c:v>
                </c:pt>
                <c:pt idx="5">
                  <c:v>Новгородский</c:v>
                </c:pt>
                <c:pt idx="6">
                  <c:v>Боровичский</c:v>
                </c:pt>
                <c:pt idx="7">
                  <c:v>ПО ОБЛАСТИ</c:v>
                </c:pt>
                <c:pt idx="8">
                  <c:v>Хвойнинский</c:v>
                </c:pt>
                <c:pt idx="9">
                  <c:v>Поддорский</c:v>
                </c:pt>
                <c:pt idx="10">
                  <c:v>Солецкий</c:v>
                </c:pt>
                <c:pt idx="11">
                  <c:v>Крестецкий</c:v>
                </c:pt>
                <c:pt idx="12">
                  <c:v>Маловишерский</c:v>
                </c:pt>
                <c:pt idx="13">
                  <c:v>Холмский</c:v>
                </c:pt>
                <c:pt idx="14">
                  <c:v>Любытинский</c:v>
                </c:pt>
                <c:pt idx="15">
                  <c:v>Пестовский</c:v>
                </c:pt>
                <c:pt idx="16">
                  <c:v>Маревский</c:v>
                </c:pt>
                <c:pt idx="17">
                  <c:v>Мошенской</c:v>
                </c:pt>
                <c:pt idx="18">
                  <c:v>Волотовский</c:v>
                </c:pt>
                <c:pt idx="19">
                  <c:v>Шимский</c:v>
                </c:pt>
                <c:pt idx="20">
                  <c:v>Парфинский</c:v>
                </c:pt>
                <c:pt idx="21">
                  <c:v>Чудовский</c:v>
                </c:pt>
                <c:pt idx="22">
                  <c:v>Валдайский</c:v>
                </c:pt>
              </c:strCache>
            </c:strRef>
          </c:cat>
          <c:val>
            <c:numRef>
              <c:f>Лист1!$B$2:$B$24</c:f>
              <c:numCache>
                <c:formatCode>0.0</c:formatCode>
                <c:ptCount val="23"/>
                <c:pt idx="0">
                  <c:v>97.6</c:v>
                </c:pt>
                <c:pt idx="1">
                  <c:v>96.9</c:v>
                </c:pt>
                <c:pt idx="2">
                  <c:v>96.4</c:v>
                </c:pt>
                <c:pt idx="3">
                  <c:v>96.4</c:v>
                </c:pt>
                <c:pt idx="4">
                  <c:v>96.2</c:v>
                </c:pt>
                <c:pt idx="5">
                  <c:v>95.9</c:v>
                </c:pt>
                <c:pt idx="6">
                  <c:v>95.6</c:v>
                </c:pt>
                <c:pt idx="7">
                  <c:v>95.6</c:v>
                </c:pt>
                <c:pt idx="8">
                  <c:v>95.4</c:v>
                </c:pt>
                <c:pt idx="9">
                  <c:v>94.9</c:v>
                </c:pt>
                <c:pt idx="10">
                  <c:v>94.8</c:v>
                </c:pt>
                <c:pt idx="11">
                  <c:v>94.7</c:v>
                </c:pt>
                <c:pt idx="12">
                  <c:v>94.6</c:v>
                </c:pt>
                <c:pt idx="13">
                  <c:v>94.2</c:v>
                </c:pt>
                <c:pt idx="14">
                  <c:v>94.1</c:v>
                </c:pt>
                <c:pt idx="15">
                  <c:v>93.8</c:v>
                </c:pt>
                <c:pt idx="16">
                  <c:v>93.4</c:v>
                </c:pt>
                <c:pt idx="17">
                  <c:v>92.9</c:v>
                </c:pt>
                <c:pt idx="18">
                  <c:v>92.8</c:v>
                </c:pt>
                <c:pt idx="19">
                  <c:v>92.8</c:v>
                </c:pt>
                <c:pt idx="20">
                  <c:v>92.5</c:v>
                </c:pt>
                <c:pt idx="21">
                  <c:v>87.8</c:v>
                </c:pt>
                <c:pt idx="22">
                  <c:v>80.599999999999994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3"/>
        <c:axId val="91092864"/>
        <c:axId val="91094400"/>
      </c:barChart>
      <c:catAx>
        <c:axId val="9109286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91094400"/>
        <c:crossesAt val="80"/>
        <c:auto val="1"/>
        <c:lblAlgn val="ctr"/>
        <c:lblOffset val="100"/>
        <c:noMultiLvlLbl val="0"/>
      </c:catAx>
      <c:valAx>
        <c:axId val="91094400"/>
        <c:scaling>
          <c:orientation val="minMax"/>
          <c:max val="98"/>
          <c:min val="8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(процент)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nextTo"/>
        <c:crossAx val="91092864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9776914727764292"/>
          <c:y val="3.3384357281933848E-2"/>
          <c:w val="0.67098082390300906"/>
          <c:h val="0.8467795605047309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ИПЦ июнь к маю 2016 г.</c:v>
                </c:pt>
              </c:strCache>
            </c:strRef>
          </c:tx>
          <c:spPr>
            <a:gradFill flip="none" rotWithShape="1">
              <a:gsLst>
                <a:gs pos="0">
                  <a:prstClr val="white"/>
                </a:gs>
                <a:gs pos="100000">
                  <a:srgbClr val="4F81BD">
                    <a:lumMod val="75000"/>
                  </a:srgbClr>
                </a:gs>
              </a:gsLst>
              <a:lin ang="10800000" scaled="1"/>
              <a:tileRect/>
            </a:gradFill>
            <a:ln>
              <a:solidFill>
                <a:schemeClr val="accent4">
                  <a:lumMod val="50000"/>
                </a:schemeClr>
              </a:solidFill>
            </a:ln>
          </c:spPr>
          <c:invertIfNegative val="0"/>
          <c:dPt>
            <c:idx val="1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rgbClr val="4F81BD">
                      <a:lumMod val="75000"/>
                    </a:srgbClr>
                  </a:gs>
                </a:gsLst>
                <a:lin ang="10800000" scaled="1"/>
                <a:tileRect/>
              </a:gradFill>
              <a:ln w="9525">
                <a:solidFill>
                  <a:srgbClr val="1F497D">
                    <a:lumMod val="50000"/>
                  </a:srgbClr>
                </a:solidFill>
              </a:ln>
            </c:spPr>
          </c:dPt>
          <c:dPt>
            <c:idx val="2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rgbClr val="4F81BD">
                      <a:lumMod val="75000"/>
                    </a:srgbClr>
                  </a:gs>
                </a:gsLst>
                <a:lin ang="10800000" scaled="1"/>
                <a:tileRect/>
              </a:gradFill>
              <a:ln w="25400">
                <a:solidFill>
                  <a:srgbClr val="00B050"/>
                </a:solidFill>
              </a:ln>
            </c:spPr>
          </c:dPt>
          <c:dPt>
            <c:idx val="3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rgbClr val="4F81BD">
                      <a:lumMod val="75000"/>
                    </a:srgbClr>
                  </a:gs>
                </a:gsLst>
                <a:lin ang="10800000" scaled="1"/>
                <a:tileRect/>
              </a:gradFill>
              <a:ln w="9525">
                <a:solidFill>
                  <a:schemeClr val="accent4">
                    <a:lumMod val="50000"/>
                  </a:schemeClr>
                </a:solidFill>
              </a:ln>
            </c:spPr>
          </c:dPt>
          <c:dPt>
            <c:idx val="4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rgbClr val="4F81BD">
                      <a:lumMod val="75000"/>
                    </a:srgbClr>
                  </a:gs>
                </a:gsLst>
                <a:lin ang="10800000" scaled="1"/>
                <a:tileRect/>
              </a:gradFill>
              <a:ln w="9525">
                <a:solidFill>
                  <a:srgbClr val="8064A2">
                    <a:lumMod val="50000"/>
                  </a:srgbClr>
                </a:solidFill>
              </a:ln>
            </c:spPr>
          </c:dPt>
          <c:dPt>
            <c:idx val="5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rgbClr val="4F81BD">
                      <a:lumMod val="75000"/>
                    </a:srgbClr>
                  </a:gs>
                </a:gsLst>
                <a:lin ang="10800000" scaled="1"/>
                <a:tileRect/>
              </a:gradFill>
              <a:ln w="25400">
                <a:solidFill>
                  <a:srgbClr val="0070C0"/>
                </a:solidFill>
              </a:ln>
            </c:spPr>
          </c:dPt>
          <c:dPt>
            <c:idx val="6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rgbClr val="4F81BD">
                      <a:lumMod val="75000"/>
                    </a:srgbClr>
                  </a:gs>
                </a:gsLst>
                <a:lin ang="10800000" scaled="1"/>
                <a:tileRect/>
              </a:gradFill>
              <a:ln w="25400">
                <a:solidFill>
                  <a:srgbClr val="C00000"/>
                </a:solidFill>
              </a:ln>
            </c:spPr>
          </c:dPt>
          <c:dPt>
            <c:idx val="7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rgbClr val="4F81BD">
                      <a:lumMod val="75000"/>
                    </a:srgbClr>
                  </a:gs>
                </a:gsLst>
                <a:lin ang="10800000" scaled="1"/>
                <a:tileRect/>
              </a:gradFill>
              <a:ln w="9525">
                <a:solidFill>
                  <a:srgbClr val="8064A2">
                    <a:lumMod val="50000"/>
                  </a:srgbClr>
                </a:solidFill>
              </a:ln>
            </c:spPr>
          </c:dPt>
          <c:dPt>
            <c:idx val="8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rgbClr val="4F81BD">
                      <a:lumMod val="75000"/>
                    </a:srgbClr>
                  </a:gs>
                </a:gsLst>
                <a:lin ang="10800000" scaled="1"/>
                <a:tileRect/>
              </a:gradFill>
              <a:ln w="9525">
                <a:solidFill>
                  <a:schemeClr val="accent1">
                    <a:lumMod val="50000"/>
                  </a:schemeClr>
                </a:solidFill>
              </a:ln>
            </c:spPr>
          </c:dPt>
          <c:dPt>
            <c:idx val="10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rgbClr val="4F81BD">
                      <a:lumMod val="75000"/>
                    </a:srgbClr>
                  </a:gs>
                </a:gsLst>
                <a:lin ang="10800000" scaled="1"/>
                <a:tileRect/>
              </a:gradFill>
              <a:ln w="9525">
                <a:solidFill>
                  <a:schemeClr val="accent1">
                    <a:lumMod val="50000"/>
                  </a:schemeClr>
                </a:solidFill>
              </a:ln>
            </c:spPr>
          </c:dPt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Ленинградская область</c:v>
                </c:pt>
                <c:pt idx="1">
                  <c:v>г.Санкт-Петербург</c:v>
                </c:pt>
                <c:pt idx="2">
                  <c:v>СЗФО</c:v>
                </c:pt>
                <c:pt idx="3">
                  <c:v>Калининградская область</c:v>
                </c:pt>
                <c:pt idx="4">
                  <c:v>Республика Карелия</c:v>
                </c:pt>
                <c:pt idx="5">
                  <c:v>РОССИЯ</c:v>
                </c:pt>
                <c:pt idx="6">
                  <c:v>НОВГОРОДСКАЯ ОБЛАСТЬ</c:v>
                </c:pt>
                <c:pt idx="7">
                  <c:v>Вологодская область</c:v>
                </c:pt>
                <c:pt idx="8">
                  <c:v>Мурманская область</c:v>
                </c:pt>
                <c:pt idx="9">
                  <c:v>Архангельская область</c:v>
                </c:pt>
                <c:pt idx="10">
                  <c:v>Псковская область</c:v>
                </c:pt>
                <c:pt idx="11">
                  <c:v>Республика Коми</c:v>
                </c:pt>
              </c:strCache>
            </c:strRef>
          </c:cat>
          <c:val>
            <c:numRef>
              <c:f>Лист1!$B$2:$B$13</c:f>
              <c:numCache>
                <c:formatCode>0.0</c:formatCode>
                <c:ptCount val="12"/>
                <c:pt idx="0">
                  <c:v>100.26</c:v>
                </c:pt>
                <c:pt idx="1">
                  <c:v>99.81</c:v>
                </c:pt>
                <c:pt idx="2">
                  <c:v>99.87</c:v>
                </c:pt>
                <c:pt idx="3">
                  <c:v>100.02</c:v>
                </c:pt>
                <c:pt idx="4">
                  <c:v>99.74</c:v>
                </c:pt>
                <c:pt idx="5">
                  <c:v>100.12</c:v>
                </c:pt>
                <c:pt idx="6">
                  <c:v>100.25</c:v>
                </c:pt>
                <c:pt idx="7">
                  <c:v>99.76</c:v>
                </c:pt>
                <c:pt idx="8">
                  <c:v>100.05</c:v>
                </c:pt>
                <c:pt idx="9">
                  <c:v>99.89</c:v>
                </c:pt>
                <c:pt idx="10">
                  <c:v>99.39</c:v>
                </c:pt>
                <c:pt idx="11">
                  <c:v>99.48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ИПЦ июнь 2016 г. к декабрю 2015 г.</c:v>
                </c:pt>
              </c:strCache>
            </c:strRef>
          </c:tx>
          <c:spPr>
            <a:gradFill flip="none" rotWithShape="1">
              <a:gsLst>
                <a:gs pos="0">
                  <a:prstClr val="white"/>
                </a:gs>
                <a:gs pos="100000">
                  <a:schemeClr val="accent6">
                    <a:lumMod val="75000"/>
                  </a:schemeClr>
                </a:gs>
              </a:gsLst>
              <a:lin ang="10800000" scaled="1"/>
              <a:tileRect/>
            </a:gradFill>
            <a:ln>
              <a:solidFill>
                <a:srgbClr val="F79646">
                  <a:lumMod val="50000"/>
                </a:srgbClr>
              </a:solidFill>
            </a:ln>
          </c:spPr>
          <c:invertIfNegative val="0"/>
          <c:dPt>
            <c:idx val="1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chemeClr val="accent6">
                      <a:lumMod val="75000"/>
                    </a:schemeClr>
                  </a:gs>
                </a:gsLst>
                <a:lin ang="10800000" scaled="1"/>
                <a:tileRect/>
              </a:gradFill>
              <a:ln w="9525">
                <a:solidFill>
                  <a:srgbClr val="F79646">
                    <a:lumMod val="50000"/>
                  </a:srgbClr>
                </a:solidFill>
              </a:ln>
            </c:spPr>
          </c:dPt>
          <c:dPt>
            <c:idx val="2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chemeClr val="accent6">
                      <a:lumMod val="75000"/>
                    </a:schemeClr>
                  </a:gs>
                </a:gsLst>
                <a:lin ang="10800000" scaled="1"/>
                <a:tileRect/>
              </a:gradFill>
              <a:ln w="25400">
                <a:solidFill>
                  <a:srgbClr val="00B050"/>
                </a:solidFill>
              </a:ln>
            </c:spPr>
          </c:dPt>
          <c:dPt>
            <c:idx val="3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chemeClr val="accent6">
                      <a:lumMod val="75000"/>
                    </a:schemeClr>
                  </a:gs>
                </a:gsLst>
                <a:lin ang="10800000" scaled="1"/>
                <a:tileRect/>
              </a:gradFill>
              <a:ln w="9525">
                <a:solidFill>
                  <a:srgbClr val="F79646">
                    <a:lumMod val="50000"/>
                  </a:srgbClr>
                </a:solidFill>
              </a:ln>
            </c:spPr>
          </c:dPt>
          <c:dPt>
            <c:idx val="4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chemeClr val="accent6">
                      <a:lumMod val="75000"/>
                    </a:schemeClr>
                  </a:gs>
                </a:gsLst>
                <a:lin ang="10800000" scaled="1"/>
                <a:tileRect/>
              </a:gradFill>
              <a:ln w="9525">
                <a:solidFill>
                  <a:srgbClr val="F79646">
                    <a:lumMod val="50000"/>
                  </a:srgbClr>
                </a:solidFill>
              </a:ln>
            </c:spPr>
          </c:dPt>
          <c:dPt>
            <c:idx val="5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chemeClr val="accent6">
                      <a:lumMod val="75000"/>
                    </a:schemeClr>
                  </a:gs>
                </a:gsLst>
                <a:lin ang="10800000" scaled="1"/>
                <a:tileRect/>
              </a:gradFill>
              <a:ln w="25400">
                <a:solidFill>
                  <a:srgbClr val="0070C0"/>
                </a:solidFill>
              </a:ln>
            </c:spPr>
          </c:dPt>
          <c:dPt>
            <c:idx val="6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chemeClr val="accent6">
                      <a:lumMod val="75000"/>
                    </a:schemeClr>
                  </a:gs>
                </a:gsLst>
                <a:lin ang="10800000" scaled="1"/>
                <a:tileRect/>
              </a:gradFill>
              <a:ln w="25400">
                <a:solidFill>
                  <a:srgbClr val="C00000"/>
                </a:solidFill>
              </a:ln>
            </c:spPr>
          </c:dPt>
          <c:dPt>
            <c:idx val="7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chemeClr val="accent6">
                      <a:lumMod val="75000"/>
                    </a:schemeClr>
                  </a:gs>
                </a:gsLst>
                <a:lin ang="10800000" scaled="1"/>
                <a:tileRect/>
              </a:gradFill>
              <a:ln w="9525">
                <a:solidFill>
                  <a:srgbClr val="F79646">
                    <a:lumMod val="50000"/>
                  </a:srgbClr>
                </a:solidFill>
              </a:ln>
            </c:spPr>
          </c:dPt>
          <c:dPt>
            <c:idx val="8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chemeClr val="accent6">
                      <a:lumMod val="75000"/>
                    </a:schemeClr>
                  </a:gs>
                </a:gsLst>
                <a:lin ang="10800000" scaled="1"/>
                <a:tileRect/>
              </a:gradFill>
              <a:ln w="9525">
                <a:solidFill>
                  <a:srgbClr val="F79646">
                    <a:lumMod val="50000"/>
                  </a:srgbClr>
                </a:solidFill>
              </a:ln>
            </c:spPr>
          </c:dPt>
          <c:dPt>
            <c:idx val="10"/>
            <c:invertIfNegative val="0"/>
            <c:bubble3D val="0"/>
            <c:spPr>
              <a:gradFill flip="none" rotWithShape="1">
                <a:gsLst>
                  <a:gs pos="0">
                    <a:prstClr val="white"/>
                  </a:gs>
                  <a:gs pos="100000">
                    <a:schemeClr val="accent6">
                      <a:lumMod val="75000"/>
                    </a:schemeClr>
                  </a:gs>
                </a:gsLst>
                <a:lin ang="10800000" scaled="1"/>
                <a:tileRect/>
              </a:gradFill>
              <a:ln w="9525">
                <a:solidFill>
                  <a:srgbClr val="F79646">
                    <a:lumMod val="50000"/>
                  </a:srgbClr>
                </a:solidFill>
              </a:ln>
            </c:spPr>
          </c:dPt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Ленинградская область</c:v>
                </c:pt>
                <c:pt idx="1">
                  <c:v>г.Санкт-Петербург</c:v>
                </c:pt>
                <c:pt idx="2">
                  <c:v>СЗФО</c:v>
                </c:pt>
                <c:pt idx="3">
                  <c:v>Калининградская область</c:v>
                </c:pt>
                <c:pt idx="4">
                  <c:v>Республика Карелия</c:v>
                </c:pt>
                <c:pt idx="5">
                  <c:v>РОССИЯ</c:v>
                </c:pt>
                <c:pt idx="6">
                  <c:v>НОВГОРОДСКАЯ ОБЛАСТЬ</c:v>
                </c:pt>
                <c:pt idx="7">
                  <c:v>Вологодская область</c:v>
                </c:pt>
                <c:pt idx="8">
                  <c:v>Мурманская область</c:v>
                </c:pt>
                <c:pt idx="9">
                  <c:v>Архангельская область</c:v>
                </c:pt>
                <c:pt idx="10">
                  <c:v>Псковская область</c:v>
                </c:pt>
                <c:pt idx="11">
                  <c:v>Республика Коми</c:v>
                </c:pt>
              </c:strCache>
            </c:strRef>
          </c:cat>
          <c:val>
            <c:numRef>
              <c:f>Лист1!$C$2:$C$13</c:f>
              <c:numCache>
                <c:formatCode>0.0</c:formatCode>
                <c:ptCount val="12"/>
                <c:pt idx="0">
                  <c:v>104.7</c:v>
                </c:pt>
                <c:pt idx="1">
                  <c:v>104.21</c:v>
                </c:pt>
                <c:pt idx="2">
                  <c:v>103.51</c:v>
                </c:pt>
                <c:pt idx="3">
                  <c:v>103.47</c:v>
                </c:pt>
                <c:pt idx="4">
                  <c:v>103.46</c:v>
                </c:pt>
                <c:pt idx="5">
                  <c:v>103.22</c:v>
                </c:pt>
                <c:pt idx="6">
                  <c:v>102.78</c:v>
                </c:pt>
                <c:pt idx="7">
                  <c:v>102.61</c:v>
                </c:pt>
                <c:pt idx="8">
                  <c:v>102.23</c:v>
                </c:pt>
                <c:pt idx="9">
                  <c:v>102.19</c:v>
                </c:pt>
                <c:pt idx="10">
                  <c:v>101.61</c:v>
                </c:pt>
                <c:pt idx="11">
                  <c:v>101.61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axId val="92790144"/>
        <c:axId val="92796032"/>
      </c:barChart>
      <c:catAx>
        <c:axId val="927901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 b="1" baseline="0"/>
            </a:pPr>
            <a:endParaRPr lang="ru-RU"/>
          </a:p>
        </c:txPr>
        <c:crossAx val="92796032"/>
        <c:crossesAt val="90"/>
        <c:auto val="1"/>
        <c:lblAlgn val="ctr"/>
        <c:lblOffset val="100"/>
        <c:noMultiLvlLbl val="0"/>
      </c:catAx>
      <c:valAx>
        <c:axId val="92796032"/>
        <c:scaling>
          <c:orientation val="minMax"/>
        </c:scaling>
        <c:delete val="0"/>
        <c:axPos val="b"/>
        <c:numFmt formatCode="0" sourceLinked="0"/>
        <c:majorTickMark val="out"/>
        <c:minorTickMark val="none"/>
        <c:tickLblPos val="nextTo"/>
        <c:crossAx val="927901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5129356999404292"/>
          <c:y val="0.9348726675423692"/>
          <c:w val="0.73424171821875606"/>
          <c:h val="4.4445346501414656E-2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>
          <a:latin typeface="Arial" pitchFamily="34" charset="0"/>
          <a:cs typeface="Arial" pitchFamily="34" charset="0"/>
        </a:defRPr>
      </a:pPr>
      <a:endParaRPr lang="ru-RU"/>
    </a:p>
  </c:txPr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ru-RU" sz="14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январь-июнь 2015</a:t>
            </a:r>
          </a:p>
        </c:rich>
      </c:tx>
      <c:layout>
        <c:manualLayout>
          <c:xMode val="edge"/>
          <c:yMode val="edge"/>
          <c:x val="2.9591649880974315E-4"/>
          <c:y val="1.4258133040124783E-3"/>
        </c:manualLayout>
      </c:layout>
      <c:overlay val="1"/>
      <c:spPr>
        <a:noFill/>
        <a:ln w="20055">
          <a:noFill/>
        </a:ln>
      </c:spPr>
    </c:title>
    <c:autoTitleDeleted val="0"/>
    <c:view3D>
      <c:rotX val="50"/>
      <c:rotY val="15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53072235067918E-3"/>
          <c:y val="0"/>
          <c:w val="0.99804692776492188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1"/>
            <c:bubble3D val="0"/>
            <c:spPr>
              <a:solidFill>
                <a:srgbClr val="FFCC66"/>
              </a:solidFill>
            </c:spPr>
          </c:dPt>
          <c:cat>
            <c:strRef>
              <c:f>Лист1!$A$2:$A$4</c:f>
              <c:strCache>
                <c:ptCount val="3"/>
                <c:pt idx="0">
                  <c:v>Индивидуальные предприниматели</c:v>
                </c:pt>
                <c:pt idx="1">
                  <c:v>Крупные организации и субъекты среднего предпринимательства</c:v>
                </c:pt>
                <c:pt idx="2">
                  <c:v>Малые предприятия (включая микропредприятия)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14.4</c:v>
                </c:pt>
                <c:pt idx="1">
                  <c:v>38.6</c:v>
                </c:pt>
                <c:pt idx="2">
                  <c:v>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711">
          <a:latin typeface="Arial" pitchFamily="34" charset="0"/>
          <a:cs typeface="Arial" pitchFamily="34" charset="0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0.18966</cdr:x>
      <cdr:y>0.23265</cdr:y>
    </cdr:from>
    <cdr:to>
      <cdr:x>0.27767</cdr:x>
      <cdr:y>0.27181</cdr:y>
    </cdr:to>
    <cdr:sp macro="" textlink="">
      <cdr:nvSpPr>
        <cdr:cNvPr id="10" name="Прямоугольник 9"/>
        <cdr:cNvSpPr/>
      </cdr:nvSpPr>
      <cdr:spPr>
        <a:xfrm xmlns:a="http://schemas.openxmlformats.org/drawingml/2006/main">
          <a:off x="1190625" y="962025"/>
          <a:ext cx="552450" cy="1619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solidFill>
            <a:srgbClr val="00B05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0.01593</cdr:x>
      <cdr:y>0.30636</cdr:y>
    </cdr:from>
    <cdr:to>
      <cdr:x>0.27615</cdr:x>
      <cdr:y>0.35243</cdr:y>
    </cdr:to>
    <cdr:sp macro="" textlink="">
      <cdr:nvSpPr>
        <cdr:cNvPr id="12" name="Прямоугольник 11"/>
        <cdr:cNvSpPr/>
      </cdr:nvSpPr>
      <cdr:spPr>
        <a:xfrm xmlns:a="http://schemas.openxmlformats.org/drawingml/2006/main">
          <a:off x="100013" y="1266835"/>
          <a:ext cx="1633549" cy="19049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0.21394</cdr:x>
      <cdr:y>0.45378</cdr:y>
    </cdr:from>
    <cdr:to>
      <cdr:x>0.2807</cdr:x>
      <cdr:y>0.49294</cdr:y>
    </cdr:to>
    <cdr:sp macro="" textlink="">
      <cdr:nvSpPr>
        <cdr:cNvPr id="13" name="Прямоугольник 12"/>
        <cdr:cNvSpPr/>
      </cdr:nvSpPr>
      <cdr:spPr>
        <a:xfrm xmlns:a="http://schemas.openxmlformats.org/drawingml/2006/main">
          <a:off x="1343032" y="1876434"/>
          <a:ext cx="419093" cy="16193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solidFill>
            <a:srgbClr val="FFC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0.05007</cdr:x>
      <cdr:y>0.66005</cdr:y>
    </cdr:from>
    <cdr:to>
      <cdr:x>0.18037</cdr:x>
      <cdr:y>0.68794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314794" y="4734087"/>
          <a:ext cx="819131" cy="20003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0.06897</cdr:x>
      <cdr:y>0.70361</cdr:y>
    </cdr:from>
    <cdr:to>
      <cdr:x>0.18754</cdr:x>
      <cdr:y>0.73746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438150" y="4543878"/>
          <a:ext cx="753324" cy="21862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0.04799</cdr:x>
      <cdr:y>0.60826</cdr:y>
    </cdr:from>
    <cdr:to>
      <cdr:x>0.18731</cdr:x>
      <cdr:y>0.63675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295275" y="4067175"/>
          <a:ext cx="857250" cy="1905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0.55865</cdr:x>
      <cdr:y>0.02215</cdr:y>
    </cdr:from>
    <cdr:to>
      <cdr:x>0.56541</cdr:x>
      <cdr:y>0.88502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 flipH="1" flipV="1">
          <a:off x="3538538" y="100013"/>
          <a:ext cx="42863" cy="3895726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FF0000"/>
          </a:solidFill>
        </a:ln>
      </cdr:spPr>
      <cdr:style>
        <a:lnRef xmlns:a="http://schemas.openxmlformats.org/drawingml/2006/main" idx="1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0.15803</cdr:x>
      <cdr:y>0.31023</cdr:y>
    </cdr:from>
    <cdr:to>
      <cdr:x>0.3978</cdr:x>
      <cdr:y>0.55436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414337" y="838200"/>
          <a:ext cx="628650" cy="6619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0.09351</cdr:x>
      <cdr:y>0.21466</cdr:y>
    </cdr:from>
    <cdr:to>
      <cdr:x>0.45459</cdr:x>
      <cdr:y>0.68</cdr:y>
    </cdr:to>
    <cdr:sp macro="" textlink="">
      <cdr:nvSpPr>
        <cdr:cNvPr id="1026" name="Поле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27512" y="660418"/>
          <a:ext cx="1650873" cy="143165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91440" tIns="45720" rIns="91440" bIns="45720" anchor="t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200" b="1" i="0" u="none" strike="noStrike" baseline="0">
              <a:solidFill>
                <a:srgbClr val="000000"/>
              </a:solidFill>
              <a:latin typeface="Arial"/>
              <a:cs typeface="Arial"/>
            </a:rPr>
            <a:t>Крупные организации и  субъекты среднего предприни-мательства</a:t>
          </a:r>
        </a:p>
        <a:p xmlns:a="http://schemas.openxmlformats.org/drawingml/2006/main">
          <a:pPr algn="ctr" rtl="0">
            <a:defRPr sz="1000"/>
          </a:pPr>
          <a:r>
            <a:rPr lang="ru-RU" sz="1200" b="1" i="0" u="none" strike="noStrike" baseline="0">
              <a:solidFill>
                <a:srgbClr val="000000"/>
              </a:solidFill>
              <a:latin typeface="Arial"/>
              <a:cs typeface="Arial"/>
            </a:rPr>
            <a:t> 38,6%</a:t>
          </a:r>
        </a:p>
      </cdr:txBody>
    </cdr:sp>
  </cdr:relSizeAnchor>
  <cdr:relSizeAnchor xmlns:cdr="http://schemas.openxmlformats.org/drawingml/2006/chartDrawing">
    <cdr:from>
      <cdr:x>0.45419</cdr:x>
      <cdr:y>0.1794</cdr:y>
    </cdr:from>
    <cdr:to>
      <cdr:x>0.83811</cdr:x>
      <cdr:y>0.49636</cdr:y>
    </cdr:to>
    <cdr:sp macro="" textlink="">
      <cdr:nvSpPr>
        <cdr:cNvPr id="1027" name="Поле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076560" y="552168"/>
          <a:ext cx="1755283" cy="97554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91440" tIns="45720" rIns="91440" bIns="45720" anchor="t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200" b="1" i="0" u="none" strike="noStrike" baseline="0">
              <a:solidFill>
                <a:srgbClr val="000000"/>
              </a:solidFill>
              <a:latin typeface="Arial"/>
              <a:cs typeface="Arial"/>
            </a:rPr>
            <a:t>Малые предприятия (вкл. микропредприятия) 47,0%</a:t>
          </a:r>
        </a:p>
      </cdr:txBody>
    </cdr:sp>
  </cdr:relSizeAnchor>
  <cdr:relSizeAnchor xmlns:cdr="http://schemas.openxmlformats.org/drawingml/2006/chartDrawing">
    <cdr:from>
      <cdr:x>0.38583</cdr:x>
      <cdr:y>0.59016</cdr:y>
    </cdr:from>
    <cdr:to>
      <cdr:x>0.66004</cdr:x>
      <cdr:y>0.93612</cdr:y>
    </cdr:to>
    <cdr:sp macro="" textlink="">
      <cdr:nvSpPr>
        <cdr:cNvPr id="1028" name="Поле 4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763992" y="1816410"/>
          <a:ext cx="1253689" cy="106481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91440" tIns="45720" rIns="91440" bIns="45720" anchor="t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200" b="1" i="0" u="none" strike="noStrike" baseline="0">
              <a:solidFill>
                <a:srgbClr val="000000"/>
              </a:solidFill>
              <a:latin typeface="Arial"/>
              <a:cs typeface="Arial"/>
            </a:rPr>
            <a:t>Индиви-дуальные предпри-ниматели 14,4%</a:t>
          </a:r>
          <a:endParaRPr lang="ru-RU" sz="1200" b="0" i="0" u="none" strike="noStrike" baseline="0">
            <a:solidFill>
              <a:srgbClr val="000000"/>
            </a:solidFill>
            <a:latin typeface="Arial"/>
            <a:cs typeface="Arial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0.13869</cdr:x>
      <cdr:y>0.23304</cdr:y>
    </cdr:from>
    <cdr:to>
      <cdr:x>0.45247</cdr:x>
      <cdr:y>0.66889</cdr:y>
    </cdr:to>
    <cdr:sp macro="" textlink="">
      <cdr:nvSpPr>
        <cdr:cNvPr id="1025" name="Поле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23900" y="752476"/>
          <a:ext cx="1637858" cy="140735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91440" tIns="45720" rIns="91440" bIns="45720" anchor="t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200" b="1" i="0" u="none" strike="noStrike" baseline="0">
              <a:solidFill>
                <a:srgbClr val="000000"/>
              </a:solidFill>
              <a:latin typeface="Arial"/>
              <a:cs typeface="Arial"/>
            </a:rPr>
            <a:t>Крупные организации и субъекты среднего предприни-мательства 35,6%</a:t>
          </a:r>
        </a:p>
      </cdr:txBody>
    </cdr:sp>
  </cdr:relSizeAnchor>
  <cdr:relSizeAnchor xmlns:cdr="http://schemas.openxmlformats.org/drawingml/2006/chartDrawing">
    <cdr:from>
      <cdr:x>0.4362</cdr:x>
      <cdr:y>0.2767</cdr:y>
    </cdr:from>
    <cdr:to>
      <cdr:x>0.88008</cdr:x>
      <cdr:y>0.47252</cdr:y>
    </cdr:to>
    <cdr:sp macro="" textlink="">
      <cdr:nvSpPr>
        <cdr:cNvPr id="1026" name="Поле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051170" y="780140"/>
          <a:ext cx="1069673" cy="55209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91440" tIns="45720" rIns="91440" bIns="45720" anchor="t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200" b="1" i="0" u="none" strike="noStrike" baseline="0">
              <a:solidFill>
                <a:srgbClr val="000000"/>
              </a:solidFill>
              <a:latin typeface="Arial"/>
              <a:cs typeface="Arial"/>
            </a:rPr>
            <a:t>Малые предприятия </a:t>
          </a:r>
          <a:br>
            <a:rPr lang="ru-RU" sz="1200" b="1" i="0" u="none" strike="noStrike" baseline="0">
              <a:solidFill>
                <a:srgbClr val="000000"/>
              </a:solidFill>
              <a:latin typeface="Arial"/>
              <a:cs typeface="Arial"/>
            </a:rPr>
          </a:br>
          <a:r>
            <a:rPr lang="ru-RU" sz="1200" b="1" i="0" u="none" strike="noStrike" baseline="0">
              <a:solidFill>
                <a:srgbClr val="000000"/>
              </a:solidFill>
              <a:latin typeface="Arial"/>
              <a:cs typeface="Arial"/>
            </a:rPr>
            <a:t>(вкл. микропредприятия) 49,2%</a:t>
          </a:r>
        </a:p>
      </cdr:txBody>
    </cdr:sp>
  </cdr:relSizeAnchor>
  <cdr:relSizeAnchor xmlns:cdr="http://schemas.openxmlformats.org/drawingml/2006/chartDrawing">
    <cdr:from>
      <cdr:x>0.37818</cdr:x>
      <cdr:y>0.58537</cdr:y>
    </cdr:from>
    <cdr:to>
      <cdr:x>0.63321</cdr:x>
      <cdr:y>0.90786</cdr:y>
    </cdr:to>
    <cdr:sp macro="" textlink="">
      <cdr:nvSpPr>
        <cdr:cNvPr id="1027" name="Поле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973986" y="1890145"/>
          <a:ext cx="1331189" cy="10413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91440" tIns="45720" rIns="91440" bIns="45720" anchor="t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200" b="1" i="0" u="none" strike="noStrike" baseline="0">
              <a:solidFill>
                <a:srgbClr val="000000"/>
              </a:solidFill>
              <a:latin typeface="Arial"/>
              <a:cs typeface="Arial"/>
            </a:rPr>
            <a:t>Индиви-дуальные предпри-ниматели 15,2%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70F0B-89BD-4882-B206-66A51F034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53</Pages>
  <Words>6455</Words>
  <Characters>36796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Экономический комитет области</Company>
  <LinksUpToDate>false</LinksUpToDate>
  <CharactersWithSpaces>43165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ИТ</dc:creator>
  <cp:lastModifiedBy>Смирнова Марина Сергеевна</cp:lastModifiedBy>
  <cp:revision>9</cp:revision>
  <cp:lastPrinted>2016-08-11T09:33:00Z</cp:lastPrinted>
  <dcterms:created xsi:type="dcterms:W3CDTF">2016-08-10T08:43:00Z</dcterms:created>
  <dcterms:modified xsi:type="dcterms:W3CDTF">2016-08-11T09:49:00Z</dcterms:modified>
</cp:coreProperties>
</file>