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A3" w:rsidRPr="00A046A3" w:rsidRDefault="00A046A3" w:rsidP="00A046A3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3">
        <w:rPr>
          <w:rFonts w:ascii="Times New Roman" w:hAnsi="Times New Roman" w:cs="Times New Roman"/>
          <w:b/>
          <w:sz w:val="40"/>
          <w:szCs w:val="40"/>
        </w:rPr>
        <w:t>Об участии во II Инвестиционном форуме Вологодской области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15552" w:rsidRDefault="0067047C" w:rsidP="00B64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7C">
        <w:rPr>
          <w:rFonts w:ascii="Times New Roman" w:hAnsi="Times New Roman" w:cs="Times New Roman"/>
          <w:sz w:val="28"/>
          <w:szCs w:val="28"/>
        </w:rPr>
        <w:t xml:space="preserve">8 июля 2017 года в </w:t>
      </w:r>
      <w:proofErr w:type="gramStart"/>
      <w:r w:rsidRPr="006704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0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7C">
        <w:rPr>
          <w:rFonts w:ascii="Times New Roman" w:hAnsi="Times New Roman" w:cs="Times New Roman"/>
          <w:sz w:val="28"/>
          <w:szCs w:val="28"/>
        </w:rPr>
        <w:t xml:space="preserve">Белозерск состоится </w:t>
      </w:r>
      <w:r w:rsidRPr="006704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47C">
        <w:rPr>
          <w:rFonts w:ascii="Times New Roman" w:hAnsi="Times New Roman" w:cs="Times New Roman"/>
          <w:sz w:val="28"/>
          <w:szCs w:val="28"/>
        </w:rPr>
        <w:t xml:space="preserve"> Инвестиционный форум туристических районов Вологодской области при участии Губернатора области А.О. Кувшинникова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47C" w:rsidRDefault="0067047C" w:rsidP="00B64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является эффективной площадкой для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инструментов повышения экономического потенциала муниципальных образований региона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презентации инвестиционных возможностей территорий. Основная тема форума – развитие туризма в Вологодской области.</w:t>
      </w:r>
    </w:p>
    <w:p w:rsidR="00955009" w:rsidRDefault="0067047C" w:rsidP="00B64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на нескольких площадках в живом диалоге бизнеса и власти будут рассмотрены актуальные вопросы тенденций развития туризма в России</w:t>
      </w:r>
      <w:r w:rsidR="00EC4882">
        <w:rPr>
          <w:rFonts w:ascii="Times New Roman" w:hAnsi="Times New Roman" w:cs="Times New Roman"/>
          <w:sz w:val="28"/>
          <w:szCs w:val="28"/>
        </w:rPr>
        <w:t>, стратегических напр</w:t>
      </w:r>
      <w:r w:rsidR="00A53270">
        <w:rPr>
          <w:rFonts w:ascii="Times New Roman" w:hAnsi="Times New Roman" w:cs="Times New Roman"/>
          <w:sz w:val="28"/>
          <w:szCs w:val="28"/>
        </w:rPr>
        <w:t>а</w:t>
      </w:r>
      <w:r w:rsidR="00EC4882">
        <w:rPr>
          <w:rFonts w:ascii="Times New Roman" w:hAnsi="Times New Roman" w:cs="Times New Roman"/>
          <w:sz w:val="28"/>
          <w:szCs w:val="28"/>
        </w:rPr>
        <w:t>влений развития отрасли в регионе, проблемы и пути их решения для предпринимателей, пройдут презентации крупных федеральных и региональных инвестиционных проектов и актуальных туристических маршрутов. Также в программе форума – презентация межрегионального историко-культурного и туристического проекта «</w:t>
      </w:r>
      <w:r w:rsidR="00955009">
        <w:rPr>
          <w:rFonts w:ascii="Times New Roman" w:hAnsi="Times New Roman" w:cs="Times New Roman"/>
          <w:sz w:val="28"/>
          <w:szCs w:val="28"/>
        </w:rPr>
        <w:t>Серебряное  ожерелье России</w:t>
      </w:r>
      <w:r w:rsidR="00EC4882">
        <w:rPr>
          <w:rFonts w:ascii="Times New Roman" w:hAnsi="Times New Roman" w:cs="Times New Roman"/>
          <w:sz w:val="28"/>
          <w:szCs w:val="28"/>
        </w:rPr>
        <w:t>»</w:t>
      </w:r>
      <w:r w:rsidR="00955009">
        <w:rPr>
          <w:rFonts w:ascii="Times New Roman" w:hAnsi="Times New Roman" w:cs="Times New Roman"/>
          <w:sz w:val="28"/>
          <w:szCs w:val="28"/>
        </w:rPr>
        <w:t>.</w:t>
      </w:r>
    </w:p>
    <w:p w:rsidR="00955009" w:rsidRDefault="00955009" w:rsidP="00B64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рассмотреть возможность участия во </w:t>
      </w:r>
      <w:r w:rsidRPr="006704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47C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047C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047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47C" w:rsidRPr="0067047C" w:rsidRDefault="00955009" w:rsidP="00B64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</w:t>
      </w:r>
      <w:r w:rsidR="007C7D01">
        <w:rPr>
          <w:rFonts w:ascii="Times New Roman" w:hAnsi="Times New Roman" w:cs="Times New Roman"/>
          <w:sz w:val="28"/>
          <w:szCs w:val="28"/>
        </w:rPr>
        <w:t xml:space="preserve"> о работе Форума можно получить по телефону: (8172) 23-01-96, контактное лицо: </w:t>
      </w:r>
      <w:proofErr w:type="spellStart"/>
      <w:r w:rsidR="007C7D01">
        <w:rPr>
          <w:rFonts w:ascii="Times New Roman" w:hAnsi="Times New Roman" w:cs="Times New Roman"/>
          <w:sz w:val="28"/>
          <w:szCs w:val="28"/>
        </w:rPr>
        <w:t>Лаженцева</w:t>
      </w:r>
      <w:proofErr w:type="spellEnd"/>
      <w:r w:rsidR="007C7D01">
        <w:rPr>
          <w:rFonts w:ascii="Times New Roman" w:hAnsi="Times New Roman" w:cs="Times New Roman"/>
          <w:sz w:val="28"/>
          <w:szCs w:val="28"/>
        </w:rPr>
        <w:t xml:space="preserve"> Елизавета Сергеевна, главный сп</w:t>
      </w:r>
      <w:r w:rsidR="00077B30">
        <w:rPr>
          <w:rFonts w:ascii="Times New Roman" w:hAnsi="Times New Roman" w:cs="Times New Roman"/>
          <w:sz w:val="28"/>
          <w:szCs w:val="28"/>
        </w:rPr>
        <w:t xml:space="preserve">ециалист </w:t>
      </w:r>
      <w:r w:rsidR="00B64BD2">
        <w:rPr>
          <w:rFonts w:ascii="Times New Roman" w:hAnsi="Times New Roman" w:cs="Times New Roman"/>
          <w:sz w:val="28"/>
          <w:szCs w:val="28"/>
        </w:rPr>
        <w:t>управления инвестиционной и внешнеэкономической деятельности Департамента экономического развития области. Регистрация участников по телефону (8172)23-01-96 и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D2">
        <w:rPr>
          <w:rFonts w:ascii="Times New Roman" w:hAnsi="Times New Roman" w:cs="Times New Roman"/>
          <w:sz w:val="28"/>
          <w:szCs w:val="28"/>
        </w:rPr>
        <w:t xml:space="preserve">экономического развития Вологодской области: </w:t>
      </w:r>
      <w:r w:rsidR="00B64BD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64BD2">
        <w:rPr>
          <w:rFonts w:ascii="Times New Roman" w:hAnsi="Times New Roman" w:cs="Times New Roman"/>
          <w:sz w:val="28"/>
          <w:szCs w:val="28"/>
        </w:rPr>
        <w:t>://</w:t>
      </w:r>
      <w:r w:rsidR="00B64BD2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B64BD2" w:rsidRPr="00B64B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4BD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64BD2" w:rsidRPr="00B64BD2">
        <w:rPr>
          <w:rFonts w:ascii="Times New Roman" w:hAnsi="Times New Roman" w:cs="Times New Roman"/>
          <w:sz w:val="28"/>
          <w:szCs w:val="28"/>
        </w:rPr>
        <w:t>35.</w:t>
      </w:r>
      <w:proofErr w:type="spellStart"/>
      <w:r w:rsidR="00B64B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4BD2" w:rsidRPr="00B64BD2">
        <w:rPr>
          <w:rFonts w:ascii="Times New Roman" w:hAnsi="Times New Roman" w:cs="Times New Roman"/>
          <w:sz w:val="28"/>
          <w:szCs w:val="28"/>
        </w:rPr>
        <w:t>.</w:t>
      </w:r>
      <w:r w:rsidR="006704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047C" w:rsidRPr="0067047C" w:rsidSect="00C1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047C"/>
    <w:rsid w:val="00077B30"/>
    <w:rsid w:val="0067047C"/>
    <w:rsid w:val="007C7D01"/>
    <w:rsid w:val="00955009"/>
    <w:rsid w:val="00A046A3"/>
    <w:rsid w:val="00A53270"/>
    <w:rsid w:val="00B64BD2"/>
    <w:rsid w:val="00C15552"/>
    <w:rsid w:val="00EC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5</cp:revision>
  <dcterms:created xsi:type="dcterms:W3CDTF">2017-05-31T07:22:00Z</dcterms:created>
  <dcterms:modified xsi:type="dcterms:W3CDTF">2017-06-02T06:19:00Z</dcterms:modified>
</cp:coreProperties>
</file>