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1357">
      <w:pPr>
        <w:shd w:val="clear" w:color="auto" w:fill="FFFFFF"/>
        <w:ind w:right="120"/>
        <w:jc w:val="center"/>
      </w:pPr>
      <w:bookmarkStart w:id="0" w:name="_GoBack"/>
      <w:r>
        <w:rPr>
          <w:rFonts w:eastAsia="Times New Roman"/>
          <w:color w:val="000000"/>
          <w:spacing w:val="3"/>
          <w:sz w:val="28"/>
          <w:szCs w:val="28"/>
        </w:rPr>
        <w:t>Извещение</w:t>
      </w:r>
    </w:p>
    <w:p w:rsidR="00000000" w:rsidRDefault="00D11357">
      <w:pPr>
        <w:shd w:val="clear" w:color="auto" w:fill="FFFFFF"/>
        <w:spacing w:before="202" w:line="317" w:lineRule="exact"/>
        <w:ind w:left="514" w:right="518" w:firstLine="298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стратегического планирования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 xml:space="preserve"> муниципального района</w:t>
      </w:r>
    </w:p>
    <w:bookmarkEnd w:id="0"/>
    <w:p w:rsidR="00000000" w:rsidRDefault="00D11357">
      <w:pPr>
        <w:shd w:val="clear" w:color="auto" w:fill="FFFFFF"/>
        <w:spacing w:before="643" w:line="355" w:lineRule="exact"/>
        <w:ind w:right="19" w:firstLine="67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Настоящим главный специалист по делам ГО и ЧС Администрации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«О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внесении изменений в муниципальную программу «Усиление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противопожарной защиты на территории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городского пос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еления </w:t>
      </w:r>
      <w:r>
        <w:rPr>
          <w:rFonts w:eastAsia="Times New Roman"/>
          <w:color w:val="000000"/>
          <w:spacing w:val="-3"/>
          <w:sz w:val="28"/>
          <w:szCs w:val="28"/>
        </w:rPr>
        <w:t>на 2014-2018 годы».</w:t>
      </w:r>
    </w:p>
    <w:p w:rsidR="00000000" w:rsidRDefault="00D11357">
      <w:pPr>
        <w:shd w:val="clear" w:color="auto" w:fill="FFFFFF"/>
        <w:spacing w:before="192" w:line="326" w:lineRule="exact"/>
        <w:ind w:left="34" w:right="43" w:firstLine="677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каб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. 10, а также по адресу электронной почты </w:t>
      </w:r>
      <w:proofErr w:type="spellStart"/>
      <w:r>
        <w:rPr>
          <w:rFonts w:eastAsia="Times New Roman"/>
          <w:color w:val="000000"/>
          <w:spacing w:val="-3"/>
          <w:sz w:val="28"/>
          <w:szCs w:val="28"/>
          <w:lang w:val="en-US"/>
        </w:rPr>
        <w:t>zsa</w:t>
      </w:r>
      <w:proofErr w:type="spellEnd"/>
      <w:r w:rsidRPr="00D11357">
        <w:rPr>
          <w:rFonts w:eastAsia="Times New Roman"/>
          <w:color w:val="000000"/>
          <w:spacing w:val="-3"/>
          <w:sz w:val="28"/>
          <w:szCs w:val="28"/>
        </w:rPr>
        <w:t>@</w:t>
      </w:r>
      <w:proofErr w:type="spellStart"/>
      <w:r>
        <w:rPr>
          <w:rFonts w:eastAsia="Times New Roman"/>
          <w:color w:val="000000"/>
          <w:spacing w:val="-3"/>
          <w:sz w:val="28"/>
          <w:szCs w:val="28"/>
          <w:lang w:val="en-US"/>
        </w:rPr>
        <w:t>okuladm</w:t>
      </w:r>
      <w:proofErr w:type="spellEnd"/>
      <w:r w:rsidRPr="00D11357">
        <w:rPr>
          <w:rFonts w:eastAsia="Times New Roman"/>
          <w:color w:val="000000"/>
          <w:spacing w:val="-3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-3"/>
          <w:sz w:val="28"/>
          <w:szCs w:val="28"/>
          <w:lang w:val="en-US"/>
        </w:rPr>
        <w:t>ru</w:t>
      </w:r>
      <w:proofErr w:type="spellEnd"/>
      <w:r w:rsidRPr="00D11357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000000" w:rsidRDefault="00D11357">
      <w:pPr>
        <w:shd w:val="clear" w:color="auto" w:fill="FFFFFF"/>
        <w:spacing w:before="206" w:line="350" w:lineRule="exact"/>
        <w:ind w:left="38" w:right="43" w:firstLine="69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Сроки приема предложений и замечаний: с 01 июня 2017 года по 06 </w:t>
      </w:r>
      <w:r>
        <w:rPr>
          <w:rFonts w:eastAsia="Times New Roman"/>
          <w:color w:val="000000"/>
          <w:spacing w:val="-4"/>
          <w:sz w:val="28"/>
          <w:szCs w:val="28"/>
        </w:rPr>
        <w:t>июня 2017 года.</w:t>
      </w:r>
    </w:p>
    <w:p w:rsidR="00000000" w:rsidRDefault="00D11357">
      <w:pPr>
        <w:shd w:val="clear" w:color="auto" w:fill="FFFFFF"/>
        <w:spacing w:before="202" w:line="360" w:lineRule="exact"/>
        <w:ind w:left="38" w:right="10" w:firstLine="682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Место размещения проект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а документа стратегического планирования 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электронный адрес): </w:t>
      </w:r>
      <w:r>
        <w:rPr>
          <w:rFonts w:eastAsia="Times New Roman"/>
          <w:color w:val="000000"/>
          <w:spacing w:val="-6"/>
          <w:sz w:val="28"/>
          <w:szCs w:val="28"/>
          <w:lang w:val="en-US"/>
        </w:rPr>
        <w:t>http</w:t>
      </w:r>
      <w:r w:rsidRPr="00D11357">
        <w:rPr>
          <w:rFonts w:eastAsia="Times New Roman"/>
          <w:color w:val="000000"/>
          <w:spacing w:val="-6"/>
          <w:sz w:val="28"/>
          <w:szCs w:val="28"/>
        </w:rPr>
        <w:t>://</w:t>
      </w:r>
      <w:proofErr w:type="spellStart"/>
      <w:r>
        <w:rPr>
          <w:rFonts w:eastAsia="Times New Roman"/>
          <w:color w:val="000000"/>
          <w:spacing w:val="-6"/>
          <w:sz w:val="28"/>
          <w:szCs w:val="28"/>
          <w:lang w:val="en-US"/>
        </w:rPr>
        <w:t>okuladm</w:t>
      </w:r>
      <w:proofErr w:type="spellEnd"/>
      <w:r w:rsidRPr="00D11357">
        <w:rPr>
          <w:rFonts w:eastAsia="Times New Roman"/>
          <w:color w:val="000000"/>
          <w:spacing w:val="-6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-6"/>
          <w:sz w:val="28"/>
          <w:szCs w:val="28"/>
          <w:lang w:val="en-US"/>
        </w:rPr>
        <w:t>ru</w:t>
      </w:r>
      <w:proofErr w:type="spellEnd"/>
      <w:r w:rsidRPr="00D11357">
        <w:rPr>
          <w:rFonts w:eastAsia="Times New Roman"/>
          <w:color w:val="000000"/>
          <w:spacing w:val="-6"/>
          <w:sz w:val="28"/>
          <w:szCs w:val="28"/>
        </w:rPr>
        <w:t>/</w:t>
      </w:r>
      <w:r>
        <w:rPr>
          <w:rFonts w:eastAsia="Times New Roman"/>
          <w:color w:val="000000"/>
          <w:spacing w:val="-6"/>
          <w:sz w:val="28"/>
          <w:szCs w:val="28"/>
          <w:lang w:val="en-US"/>
        </w:rPr>
        <w:t>documents</w:t>
      </w:r>
      <w:r>
        <w:rPr>
          <w:rFonts w:eastAsia="Times New Roman"/>
          <w:color w:val="000000"/>
          <w:spacing w:val="-6"/>
          <w:sz w:val="28"/>
          <w:szCs w:val="28"/>
        </w:rPr>
        <w:t>/8866</w:t>
      </w:r>
      <w:r w:rsidRPr="00D11357">
        <w:rPr>
          <w:rFonts w:eastAsia="Times New Roman"/>
          <w:color w:val="000000"/>
          <w:spacing w:val="-6"/>
          <w:sz w:val="28"/>
          <w:szCs w:val="28"/>
        </w:rPr>
        <w:t xml:space="preserve">   </w:t>
      </w:r>
    </w:p>
    <w:p w:rsidR="00D11357" w:rsidRDefault="00D11357">
      <w:pPr>
        <w:shd w:val="clear" w:color="auto" w:fill="FFFFFF"/>
        <w:spacing w:before="197" w:line="360" w:lineRule="exact"/>
        <w:ind w:left="58" w:firstLine="682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rFonts w:eastAsia="Times New Roman"/>
          <w:color w:val="000000"/>
          <w:spacing w:val="1"/>
          <w:sz w:val="28"/>
          <w:szCs w:val="28"/>
        </w:rPr>
        <w:t>Сводный отчет по результатам обществе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нного обсуждения будет размещен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на официальном сайте </w:t>
      </w:r>
      <w:r>
        <w:rPr>
          <w:rFonts w:eastAsia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proofErr w:type="gramStart"/>
      <w:r w:rsidRPr="00D11357">
        <w:rPr>
          <w:rFonts w:eastAsia="Times New Roman"/>
          <w:color w:val="000000"/>
          <w:spacing w:val="-4"/>
          <w:sz w:val="28"/>
          <w:szCs w:val="28"/>
          <w:u w:val="single"/>
        </w:rPr>
        <w:t xml:space="preserve"> :</w:t>
      </w:r>
      <w:proofErr w:type="gramEnd"/>
      <w:r w:rsidRPr="00D11357">
        <w:rPr>
          <w:rFonts w:eastAsia="Times New Roman"/>
          <w:color w:val="000000"/>
          <w:spacing w:val="-4"/>
          <w:sz w:val="28"/>
          <w:szCs w:val="28"/>
          <w:u w:val="single"/>
        </w:rPr>
        <w:t>//</w:t>
      </w:r>
      <w:proofErr w:type="spellStart"/>
      <w:r>
        <w:rPr>
          <w:rFonts w:eastAsia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D11357">
        <w:rPr>
          <w:rFonts w:eastAsia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>
        <w:rPr>
          <w:rFonts w:eastAsia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D11357">
        <w:rPr>
          <w:rFonts w:eastAsia="Times New Roman"/>
          <w:color w:val="000000"/>
          <w:spacing w:val="-4"/>
          <w:sz w:val="28"/>
          <w:szCs w:val="28"/>
          <w:u w:val="single"/>
        </w:rPr>
        <w:t>/</w:t>
      </w:r>
      <w:r w:rsidRPr="00D1135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не позднее 08 июня 2017 года.</w:t>
      </w:r>
    </w:p>
    <w:sectPr w:rsidR="00D11357">
      <w:type w:val="continuous"/>
      <w:pgSz w:w="11909" w:h="16834"/>
      <w:pgMar w:top="1440" w:right="744" w:bottom="720" w:left="18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57"/>
    <w:rsid w:val="00D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2017-06-02T08:05:00Z</dcterms:created>
  <dcterms:modified xsi:type="dcterms:W3CDTF">2017-06-02T08:06:00Z</dcterms:modified>
</cp:coreProperties>
</file>