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C0C" w:rsidRDefault="0045004C">
      <w:pPr>
        <w:pStyle w:val="a6"/>
        <w:widowControl w:val="0"/>
        <w:tabs>
          <w:tab w:val="clear" w:pos="3060"/>
        </w:tabs>
        <w:autoSpaceDE w:val="0"/>
        <w:autoSpaceDN w:val="0"/>
        <w:spacing w:line="240" w:lineRule="exact"/>
      </w:pPr>
      <w:r>
        <w:rPr>
          <w:noProof/>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-755650</wp:posOffset>
            </wp:positionV>
            <wp:extent cx="731520" cy="914400"/>
            <wp:effectExtent l="0" t="0" r="0" b="0"/>
            <wp:wrapTopAndBottom/>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52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492C" w:rsidRDefault="00844C0C">
      <w:pPr>
        <w:pStyle w:val="a6"/>
        <w:spacing w:line="240" w:lineRule="exact"/>
      </w:pPr>
      <w:r>
        <w:t>Администрация  ОКУЛОВСКОГО муниципального РАЙОНА</w:t>
      </w:r>
    </w:p>
    <w:p w:rsidR="00844C0C" w:rsidRDefault="0081492C">
      <w:pPr>
        <w:pStyle w:val="a6"/>
        <w:spacing w:line="240" w:lineRule="exact"/>
        <w:rPr>
          <w:b w:val="0"/>
          <w:bCs w:val="0"/>
          <w:sz w:val="16"/>
          <w:szCs w:val="16"/>
        </w:rPr>
      </w:pPr>
      <w:r>
        <w:t>новгородской области</w:t>
      </w:r>
      <w:r w:rsidR="00844C0C">
        <w:br/>
      </w:r>
    </w:p>
    <w:p w:rsidR="00844C0C" w:rsidRDefault="00C46598">
      <w:pPr>
        <w:tabs>
          <w:tab w:val="left" w:pos="3060"/>
        </w:tabs>
        <w:autoSpaceDE w:val="0"/>
        <w:autoSpaceDN w:val="0"/>
        <w:spacing w:line="240" w:lineRule="atLeast"/>
        <w:ind w:firstLine="0"/>
        <w:jc w:val="center"/>
        <w:rPr>
          <w:rFonts w:ascii="Times New (W1)" w:hAnsi="Times New (W1)" w:cs="Times New (W1)"/>
          <w:spacing w:val="60"/>
          <w:sz w:val="32"/>
          <w:szCs w:val="32"/>
          <w:lang w:val="ru-RU"/>
        </w:rPr>
      </w:pPr>
      <w:r>
        <w:rPr>
          <w:spacing w:val="60"/>
          <w:sz w:val="32"/>
          <w:szCs w:val="32"/>
          <w:lang w:val="ru-RU"/>
        </w:rPr>
        <w:t>ПОСТАНОВЛЕНИЕ</w:t>
      </w:r>
    </w:p>
    <w:p w:rsidR="00844C0C" w:rsidRDefault="00844C0C">
      <w:pPr>
        <w:tabs>
          <w:tab w:val="left" w:pos="3060"/>
        </w:tabs>
        <w:autoSpaceDE w:val="0"/>
        <w:autoSpaceDN w:val="0"/>
        <w:spacing w:line="240" w:lineRule="atLeast"/>
        <w:ind w:firstLine="0"/>
        <w:rPr>
          <w:rFonts w:ascii="NTTierce" w:hAnsi="NTTierce" w:cs="NTTierce"/>
          <w:sz w:val="20"/>
          <w:lang w:val="ru-RU"/>
        </w:rPr>
      </w:pPr>
    </w:p>
    <w:p w:rsidR="00844C0C" w:rsidRDefault="00E8247D" w:rsidP="006C708F">
      <w:pPr>
        <w:tabs>
          <w:tab w:val="left" w:pos="4536"/>
        </w:tabs>
        <w:autoSpaceDE w:val="0"/>
        <w:autoSpaceDN w:val="0"/>
        <w:spacing w:line="240" w:lineRule="exact"/>
        <w:ind w:right="190" w:firstLine="0"/>
        <w:jc w:val="center"/>
        <w:rPr>
          <w:sz w:val="28"/>
          <w:szCs w:val="28"/>
          <w:lang w:val="ru-RU"/>
        </w:rPr>
      </w:pPr>
      <w:r>
        <w:rPr>
          <w:sz w:val="28"/>
          <w:szCs w:val="28"/>
          <w:lang w:val="ru-RU"/>
        </w:rPr>
        <w:t>23</w:t>
      </w:r>
      <w:r w:rsidR="00844C0C" w:rsidRPr="008D7A79">
        <w:rPr>
          <w:sz w:val="28"/>
          <w:szCs w:val="28"/>
          <w:lang w:val="ru-RU"/>
        </w:rPr>
        <w:t>.</w:t>
      </w:r>
      <w:r w:rsidR="006C3CF3">
        <w:rPr>
          <w:sz w:val="28"/>
          <w:szCs w:val="28"/>
          <w:lang w:val="ru-RU"/>
        </w:rPr>
        <w:t>0</w:t>
      </w:r>
      <w:r w:rsidR="00983762">
        <w:rPr>
          <w:sz w:val="28"/>
          <w:szCs w:val="28"/>
          <w:lang w:val="ru-RU"/>
        </w:rPr>
        <w:t>5</w:t>
      </w:r>
      <w:r w:rsidR="00844C0C" w:rsidRPr="008D7A79">
        <w:rPr>
          <w:sz w:val="28"/>
          <w:szCs w:val="28"/>
          <w:lang w:val="ru-RU"/>
        </w:rPr>
        <w:t>.20</w:t>
      </w:r>
      <w:r w:rsidR="0063615B">
        <w:rPr>
          <w:sz w:val="28"/>
          <w:szCs w:val="28"/>
          <w:lang w:val="ru-RU"/>
        </w:rPr>
        <w:t>1</w:t>
      </w:r>
      <w:r w:rsidR="006C3CF3">
        <w:rPr>
          <w:sz w:val="28"/>
          <w:szCs w:val="28"/>
          <w:lang w:val="ru-RU"/>
        </w:rPr>
        <w:t>7</w:t>
      </w:r>
      <w:r w:rsidR="00844C0C" w:rsidRPr="008D7A79">
        <w:rPr>
          <w:sz w:val="28"/>
          <w:szCs w:val="28"/>
          <w:lang w:val="ru-RU"/>
        </w:rPr>
        <w:t xml:space="preserve"> №</w:t>
      </w:r>
      <w:r w:rsidR="00F40A8B">
        <w:rPr>
          <w:sz w:val="28"/>
          <w:szCs w:val="28"/>
          <w:lang w:val="ru-RU"/>
        </w:rPr>
        <w:t xml:space="preserve"> </w:t>
      </w:r>
      <w:r w:rsidR="00983762">
        <w:rPr>
          <w:sz w:val="28"/>
          <w:szCs w:val="28"/>
          <w:lang w:val="ru-RU"/>
        </w:rPr>
        <w:t>6</w:t>
      </w:r>
      <w:r>
        <w:rPr>
          <w:sz w:val="28"/>
          <w:szCs w:val="28"/>
          <w:lang w:val="ru-RU"/>
        </w:rPr>
        <w:t>96</w:t>
      </w:r>
    </w:p>
    <w:p w:rsidR="006C708F" w:rsidRDefault="006C708F" w:rsidP="006C708F">
      <w:pPr>
        <w:tabs>
          <w:tab w:val="left" w:pos="4536"/>
        </w:tabs>
        <w:autoSpaceDE w:val="0"/>
        <w:autoSpaceDN w:val="0"/>
        <w:spacing w:line="240" w:lineRule="exact"/>
        <w:ind w:right="190" w:firstLine="0"/>
        <w:jc w:val="center"/>
        <w:rPr>
          <w:sz w:val="28"/>
          <w:szCs w:val="28"/>
          <w:lang w:val="ru-RU"/>
        </w:rPr>
      </w:pPr>
    </w:p>
    <w:p w:rsidR="00844C0C" w:rsidRPr="008D7A79" w:rsidRDefault="00844C0C" w:rsidP="006C708F">
      <w:pPr>
        <w:tabs>
          <w:tab w:val="left" w:pos="3060"/>
        </w:tabs>
        <w:autoSpaceDE w:val="0"/>
        <w:autoSpaceDN w:val="0"/>
        <w:spacing w:line="240" w:lineRule="exact"/>
        <w:ind w:firstLine="0"/>
        <w:jc w:val="center"/>
        <w:rPr>
          <w:sz w:val="28"/>
          <w:szCs w:val="28"/>
          <w:lang w:val="ru-RU"/>
        </w:rPr>
      </w:pPr>
      <w:r w:rsidRPr="008D7A79">
        <w:rPr>
          <w:sz w:val="28"/>
          <w:szCs w:val="28"/>
          <w:lang w:val="ru-RU"/>
        </w:rPr>
        <w:t>г.Окуловка</w:t>
      </w:r>
    </w:p>
    <w:p w:rsidR="00844C0C" w:rsidRDefault="00844C0C">
      <w:pPr>
        <w:tabs>
          <w:tab w:val="left" w:pos="3060"/>
        </w:tabs>
        <w:autoSpaceDE w:val="0"/>
        <w:autoSpaceDN w:val="0"/>
        <w:spacing w:line="240" w:lineRule="exact"/>
        <w:ind w:firstLine="0"/>
        <w:rPr>
          <w:sz w:val="28"/>
          <w:szCs w:val="28"/>
          <w:lang w:val="ru-RU"/>
        </w:rPr>
      </w:pPr>
    </w:p>
    <w:p w:rsidR="00E8247D" w:rsidRDefault="00E8247D" w:rsidP="00E8247D">
      <w:pPr>
        <w:jc w:val="center"/>
        <w:rPr>
          <w:b/>
          <w:bCs/>
          <w:sz w:val="28"/>
          <w:szCs w:val="28"/>
        </w:rPr>
      </w:pPr>
      <w:bookmarkStart w:id="0" w:name="_GoBack"/>
      <w:r w:rsidRPr="00467312">
        <w:rPr>
          <w:b/>
          <w:bCs/>
          <w:sz w:val="28"/>
          <w:szCs w:val="28"/>
        </w:rPr>
        <w:t>Об осуществлении закупки</w:t>
      </w:r>
      <w:r>
        <w:rPr>
          <w:b/>
          <w:bCs/>
          <w:sz w:val="28"/>
          <w:szCs w:val="28"/>
        </w:rPr>
        <w:t xml:space="preserve"> </w:t>
      </w:r>
    </w:p>
    <w:bookmarkEnd w:id="0"/>
    <w:p w:rsidR="00E8247D" w:rsidRDefault="00E8247D" w:rsidP="00E8247D">
      <w:pPr>
        <w:jc w:val="center"/>
        <w:rPr>
          <w:b/>
          <w:bCs/>
          <w:sz w:val="28"/>
          <w:szCs w:val="28"/>
        </w:rPr>
      </w:pPr>
    </w:p>
    <w:p w:rsidR="00E8247D" w:rsidRPr="00E8247D" w:rsidRDefault="00E8247D" w:rsidP="00E8247D">
      <w:pPr>
        <w:jc w:val="both"/>
        <w:rPr>
          <w:sz w:val="28"/>
          <w:szCs w:val="28"/>
          <w:lang w:val="ru-RU"/>
        </w:rPr>
      </w:pPr>
      <w:r w:rsidRPr="00E8247D">
        <w:rPr>
          <w:sz w:val="28"/>
          <w:szCs w:val="28"/>
          <w:lang w:val="ru-RU"/>
        </w:rPr>
        <w:t>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Уставом Окуловского муниципального района, на основании Плана–графика закупок товаров, работ, услуг для обеспечения нужд субъекта Российской Федерации и муниципальных нужд на 2017 финансовый год, утвержденного постановлением Администрации Окуловского муниципального района от 17.01.2017 № 34 (в редакции постановлений Администрации Окуловского муниципального района от 03.02.2017 № 112, от 20.02.2017 № 188, от 13.03.2017 № 288, от 23.03.2017 № 363, от 28.03.2017 № 396, от 21.04.2017 № 520, от 05.05.2017 №612), в целях обеспечения муниципальных нужд, Администрация Окуловского муниципального района</w:t>
      </w:r>
    </w:p>
    <w:p w:rsidR="00E8247D" w:rsidRPr="00E8247D" w:rsidRDefault="00E8247D" w:rsidP="00E8247D">
      <w:pPr>
        <w:jc w:val="both"/>
        <w:rPr>
          <w:sz w:val="28"/>
          <w:szCs w:val="28"/>
          <w:lang w:val="ru-RU"/>
        </w:rPr>
      </w:pPr>
      <w:r w:rsidRPr="00E8247D">
        <w:rPr>
          <w:b/>
          <w:sz w:val="28"/>
          <w:szCs w:val="28"/>
          <w:lang w:val="ru-RU"/>
        </w:rPr>
        <w:t xml:space="preserve">ПОСТАНОВЛЯЕТ:  </w:t>
      </w:r>
    </w:p>
    <w:p w:rsidR="00E8247D" w:rsidRPr="00E8247D" w:rsidRDefault="00E8247D" w:rsidP="00E8247D">
      <w:pPr>
        <w:jc w:val="both"/>
        <w:rPr>
          <w:sz w:val="28"/>
          <w:szCs w:val="28"/>
          <w:lang w:val="ru-RU"/>
        </w:rPr>
      </w:pPr>
      <w:r w:rsidRPr="00E8247D">
        <w:rPr>
          <w:sz w:val="28"/>
          <w:szCs w:val="28"/>
          <w:lang w:val="ru-RU"/>
        </w:rPr>
        <w:t xml:space="preserve"> 1. Осуществить закупку на приобретение благоустроенного жилого помещения.</w:t>
      </w:r>
    </w:p>
    <w:p w:rsidR="00E8247D" w:rsidRPr="00E8247D" w:rsidRDefault="00E8247D" w:rsidP="00E8247D">
      <w:pPr>
        <w:shd w:val="clear" w:color="auto" w:fill="FFFFFF"/>
        <w:jc w:val="both"/>
        <w:rPr>
          <w:sz w:val="28"/>
          <w:szCs w:val="28"/>
          <w:lang w:val="ru-RU"/>
        </w:rPr>
      </w:pPr>
      <w:r w:rsidRPr="00E8247D">
        <w:rPr>
          <w:sz w:val="28"/>
          <w:szCs w:val="28"/>
          <w:lang w:val="ru-RU"/>
        </w:rPr>
        <w:t xml:space="preserve"> 2. Выбрать способ определения поставщика (подрядчика, исполнителя) - аукцион в электронной форме (далее - электронный аукцион).</w:t>
      </w:r>
    </w:p>
    <w:p w:rsidR="00E8247D" w:rsidRPr="00E8247D" w:rsidRDefault="00E8247D" w:rsidP="00E8247D">
      <w:pPr>
        <w:ind w:firstLine="708"/>
        <w:jc w:val="both"/>
        <w:rPr>
          <w:sz w:val="28"/>
          <w:szCs w:val="28"/>
          <w:lang w:val="ru-RU"/>
        </w:rPr>
      </w:pPr>
      <w:r w:rsidRPr="00E8247D">
        <w:rPr>
          <w:sz w:val="28"/>
          <w:szCs w:val="28"/>
          <w:lang w:val="ru-RU"/>
        </w:rPr>
        <w:t xml:space="preserve"> 3.  Утвердить извещение об осуществлении закупки и документацию об электронном аукционе на право заключения муниципального контракта на </w:t>
      </w:r>
    </w:p>
    <w:p w:rsidR="00E8247D" w:rsidRPr="00E8247D" w:rsidRDefault="00E8247D" w:rsidP="00E8247D">
      <w:pPr>
        <w:rPr>
          <w:sz w:val="28"/>
          <w:szCs w:val="28"/>
          <w:lang w:val="ru-RU"/>
        </w:rPr>
      </w:pPr>
      <w:r w:rsidRPr="00E8247D">
        <w:rPr>
          <w:sz w:val="28"/>
          <w:szCs w:val="28"/>
          <w:lang w:val="ru-RU"/>
        </w:rPr>
        <w:t>приобретение благоустроенного жилого помещения.</w:t>
      </w:r>
    </w:p>
    <w:p w:rsidR="00E8247D" w:rsidRPr="00E8247D" w:rsidRDefault="00E8247D" w:rsidP="00E8247D">
      <w:pPr>
        <w:ind w:firstLine="708"/>
        <w:jc w:val="both"/>
        <w:rPr>
          <w:sz w:val="28"/>
          <w:szCs w:val="28"/>
          <w:lang w:val="ru-RU"/>
        </w:rPr>
      </w:pPr>
      <w:r w:rsidRPr="00E8247D">
        <w:rPr>
          <w:sz w:val="28"/>
          <w:szCs w:val="28"/>
          <w:lang w:val="ru-RU"/>
        </w:rPr>
        <w:t xml:space="preserve"> 4. Создать аукционную комиссию по определению поставщиков (подрядчиков, исполнителей) для обеспечения муниципальных нужд Администрации Окуловского муниципального района путем проведения электронного аукциона и утвердить ее прилагаемый состав.</w:t>
      </w:r>
    </w:p>
    <w:p w:rsidR="00E8247D" w:rsidRPr="00E8247D" w:rsidRDefault="00E8247D" w:rsidP="00E8247D">
      <w:pPr>
        <w:widowControl w:val="0"/>
        <w:tabs>
          <w:tab w:val="left" w:pos="709"/>
        </w:tabs>
        <w:overflowPunct w:val="0"/>
        <w:adjustRightInd w:val="0"/>
        <w:ind w:right="-93"/>
        <w:jc w:val="both"/>
        <w:textAlignment w:val="baseline"/>
        <w:rPr>
          <w:b/>
          <w:sz w:val="28"/>
          <w:lang w:val="ru-RU"/>
        </w:rPr>
      </w:pPr>
      <w:r w:rsidRPr="00E8247D">
        <w:rPr>
          <w:sz w:val="28"/>
          <w:szCs w:val="28"/>
          <w:lang w:val="ru-RU"/>
        </w:rPr>
        <w:t xml:space="preserve"> 5. Разместить  информацию об осуществлении закупки на официальном сайте Российской Федерации в единой информационной системе в сфере закупок в информационно-телекоммуникационной сети  «Интернет»</w:t>
      </w:r>
      <w:r w:rsidRPr="00E8247D">
        <w:rPr>
          <w:b/>
          <w:sz w:val="28"/>
          <w:szCs w:val="28"/>
          <w:lang w:val="ru-RU"/>
        </w:rPr>
        <w:t xml:space="preserve">: </w:t>
      </w:r>
      <w:hyperlink r:id="rId9" w:history="1">
        <w:r w:rsidRPr="00E8247D">
          <w:rPr>
            <w:rStyle w:val="ac"/>
            <w:b/>
            <w:sz w:val="28"/>
            <w:szCs w:val="28"/>
          </w:rPr>
          <w:t>www</w:t>
        </w:r>
        <w:r w:rsidRPr="00E8247D">
          <w:rPr>
            <w:rStyle w:val="ac"/>
            <w:b/>
            <w:sz w:val="28"/>
            <w:szCs w:val="28"/>
            <w:lang w:val="ru-RU"/>
          </w:rPr>
          <w:t>.</w:t>
        </w:r>
        <w:r w:rsidRPr="00E8247D">
          <w:rPr>
            <w:rStyle w:val="ac"/>
            <w:b/>
            <w:sz w:val="28"/>
            <w:szCs w:val="28"/>
          </w:rPr>
          <w:t>zakupki</w:t>
        </w:r>
        <w:r w:rsidRPr="00E8247D">
          <w:rPr>
            <w:rStyle w:val="ac"/>
            <w:b/>
            <w:sz w:val="28"/>
            <w:szCs w:val="28"/>
            <w:lang w:val="ru-RU"/>
          </w:rPr>
          <w:t>.</w:t>
        </w:r>
        <w:r w:rsidRPr="00E8247D">
          <w:rPr>
            <w:rStyle w:val="ac"/>
            <w:b/>
            <w:sz w:val="28"/>
            <w:szCs w:val="28"/>
          </w:rPr>
          <w:t>gov</w:t>
        </w:r>
        <w:r w:rsidRPr="00E8247D">
          <w:rPr>
            <w:rStyle w:val="ac"/>
            <w:b/>
            <w:sz w:val="28"/>
            <w:szCs w:val="28"/>
            <w:lang w:val="ru-RU"/>
          </w:rPr>
          <w:t>.</w:t>
        </w:r>
        <w:r w:rsidRPr="00E8247D">
          <w:rPr>
            <w:rStyle w:val="ac"/>
            <w:b/>
            <w:sz w:val="28"/>
            <w:szCs w:val="28"/>
          </w:rPr>
          <w:t>ru</w:t>
        </w:r>
      </w:hyperlink>
      <w:r w:rsidRPr="00E8247D">
        <w:rPr>
          <w:b/>
          <w:sz w:val="28"/>
          <w:szCs w:val="28"/>
          <w:lang w:val="ru-RU"/>
        </w:rPr>
        <w:t xml:space="preserve"> </w:t>
      </w:r>
      <w:r w:rsidRPr="00E8247D">
        <w:rPr>
          <w:sz w:val="28"/>
          <w:szCs w:val="28"/>
          <w:lang w:val="ru-RU"/>
        </w:rPr>
        <w:t>в порядке и сроки, установленные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E8247D" w:rsidRDefault="00E8247D" w:rsidP="00E8247D">
      <w:pPr>
        <w:shd w:val="clear" w:color="auto" w:fill="FFFFFF"/>
        <w:jc w:val="both"/>
        <w:rPr>
          <w:sz w:val="28"/>
          <w:szCs w:val="28"/>
          <w:lang w:val="ru-RU"/>
        </w:rPr>
      </w:pPr>
    </w:p>
    <w:p w:rsidR="00E8247D" w:rsidRDefault="00E8247D" w:rsidP="00E8247D">
      <w:pPr>
        <w:shd w:val="clear" w:color="auto" w:fill="FFFFFF"/>
        <w:jc w:val="both"/>
        <w:rPr>
          <w:sz w:val="28"/>
          <w:szCs w:val="28"/>
          <w:lang w:val="ru-RU"/>
        </w:rPr>
      </w:pPr>
    </w:p>
    <w:p w:rsidR="00E8247D" w:rsidRDefault="00E8247D" w:rsidP="00E8247D">
      <w:pPr>
        <w:widowControl w:val="0"/>
        <w:autoSpaceDE w:val="0"/>
        <w:autoSpaceDN w:val="0"/>
        <w:adjustRightInd w:val="0"/>
        <w:spacing w:line="240" w:lineRule="exact"/>
        <w:ind w:firstLine="0"/>
        <w:rPr>
          <w:sz w:val="28"/>
          <w:szCs w:val="28"/>
          <w:lang w:val="ru-RU"/>
        </w:rPr>
      </w:pPr>
      <w:r>
        <w:rPr>
          <w:sz w:val="28"/>
          <w:szCs w:val="28"/>
          <w:lang w:val="ru-RU"/>
        </w:rPr>
        <w:t>лс</w:t>
      </w:r>
    </w:p>
    <w:p w:rsidR="00E8247D" w:rsidRDefault="00E8247D" w:rsidP="00E8247D">
      <w:pPr>
        <w:shd w:val="clear" w:color="auto" w:fill="FFFFFF"/>
        <w:autoSpaceDE w:val="0"/>
        <w:autoSpaceDN w:val="0"/>
        <w:spacing w:line="240" w:lineRule="exact"/>
        <w:ind w:firstLine="0"/>
        <w:rPr>
          <w:sz w:val="28"/>
          <w:szCs w:val="28"/>
          <w:lang w:val="ru-RU"/>
        </w:rPr>
      </w:pPr>
      <w:r>
        <w:rPr>
          <w:sz w:val="28"/>
          <w:szCs w:val="28"/>
          <w:lang w:val="ru-RU"/>
        </w:rPr>
        <w:t xml:space="preserve">№0696-п  </w:t>
      </w:r>
    </w:p>
    <w:p w:rsidR="00E8247D" w:rsidRDefault="00E8247D" w:rsidP="00E8247D">
      <w:pPr>
        <w:shd w:val="clear" w:color="auto" w:fill="FFFFFF"/>
        <w:jc w:val="both"/>
        <w:rPr>
          <w:sz w:val="28"/>
          <w:szCs w:val="28"/>
          <w:lang w:val="ru-RU"/>
        </w:rPr>
      </w:pPr>
    </w:p>
    <w:p w:rsidR="00E8247D" w:rsidRPr="00E8247D" w:rsidRDefault="00E8247D" w:rsidP="00E8247D">
      <w:pPr>
        <w:shd w:val="clear" w:color="auto" w:fill="FFFFFF"/>
        <w:jc w:val="both"/>
        <w:rPr>
          <w:sz w:val="28"/>
          <w:szCs w:val="28"/>
          <w:lang w:val="ru-RU"/>
        </w:rPr>
      </w:pPr>
      <w:r w:rsidRPr="00E8247D">
        <w:rPr>
          <w:sz w:val="28"/>
          <w:szCs w:val="28"/>
          <w:lang w:val="ru-RU"/>
        </w:rPr>
        <w:t xml:space="preserve"> 6. Разместить настоящее постановление  на официальном сайте муниципального образования «Окуловский муниципальный район» в информационно-телекоммуникационной сети «Интернет». </w:t>
      </w:r>
    </w:p>
    <w:p w:rsidR="0049507D" w:rsidRDefault="0049507D" w:rsidP="0049507D">
      <w:pPr>
        <w:widowControl w:val="0"/>
        <w:tabs>
          <w:tab w:val="left" w:pos="709"/>
          <w:tab w:val="left" w:pos="1134"/>
        </w:tabs>
        <w:overflowPunct w:val="0"/>
        <w:adjustRightInd w:val="0"/>
        <w:ind w:right="-93"/>
        <w:jc w:val="both"/>
        <w:textAlignment w:val="baseline"/>
        <w:rPr>
          <w:sz w:val="28"/>
          <w:szCs w:val="28"/>
          <w:lang w:val="ru-RU"/>
        </w:rPr>
      </w:pPr>
      <w:r w:rsidRPr="00FF48E6">
        <w:rPr>
          <w:sz w:val="28"/>
          <w:szCs w:val="28"/>
          <w:lang w:val="ru-RU"/>
        </w:rPr>
        <w:tab/>
      </w:r>
    </w:p>
    <w:p w:rsidR="00337869" w:rsidRPr="00467312" w:rsidRDefault="00337869" w:rsidP="00337869">
      <w:pPr>
        <w:autoSpaceDE w:val="0"/>
        <w:autoSpaceDN w:val="0"/>
        <w:spacing w:line="340" w:lineRule="atLeast"/>
        <w:jc w:val="both"/>
        <w:rPr>
          <w:sz w:val="28"/>
          <w:szCs w:val="28"/>
          <w:lang w:val="ru-RU"/>
        </w:rPr>
      </w:pPr>
    </w:p>
    <w:p w:rsidR="0070211D" w:rsidRDefault="00E8247D" w:rsidP="0070211D">
      <w:pPr>
        <w:shd w:val="clear" w:color="auto" w:fill="FFFFFF"/>
        <w:autoSpaceDE w:val="0"/>
        <w:autoSpaceDN w:val="0"/>
        <w:spacing w:line="240" w:lineRule="exact"/>
        <w:ind w:firstLine="0"/>
        <w:rPr>
          <w:rFonts w:cs="Times New (W1)"/>
          <w:b/>
          <w:bCs/>
          <w:sz w:val="28"/>
          <w:szCs w:val="28"/>
          <w:lang w:val="ru-RU"/>
        </w:rPr>
      </w:pPr>
      <w:r>
        <w:rPr>
          <w:rFonts w:cs="Times New (W1)"/>
          <w:b/>
          <w:bCs/>
          <w:sz w:val="28"/>
          <w:szCs w:val="28"/>
          <w:lang w:val="ru-RU"/>
        </w:rPr>
        <w:t xml:space="preserve">Глава </w:t>
      </w:r>
    </w:p>
    <w:p w:rsidR="00E8247D" w:rsidRDefault="00E8247D" w:rsidP="0070211D">
      <w:pPr>
        <w:shd w:val="clear" w:color="auto" w:fill="FFFFFF"/>
        <w:autoSpaceDE w:val="0"/>
        <w:autoSpaceDN w:val="0"/>
        <w:spacing w:line="240" w:lineRule="exact"/>
        <w:ind w:firstLine="0"/>
        <w:rPr>
          <w:b/>
          <w:bCs/>
          <w:sz w:val="28"/>
          <w:szCs w:val="28"/>
          <w:lang w:val="ru-RU"/>
        </w:rPr>
      </w:pPr>
      <w:r>
        <w:rPr>
          <w:rFonts w:cs="Times New (W1)"/>
          <w:b/>
          <w:bCs/>
          <w:sz w:val="28"/>
          <w:szCs w:val="28"/>
          <w:lang w:val="ru-RU"/>
        </w:rPr>
        <w:t>м</w:t>
      </w:r>
      <w:r w:rsidR="001724F1">
        <w:rPr>
          <w:rFonts w:cs="Times New (W1)"/>
          <w:b/>
          <w:bCs/>
          <w:sz w:val="28"/>
          <w:szCs w:val="28"/>
          <w:lang w:val="ru-RU"/>
        </w:rPr>
        <w:t xml:space="preserve">униципального района </w:t>
      </w:r>
      <w:r>
        <w:rPr>
          <w:rFonts w:cs="Times New (W1)"/>
          <w:b/>
          <w:bCs/>
          <w:sz w:val="28"/>
          <w:szCs w:val="28"/>
          <w:lang w:val="ru-RU"/>
        </w:rPr>
        <w:t xml:space="preserve"> С.В.Кузьмин</w:t>
      </w:r>
    </w:p>
    <w:p w:rsidR="0070211D" w:rsidRDefault="0070211D" w:rsidP="0070211D">
      <w:pPr>
        <w:shd w:val="clear" w:color="auto" w:fill="FFFFFF"/>
        <w:autoSpaceDE w:val="0"/>
        <w:autoSpaceDN w:val="0"/>
        <w:spacing w:line="240" w:lineRule="exact"/>
        <w:ind w:firstLine="0"/>
        <w:rPr>
          <w:b/>
          <w:bCs/>
          <w:sz w:val="28"/>
          <w:szCs w:val="28"/>
          <w:lang w:val="ru-RU"/>
        </w:rPr>
      </w:pPr>
    </w:p>
    <w:p w:rsidR="006A13D3" w:rsidRDefault="006A13D3">
      <w:pPr>
        <w:shd w:val="clear" w:color="auto" w:fill="FFFFFF"/>
        <w:autoSpaceDE w:val="0"/>
        <w:autoSpaceDN w:val="0"/>
        <w:spacing w:line="240" w:lineRule="exact"/>
        <w:ind w:firstLine="0"/>
        <w:rPr>
          <w:b/>
          <w:bCs/>
          <w:sz w:val="28"/>
          <w:szCs w:val="28"/>
          <w:lang w:val="ru-RU"/>
        </w:rPr>
      </w:pPr>
    </w:p>
    <w:p w:rsidR="0097122D" w:rsidRDefault="0097122D">
      <w:pPr>
        <w:shd w:val="clear" w:color="auto" w:fill="FFFFFF"/>
        <w:autoSpaceDE w:val="0"/>
        <w:autoSpaceDN w:val="0"/>
        <w:spacing w:line="240" w:lineRule="exact"/>
        <w:ind w:firstLine="0"/>
        <w:rPr>
          <w:b/>
          <w:bCs/>
          <w:sz w:val="28"/>
          <w:szCs w:val="28"/>
          <w:lang w:val="ru-RU"/>
        </w:rPr>
      </w:pPr>
    </w:p>
    <w:p w:rsidR="0097122D" w:rsidRDefault="0097122D">
      <w:pPr>
        <w:shd w:val="clear" w:color="auto" w:fill="FFFFFF"/>
        <w:autoSpaceDE w:val="0"/>
        <w:autoSpaceDN w:val="0"/>
        <w:spacing w:line="240" w:lineRule="exact"/>
        <w:ind w:firstLine="0"/>
        <w:rPr>
          <w:b/>
          <w:bCs/>
          <w:sz w:val="28"/>
          <w:szCs w:val="28"/>
          <w:lang w:val="ru-RU"/>
        </w:rPr>
      </w:pPr>
    </w:p>
    <w:p w:rsidR="00FF0DF1" w:rsidRDefault="00FF0DF1">
      <w:pPr>
        <w:shd w:val="clear" w:color="auto" w:fill="FFFFFF"/>
        <w:autoSpaceDE w:val="0"/>
        <w:autoSpaceDN w:val="0"/>
        <w:spacing w:line="240" w:lineRule="exact"/>
        <w:ind w:firstLine="0"/>
        <w:rPr>
          <w:b/>
          <w:bCs/>
          <w:sz w:val="28"/>
          <w:szCs w:val="28"/>
          <w:lang w:val="ru-RU"/>
        </w:rPr>
      </w:pPr>
    </w:p>
    <w:p w:rsidR="003138B3" w:rsidRPr="0081492C" w:rsidRDefault="003138B3" w:rsidP="003138B3">
      <w:pPr>
        <w:shd w:val="clear" w:color="auto" w:fill="FFFFFF"/>
        <w:autoSpaceDE w:val="0"/>
        <w:autoSpaceDN w:val="0"/>
        <w:spacing w:line="240" w:lineRule="exact"/>
        <w:ind w:firstLine="0"/>
        <w:rPr>
          <w:b/>
          <w:bCs/>
          <w:sz w:val="28"/>
          <w:szCs w:val="28"/>
          <w:lang w:val="ru-RU"/>
        </w:rPr>
      </w:pPr>
    </w:p>
    <w:p w:rsidR="00FF0DF1" w:rsidRDefault="00FF0DF1">
      <w:pPr>
        <w:shd w:val="clear" w:color="auto" w:fill="FFFFFF"/>
        <w:autoSpaceDE w:val="0"/>
        <w:autoSpaceDN w:val="0"/>
        <w:spacing w:line="240" w:lineRule="exact"/>
        <w:ind w:firstLine="0"/>
        <w:rPr>
          <w:b/>
          <w:bCs/>
          <w:sz w:val="28"/>
          <w:szCs w:val="28"/>
          <w:lang w:val="ru-RU"/>
        </w:rPr>
      </w:pPr>
    </w:p>
    <w:p w:rsidR="005A7BF7" w:rsidRDefault="005A7BF7">
      <w:pPr>
        <w:shd w:val="clear" w:color="auto" w:fill="FFFFFF"/>
        <w:autoSpaceDE w:val="0"/>
        <w:autoSpaceDN w:val="0"/>
        <w:spacing w:line="240" w:lineRule="exact"/>
        <w:ind w:firstLine="0"/>
        <w:rPr>
          <w:b/>
          <w:bCs/>
          <w:sz w:val="28"/>
          <w:szCs w:val="28"/>
          <w:lang w:val="ru-RU"/>
        </w:rPr>
      </w:pPr>
    </w:p>
    <w:p w:rsidR="005A7BF7" w:rsidRDefault="005A7BF7">
      <w:pPr>
        <w:shd w:val="clear" w:color="auto" w:fill="FFFFFF"/>
        <w:autoSpaceDE w:val="0"/>
        <w:autoSpaceDN w:val="0"/>
        <w:spacing w:line="240" w:lineRule="exact"/>
        <w:ind w:firstLine="0"/>
        <w:rPr>
          <w:b/>
          <w:bCs/>
          <w:sz w:val="28"/>
          <w:szCs w:val="28"/>
          <w:lang w:val="ru-RU"/>
        </w:rPr>
      </w:pPr>
    </w:p>
    <w:p w:rsidR="00E46D60" w:rsidRDefault="00E46D60">
      <w:pPr>
        <w:shd w:val="clear" w:color="auto" w:fill="FFFFFF"/>
        <w:autoSpaceDE w:val="0"/>
        <w:autoSpaceDN w:val="0"/>
        <w:spacing w:line="240" w:lineRule="exact"/>
        <w:ind w:firstLine="0"/>
        <w:rPr>
          <w:b/>
          <w:bCs/>
          <w:sz w:val="28"/>
          <w:szCs w:val="28"/>
          <w:lang w:val="ru-RU"/>
        </w:rPr>
      </w:pPr>
    </w:p>
    <w:p w:rsidR="00E46D60" w:rsidRDefault="00E46D60">
      <w:pPr>
        <w:shd w:val="clear" w:color="auto" w:fill="FFFFFF"/>
        <w:autoSpaceDE w:val="0"/>
        <w:autoSpaceDN w:val="0"/>
        <w:spacing w:line="240" w:lineRule="exact"/>
        <w:ind w:firstLine="0"/>
        <w:rPr>
          <w:b/>
          <w:bCs/>
          <w:sz w:val="28"/>
          <w:szCs w:val="28"/>
          <w:lang w:val="ru-RU"/>
        </w:rPr>
      </w:pPr>
    </w:p>
    <w:p w:rsidR="009B5ED9" w:rsidRDefault="009B5ED9">
      <w:pPr>
        <w:shd w:val="clear" w:color="auto" w:fill="FFFFFF"/>
        <w:autoSpaceDE w:val="0"/>
        <w:autoSpaceDN w:val="0"/>
        <w:spacing w:line="240" w:lineRule="exact"/>
        <w:ind w:firstLine="0"/>
        <w:rPr>
          <w:b/>
          <w:bCs/>
          <w:sz w:val="28"/>
          <w:szCs w:val="28"/>
          <w:lang w:val="ru-RU"/>
        </w:rPr>
      </w:pPr>
    </w:p>
    <w:p w:rsidR="009B5ED9" w:rsidRDefault="009B5ED9">
      <w:pPr>
        <w:shd w:val="clear" w:color="auto" w:fill="FFFFFF"/>
        <w:autoSpaceDE w:val="0"/>
        <w:autoSpaceDN w:val="0"/>
        <w:spacing w:line="240" w:lineRule="exact"/>
        <w:ind w:firstLine="0"/>
        <w:rPr>
          <w:b/>
          <w:bCs/>
          <w:sz w:val="28"/>
          <w:szCs w:val="28"/>
          <w:lang w:val="ru-RU"/>
        </w:rPr>
      </w:pPr>
    </w:p>
    <w:p w:rsidR="00E6107C" w:rsidRDefault="00E6107C">
      <w:pPr>
        <w:shd w:val="clear" w:color="auto" w:fill="FFFFFF"/>
        <w:autoSpaceDE w:val="0"/>
        <w:autoSpaceDN w:val="0"/>
        <w:spacing w:line="240" w:lineRule="exact"/>
        <w:ind w:firstLine="0"/>
        <w:rPr>
          <w:b/>
          <w:bCs/>
          <w:sz w:val="28"/>
          <w:szCs w:val="28"/>
          <w:lang w:val="ru-RU"/>
        </w:rPr>
      </w:pPr>
    </w:p>
    <w:p w:rsidR="009B5ED9" w:rsidRDefault="009B5ED9">
      <w:pPr>
        <w:shd w:val="clear" w:color="auto" w:fill="FFFFFF"/>
        <w:autoSpaceDE w:val="0"/>
        <w:autoSpaceDN w:val="0"/>
        <w:spacing w:line="240" w:lineRule="exact"/>
        <w:ind w:firstLine="0"/>
        <w:rPr>
          <w:b/>
          <w:bCs/>
          <w:sz w:val="28"/>
          <w:szCs w:val="28"/>
          <w:lang w:val="ru-RU"/>
        </w:rPr>
      </w:pPr>
    </w:p>
    <w:p w:rsidR="00337869" w:rsidRDefault="00337869">
      <w:pPr>
        <w:shd w:val="clear" w:color="auto" w:fill="FFFFFF"/>
        <w:autoSpaceDE w:val="0"/>
        <w:autoSpaceDN w:val="0"/>
        <w:spacing w:line="240" w:lineRule="exact"/>
        <w:ind w:firstLine="0"/>
        <w:rPr>
          <w:b/>
          <w:bCs/>
          <w:sz w:val="28"/>
          <w:szCs w:val="28"/>
          <w:lang w:val="ru-RU"/>
        </w:rPr>
      </w:pPr>
    </w:p>
    <w:p w:rsidR="00337869" w:rsidRDefault="00337869">
      <w:pPr>
        <w:shd w:val="clear" w:color="auto" w:fill="FFFFFF"/>
        <w:autoSpaceDE w:val="0"/>
        <w:autoSpaceDN w:val="0"/>
        <w:spacing w:line="240" w:lineRule="exact"/>
        <w:ind w:firstLine="0"/>
        <w:rPr>
          <w:b/>
          <w:bCs/>
          <w:sz w:val="28"/>
          <w:szCs w:val="28"/>
          <w:lang w:val="ru-RU"/>
        </w:rPr>
      </w:pPr>
    </w:p>
    <w:p w:rsidR="00337869" w:rsidRDefault="00337869">
      <w:pPr>
        <w:shd w:val="clear" w:color="auto" w:fill="FFFFFF"/>
        <w:autoSpaceDE w:val="0"/>
        <w:autoSpaceDN w:val="0"/>
        <w:spacing w:line="240" w:lineRule="exact"/>
        <w:ind w:firstLine="0"/>
        <w:rPr>
          <w:b/>
          <w:bCs/>
          <w:sz w:val="28"/>
          <w:szCs w:val="28"/>
          <w:lang w:val="ru-RU"/>
        </w:rPr>
      </w:pPr>
    </w:p>
    <w:p w:rsidR="00337869" w:rsidRDefault="00337869">
      <w:pPr>
        <w:shd w:val="clear" w:color="auto" w:fill="FFFFFF"/>
        <w:autoSpaceDE w:val="0"/>
        <w:autoSpaceDN w:val="0"/>
        <w:spacing w:line="240" w:lineRule="exact"/>
        <w:ind w:firstLine="0"/>
        <w:rPr>
          <w:b/>
          <w:bCs/>
          <w:sz w:val="28"/>
          <w:szCs w:val="28"/>
          <w:lang w:val="ru-RU"/>
        </w:rPr>
      </w:pPr>
    </w:p>
    <w:p w:rsidR="00337869" w:rsidRDefault="00337869">
      <w:pPr>
        <w:shd w:val="clear" w:color="auto" w:fill="FFFFFF"/>
        <w:autoSpaceDE w:val="0"/>
        <w:autoSpaceDN w:val="0"/>
        <w:spacing w:line="240" w:lineRule="exact"/>
        <w:ind w:firstLine="0"/>
        <w:rPr>
          <w:b/>
          <w:bCs/>
          <w:sz w:val="28"/>
          <w:szCs w:val="28"/>
          <w:lang w:val="ru-RU"/>
        </w:rPr>
      </w:pPr>
    </w:p>
    <w:p w:rsidR="00337869" w:rsidRDefault="00337869">
      <w:pPr>
        <w:shd w:val="clear" w:color="auto" w:fill="FFFFFF"/>
        <w:autoSpaceDE w:val="0"/>
        <w:autoSpaceDN w:val="0"/>
        <w:spacing w:line="240" w:lineRule="exact"/>
        <w:ind w:firstLine="0"/>
        <w:rPr>
          <w:b/>
          <w:bCs/>
          <w:sz w:val="28"/>
          <w:szCs w:val="28"/>
          <w:lang w:val="ru-RU"/>
        </w:rPr>
      </w:pPr>
    </w:p>
    <w:p w:rsidR="00337869" w:rsidRDefault="00337869">
      <w:pPr>
        <w:shd w:val="clear" w:color="auto" w:fill="FFFFFF"/>
        <w:autoSpaceDE w:val="0"/>
        <w:autoSpaceDN w:val="0"/>
        <w:spacing w:line="240" w:lineRule="exact"/>
        <w:ind w:firstLine="0"/>
        <w:rPr>
          <w:b/>
          <w:bCs/>
          <w:sz w:val="28"/>
          <w:szCs w:val="28"/>
          <w:lang w:val="ru-RU"/>
        </w:rPr>
      </w:pPr>
    </w:p>
    <w:p w:rsidR="00337869" w:rsidRDefault="00337869">
      <w:pPr>
        <w:shd w:val="clear" w:color="auto" w:fill="FFFFFF"/>
        <w:autoSpaceDE w:val="0"/>
        <w:autoSpaceDN w:val="0"/>
        <w:spacing w:line="240" w:lineRule="exact"/>
        <w:ind w:firstLine="0"/>
        <w:rPr>
          <w:b/>
          <w:bCs/>
          <w:sz w:val="28"/>
          <w:szCs w:val="28"/>
          <w:lang w:val="ru-RU"/>
        </w:rPr>
      </w:pPr>
    </w:p>
    <w:p w:rsidR="00337869" w:rsidRDefault="00337869">
      <w:pPr>
        <w:shd w:val="clear" w:color="auto" w:fill="FFFFFF"/>
        <w:autoSpaceDE w:val="0"/>
        <w:autoSpaceDN w:val="0"/>
        <w:spacing w:line="240" w:lineRule="exact"/>
        <w:ind w:firstLine="0"/>
        <w:rPr>
          <w:b/>
          <w:bCs/>
          <w:sz w:val="28"/>
          <w:szCs w:val="28"/>
          <w:lang w:val="ru-RU"/>
        </w:rPr>
      </w:pPr>
    </w:p>
    <w:p w:rsidR="00337869" w:rsidRDefault="00337869">
      <w:pPr>
        <w:shd w:val="clear" w:color="auto" w:fill="FFFFFF"/>
        <w:autoSpaceDE w:val="0"/>
        <w:autoSpaceDN w:val="0"/>
        <w:spacing w:line="240" w:lineRule="exact"/>
        <w:ind w:firstLine="0"/>
        <w:rPr>
          <w:b/>
          <w:bCs/>
          <w:sz w:val="28"/>
          <w:szCs w:val="28"/>
          <w:lang w:val="ru-RU"/>
        </w:rPr>
      </w:pPr>
    </w:p>
    <w:p w:rsidR="00337869" w:rsidRDefault="00337869">
      <w:pPr>
        <w:shd w:val="clear" w:color="auto" w:fill="FFFFFF"/>
        <w:autoSpaceDE w:val="0"/>
        <w:autoSpaceDN w:val="0"/>
        <w:spacing w:line="240" w:lineRule="exact"/>
        <w:ind w:firstLine="0"/>
        <w:rPr>
          <w:b/>
          <w:bCs/>
          <w:sz w:val="28"/>
          <w:szCs w:val="28"/>
          <w:lang w:val="ru-RU"/>
        </w:rPr>
      </w:pPr>
    </w:p>
    <w:p w:rsidR="00337869" w:rsidRDefault="00337869">
      <w:pPr>
        <w:shd w:val="clear" w:color="auto" w:fill="FFFFFF"/>
        <w:autoSpaceDE w:val="0"/>
        <w:autoSpaceDN w:val="0"/>
        <w:spacing w:line="240" w:lineRule="exact"/>
        <w:ind w:firstLine="0"/>
        <w:rPr>
          <w:b/>
          <w:bCs/>
          <w:sz w:val="28"/>
          <w:szCs w:val="28"/>
          <w:lang w:val="ru-RU"/>
        </w:rPr>
      </w:pPr>
    </w:p>
    <w:p w:rsidR="00337869" w:rsidRDefault="00337869">
      <w:pPr>
        <w:shd w:val="clear" w:color="auto" w:fill="FFFFFF"/>
        <w:autoSpaceDE w:val="0"/>
        <w:autoSpaceDN w:val="0"/>
        <w:spacing w:line="240" w:lineRule="exact"/>
        <w:ind w:firstLine="0"/>
        <w:rPr>
          <w:b/>
          <w:bCs/>
          <w:sz w:val="28"/>
          <w:szCs w:val="28"/>
          <w:lang w:val="ru-RU"/>
        </w:rPr>
      </w:pPr>
    </w:p>
    <w:p w:rsidR="00337869" w:rsidRDefault="00337869">
      <w:pPr>
        <w:shd w:val="clear" w:color="auto" w:fill="FFFFFF"/>
        <w:autoSpaceDE w:val="0"/>
        <w:autoSpaceDN w:val="0"/>
        <w:spacing w:line="240" w:lineRule="exact"/>
        <w:ind w:firstLine="0"/>
        <w:rPr>
          <w:b/>
          <w:bCs/>
          <w:sz w:val="28"/>
          <w:szCs w:val="28"/>
          <w:lang w:val="ru-RU"/>
        </w:rPr>
      </w:pPr>
    </w:p>
    <w:p w:rsidR="00337869" w:rsidRDefault="00337869">
      <w:pPr>
        <w:shd w:val="clear" w:color="auto" w:fill="FFFFFF"/>
        <w:autoSpaceDE w:val="0"/>
        <w:autoSpaceDN w:val="0"/>
        <w:spacing w:line="240" w:lineRule="exact"/>
        <w:ind w:firstLine="0"/>
        <w:rPr>
          <w:b/>
          <w:bCs/>
          <w:sz w:val="28"/>
          <w:szCs w:val="28"/>
          <w:lang w:val="ru-RU"/>
        </w:rPr>
      </w:pPr>
    </w:p>
    <w:p w:rsidR="00337869" w:rsidRDefault="00337869">
      <w:pPr>
        <w:shd w:val="clear" w:color="auto" w:fill="FFFFFF"/>
        <w:autoSpaceDE w:val="0"/>
        <w:autoSpaceDN w:val="0"/>
        <w:spacing w:line="240" w:lineRule="exact"/>
        <w:ind w:firstLine="0"/>
        <w:rPr>
          <w:b/>
          <w:bCs/>
          <w:sz w:val="28"/>
          <w:szCs w:val="28"/>
          <w:lang w:val="ru-RU"/>
        </w:rPr>
      </w:pPr>
    </w:p>
    <w:p w:rsidR="00337869" w:rsidRDefault="00337869">
      <w:pPr>
        <w:shd w:val="clear" w:color="auto" w:fill="FFFFFF"/>
        <w:autoSpaceDE w:val="0"/>
        <w:autoSpaceDN w:val="0"/>
        <w:spacing w:line="240" w:lineRule="exact"/>
        <w:ind w:firstLine="0"/>
        <w:rPr>
          <w:b/>
          <w:bCs/>
          <w:sz w:val="28"/>
          <w:szCs w:val="28"/>
          <w:lang w:val="ru-RU"/>
        </w:rPr>
      </w:pPr>
    </w:p>
    <w:p w:rsidR="00337869" w:rsidRDefault="00337869">
      <w:pPr>
        <w:shd w:val="clear" w:color="auto" w:fill="FFFFFF"/>
        <w:autoSpaceDE w:val="0"/>
        <w:autoSpaceDN w:val="0"/>
        <w:spacing w:line="240" w:lineRule="exact"/>
        <w:ind w:firstLine="0"/>
        <w:rPr>
          <w:b/>
          <w:bCs/>
          <w:sz w:val="28"/>
          <w:szCs w:val="28"/>
          <w:lang w:val="ru-RU"/>
        </w:rPr>
      </w:pPr>
    </w:p>
    <w:p w:rsidR="00337869" w:rsidRDefault="00337869">
      <w:pPr>
        <w:shd w:val="clear" w:color="auto" w:fill="FFFFFF"/>
        <w:autoSpaceDE w:val="0"/>
        <w:autoSpaceDN w:val="0"/>
        <w:spacing w:line="240" w:lineRule="exact"/>
        <w:ind w:firstLine="0"/>
        <w:rPr>
          <w:b/>
          <w:bCs/>
          <w:sz w:val="28"/>
          <w:szCs w:val="28"/>
          <w:lang w:val="ru-RU"/>
        </w:rPr>
      </w:pPr>
    </w:p>
    <w:p w:rsidR="00337869" w:rsidRDefault="00337869">
      <w:pPr>
        <w:shd w:val="clear" w:color="auto" w:fill="FFFFFF"/>
        <w:autoSpaceDE w:val="0"/>
        <w:autoSpaceDN w:val="0"/>
        <w:spacing w:line="240" w:lineRule="exact"/>
        <w:ind w:firstLine="0"/>
        <w:rPr>
          <w:b/>
          <w:bCs/>
          <w:sz w:val="28"/>
          <w:szCs w:val="28"/>
          <w:lang w:val="ru-RU"/>
        </w:rPr>
      </w:pPr>
    </w:p>
    <w:p w:rsidR="00337869" w:rsidRDefault="00337869">
      <w:pPr>
        <w:shd w:val="clear" w:color="auto" w:fill="FFFFFF"/>
        <w:autoSpaceDE w:val="0"/>
        <w:autoSpaceDN w:val="0"/>
        <w:spacing w:line="240" w:lineRule="exact"/>
        <w:ind w:firstLine="0"/>
        <w:rPr>
          <w:b/>
          <w:bCs/>
          <w:sz w:val="28"/>
          <w:szCs w:val="28"/>
          <w:lang w:val="ru-RU"/>
        </w:rPr>
      </w:pPr>
    </w:p>
    <w:p w:rsidR="00337869" w:rsidRDefault="00337869">
      <w:pPr>
        <w:shd w:val="clear" w:color="auto" w:fill="FFFFFF"/>
        <w:autoSpaceDE w:val="0"/>
        <w:autoSpaceDN w:val="0"/>
        <w:spacing w:line="240" w:lineRule="exact"/>
        <w:ind w:firstLine="0"/>
        <w:rPr>
          <w:b/>
          <w:bCs/>
          <w:sz w:val="28"/>
          <w:szCs w:val="28"/>
          <w:lang w:val="ru-RU"/>
        </w:rPr>
      </w:pPr>
    </w:p>
    <w:p w:rsidR="00337869" w:rsidRDefault="00337869">
      <w:pPr>
        <w:shd w:val="clear" w:color="auto" w:fill="FFFFFF"/>
        <w:autoSpaceDE w:val="0"/>
        <w:autoSpaceDN w:val="0"/>
        <w:spacing w:line="240" w:lineRule="exact"/>
        <w:ind w:firstLine="0"/>
        <w:rPr>
          <w:b/>
          <w:bCs/>
          <w:sz w:val="28"/>
          <w:szCs w:val="28"/>
          <w:lang w:val="ru-RU"/>
        </w:rPr>
      </w:pPr>
    </w:p>
    <w:p w:rsidR="00337869" w:rsidRDefault="00337869">
      <w:pPr>
        <w:shd w:val="clear" w:color="auto" w:fill="FFFFFF"/>
        <w:autoSpaceDE w:val="0"/>
        <w:autoSpaceDN w:val="0"/>
        <w:spacing w:line="240" w:lineRule="exact"/>
        <w:ind w:firstLine="0"/>
        <w:rPr>
          <w:b/>
          <w:bCs/>
          <w:sz w:val="28"/>
          <w:szCs w:val="28"/>
          <w:lang w:val="ru-RU"/>
        </w:rPr>
      </w:pPr>
    </w:p>
    <w:p w:rsidR="00337869" w:rsidRDefault="00337869">
      <w:pPr>
        <w:shd w:val="clear" w:color="auto" w:fill="FFFFFF"/>
        <w:autoSpaceDE w:val="0"/>
        <w:autoSpaceDN w:val="0"/>
        <w:spacing w:line="240" w:lineRule="exact"/>
        <w:ind w:firstLine="0"/>
        <w:rPr>
          <w:b/>
          <w:bCs/>
          <w:sz w:val="28"/>
          <w:szCs w:val="28"/>
          <w:lang w:val="ru-RU"/>
        </w:rPr>
      </w:pPr>
    </w:p>
    <w:p w:rsidR="00337869" w:rsidRDefault="00337869">
      <w:pPr>
        <w:shd w:val="clear" w:color="auto" w:fill="FFFFFF"/>
        <w:autoSpaceDE w:val="0"/>
        <w:autoSpaceDN w:val="0"/>
        <w:spacing w:line="240" w:lineRule="exact"/>
        <w:ind w:firstLine="0"/>
        <w:rPr>
          <w:b/>
          <w:bCs/>
          <w:sz w:val="28"/>
          <w:szCs w:val="28"/>
          <w:lang w:val="ru-RU"/>
        </w:rPr>
      </w:pPr>
    </w:p>
    <w:p w:rsidR="00337869" w:rsidRDefault="00337869">
      <w:pPr>
        <w:shd w:val="clear" w:color="auto" w:fill="FFFFFF"/>
        <w:autoSpaceDE w:val="0"/>
        <w:autoSpaceDN w:val="0"/>
        <w:spacing w:line="240" w:lineRule="exact"/>
        <w:ind w:firstLine="0"/>
        <w:rPr>
          <w:b/>
          <w:bCs/>
          <w:sz w:val="28"/>
          <w:szCs w:val="28"/>
          <w:lang w:val="ru-RU"/>
        </w:rPr>
      </w:pPr>
    </w:p>
    <w:p w:rsidR="00E8247D" w:rsidRDefault="00FF48E6" w:rsidP="00FF48E6">
      <w:pPr>
        <w:autoSpaceDE w:val="0"/>
        <w:autoSpaceDN w:val="0"/>
        <w:ind w:firstLine="0"/>
        <w:jc w:val="right"/>
        <w:rPr>
          <w:sz w:val="22"/>
          <w:szCs w:val="22"/>
          <w:lang w:val="ru-RU"/>
        </w:rPr>
      </w:pPr>
      <w:r>
        <w:rPr>
          <w:sz w:val="22"/>
          <w:szCs w:val="22"/>
          <w:lang w:val="ru-RU"/>
        </w:rPr>
        <w:t xml:space="preserve">                   </w:t>
      </w:r>
    </w:p>
    <w:p w:rsidR="00E8247D" w:rsidRDefault="00E8247D" w:rsidP="00FF48E6">
      <w:pPr>
        <w:autoSpaceDE w:val="0"/>
        <w:autoSpaceDN w:val="0"/>
        <w:ind w:firstLine="0"/>
        <w:jc w:val="right"/>
        <w:rPr>
          <w:sz w:val="22"/>
          <w:szCs w:val="22"/>
          <w:lang w:val="ru-RU"/>
        </w:rPr>
      </w:pPr>
    </w:p>
    <w:p w:rsidR="00E8247D" w:rsidRDefault="00E8247D" w:rsidP="00FF48E6">
      <w:pPr>
        <w:autoSpaceDE w:val="0"/>
        <w:autoSpaceDN w:val="0"/>
        <w:ind w:firstLine="0"/>
        <w:jc w:val="right"/>
        <w:rPr>
          <w:sz w:val="22"/>
          <w:szCs w:val="22"/>
          <w:lang w:val="ru-RU"/>
        </w:rPr>
      </w:pPr>
    </w:p>
    <w:p w:rsidR="00E8247D" w:rsidRDefault="00E8247D" w:rsidP="00FF48E6">
      <w:pPr>
        <w:autoSpaceDE w:val="0"/>
        <w:autoSpaceDN w:val="0"/>
        <w:ind w:firstLine="0"/>
        <w:jc w:val="right"/>
        <w:rPr>
          <w:sz w:val="22"/>
          <w:szCs w:val="22"/>
          <w:lang w:val="ru-RU"/>
        </w:rPr>
      </w:pPr>
    </w:p>
    <w:p w:rsidR="00E8247D" w:rsidRDefault="00E8247D" w:rsidP="00FF48E6">
      <w:pPr>
        <w:autoSpaceDE w:val="0"/>
        <w:autoSpaceDN w:val="0"/>
        <w:ind w:firstLine="0"/>
        <w:jc w:val="right"/>
        <w:rPr>
          <w:sz w:val="22"/>
          <w:szCs w:val="22"/>
          <w:lang w:val="ru-RU"/>
        </w:rPr>
      </w:pPr>
    </w:p>
    <w:p w:rsidR="00E8247D" w:rsidRDefault="00E8247D" w:rsidP="00FF48E6">
      <w:pPr>
        <w:autoSpaceDE w:val="0"/>
        <w:autoSpaceDN w:val="0"/>
        <w:ind w:firstLine="0"/>
        <w:jc w:val="right"/>
        <w:rPr>
          <w:sz w:val="22"/>
          <w:szCs w:val="22"/>
          <w:lang w:val="ru-RU"/>
        </w:rPr>
      </w:pPr>
    </w:p>
    <w:p w:rsidR="00E8247D" w:rsidRDefault="00E8247D" w:rsidP="00FF48E6">
      <w:pPr>
        <w:autoSpaceDE w:val="0"/>
        <w:autoSpaceDN w:val="0"/>
        <w:ind w:firstLine="0"/>
        <w:jc w:val="right"/>
        <w:rPr>
          <w:sz w:val="22"/>
          <w:szCs w:val="22"/>
          <w:lang w:val="ru-RU"/>
        </w:rPr>
      </w:pPr>
    </w:p>
    <w:p w:rsidR="00E8247D" w:rsidRDefault="00E8247D" w:rsidP="00FF48E6">
      <w:pPr>
        <w:autoSpaceDE w:val="0"/>
        <w:autoSpaceDN w:val="0"/>
        <w:ind w:firstLine="0"/>
        <w:jc w:val="right"/>
        <w:rPr>
          <w:sz w:val="22"/>
          <w:szCs w:val="22"/>
          <w:lang w:val="ru-RU"/>
        </w:rPr>
      </w:pPr>
    </w:p>
    <w:p w:rsidR="00E8247D" w:rsidRDefault="00E8247D" w:rsidP="00FF48E6">
      <w:pPr>
        <w:autoSpaceDE w:val="0"/>
        <w:autoSpaceDN w:val="0"/>
        <w:ind w:firstLine="0"/>
        <w:jc w:val="right"/>
        <w:rPr>
          <w:sz w:val="22"/>
          <w:szCs w:val="22"/>
          <w:lang w:val="ru-RU"/>
        </w:rPr>
      </w:pPr>
    </w:p>
    <w:p w:rsidR="00E8247D" w:rsidRPr="00E8247D" w:rsidRDefault="00E8247D" w:rsidP="00E8247D">
      <w:pPr>
        <w:jc w:val="right"/>
        <w:rPr>
          <w:sz w:val="22"/>
          <w:szCs w:val="22"/>
          <w:lang w:val="ru-RU"/>
        </w:rPr>
      </w:pPr>
      <w:r w:rsidRPr="00E8247D">
        <w:rPr>
          <w:sz w:val="22"/>
          <w:szCs w:val="22"/>
          <w:lang w:val="ru-RU"/>
        </w:rPr>
        <w:t>УТВЕРЖДЕН</w:t>
      </w:r>
    </w:p>
    <w:p w:rsidR="00E8247D" w:rsidRPr="00E8247D" w:rsidRDefault="00E8247D" w:rsidP="00E8247D">
      <w:pPr>
        <w:jc w:val="right"/>
        <w:rPr>
          <w:sz w:val="22"/>
          <w:szCs w:val="22"/>
          <w:lang w:val="ru-RU"/>
        </w:rPr>
      </w:pPr>
      <w:r w:rsidRPr="00E8247D">
        <w:rPr>
          <w:sz w:val="22"/>
          <w:szCs w:val="22"/>
          <w:lang w:val="ru-RU"/>
        </w:rPr>
        <w:t>постановлением Администрации</w:t>
      </w:r>
    </w:p>
    <w:p w:rsidR="00E8247D" w:rsidRPr="00E8247D" w:rsidRDefault="00E8247D" w:rsidP="00E8247D">
      <w:pPr>
        <w:jc w:val="right"/>
        <w:rPr>
          <w:sz w:val="22"/>
          <w:szCs w:val="22"/>
          <w:lang w:val="ru-RU"/>
        </w:rPr>
      </w:pPr>
      <w:r w:rsidRPr="00E8247D">
        <w:rPr>
          <w:sz w:val="22"/>
          <w:szCs w:val="22"/>
          <w:lang w:val="ru-RU"/>
        </w:rPr>
        <w:t>Окуловского муниципального</w:t>
      </w:r>
    </w:p>
    <w:p w:rsidR="00E8247D" w:rsidRPr="00E8247D" w:rsidRDefault="00E8247D" w:rsidP="00E8247D">
      <w:pPr>
        <w:jc w:val="right"/>
        <w:rPr>
          <w:sz w:val="22"/>
          <w:szCs w:val="22"/>
          <w:lang w:val="ru-RU"/>
        </w:rPr>
      </w:pPr>
      <w:r w:rsidRPr="00E8247D">
        <w:rPr>
          <w:sz w:val="22"/>
          <w:szCs w:val="22"/>
          <w:lang w:val="ru-RU"/>
        </w:rPr>
        <w:t>района от  23.05.2017 № 696</w:t>
      </w:r>
    </w:p>
    <w:p w:rsidR="00E8247D" w:rsidRPr="00E8247D" w:rsidRDefault="00E8247D" w:rsidP="00E8247D">
      <w:pPr>
        <w:jc w:val="right"/>
        <w:rPr>
          <w:sz w:val="28"/>
          <w:lang w:val="ru-RU"/>
        </w:rPr>
      </w:pPr>
    </w:p>
    <w:p w:rsidR="00E8247D" w:rsidRPr="00E8247D" w:rsidRDefault="00E8247D" w:rsidP="00E8247D">
      <w:pPr>
        <w:jc w:val="right"/>
        <w:rPr>
          <w:sz w:val="28"/>
          <w:lang w:val="ru-RU"/>
        </w:rPr>
      </w:pPr>
    </w:p>
    <w:p w:rsidR="00E8247D" w:rsidRPr="00E8247D" w:rsidRDefault="00E8247D" w:rsidP="00E8247D">
      <w:pPr>
        <w:jc w:val="center"/>
        <w:rPr>
          <w:b/>
          <w:sz w:val="28"/>
          <w:lang w:val="ru-RU"/>
        </w:rPr>
      </w:pPr>
      <w:r w:rsidRPr="00E8247D">
        <w:rPr>
          <w:b/>
          <w:sz w:val="28"/>
          <w:lang w:val="ru-RU"/>
        </w:rPr>
        <w:t>СОСТАВ</w:t>
      </w:r>
    </w:p>
    <w:p w:rsidR="00E8247D" w:rsidRPr="00E8247D" w:rsidRDefault="00E8247D" w:rsidP="00E8247D">
      <w:pPr>
        <w:jc w:val="center"/>
        <w:rPr>
          <w:sz w:val="28"/>
          <w:szCs w:val="28"/>
          <w:lang w:val="ru-RU"/>
        </w:rPr>
      </w:pPr>
      <w:r w:rsidRPr="00E8247D">
        <w:rPr>
          <w:b/>
          <w:bCs/>
          <w:sz w:val="28"/>
          <w:szCs w:val="28"/>
          <w:lang w:val="ru-RU"/>
        </w:rPr>
        <w:t xml:space="preserve">аукционной комиссии по </w:t>
      </w:r>
      <w:r w:rsidRPr="00E8247D">
        <w:rPr>
          <w:b/>
          <w:sz w:val="28"/>
          <w:szCs w:val="28"/>
          <w:lang w:val="ru-RU"/>
        </w:rPr>
        <w:t>определению поставщиков (подрядчиков, исполнителей) для обеспечения муниципальных нужд Администрации Окуловского муниципального района путем проведения электронного аукциона</w:t>
      </w:r>
    </w:p>
    <w:p w:rsidR="00E8247D" w:rsidRPr="00E8247D" w:rsidRDefault="00E8247D" w:rsidP="00E8247D">
      <w:pPr>
        <w:ind w:firstLine="709"/>
        <w:jc w:val="both"/>
        <w:rPr>
          <w:b/>
          <w:sz w:val="28"/>
          <w:szCs w:val="28"/>
          <w:lang w:val="ru-RU"/>
        </w:rPr>
      </w:pPr>
    </w:p>
    <w:p w:rsidR="00E8247D" w:rsidRPr="00E8247D" w:rsidRDefault="00E8247D" w:rsidP="00E8247D">
      <w:pPr>
        <w:widowControl w:val="0"/>
        <w:rPr>
          <w:b/>
          <w:sz w:val="28"/>
          <w:szCs w:val="28"/>
          <w:lang w:val="ru-RU"/>
        </w:rPr>
      </w:pPr>
    </w:p>
    <w:tbl>
      <w:tblPr>
        <w:tblW w:w="9745" w:type="dxa"/>
        <w:tblLook w:val="01E0" w:firstRow="1" w:lastRow="1" w:firstColumn="1" w:lastColumn="1" w:noHBand="0" w:noVBand="0"/>
      </w:tblPr>
      <w:tblGrid>
        <w:gridCol w:w="2796"/>
        <w:gridCol w:w="408"/>
        <w:gridCol w:w="6541"/>
      </w:tblGrid>
      <w:tr w:rsidR="00E8247D" w:rsidRPr="00E8247D" w:rsidTr="00E8247D">
        <w:tc>
          <w:tcPr>
            <w:tcW w:w="2796" w:type="dxa"/>
          </w:tcPr>
          <w:p w:rsidR="00E8247D" w:rsidRPr="00651F08" w:rsidRDefault="00E8247D" w:rsidP="00E8247D">
            <w:pPr>
              <w:ind w:firstLine="142"/>
              <w:rPr>
                <w:sz w:val="28"/>
              </w:rPr>
            </w:pPr>
            <w:r>
              <w:rPr>
                <w:sz w:val="28"/>
              </w:rPr>
              <w:t>Васильева  Е.Н.</w:t>
            </w:r>
          </w:p>
        </w:tc>
        <w:tc>
          <w:tcPr>
            <w:tcW w:w="408" w:type="dxa"/>
          </w:tcPr>
          <w:p w:rsidR="00E8247D" w:rsidRPr="00651F08" w:rsidRDefault="00E8247D" w:rsidP="00E8247D">
            <w:pPr>
              <w:jc w:val="center"/>
              <w:rPr>
                <w:b/>
                <w:sz w:val="28"/>
              </w:rPr>
            </w:pPr>
            <w:r w:rsidRPr="00651F08">
              <w:rPr>
                <w:b/>
                <w:sz w:val="28"/>
              </w:rPr>
              <w:t>-</w:t>
            </w:r>
          </w:p>
        </w:tc>
        <w:tc>
          <w:tcPr>
            <w:tcW w:w="6541" w:type="dxa"/>
          </w:tcPr>
          <w:p w:rsidR="00E8247D" w:rsidRPr="00E8247D" w:rsidRDefault="00E8247D" w:rsidP="00E8247D">
            <w:pPr>
              <w:jc w:val="both"/>
              <w:rPr>
                <w:sz w:val="28"/>
                <w:lang w:val="ru-RU"/>
              </w:rPr>
            </w:pPr>
            <w:r w:rsidRPr="00E8247D">
              <w:rPr>
                <w:sz w:val="28"/>
                <w:lang w:val="ru-RU"/>
              </w:rPr>
              <w:t>заведующая отделом закупок</w:t>
            </w:r>
            <w:r w:rsidRPr="00E8247D">
              <w:rPr>
                <w:sz w:val="28"/>
                <w:szCs w:val="28"/>
                <w:lang w:val="ru-RU"/>
              </w:rPr>
              <w:t xml:space="preserve"> Администрации Окуловского муниципального района</w:t>
            </w:r>
            <w:r w:rsidRPr="00E8247D">
              <w:rPr>
                <w:sz w:val="28"/>
                <w:lang w:val="ru-RU"/>
              </w:rPr>
              <w:t>, председатель комиссии</w:t>
            </w:r>
          </w:p>
          <w:p w:rsidR="00E8247D" w:rsidRPr="00E8247D" w:rsidRDefault="00E8247D" w:rsidP="00E8247D">
            <w:pPr>
              <w:jc w:val="both"/>
              <w:rPr>
                <w:sz w:val="28"/>
                <w:lang w:val="ru-RU"/>
              </w:rPr>
            </w:pPr>
          </w:p>
        </w:tc>
      </w:tr>
      <w:tr w:rsidR="00E8247D" w:rsidRPr="00E8247D" w:rsidTr="00E8247D">
        <w:tc>
          <w:tcPr>
            <w:tcW w:w="2796" w:type="dxa"/>
          </w:tcPr>
          <w:p w:rsidR="00E8247D" w:rsidRPr="00651F08" w:rsidRDefault="00E8247D" w:rsidP="00E8247D">
            <w:pPr>
              <w:ind w:firstLine="142"/>
              <w:rPr>
                <w:sz w:val="28"/>
              </w:rPr>
            </w:pPr>
            <w:r>
              <w:rPr>
                <w:sz w:val="28"/>
                <w:szCs w:val="28"/>
              </w:rPr>
              <w:t>Степанова Е.А.</w:t>
            </w:r>
          </w:p>
        </w:tc>
        <w:tc>
          <w:tcPr>
            <w:tcW w:w="408" w:type="dxa"/>
          </w:tcPr>
          <w:p w:rsidR="00E8247D" w:rsidRPr="00651F08" w:rsidRDefault="00E8247D" w:rsidP="00E8247D">
            <w:pPr>
              <w:jc w:val="center"/>
              <w:rPr>
                <w:b/>
                <w:sz w:val="28"/>
              </w:rPr>
            </w:pPr>
            <w:r w:rsidRPr="00651F08">
              <w:rPr>
                <w:b/>
                <w:sz w:val="28"/>
              </w:rPr>
              <w:t>-</w:t>
            </w:r>
          </w:p>
        </w:tc>
        <w:tc>
          <w:tcPr>
            <w:tcW w:w="6541" w:type="dxa"/>
          </w:tcPr>
          <w:p w:rsidR="00E8247D" w:rsidRPr="00E8247D" w:rsidRDefault="00E8247D" w:rsidP="00E8247D">
            <w:pPr>
              <w:jc w:val="both"/>
              <w:rPr>
                <w:sz w:val="28"/>
                <w:szCs w:val="28"/>
                <w:lang w:val="ru-RU"/>
              </w:rPr>
            </w:pPr>
            <w:r w:rsidRPr="00E8247D">
              <w:rPr>
                <w:sz w:val="28"/>
                <w:szCs w:val="28"/>
                <w:lang w:val="ru-RU"/>
              </w:rPr>
              <w:t>заведующая отделом бухгалтерского учета и отчетности Администрации Окуловского муниципального района,  заместитель председателя комиссии</w:t>
            </w:r>
          </w:p>
          <w:p w:rsidR="00E8247D" w:rsidRPr="00E8247D" w:rsidRDefault="00E8247D" w:rsidP="00E8247D">
            <w:pPr>
              <w:jc w:val="both"/>
              <w:rPr>
                <w:sz w:val="28"/>
                <w:lang w:val="ru-RU"/>
              </w:rPr>
            </w:pPr>
          </w:p>
        </w:tc>
      </w:tr>
      <w:tr w:rsidR="00E8247D" w:rsidRPr="00E8247D" w:rsidTr="00E8247D">
        <w:tc>
          <w:tcPr>
            <w:tcW w:w="2796" w:type="dxa"/>
          </w:tcPr>
          <w:p w:rsidR="00E8247D" w:rsidRPr="00651F08" w:rsidRDefault="00E8247D" w:rsidP="00E8247D">
            <w:pPr>
              <w:ind w:firstLine="142"/>
              <w:rPr>
                <w:sz w:val="28"/>
                <w:szCs w:val="28"/>
              </w:rPr>
            </w:pPr>
            <w:r>
              <w:rPr>
                <w:sz w:val="28"/>
                <w:szCs w:val="28"/>
              </w:rPr>
              <w:t>Никитина И.В.</w:t>
            </w:r>
          </w:p>
        </w:tc>
        <w:tc>
          <w:tcPr>
            <w:tcW w:w="408" w:type="dxa"/>
          </w:tcPr>
          <w:p w:rsidR="00E8247D" w:rsidRPr="00651F08" w:rsidRDefault="00E8247D" w:rsidP="00E8247D">
            <w:pPr>
              <w:jc w:val="center"/>
              <w:rPr>
                <w:b/>
                <w:sz w:val="28"/>
                <w:szCs w:val="28"/>
              </w:rPr>
            </w:pPr>
            <w:r w:rsidRPr="00651F08">
              <w:rPr>
                <w:b/>
                <w:sz w:val="28"/>
                <w:szCs w:val="28"/>
              </w:rPr>
              <w:t>-</w:t>
            </w:r>
          </w:p>
        </w:tc>
        <w:tc>
          <w:tcPr>
            <w:tcW w:w="6541" w:type="dxa"/>
          </w:tcPr>
          <w:p w:rsidR="00E8247D" w:rsidRPr="00E8247D" w:rsidRDefault="00E8247D" w:rsidP="00E8247D">
            <w:pPr>
              <w:widowControl w:val="0"/>
              <w:jc w:val="both"/>
              <w:rPr>
                <w:sz w:val="28"/>
                <w:szCs w:val="28"/>
                <w:lang w:val="ru-RU"/>
              </w:rPr>
            </w:pPr>
            <w:r w:rsidRPr="00E8247D">
              <w:rPr>
                <w:sz w:val="28"/>
                <w:lang w:val="ru-RU"/>
              </w:rPr>
              <w:t xml:space="preserve">главный служащий-эксперт </w:t>
            </w:r>
            <w:r w:rsidRPr="00E8247D">
              <w:rPr>
                <w:sz w:val="28"/>
                <w:szCs w:val="28"/>
                <w:lang w:val="ru-RU"/>
              </w:rPr>
              <w:t>отдела закупок Администрации Окуловского муниципального района,</w:t>
            </w:r>
            <w:r w:rsidRPr="00E8247D">
              <w:rPr>
                <w:sz w:val="28"/>
                <w:lang w:val="ru-RU"/>
              </w:rPr>
              <w:t xml:space="preserve"> секретарь комиссии</w:t>
            </w:r>
          </w:p>
          <w:p w:rsidR="00E8247D" w:rsidRPr="00E8247D" w:rsidRDefault="00E8247D" w:rsidP="00E8247D">
            <w:pPr>
              <w:jc w:val="both"/>
              <w:rPr>
                <w:sz w:val="28"/>
                <w:szCs w:val="28"/>
                <w:lang w:val="ru-RU"/>
              </w:rPr>
            </w:pPr>
          </w:p>
        </w:tc>
      </w:tr>
      <w:tr w:rsidR="00E8247D" w:rsidRPr="00C21A99" w:rsidTr="00E8247D">
        <w:tc>
          <w:tcPr>
            <w:tcW w:w="2796" w:type="dxa"/>
          </w:tcPr>
          <w:p w:rsidR="00E8247D" w:rsidRDefault="00E8247D" w:rsidP="00E8247D">
            <w:pPr>
              <w:ind w:firstLine="142"/>
              <w:rPr>
                <w:b/>
                <w:sz w:val="28"/>
              </w:rPr>
            </w:pPr>
            <w:r w:rsidRPr="00C21A99">
              <w:rPr>
                <w:b/>
                <w:sz w:val="28"/>
              </w:rPr>
              <w:t>Члены комиссии:</w:t>
            </w:r>
          </w:p>
          <w:p w:rsidR="00E8247D" w:rsidRPr="00C21A99" w:rsidRDefault="00E8247D" w:rsidP="00E8247D">
            <w:pPr>
              <w:rPr>
                <w:b/>
                <w:sz w:val="28"/>
              </w:rPr>
            </w:pPr>
          </w:p>
        </w:tc>
        <w:tc>
          <w:tcPr>
            <w:tcW w:w="408" w:type="dxa"/>
          </w:tcPr>
          <w:p w:rsidR="00E8247D" w:rsidRPr="00C21A99" w:rsidRDefault="00E8247D" w:rsidP="00E8247D">
            <w:pPr>
              <w:jc w:val="center"/>
              <w:rPr>
                <w:b/>
                <w:sz w:val="28"/>
              </w:rPr>
            </w:pPr>
          </w:p>
        </w:tc>
        <w:tc>
          <w:tcPr>
            <w:tcW w:w="6541" w:type="dxa"/>
          </w:tcPr>
          <w:p w:rsidR="00E8247D" w:rsidRPr="00C21A99" w:rsidRDefault="00E8247D" w:rsidP="00E8247D">
            <w:pPr>
              <w:jc w:val="both"/>
              <w:rPr>
                <w:sz w:val="28"/>
              </w:rPr>
            </w:pPr>
          </w:p>
        </w:tc>
      </w:tr>
      <w:tr w:rsidR="00E8247D" w:rsidRPr="00E8247D" w:rsidTr="00E8247D">
        <w:tc>
          <w:tcPr>
            <w:tcW w:w="2796" w:type="dxa"/>
          </w:tcPr>
          <w:p w:rsidR="00E8247D" w:rsidRPr="00101230" w:rsidRDefault="00E8247D" w:rsidP="00E8247D">
            <w:pPr>
              <w:ind w:firstLine="142"/>
              <w:rPr>
                <w:sz w:val="28"/>
              </w:rPr>
            </w:pPr>
            <w:r>
              <w:rPr>
                <w:sz w:val="28"/>
              </w:rPr>
              <w:t>Александрова Л.В.</w:t>
            </w:r>
          </w:p>
        </w:tc>
        <w:tc>
          <w:tcPr>
            <w:tcW w:w="408" w:type="dxa"/>
          </w:tcPr>
          <w:p w:rsidR="00E8247D" w:rsidRPr="00101230" w:rsidRDefault="00E8247D" w:rsidP="00E8247D">
            <w:pPr>
              <w:jc w:val="center"/>
              <w:rPr>
                <w:b/>
                <w:sz w:val="28"/>
              </w:rPr>
            </w:pPr>
            <w:r w:rsidRPr="00101230">
              <w:rPr>
                <w:b/>
                <w:sz w:val="28"/>
              </w:rPr>
              <w:t>-</w:t>
            </w:r>
          </w:p>
        </w:tc>
        <w:tc>
          <w:tcPr>
            <w:tcW w:w="6541" w:type="dxa"/>
          </w:tcPr>
          <w:p w:rsidR="00E8247D" w:rsidRPr="00E8247D" w:rsidRDefault="00E8247D" w:rsidP="00E8247D">
            <w:pPr>
              <w:jc w:val="both"/>
              <w:rPr>
                <w:sz w:val="28"/>
                <w:szCs w:val="28"/>
                <w:lang w:val="ru-RU"/>
              </w:rPr>
            </w:pPr>
            <w:r w:rsidRPr="00E8247D">
              <w:rPr>
                <w:sz w:val="28"/>
                <w:lang w:val="ru-RU"/>
              </w:rPr>
              <w:t xml:space="preserve">ведущий служащий-эксперт </w:t>
            </w:r>
            <w:r w:rsidRPr="00E8247D">
              <w:rPr>
                <w:sz w:val="28"/>
                <w:szCs w:val="28"/>
                <w:lang w:val="ru-RU"/>
              </w:rPr>
              <w:t>отдела закупок Администрации Окуловского муниципального района</w:t>
            </w:r>
          </w:p>
          <w:p w:rsidR="00E8247D" w:rsidRPr="00E8247D" w:rsidRDefault="00E8247D" w:rsidP="00E8247D">
            <w:pPr>
              <w:jc w:val="both"/>
              <w:rPr>
                <w:color w:val="FF0000"/>
                <w:sz w:val="28"/>
                <w:lang w:val="ru-RU"/>
              </w:rPr>
            </w:pPr>
          </w:p>
        </w:tc>
      </w:tr>
      <w:tr w:rsidR="00E8247D" w:rsidRPr="00E8247D" w:rsidTr="00E8247D">
        <w:tc>
          <w:tcPr>
            <w:tcW w:w="2796" w:type="dxa"/>
          </w:tcPr>
          <w:p w:rsidR="00E8247D" w:rsidRPr="00D333DB" w:rsidRDefault="00E8247D" w:rsidP="00E8247D">
            <w:pPr>
              <w:widowControl w:val="0"/>
              <w:ind w:firstLine="142"/>
              <w:rPr>
                <w:sz w:val="28"/>
                <w:szCs w:val="28"/>
              </w:rPr>
            </w:pPr>
            <w:r w:rsidRPr="00D333DB">
              <w:rPr>
                <w:sz w:val="28"/>
                <w:szCs w:val="28"/>
              </w:rPr>
              <w:t>Лаптев А.И.</w:t>
            </w:r>
          </w:p>
          <w:p w:rsidR="00E8247D" w:rsidRPr="00101230" w:rsidRDefault="00E8247D" w:rsidP="00E8247D">
            <w:pPr>
              <w:rPr>
                <w:sz w:val="28"/>
              </w:rPr>
            </w:pPr>
          </w:p>
        </w:tc>
        <w:tc>
          <w:tcPr>
            <w:tcW w:w="408" w:type="dxa"/>
          </w:tcPr>
          <w:p w:rsidR="00E8247D" w:rsidRPr="00101230" w:rsidRDefault="00E8247D" w:rsidP="00E8247D">
            <w:pPr>
              <w:jc w:val="center"/>
              <w:rPr>
                <w:b/>
                <w:sz w:val="28"/>
              </w:rPr>
            </w:pPr>
            <w:r>
              <w:rPr>
                <w:b/>
                <w:sz w:val="28"/>
              </w:rPr>
              <w:t>-</w:t>
            </w:r>
          </w:p>
        </w:tc>
        <w:tc>
          <w:tcPr>
            <w:tcW w:w="6541" w:type="dxa"/>
          </w:tcPr>
          <w:p w:rsidR="00E8247D" w:rsidRPr="00E8247D" w:rsidRDefault="00E8247D" w:rsidP="00E8247D">
            <w:pPr>
              <w:jc w:val="both"/>
              <w:rPr>
                <w:sz w:val="28"/>
                <w:szCs w:val="28"/>
                <w:lang w:val="ru-RU"/>
              </w:rPr>
            </w:pPr>
            <w:r w:rsidRPr="00E8247D">
              <w:rPr>
                <w:sz w:val="28"/>
                <w:szCs w:val="28"/>
                <w:lang w:val="ru-RU"/>
              </w:rPr>
              <w:t>председатель комитета  жилищно-коммунального хозяйства и дорожной деятельности</w:t>
            </w:r>
            <w:r w:rsidRPr="00E8247D">
              <w:rPr>
                <w:b/>
                <w:sz w:val="28"/>
                <w:szCs w:val="28"/>
                <w:lang w:val="ru-RU"/>
              </w:rPr>
              <w:t xml:space="preserve"> </w:t>
            </w:r>
            <w:r w:rsidRPr="00E8247D">
              <w:rPr>
                <w:sz w:val="28"/>
                <w:szCs w:val="28"/>
                <w:lang w:val="ru-RU"/>
              </w:rPr>
              <w:t>Администрации Окуловского муниципального района</w:t>
            </w:r>
            <w:r w:rsidRPr="00E8247D">
              <w:rPr>
                <w:b/>
                <w:sz w:val="28"/>
                <w:szCs w:val="28"/>
                <w:lang w:val="ru-RU"/>
              </w:rPr>
              <w:t xml:space="preserve">          </w:t>
            </w:r>
          </w:p>
          <w:p w:rsidR="00E8247D" w:rsidRPr="00E8247D" w:rsidRDefault="00E8247D" w:rsidP="00E8247D">
            <w:pPr>
              <w:jc w:val="both"/>
              <w:rPr>
                <w:sz w:val="28"/>
                <w:lang w:val="ru-RU"/>
              </w:rPr>
            </w:pPr>
            <w:r w:rsidRPr="00E8247D">
              <w:rPr>
                <w:b/>
                <w:sz w:val="28"/>
                <w:szCs w:val="28"/>
                <w:lang w:val="ru-RU"/>
              </w:rPr>
              <w:t xml:space="preserve">                                                      </w:t>
            </w:r>
          </w:p>
        </w:tc>
      </w:tr>
      <w:tr w:rsidR="00E8247D" w:rsidRPr="00E8247D" w:rsidTr="00E8247D">
        <w:tc>
          <w:tcPr>
            <w:tcW w:w="2796" w:type="dxa"/>
          </w:tcPr>
          <w:p w:rsidR="00E8247D" w:rsidRPr="00E8247D" w:rsidRDefault="00E8247D" w:rsidP="00E8247D">
            <w:pPr>
              <w:rPr>
                <w:sz w:val="28"/>
                <w:lang w:val="ru-RU"/>
              </w:rPr>
            </w:pPr>
          </w:p>
        </w:tc>
        <w:tc>
          <w:tcPr>
            <w:tcW w:w="408" w:type="dxa"/>
          </w:tcPr>
          <w:p w:rsidR="00E8247D" w:rsidRPr="00E8247D" w:rsidRDefault="00E8247D" w:rsidP="00E8247D">
            <w:pPr>
              <w:jc w:val="center"/>
              <w:rPr>
                <w:b/>
                <w:sz w:val="28"/>
                <w:lang w:val="ru-RU"/>
              </w:rPr>
            </w:pPr>
          </w:p>
        </w:tc>
        <w:tc>
          <w:tcPr>
            <w:tcW w:w="6541" w:type="dxa"/>
          </w:tcPr>
          <w:p w:rsidR="00E8247D" w:rsidRPr="00E8247D" w:rsidRDefault="00E8247D" w:rsidP="00E8247D">
            <w:pPr>
              <w:jc w:val="both"/>
              <w:rPr>
                <w:sz w:val="28"/>
                <w:lang w:val="ru-RU"/>
              </w:rPr>
            </w:pPr>
          </w:p>
        </w:tc>
      </w:tr>
    </w:tbl>
    <w:p w:rsidR="00E8247D" w:rsidRPr="00E8247D" w:rsidRDefault="00E8247D" w:rsidP="00E8247D">
      <w:pPr>
        <w:widowControl w:val="0"/>
        <w:rPr>
          <w:b/>
          <w:sz w:val="28"/>
          <w:szCs w:val="28"/>
          <w:lang w:val="ru-RU"/>
        </w:rPr>
      </w:pPr>
    </w:p>
    <w:p w:rsidR="00337869" w:rsidRDefault="00337869" w:rsidP="00337869">
      <w:pPr>
        <w:widowControl w:val="0"/>
        <w:autoSpaceDE w:val="0"/>
        <w:autoSpaceDN w:val="0"/>
        <w:ind w:firstLine="0"/>
        <w:rPr>
          <w:b/>
          <w:sz w:val="28"/>
          <w:szCs w:val="28"/>
          <w:lang w:val="ru-RU"/>
        </w:rPr>
      </w:pPr>
    </w:p>
    <w:p w:rsidR="00337869" w:rsidRDefault="00337869" w:rsidP="00337869">
      <w:pPr>
        <w:widowControl w:val="0"/>
        <w:autoSpaceDE w:val="0"/>
        <w:autoSpaceDN w:val="0"/>
        <w:ind w:firstLine="0"/>
        <w:rPr>
          <w:b/>
          <w:sz w:val="28"/>
          <w:szCs w:val="28"/>
          <w:lang w:val="ru-RU"/>
        </w:rPr>
      </w:pPr>
    </w:p>
    <w:p w:rsidR="00337869" w:rsidRDefault="00337869" w:rsidP="00337869">
      <w:pPr>
        <w:widowControl w:val="0"/>
        <w:autoSpaceDE w:val="0"/>
        <w:autoSpaceDN w:val="0"/>
        <w:ind w:firstLine="0"/>
        <w:rPr>
          <w:b/>
          <w:sz w:val="28"/>
          <w:szCs w:val="28"/>
          <w:lang w:val="ru-RU"/>
        </w:rPr>
      </w:pPr>
    </w:p>
    <w:p w:rsidR="00337869" w:rsidRDefault="00337869" w:rsidP="00337869">
      <w:pPr>
        <w:widowControl w:val="0"/>
        <w:autoSpaceDE w:val="0"/>
        <w:autoSpaceDN w:val="0"/>
        <w:ind w:firstLine="0"/>
        <w:rPr>
          <w:b/>
          <w:sz w:val="28"/>
          <w:szCs w:val="28"/>
          <w:lang w:val="ru-RU"/>
        </w:rPr>
      </w:pPr>
    </w:p>
    <w:p w:rsidR="00337869" w:rsidRDefault="00337869" w:rsidP="00337869">
      <w:pPr>
        <w:widowControl w:val="0"/>
        <w:autoSpaceDE w:val="0"/>
        <w:autoSpaceDN w:val="0"/>
        <w:ind w:firstLine="0"/>
        <w:rPr>
          <w:b/>
          <w:sz w:val="28"/>
          <w:szCs w:val="28"/>
          <w:lang w:val="ru-RU"/>
        </w:rPr>
      </w:pPr>
    </w:p>
    <w:p w:rsidR="00337869" w:rsidRDefault="00337869" w:rsidP="00337869">
      <w:pPr>
        <w:widowControl w:val="0"/>
        <w:autoSpaceDE w:val="0"/>
        <w:autoSpaceDN w:val="0"/>
        <w:ind w:firstLine="0"/>
        <w:rPr>
          <w:b/>
          <w:sz w:val="28"/>
          <w:szCs w:val="28"/>
          <w:lang w:val="ru-RU"/>
        </w:rPr>
      </w:pPr>
    </w:p>
    <w:p w:rsidR="00CF7D17" w:rsidRDefault="00CF7D17" w:rsidP="00CF7D17">
      <w:pPr>
        <w:ind w:firstLine="0"/>
        <w:jc w:val="center"/>
        <w:outlineLvl w:val="1"/>
        <w:rPr>
          <w:b/>
          <w:bCs/>
          <w:kern w:val="36"/>
          <w:szCs w:val="24"/>
        </w:rPr>
      </w:pPr>
    </w:p>
    <w:p w:rsidR="00CF7D17" w:rsidRPr="00CF7D17" w:rsidRDefault="001724F1" w:rsidP="00CF7D17">
      <w:pPr>
        <w:suppressAutoHyphens/>
        <w:snapToGrid w:val="0"/>
        <w:ind w:firstLine="0"/>
        <w:jc w:val="right"/>
        <w:rPr>
          <w:sz w:val="20"/>
          <w:lang w:val="ru-RU" w:eastAsia="ar-SA"/>
        </w:rPr>
      </w:pPr>
      <w:r>
        <w:rPr>
          <w:sz w:val="20"/>
          <w:lang w:val="ru-RU" w:eastAsia="ar-SA"/>
        </w:rPr>
        <w:lastRenderedPageBreak/>
        <w:t xml:space="preserve">                                                                             </w:t>
      </w:r>
      <w:r w:rsidR="00CF7D17" w:rsidRPr="00CF7D17">
        <w:rPr>
          <w:sz w:val="20"/>
          <w:lang w:val="ru-RU" w:eastAsia="ar-SA"/>
        </w:rPr>
        <w:t>Утверждено</w:t>
      </w:r>
    </w:p>
    <w:p w:rsidR="00CF7D17" w:rsidRPr="00CF7D17" w:rsidRDefault="00CF7D17" w:rsidP="00CF7D17">
      <w:pPr>
        <w:suppressAutoHyphens/>
        <w:ind w:firstLine="0"/>
        <w:jc w:val="right"/>
        <w:rPr>
          <w:bCs/>
          <w:sz w:val="20"/>
          <w:lang w:val="ru-RU" w:eastAsia="ar-SA"/>
        </w:rPr>
      </w:pPr>
      <w:r w:rsidRPr="00CF7D17">
        <w:rPr>
          <w:bCs/>
          <w:sz w:val="20"/>
          <w:lang w:val="ru-RU" w:eastAsia="ar-SA"/>
        </w:rPr>
        <w:t>постановлением Администрации</w:t>
      </w:r>
    </w:p>
    <w:p w:rsidR="00CF7D17" w:rsidRPr="00CF7D17" w:rsidRDefault="00CF7D17" w:rsidP="00CF7D17">
      <w:pPr>
        <w:suppressAutoHyphens/>
        <w:ind w:firstLine="0"/>
        <w:jc w:val="right"/>
        <w:rPr>
          <w:sz w:val="20"/>
          <w:lang w:val="ru-RU" w:eastAsia="ar-SA"/>
        </w:rPr>
      </w:pPr>
      <w:r w:rsidRPr="00CF7D17">
        <w:rPr>
          <w:bCs/>
          <w:sz w:val="20"/>
          <w:lang w:val="ru-RU" w:eastAsia="ar-SA"/>
        </w:rPr>
        <w:t xml:space="preserve">                                                                                              Окуловского муниципального района </w:t>
      </w:r>
      <w:r w:rsidRPr="00CF7D17">
        <w:rPr>
          <w:sz w:val="20"/>
          <w:lang w:val="ru-RU" w:eastAsia="ar-SA"/>
        </w:rPr>
        <w:t xml:space="preserve">  </w:t>
      </w:r>
    </w:p>
    <w:p w:rsidR="00CF7D17" w:rsidRPr="00CF7D17" w:rsidRDefault="00CF7D17" w:rsidP="00CF7D17">
      <w:pPr>
        <w:suppressAutoHyphens/>
        <w:ind w:firstLine="0"/>
        <w:jc w:val="right"/>
        <w:rPr>
          <w:sz w:val="20"/>
          <w:lang w:val="ru-RU" w:eastAsia="ar-SA"/>
        </w:rPr>
      </w:pPr>
      <w:r w:rsidRPr="00CF7D17">
        <w:rPr>
          <w:sz w:val="20"/>
          <w:lang w:val="ru-RU" w:eastAsia="ar-SA"/>
        </w:rPr>
        <w:t xml:space="preserve">                                                                                               от 23.05.2017  № 696  </w:t>
      </w:r>
    </w:p>
    <w:p w:rsidR="00CF7D17" w:rsidRPr="00CF7D17" w:rsidRDefault="00CF7D17" w:rsidP="00CF7D17">
      <w:pPr>
        <w:ind w:firstLine="0"/>
        <w:jc w:val="center"/>
        <w:outlineLvl w:val="1"/>
        <w:rPr>
          <w:b/>
          <w:bCs/>
          <w:kern w:val="36"/>
          <w:szCs w:val="24"/>
          <w:lang w:val="ru-RU"/>
        </w:rPr>
      </w:pPr>
    </w:p>
    <w:p w:rsidR="00CF7D17" w:rsidRPr="00CF7D17" w:rsidRDefault="00CF7D17" w:rsidP="00CF7D17">
      <w:pPr>
        <w:shd w:val="clear" w:color="auto" w:fill="FFFFFF"/>
        <w:ind w:firstLine="0"/>
        <w:jc w:val="center"/>
        <w:rPr>
          <w:b/>
          <w:szCs w:val="24"/>
          <w:lang w:val="ru-RU"/>
        </w:rPr>
      </w:pPr>
      <w:r w:rsidRPr="00CF7D17">
        <w:rPr>
          <w:b/>
          <w:bCs/>
          <w:kern w:val="36"/>
          <w:szCs w:val="24"/>
          <w:lang w:val="ru-RU"/>
        </w:rPr>
        <w:t>Извещение</w:t>
      </w:r>
      <w:r w:rsidRPr="00CF7D17">
        <w:rPr>
          <w:b/>
          <w:bCs/>
          <w:kern w:val="36"/>
          <w:szCs w:val="24"/>
          <w:lang w:val="ru-RU"/>
        </w:rPr>
        <w:br/>
        <w:t xml:space="preserve">об осуществлении закупки </w:t>
      </w:r>
      <w:r w:rsidRPr="00CF7D17">
        <w:rPr>
          <w:b/>
          <w:szCs w:val="24"/>
          <w:lang w:val="ru-RU"/>
        </w:rPr>
        <w:t>на право заключения муниципального контракта</w:t>
      </w:r>
    </w:p>
    <w:p w:rsidR="00CF7D17" w:rsidRPr="00CF7D17" w:rsidRDefault="00CF7D17" w:rsidP="00CF7D17">
      <w:pPr>
        <w:jc w:val="center"/>
        <w:rPr>
          <w:b/>
          <w:szCs w:val="24"/>
          <w:lang w:val="ru-RU"/>
        </w:rPr>
      </w:pPr>
      <w:r w:rsidRPr="00CF7D17">
        <w:rPr>
          <w:b/>
          <w:szCs w:val="24"/>
          <w:lang w:val="ru-RU"/>
        </w:rPr>
        <w:t>на приобретение благоустроенного жилого помещения путем проведения аукциона в электронной форме</w:t>
      </w:r>
    </w:p>
    <w:p w:rsidR="00CF7D17" w:rsidRPr="00CF7D17" w:rsidRDefault="00CF7D17" w:rsidP="00CF7D17">
      <w:pPr>
        <w:shd w:val="clear" w:color="auto" w:fill="FFFFFF"/>
        <w:ind w:firstLine="0"/>
        <w:jc w:val="center"/>
        <w:rPr>
          <w:szCs w:val="24"/>
          <w:lang w:val="ru-RU"/>
        </w:rPr>
      </w:pPr>
      <w:r w:rsidRPr="00CF7D17">
        <w:rPr>
          <w:b/>
          <w:szCs w:val="24"/>
          <w:lang w:val="ru-RU"/>
        </w:rPr>
        <w:t xml:space="preserve">  (далее – извещение об осуществлении закупки).</w:t>
      </w:r>
    </w:p>
    <w:tbl>
      <w:tblPr>
        <w:tblW w:w="5361" w:type="pct"/>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038"/>
        <w:gridCol w:w="6035"/>
      </w:tblGrid>
      <w:tr w:rsidR="00CF7D17" w:rsidRPr="00E269DC" w:rsidTr="00CF7D17">
        <w:tc>
          <w:tcPr>
            <w:tcW w:w="5000" w:type="pct"/>
            <w:gridSpan w:val="2"/>
            <w:tcMar>
              <w:top w:w="75" w:type="dxa"/>
              <w:left w:w="75" w:type="dxa"/>
              <w:bottom w:w="75" w:type="dxa"/>
              <w:right w:w="450" w:type="dxa"/>
            </w:tcMar>
          </w:tcPr>
          <w:p w:rsidR="00CF7D17" w:rsidRPr="00FE198E" w:rsidRDefault="00CF7D17" w:rsidP="00CF7D17">
            <w:pPr>
              <w:ind w:firstLine="0"/>
              <w:jc w:val="center"/>
              <w:rPr>
                <w:szCs w:val="24"/>
              </w:rPr>
            </w:pPr>
            <w:r w:rsidRPr="00A2090A">
              <w:rPr>
                <w:b/>
                <w:szCs w:val="24"/>
                <w:u w:val="single"/>
              </w:rPr>
              <w:t>1. Информация о заказчике</w:t>
            </w:r>
          </w:p>
        </w:tc>
      </w:tr>
      <w:tr w:rsidR="00CF7D17" w:rsidRPr="00E269DC" w:rsidTr="00CF7D17">
        <w:tc>
          <w:tcPr>
            <w:tcW w:w="2275" w:type="pct"/>
            <w:tcMar>
              <w:top w:w="75" w:type="dxa"/>
              <w:left w:w="75" w:type="dxa"/>
              <w:bottom w:w="75" w:type="dxa"/>
              <w:right w:w="450" w:type="dxa"/>
            </w:tcMar>
          </w:tcPr>
          <w:p w:rsidR="00CF7D17" w:rsidRDefault="00CF7D17" w:rsidP="00CF7D17">
            <w:pPr>
              <w:ind w:firstLine="0"/>
              <w:rPr>
                <w:szCs w:val="24"/>
              </w:rPr>
            </w:pPr>
            <w:r>
              <w:rPr>
                <w:szCs w:val="24"/>
              </w:rPr>
              <w:t>1.1. Наименование заказчика:</w:t>
            </w:r>
          </w:p>
        </w:tc>
        <w:tc>
          <w:tcPr>
            <w:tcW w:w="2725" w:type="pct"/>
            <w:tcMar>
              <w:top w:w="75" w:type="dxa"/>
              <w:left w:w="75" w:type="dxa"/>
              <w:bottom w:w="75" w:type="dxa"/>
              <w:right w:w="75" w:type="dxa"/>
            </w:tcMar>
          </w:tcPr>
          <w:p w:rsidR="00CF7D17" w:rsidRPr="000D320E" w:rsidRDefault="00CF7D17" w:rsidP="00CF7D17">
            <w:pPr>
              <w:ind w:right="98" w:firstLine="0"/>
              <w:rPr>
                <w:szCs w:val="24"/>
              </w:rPr>
            </w:pPr>
            <w:r w:rsidRPr="000D320E">
              <w:rPr>
                <w:szCs w:val="24"/>
              </w:rPr>
              <w:t xml:space="preserve">Администрация Окуловского </w:t>
            </w:r>
            <w:r>
              <w:rPr>
                <w:szCs w:val="24"/>
              </w:rPr>
              <w:t>муниципального района</w:t>
            </w:r>
          </w:p>
        </w:tc>
      </w:tr>
      <w:tr w:rsidR="00CF7D17" w:rsidRPr="00CF7D17" w:rsidTr="00CF7D17">
        <w:tc>
          <w:tcPr>
            <w:tcW w:w="2275" w:type="pct"/>
            <w:tcMar>
              <w:top w:w="75" w:type="dxa"/>
              <w:left w:w="75" w:type="dxa"/>
              <w:bottom w:w="75" w:type="dxa"/>
              <w:right w:w="450" w:type="dxa"/>
            </w:tcMar>
          </w:tcPr>
          <w:p w:rsidR="00CF7D17" w:rsidRDefault="00CF7D17" w:rsidP="00CF7D17">
            <w:pPr>
              <w:ind w:firstLine="0"/>
              <w:rPr>
                <w:szCs w:val="24"/>
              </w:rPr>
            </w:pPr>
            <w:r>
              <w:rPr>
                <w:szCs w:val="24"/>
              </w:rPr>
              <w:t>1.2. М</w:t>
            </w:r>
            <w:r w:rsidRPr="00A2090A">
              <w:rPr>
                <w:szCs w:val="24"/>
              </w:rPr>
              <w:t>есто нахождения</w:t>
            </w:r>
            <w:r>
              <w:rPr>
                <w:szCs w:val="24"/>
              </w:rPr>
              <w:t xml:space="preserve"> заказчика:</w:t>
            </w:r>
          </w:p>
        </w:tc>
        <w:tc>
          <w:tcPr>
            <w:tcW w:w="2725" w:type="pct"/>
            <w:tcMar>
              <w:top w:w="75" w:type="dxa"/>
              <w:left w:w="75" w:type="dxa"/>
              <w:bottom w:w="75" w:type="dxa"/>
              <w:right w:w="75" w:type="dxa"/>
            </w:tcMar>
          </w:tcPr>
          <w:p w:rsidR="00CF7D17" w:rsidRPr="00CF7D17" w:rsidRDefault="00CF7D17" w:rsidP="00CF7D17">
            <w:pPr>
              <w:ind w:right="98" w:firstLine="0"/>
              <w:rPr>
                <w:szCs w:val="24"/>
                <w:lang w:val="ru-RU"/>
              </w:rPr>
            </w:pPr>
            <w:r w:rsidRPr="00CF7D17">
              <w:rPr>
                <w:szCs w:val="24"/>
                <w:lang w:val="ru-RU"/>
              </w:rPr>
              <w:t xml:space="preserve">Российская Федерация, 174350 Новгородская область, г.Окуловка, ул.Кирова, д.6 </w:t>
            </w:r>
          </w:p>
        </w:tc>
      </w:tr>
      <w:tr w:rsidR="00CF7D17" w:rsidRPr="00CF7D17" w:rsidTr="00CF7D17">
        <w:tc>
          <w:tcPr>
            <w:tcW w:w="2275" w:type="pct"/>
            <w:tcMar>
              <w:top w:w="75" w:type="dxa"/>
              <w:left w:w="75" w:type="dxa"/>
              <w:bottom w:w="75" w:type="dxa"/>
              <w:right w:w="450" w:type="dxa"/>
            </w:tcMar>
          </w:tcPr>
          <w:p w:rsidR="00CF7D17" w:rsidRDefault="00CF7D17" w:rsidP="00CF7D17">
            <w:pPr>
              <w:ind w:firstLine="0"/>
              <w:rPr>
                <w:szCs w:val="24"/>
              </w:rPr>
            </w:pPr>
            <w:r>
              <w:rPr>
                <w:szCs w:val="24"/>
              </w:rPr>
              <w:t>1.3. П</w:t>
            </w:r>
            <w:r w:rsidRPr="00A2090A">
              <w:rPr>
                <w:szCs w:val="24"/>
              </w:rPr>
              <w:t>очтовый адрес</w:t>
            </w:r>
            <w:r>
              <w:rPr>
                <w:szCs w:val="24"/>
              </w:rPr>
              <w:t xml:space="preserve"> заказчика:</w:t>
            </w:r>
          </w:p>
        </w:tc>
        <w:tc>
          <w:tcPr>
            <w:tcW w:w="2725" w:type="pct"/>
            <w:tcMar>
              <w:top w:w="75" w:type="dxa"/>
              <w:left w:w="75" w:type="dxa"/>
              <w:bottom w:w="75" w:type="dxa"/>
              <w:right w:w="75" w:type="dxa"/>
            </w:tcMar>
          </w:tcPr>
          <w:p w:rsidR="00CF7D17" w:rsidRPr="00CF7D17" w:rsidRDefault="00CF7D17" w:rsidP="00CF7D17">
            <w:pPr>
              <w:ind w:right="98" w:firstLine="0"/>
              <w:rPr>
                <w:szCs w:val="24"/>
                <w:lang w:val="ru-RU"/>
              </w:rPr>
            </w:pPr>
            <w:r w:rsidRPr="00CF7D17">
              <w:rPr>
                <w:szCs w:val="24"/>
                <w:lang w:val="ru-RU"/>
              </w:rPr>
              <w:t>Российская Федерация, 174350 Новгородская область, г.Окуловка, ул.Кирова, д.6</w:t>
            </w:r>
          </w:p>
        </w:tc>
      </w:tr>
      <w:tr w:rsidR="00CF7D17" w:rsidRPr="00E269DC" w:rsidTr="00CF7D17">
        <w:tc>
          <w:tcPr>
            <w:tcW w:w="2275" w:type="pct"/>
            <w:tcMar>
              <w:top w:w="75" w:type="dxa"/>
              <w:left w:w="75" w:type="dxa"/>
              <w:bottom w:w="75" w:type="dxa"/>
              <w:right w:w="450" w:type="dxa"/>
            </w:tcMar>
          </w:tcPr>
          <w:p w:rsidR="00CF7D17" w:rsidRPr="00456412" w:rsidRDefault="00CF7D17" w:rsidP="00CF7D17">
            <w:pPr>
              <w:ind w:firstLine="0"/>
              <w:rPr>
                <w:szCs w:val="24"/>
              </w:rPr>
            </w:pPr>
            <w:r w:rsidRPr="00456412">
              <w:rPr>
                <w:szCs w:val="24"/>
              </w:rPr>
              <w:t>1.4. Адрес электронной почты заказчика:</w:t>
            </w:r>
          </w:p>
        </w:tc>
        <w:tc>
          <w:tcPr>
            <w:tcW w:w="2725" w:type="pct"/>
            <w:tcMar>
              <w:top w:w="75" w:type="dxa"/>
              <w:left w:w="75" w:type="dxa"/>
              <w:bottom w:w="75" w:type="dxa"/>
              <w:right w:w="75" w:type="dxa"/>
            </w:tcMar>
          </w:tcPr>
          <w:p w:rsidR="00CF7D17" w:rsidRPr="000D320E" w:rsidRDefault="00CF7D17" w:rsidP="00CF7D17">
            <w:pPr>
              <w:ind w:right="98" w:firstLine="0"/>
              <w:rPr>
                <w:szCs w:val="24"/>
                <w:u w:val="single"/>
              </w:rPr>
            </w:pPr>
            <w:r w:rsidRPr="000D320E">
              <w:rPr>
                <w:szCs w:val="24"/>
                <w:u w:val="single"/>
              </w:rPr>
              <w:t>adm@okuladm.ru</w:t>
            </w:r>
          </w:p>
        </w:tc>
      </w:tr>
      <w:tr w:rsidR="00CF7D17" w:rsidRPr="00E269DC" w:rsidTr="00CF7D17">
        <w:tc>
          <w:tcPr>
            <w:tcW w:w="2275" w:type="pct"/>
            <w:tcMar>
              <w:top w:w="75" w:type="dxa"/>
              <w:left w:w="75" w:type="dxa"/>
              <w:bottom w:w="75" w:type="dxa"/>
              <w:right w:w="450" w:type="dxa"/>
            </w:tcMar>
          </w:tcPr>
          <w:p w:rsidR="00CF7D17" w:rsidRPr="00456412" w:rsidRDefault="00CF7D17" w:rsidP="00CF7D17">
            <w:pPr>
              <w:ind w:firstLine="0"/>
              <w:rPr>
                <w:szCs w:val="24"/>
              </w:rPr>
            </w:pPr>
            <w:r w:rsidRPr="00456412">
              <w:rPr>
                <w:szCs w:val="24"/>
              </w:rPr>
              <w:t>1.5. Номер контактного телефона заказчика:</w:t>
            </w:r>
          </w:p>
        </w:tc>
        <w:tc>
          <w:tcPr>
            <w:tcW w:w="2725" w:type="pct"/>
            <w:tcMar>
              <w:top w:w="75" w:type="dxa"/>
              <w:left w:w="75" w:type="dxa"/>
              <w:bottom w:w="75" w:type="dxa"/>
              <w:right w:w="75" w:type="dxa"/>
            </w:tcMar>
          </w:tcPr>
          <w:p w:rsidR="00CF7D17" w:rsidRPr="00F10C03" w:rsidRDefault="00CF7D17" w:rsidP="00CF7D17">
            <w:pPr>
              <w:ind w:right="98" w:firstLine="0"/>
              <w:rPr>
                <w:szCs w:val="24"/>
              </w:rPr>
            </w:pPr>
            <w:r w:rsidRPr="00F10C03">
              <w:rPr>
                <w:szCs w:val="24"/>
              </w:rPr>
              <w:t>8</w:t>
            </w:r>
            <w:r>
              <w:rPr>
                <w:szCs w:val="24"/>
              </w:rPr>
              <w:t xml:space="preserve"> </w:t>
            </w:r>
            <w:r w:rsidRPr="00F10C03">
              <w:rPr>
                <w:szCs w:val="24"/>
              </w:rPr>
              <w:t>(81657) 2-</w:t>
            </w:r>
            <w:r w:rsidRPr="00E269DC">
              <w:rPr>
                <w:szCs w:val="24"/>
              </w:rPr>
              <w:t>20-58</w:t>
            </w:r>
          </w:p>
        </w:tc>
      </w:tr>
      <w:tr w:rsidR="00CF7D17" w:rsidRPr="00E269DC" w:rsidTr="00CF7D17">
        <w:tc>
          <w:tcPr>
            <w:tcW w:w="2275" w:type="pct"/>
            <w:tcMar>
              <w:top w:w="75" w:type="dxa"/>
              <w:left w:w="75" w:type="dxa"/>
              <w:bottom w:w="75" w:type="dxa"/>
              <w:right w:w="450" w:type="dxa"/>
            </w:tcMar>
          </w:tcPr>
          <w:p w:rsidR="00CF7D17" w:rsidRPr="00456412" w:rsidRDefault="00CF7D17" w:rsidP="00CF7D17">
            <w:pPr>
              <w:ind w:firstLine="0"/>
              <w:rPr>
                <w:szCs w:val="24"/>
              </w:rPr>
            </w:pPr>
            <w:r w:rsidRPr="00456412">
              <w:rPr>
                <w:szCs w:val="24"/>
              </w:rPr>
              <w:t>1.6. Ответственное должностное лицо заказчика:</w:t>
            </w:r>
          </w:p>
        </w:tc>
        <w:tc>
          <w:tcPr>
            <w:tcW w:w="2725" w:type="pct"/>
            <w:tcMar>
              <w:top w:w="75" w:type="dxa"/>
              <w:left w:w="75" w:type="dxa"/>
              <w:bottom w:w="75" w:type="dxa"/>
              <w:right w:w="75" w:type="dxa"/>
            </w:tcMar>
          </w:tcPr>
          <w:p w:rsidR="00CF7D17" w:rsidRPr="00E601BB" w:rsidRDefault="00CF7D17" w:rsidP="00CF7D17">
            <w:pPr>
              <w:ind w:right="98" w:firstLine="0"/>
              <w:rPr>
                <w:szCs w:val="24"/>
              </w:rPr>
            </w:pPr>
            <w:r w:rsidRPr="00E269DC">
              <w:rPr>
                <w:szCs w:val="24"/>
              </w:rPr>
              <w:t>Лаптев Алексей Иванович</w:t>
            </w:r>
          </w:p>
        </w:tc>
      </w:tr>
      <w:tr w:rsidR="00CF7D17" w:rsidRPr="00E269DC" w:rsidTr="00CF7D17">
        <w:tc>
          <w:tcPr>
            <w:tcW w:w="5000" w:type="pct"/>
            <w:gridSpan w:val="2"/>
            <w:tcMar>
              <w:top w:w="75" w:type="dxa"/>
              <w:left w:w="75" w:type="dxa"/>
              <w:bottom w:w="75" w:type="dxa"/>
              <w:right w:w="450" w:type="dxa"/>
            </w:tcMar>
          </w:tcPr>
          <w:p w:rsidR="00CF7D17" w:rsidRPr="00FE198E" w:rsidRDefault="00CF7D17" w:rsidP="00CF7D17">
            <w:pPr>
              <w:ind w:firstLine="0"/>
              <w:jc w:val="center"/>
              <w:rPr>
                <w:szCs w:val="24"/>
              </w:rPr>
            </w:pPr>
            <w:r w:rsidRPr="007C5720">
              <w:rPr>
                <w:b/>
                <w:szCs w:val="24"/>
                <w:u w:val="single"/>
              </w:rPr>
              <w:t>2. Информация о специализированной организации</w:t>
            </w:r>
          </w:p>
        </w:tc>
      </w:tr>
      <w:tr w:rsidR="00CF7D17" w:rsidRPr="00E269DC" w:rsidTr="00CF7D17">
        <w:tc>
          <w:tcPr>
            <w:tcW w:w="2275" w:type="pct"/>
            <w:tcMar>
              <w:top w:w="75" w:type="dxa"/>
              <w:left w:w="75" w:type="dxa"/>
              <w:bottom w:w="75" w:type="dxa"/>
              <w:right w:w="450" w:type="dxa"/>
            </w:tcMar>
          </w:tcPr>
          <w:p w:rsidR="00CF7D17" w:rsidRDefault="00CF7D17" w:rsidP="00CF7D17">
            <w:pPr>
              <w:spacing w:line="276" w:lineRule="auto"/>
              <w:ind w:firstLine="0"/>
              <w:rPr>
                <w:szCs w:val="24"/>
              </w:rPr>
            </w:pPr>
            <w:r>
              <w:rPr>
                <w:szCs w:val="24"/>
              </w:rPr>
              <w:t>2.1. Наименование специализированной организации:</w:t>
            </w:r>
          </w:p>
        </w:tc>
        <w:tc>
          <w:tcPr>
            <w:tcW w:w="2725" w:type="pct"/>
            <w:tcMar>
              <w:top w:w="75" w:type="dxa"/>
              <w:left w:w="75" w:type="dxa"/>
              <w:bottom w:w="75" w:type="dxa"/>
              <w:right w:w="75" w:type="dxa"/>
            </w:tcMar>
          </w:tcPr>
          <w:p w:rsidR="00CF7D17" w:rsidRPr="00FE198E" w:rsidRDefault="00CF7D17" w:rsidP="00CF7D17">
            <w:pPr>
              <w:ind w:firstLine="0"/>
              <w:rPr>
                <w:szCs w:val="24"/>
              </w:rPr>
            </w:pPr>
            <w:r>
              <w:rPr>
                <w:szCs w:val="24"/>
              </w:rPr>
              <w:t>Не привлекается</w:t>
            </w:r>
          </w:p>
        </w:tc>
      </w:tr>
      <w:tr w:rsidR="00CF7D17" w:rsidRPr="00E269DC" w:rsidTr="00CF7D17">
        <w:tc>
          <w:tcPr>
            <w:tcW w:w="2275" w:type="pct"/>
            <w:tcMar>
              <w:top w:w="75" w:type="dxa"/>
              <w:left w:w="75" w:type="dxa"/>
              <w:bottom w:w="75" w:type="dxa"/>
              <w:right w:w="450" w:type="dxa"/>
            </w:tcMar>
          </w:tcPr>
          <w:p w:rsidR="00CF7D17" w:rsidRDefault="00CF7D17" w:rsidP="00CF7D17">
            <w:pPr>
              <w:spacing w:line="276" w:lineRule="auto"/>
              <w:ind w:firstLine="0"/>
              <w:rPr>
                <w:szCs w:val="24"/>
              </w:rPr>
            </w:pPr>
            <w:r>
              <w:rPr>
                <w:szCs w:val="24"/>
              </w:rPr>
              <w:t>2.2. Место нахождения специализированной организации:</w:t>
            </w:r>
          </w:p>
        </w:tc>
        <w:tc>
          <w:tcPr>
            <w:tcW w:w="2725" w:type="pct"/>
            <w:tcMar>
              <w:top w:w="75" w:type="dxa"/>
              <w:left w:w="75" w:type="dxa"/>
              <w:bottom w:w="75" w:type="dxa"/>
              <w:right w:w="75" w:type="dxa"/>
            </w:tcMar>
          </w:tcPr>
          <w:p w:rsidR="00CF7D17" w:rsidRPr="00FE198E" w:rsidRDefault="00CF7D17" w:rsidP="00CF7D17">
            <w:pPr>
              <w:ind w:firstLine="0"/>
              <w:rPr>
                <w:szCs w:val="24"/>
              </w:rPr>
            </w:pPr>
            <w:r>
              <w:rPr>
                <w:szCs w:val="24"/>
              </w:rPr>
              <w:t>-</w:t>
            </w:r>
          </w:p>
        </w:tc>
      </w:tr>
      <w:tr w:rsidR="00CF7D17" w:rsidRPr="00E269DC" w:rsidTr="00CF7D17">
        <w:tc>
          <w:tcPr>
            <w:tcW w:w="2275" w:type="pct"/>
            <w:tcMar>
              <w:top w:w="75" w:type="dxa"/>
              <w:left w:w="75" w:type="dxa"/>
              <w:bottom w:w="75" w:type="dxa"/>
              <w:right w:w="450" w:type="dxa"/>
            </w:tcMar>
          </w:tcPr>
          <w:p w:rsidR="00CF7D17" w:rsidRDefault="00CF7D17" w:rsidP="00CF7D17">
            <w:pPr>
              <w:spacing w:line="276" w:lineRule="auto"/>
              <w:ind w:firstLine="0"/>
              <w:rPr>
                <w:szCs w:val="24"/>
              </w:rPr>
            </w:pPr>
            <w:r>
              <w:rPr>
                <w:szCs w:val="24"/>
              </w:rPr>
              <w:t>2.3. Почтовый адрес специализированной организации:</w:t>
            </w:r>
          </w:p>
        </w:tc>
        <w:tc>
          <w:tcPr>
            <w:tcW w:w="2725" w:type="pct"/>
            <w:tcMar>
              <w:top w:w="75" w:type="dxa"/>
              <w:left w:w="75" w:type="dxa"/>
              <w:bottom w:w="75" w:type="dxa"/>
              <w:right w:w="75" w:type="dxa"/>
            </w:tcMar>
          </w:tcPr>
          <w:p w:rsidR="00CF7D17" w:rsidRPr="00FE198E" w:rsidRDefault="00CF7D17" w:rsidP="00CF7D17">
            <w:pPr>
              <w:ind w:firstLine="0"/>
              <w:rPr>
                <w:szCs w:val="24"/>
              </w:rPr>
            </w:pPr>
            <w:r>
              <w:rPr>
                <w:szCs w:val="24"/>
              </w:rPr>
              <w:t>-</w:t>
            </w:r>
          </w:p>
        </w:tc>
      </w:tr>
      <w:tr w:rsidR="00CF7D17" w:rsidRPr="00E269DC" w:rsidTr="00CF7D17">
        <w:tc>
          <w:tcPr>
            <w:tcW w:w="2275" w:type="pct"/>
            <w:tcMar>
              <w:top w:w="75" w:type="dxa"/>
              <w:left w:w="75" w:type="dxa"/>
              <w:bottom w:w="75" w:type="dxa"/>
              <w:right w:w="450" w:type="dxa"/>
            </w:tcMar>
          </w:tcPr>
          <w:p w:rsidR="00CF7D17" w:rsidRPr="00CF7D17" w:rsidRDefault="00CF7D17" w:rsidP="00CF7D17">
            <w:pPr>
              <w:spacing w:line="276" w:lineRule="auto"/>
              <w:ind w:firstLine="0"/>
              <w:rPr>
                <w:szCs w:val="24"/>
                <w:lang w:val="ru-RU"/>
              </w:rPr>
            </w:pPr>
            <w:r w:rsidRPr="00CF7D17">
              <w:rPr>
                <w:szCs w:val="24"/>
                <w:lang w:val="ru-RU"/>
              </w:rPr>
              <w:t>2.4. Адрес электронной почты специализированной организации:</w:t>
            </w:r>
          </w:p>
        </w:tc>
        <w:tc>
          <w:tcPr>
            <w:tcW w:w="2725" w:type="pct"/>
            <w:tcMar>
              <w:top w:w="75" w:type="dxa"/>
              <w:left w:w="75" w:type="dxa"/>
              <w:bottom w:w="75" w:type="dxa"/>
              <w:right w:w="75" w:type="dxa"/>
            </w:tcMar>
          </w:tcPr>
          <w:p w:rsidR="00CF7D17" w:rsidRPr="00FE198E" w:rsidRDefault="00CF7D17" w:rsidP="00CF7D17">
            <w:pPr>
              <w:ind w:firstLine="0"/>
              <w:rPr>
                <w:szCs w:val="24"/>
              </w:rPr>
            </w:pPr>
            <w:r>
              <w:rPr>
                <w:szCs w:val="24"/>
              </w:rPr>
              <w:t>-</w:t>
            </w:r>
          </w:p>
        </w:tc>
      </w:tr>
      <w:tr w:rsidR="00CF7D17" w:rsidRPr="00E269DC" w:rsidTr="00CF7D17">
        <w:tc>
          <w:tcPr>
            <w:tcW w:w="2275" w:type="pct"/>
            <w:tcMar>
              <w:top w:w="75" w:type="dxa"/>
              <w:left w:w="75" w:type="dxa"/>
              <w:bottom w:w="75" w:type="dxa"/>
              <w:right w:w="450" w:type="dxa"/>
            </w:tcMar>
          </w:tcPr>
          <w:p w:rsidR="00CF7D17" w:rsidRPr="00CF7D17" w:rsidRDefault="00CF7D17" w:rsidP="00CF7D17">
            <w:pPr>
              <w:spacing w:line="276" w:lineRule="auto"/>
              <w:ind w:firstLine="0"/>
              <w:rPr>
                <w:szCs w:val="24"/>
                <w:lang w:val="ru-RU"/>
              </w:rPr>
            </w:pPr>
            <w:r w:rsidRPr="00CF7D17">
              <w:rPr>
                <w:szCs w:val="24"/>
                <w:lang w:val="ru-RU"/>
              </w:rPr>
              <w:t>2.5. Номер контактного телефона специализированной организации:</w:t>
            </w:r>
          </w:p>
        </w:tc>
        <w:tc>
          <w:tcPr>
            <w:tcW w:w="2725" w:type="pct"/>
            <w:tcMar>
              <w:top w:w="75" w:type="dxa"/>
              <w:left w:w="75" w:type="dxa"/>
              <w:bottom w:w="75" w:type="dxa"/>
              <w:right w:w="75" w:type="dxa"/>
            </w:tcMar>
          </w:tcPr>
          <w:p w:rsidR="00CF7D17" w:rsidRPr="00FE198E" w:rsidRDefault="00CF7D17" w:rsidP="00CF7D17">
            <w:pPr>
              <w:ind w:firstLine="0"/>
              <w:rPr>
                <w:szCs w:val="24"/>
              </w:rPr>
            </w:pPr>
            <w:r>
              <w:rPr>
                <w:szCs w:val="24"/>
              </w:rPr>
              <w:t>-</w:t>
            </w:r>
          </w:p>
        </w:tc>
      </w:tr>
      <w:tr w:rsidR="00CF7D17" w:rsidRPr="00E269DC" w:rsidTr="00CF7D17">
        <w:tc>
          <w:tcPr>
            <w:tcW w:w="2275" w:type="pct"/>
            <w:tcMar>
              <w:top w:w="75" w:type="dxa"/>
              <w:left w:w="75" w:type="dxa"/>
              <w:bottom w:w="75" w:type="dxa"/>
              <w:right w:w="450" w:type="dxa"/>
            </w:tcMar>
          </w:tcPr>
          <w:p w:rsidR="00CF7D17" w:rsidRPr="00CF7D17" w:rsidRDefault="00CF7D17" w:rsidP="00CF7D17">
            <w:pPr>
              <w:spacing w:line="276" w:lineRule="auto"/>
              <w:ind w:firstLine="0"/>
              <w:rPr>
                <w:szCs w:val="24"/>
                <w:lang w:val="ru-RU"/>
              </w:rPr>
            </w:pPr>
            <w:r w:rsidRPr="00CF7D17">
              <w:rPr>
                <w:szCs w:val="24"/>
                <w:lang w:val="ru-RU"/>
              </w:rPr>
              <w:t>2.6. Ответственное должностное лицо специализированной организации:</w:t>
            </w:r>
          </w:p>
        </w:tc>
        <w:tc>
          <w:tcPr>
            <w:tcW w:w="2725" w:type="pct"/>
            <w:tcMar>
              <w:top w:w="75" w:type="dxa"/>
              <w:left w:w="75" w:type="dxa"/>
              <w:bottom w:w="75" w:type="dxa"/>
              <w:right w:w="75" w:type="dxa"/>
            </w:tcMar>
          </w:tcPr>
          <w:p w:rsidR="00CF7D17" w:rsidRPr="00FE198E" w:rsidRDefault="00CF7D17" w:rsidP="00CF7D17">
            <w:pPr>
              <w:ind w:firstLine="0"/>
              <w:rPr>
                <w:szCs w:val="24"/>
              </w:rPr>
            </w:pPr>
            <w:r>
              <w:rPr>
                <w:szCs w:val="24"/>
              </w:rPr>
              <w:t>-</w:t>
            </w:r>
          </w:p>
        </w:tc>
      </w:tr>
      <w:tr w:rsidR="00CF7D17" w:rsidRPr="00E269DC" w:rsidTr="00CF7D17">
        <w:tc>
          <w:tcPr>
            <w:tcW w:w="2275" w:type="pct"/>
            <w:tcMar>
              <w:top w:w="75" w:type="dxa"/>
              <w:left w:w="75" w:type="dxa"/>
              <w:bottom w:w="75" w:type="dxa"/>
              <w:right w:w="450" w:type="dxa"/>
            </w:tcMar>
          </w:tcPr>
          <w:p w:rsidR="00CF7D17" w:rsidRDefault="00CF7D17" w:rsidP="00CF7D17">
            <w:pPr>
              <w:spacing w:line="276" w:lineRule="auto"/>
              <w:ind w:firstLine="0"/>
              <w:rPr>
                <w:szCs w:val="24"/>
              </w:rPr>
            </w:pPr>
          </w:p>
        </w:tc>
        <w:tc>
          <w:tcPr>
            <w:tcW w:w="2725" w:type="pct"/>
            <w:tcMar>
              <w:top w:w="75" w:type="dxa"/>
              <w:left w:w="75" w:type="dxa"/>
              <w:bottom w:w="75" w:type="dxa"/>
              <w:right w:w="75" w:type="dxa"/>
            </w:tcMar>
          </w:tcPr>
          <w:p w:rsidR="00CF7D17" w:rsidRPr="00FE198E" w:rsidRDefault="00CF7D17" w:rsidP="00CF7D17">
            <w:pPr>
              <w:ind w:firstLine="0"/>
              <w:rPr>
                <w:szCs w:val="24"/>
              </w:rPr>
            </w:pPr>
          </w:p>
        </w:tc>
      </w:tr>
      <w:tr w:rsidR="00CF7D17" w:rsidRPr="00E269DC" w:rsidTr="00CF7D17">
        <w:tc>
          <w:tcPr>
            <w:tcW w:w="5000" w:type="pct"/>
            <w:gridSpan w:val="2"/>
            <w:tcMar>
              <w:top w:w="75" w:type="dxa"/>
              <w:left w:w="75" w:type="dxa"/>
              <w:bottom w:w="75" w:type="dxa"/>
              <w:right w:w="450" w:type="dxa"/>
            </w:tcMar>
          </w:tcPr>
          <w:p w:rsidR="00CF7D17" w:rsidRPr="00FE198E" w:rsidRDefault="00CF7D17" w:rsidP="00CF7D17">
            <w:pPr>
              <w:ind w:right="-347" w:firstLine="0"/>
              <w:jc w:val="center"/>
              <w:rPr>
                <w:szCs w:val="24"/>
              </w:rPr>
            </w:pPr>
            <w:r>
              <w:rPr>
                <w:b/>
                <w:szCs w:val="24"/>
                <w:u w:val="single"/>
              </w:rPr>
              <w:t>3</w:t>
            </w:r>
            <w:r w:rsidRPr="00352535">
              <w:rPr>
                <w:b/>
                <w:szCs w:val="24"/>
                <w:u w:val="single"/>
              </w:rPr>
              <w:t>. Информация об уполномоченном органе</w:t>
            </w:r>
          </w:p>
        </w:tc>
      </w:tr>
      <w:tr w:rsidR="00CF7D17" w:rsidRPr="00E269DC" w:rsidTr="00CF7D17">
        <w:tc>
          <w:tcPr>
            <w:tcW w:w="2275" w:type="pct"/>
            <w:tcMar>
              <w:top w:w="75" w:type="dxa"/>
              <w:left w:w="75" w:type="dxa"/>
              <w:bottom w:w="75" w:type="dxa"/>
              <w:right w:w="450" w:type="dxa"/>
            </w:tcMar>
          </w:tcPr>
          <w:p w:rsidR="00CF7D17" w:rsidRPr="00456412" w:rsidRDefault="00CF7D17" w:rsidP="00CF7D17">
            <w:pPr>
              <w:spacing w:line="276" w:lineRule="auto"/>
              <w:ind w:right="-347" w:firstLine="0"/>
              <w:rPr>
                <w:szCs w:val="24"/>
              </w:rPr>
            </w:pPr>
            <w:r w:rsidRPr="00456412">
              <w:rPr>
                <w:szCs w:val="24"/>
              </w:rPr>
              <w:t>3.1. Наименование уполномоченного органа:</w:t>
            </w:r>
          </w:p>
        </w:tc>
        <w:tc>
          <w:tcPr>
            <w:tcW w:w="2725" w:type="pct"/>
            <w:tcMar>
              <w:top w:w="75" w:type="dxa"/>
              <w:left w:w="75" w:type="dxa"/>
              <w:bottom w:w="75" w:type="dxa"/>
              <w:right w:w="75" w:type="dxa"/>
            </w:tcMar>
          </w:tcPr>
          <w:p w:rsidR="00CF7D17" w:rsidRPr="00456412" w:rsidRDefault="00CF7D17" w:rsidP="00CF7D17">
            <w:pPr>
              <w:spacing w:line="276" w:lineRule="auto"/>
              <w:ind w:right="-347" w:firstLine="0"/>
              <w:rPr>
                <w:szCs w:val="24"/>
              </w:rPr>
            </w:pPr>
            <w:r>
              <w:rPr>
                <w:szCs w:val="24"/>
              </w:rPr>
              <w:t>-</w:t>
            </w:r>
          </w:p>
        </w:tc>
      </w:tr>
      <w:tr w:rsidR="00CF7D17" w:rsidRPr="00E269DC" w:rsidTr="00CF7D17">
        <w:tc>
          <w:tcPr>
            <w:tcW w:w="2275" w:type="pct"/>
            <w:tcMar>
              <w:top w:w="75" w:type="dxa"/>
              <w:left w:w="75" w:type="dxa"/>
              <w:bottom w:w="75" w:type="dxa"/>
              <w:right w:w="450" w:type="dxa"/>
            </w:tcMar>
          </w:tcPr>
          <w:p w:rsidR="00CF7D17" w:rsidRPr="00456412" w:rsidRDefault="00CF7D17" w:rsidP="00CF7D17">
            <w:pPr>
              <w:spacing w:line="276" w:lineRule="auto"/>
              <w:ind w:right="-347" w:firstLine="0"/>
              <w:rPr>
                <w:szCs w:val="24"/>
              </w:rPr>
            </w:pPr>
            <w:r w:rsidRPr="00456412">
              <w:rPr>
                <w:szCs w:val="24"/>
              </w:rPr>
              <w:t>3.2. Место нахождения уполномоченного органа:</w:t>
            </w:r>
          </w:p>
        </w:tc>
        <w:tc>
          <w:tcPr>
            <w:tcW w:w="2725" w:type="pct"/>
            <w:tcMar>
              <w:top w:w="75" w:type="dxa"/>
              <w:left w:w="75" w:type="dxa"/>
              <w:bottom w:w="75" w:type="dxa"/>
              <w:right w:w="75" w:type="dxa"/>
            </w:tcMar>
          </w:tcPr>
          <w:p w:rsidR="00CF7D17" w:rsidRPr="00456412" w:rsidRDefault="00CF7D17" w:rsidP="00CF7D17">
            <w:pPr>
              <w:ind w:right="-347" w:firstLine="0"/>
              <w:rPr>
                <w:szCs w:val="24"/>
              </w:rPr>
            </w:pPr>
            <w:r>
              <w:rPr>
                <w:szCs w:val="24"/>
              </w:rPr>
              <w:t>-</w:t>
            </w:r>
          </w:p>
        </w:tc>
      </w:tr>
      <w:tr w:rsidR="00CF7D17" w:rsidRPr="00E269DC" w:rsidTr="00CF7D17">
        <w:tc>
          <w:tcPr>
            <w:tcW w:w="2275" w:type="pct"/>
            <w:tcMar>
              <w:top w:w="75" w:type="dxa"/>
              <w:left w:w="75" w:type="dxa"/>
              <w:bottom w:w="75" w:type="dxa"/>
              <w:right w:w="450" w:type="dxa"/>
            </w:tcMar>
          </w:tcPr>
          <w:p w:rsidR="00CF7D17" w:rsidRPr="00456412" w:rsidRDefault="00CF7D17" w:rsidP="00CF7D17">
            <w:pPr>
              <w:spacing w:line="276" w:lineRule="auto"/>
              <w:ind w:right="-347" w:firstLine="0"/>
              <w:rPr>
                <w:szCs w:val="24"/>
              </w:rPr>
            </w:pPr>
            <w:r w:rsidRPr="00456412">
              <w:rPr>
                <w:szCs w:val="24"/>
              </w:rPr>
              <w:t>3.3. Почтовый адрес уполномоченного органа:</w:t>
            </w:r>
          </w:p>
        </w:tc>
        <w:tc>
          <w:tcPr>
            <w:tcW w:w="2725" w:type="pct"/>
            <w:tcMar>
              <w:top w:w="75" w:type="dxa"/>
              <w:left w:w="75" w:type="dxa"/>
              <w:bottom w:w="75" w:type="dxa"/>
              <w:right w:w="75" w:type="dxa"/>
            </w:tcMar>
          </w:tcPr>
          <w:p w:rsidR="00CF7D17" w:rsidRPr="00456412" w:rsidRDefault="00CF7D17" w:rsidP="00CF7D17">
            <w:pPr>
              <w:spacing w:line="276" w:lineRule="auto"/>
              <w:ind w:right="-347" w:firstLine="0"/>
              <w:rPr>
                <w:szCs w:val="24"/>
              </w:rPr>
            </w:pPr>
            <w:r>
              <w:rPr>
                <w:szCs w:val="24"/>
              </w:rPr>
              <w:t>-</w:t>
            </w:r>
          </w:p>
        </w:tc>
      </w:tr>
      <w:tr w:rsidR="00CF7D17" w:rsidRPr="00E269DC" w:rsidTr="00CF7D17">
        <w:trPr>
          <w:trHeight w:val="577"/>
        </w:trPr>
        <w:tc>
          <w:tcPr>
            <w:tcW w:w="2275" w:type="pct"/>
            <w:tcMar>
              <w:top w:w="75" w:type="dxa"/>
              <w:left w:w="75" w:type="dxa"/>
              <w:bottom w:w="75" w:type="dxa"/>
              <w:right w:w="450" w:type="dxa"/>
            </w:tcMar>
          </w:tcPr>
          <w:p w:rsidR="00CF7D17" w:rsidRPr="00CF7D17" w:rsidRDefault="00CF7D17" w:rsidP="00CF7D17">
            <w:pPr>
              <w:spacing w:line="276" w:lineRule="auto"/>
              <w:ind w:right="-347" w:firstLine="0"/>
              <w:rPr>
                <w:szCs w:val="24"/>
                <w:lang w:val="ru-RU"/>
              </w:rPr>
            </w:pPr>
            <w:r w:rsidRPr="00CF7D17">
              <w:rPr>
                <w:szCs w:val="24"/>
                <w:lang w:val="ru-RU"/>
              </w:rPr>
              <w:lastRenderedPageBreak/>
              <w:t>3.4. Адрес электронной почты уполномоченного органа:</w:t>
            </w:r>
          </w:p>
        </w:tc>
        <w:tc>
          <w:tcPr>
            <w:tcW w:w="2725" w:type="pct"/>
            <w:tcMar>
              <w:top w:w="75" w:type="dxa"/>
              <w:left w:w="75" w:type="dxa"/>
              <w:bottom w:w="75" w:type="dxa"/>
              <w:right w:w="75" w:type="dxa"/>
            </w:tcMar>
          </w:tcPr>
          <w:p w:rsidR="00CF7D17" w:rsidRPr="00456412" w:rsidRDefault="00CF7D17" w:rsidP="00CF7D17">
            <w:pPr>
              <w:spacing w:line="276" w:lineRule="auto"/>
              <w:ind w:right="-347" w:firstLine="0"/>
              <w:rPr>
                <w:szCs w:val="24"/>
              </w:rPr>
            </w:pPr>
            <w:r>
              <w:rPr>
                <w:szCs w:val="24"/>
              </w:rPr>
              <w:t>-</w:t>
            </w:r>
          </w:p>
        </w:tc>
      </w:tr>
      <w:tr w:rsidR="00CF7D17" w:rsidRPr="00E269DC" w:rsidTr="00CF7D17">
        <w:tc>
          <w:tcPr>
            <w:tcW w:w="2275" w:type="pct"/>
            <w:tcMar>
              <w:top w:w="75" w:type="dxa"/>
              <w:left w:w="75" w:type="dxa"/>
              <w:bottom w:w="75" w:type="dxa"/>
              <w:right w:w="450" w:type="dxa"/>
            </w:tcMar>
          </w:tcPr>
          <w:p w:rsidR="00CF7D17" w:rsidRPr="00CF7D17" w:rsidRDefault="00CF7D17" w:rsidP="00CF7D17">
            <w:pPr>
              <w:spacing w:line="276" w:lineRule="auto"/>
              <w:ind w:right="-347" w:firstLine="0"/>
              <w:rPr>
                <w:szCs w:val="24"/>
                <w:lang w:val="ru-RU"/>
              </w:rPr>
            </w:pPr>
            <w:r w:rsidRPr="00CF7D17">
              <w:rPr>
                <w:szCs w:val="24"/>
                <w:lang w:val="ru-RU"/>
              </w:rPr>
              <w:t>3.5. Номер контактного телефона уполномоченного органа:</w:t>
            </w:r>
          </w:p>
        </w:tc>
        <w:tc>
          <w:tcPr>
            <w:tcW w:w="2725" w:type="pct"/>
            <w:tcMar>
              <w:top w:w="75" w:type="dxa"/>
              <w:left w:w="75" w:type="dxa"/>
              <w:bottom w:w="75" w:type="dxa"/>
              <w:right w:w="75" w:type="dxa"/>
            </w:tcMar>
          </w:tcPr>
          <w:p w:rsidR="00CF7D17" w:rsidRDefault="00CF7D17" w:rsidP="00CF7D17">
            <w:pPr>
              <w:spacing w:line="276" w:lineRule="auto"/>
              <w:ind w:right="-347" w:firstLine="0"/>
              <w:rPr>
                <w:szCs w:val="24"/>
              </w:rPr>
            </w:pPr>
            <w:r>
              <w:rPr>
                <w:szCs w:val="24"/>
              </w:rPr>
              <w:t>-</w:t>
            </w:r>
          </w:p>
        </w:tc>
      </w:tr>
      <w:tr w:rsidR="00CF7D17" w:rsidRPr="00E269DC" w:rsidTr="00CF7D17">
        <w:trPr>
          <w:trHeight w:val="557"/>
        </w:trPr>
        <w:tc>
          <w:tcPr>
            <w:tcW w:w="2275" w:type="pct"/>
            <w:tcMar>
              <w:top w:w="75" w:type="dxa"/>
              <w:left w:w="75" w:type="dxa"/>
              <w:bottom w:w="75" w:type="dxa"/>
              <w:right w:w="450" w:type="dxa"/>
            </w:tcMar>
          </w:tcPr>
          <w:p w:rsidR="00CF7D17" w:rsidRPr="00CF7D17" w:rsidRDefault="00CF7D17" w:rsidP="00CF7D17">
            <w:pPr>
              <w:spacing w:line="276" w:lineRule="auto"/>
              <w:ind w:right="-347" w:firstLine="0"/>
              <w:rPr>
                <w:szCs w:val="24"/>
                <w:lang w:val="ru-RU"/>
              </w:rPr>
            </w:pPr>
            <w:r w:rsidRPr="00CF7D17">
              <w:rPr>
                <w:szCs w:val="24"/>
                <w:lang w:val="ru-RU"/>
              </w:rPr>
              <w:t>3.6. Ответственное должностное лицо уполномоченного органа:</w:t>
            </w:r>
          </w:p>
        </w:tc>
        <w:tc>
          <w:tcPr>
            <w:tcW w:w="2725" w:type="pct"/>
            <w:tcMar>
              <w:top w:w="75" w:type="dxa"/>
              <w:left w:w="75" w:type="dxa"/>
              <w:bottom w:w="75" w:type="dxa"/>
              <w:right w:w="75" w:type="dxa"/>
            </w:tcMar>
          </w:tcPr>
          <w:p w:rsidR="00CF7D17" w:rsidRDefault="00CF7D17" w:rsidP="00CF7D17">
            <w:pPr>
              <w:spacing w:line="276" w:lineRule="auto"/>
              <w:ind w:right="-347" w:firstLine="0"/>
              <w:rPr>
                <w:szCs w:val="24"/>
              </w:rPr>
            </w:pPr>
            <w:r>
              <w:rPr>
                <w:szCs w:val="24"/>
              </w:rPr>
              <w:t>-</w:t>
            </w:r>
          </w:p>
        </w:tc>
      </w:tr>
      <w:tr w:rsidR="00CF7D17" w:rsidRPr="00E269DC" w:rsidTr="00CF7D17">
        <w:tc>
          <w:tcPr>
            <w:tcW w:w="5000" w:type="pct"/>
            <w:gridSpan w:val="2"/>
            <w:tcMar>
              <w:top w:w="75" w:type="dxa"/>
              <w:left w:w="75" w:type="dxa"/>
              <w:bottom w:w="75" w:type="dxa"/>
              <w:right w:w="450" w:type="dxa"/>
            </w:tcMar>
          </w:tcPr>
          <w:p w:rsidR="00CF7D17" w:rsidRPr="00E269DC" w:rsidRDefault="00CF7D17" w:rsidP="00CF7D17">
            <w:pPr>
              <w:autoSpaceDE w:val="0"/>
              <w:autoSpaceDN w:val="0"/>
              <w:adjustRightInd w:val="0"/>
              <w:ind w:right="-347" w:firstLine="0"/>
              <w:jc w:val="center"/>
              <w:rPr>
                <w:b/>
                <w:szCs w:val="24"/>
                <w:u w:val="single"/>
              </w:rPr>
            </w:pPr>
            <w:r>
              <w:rPr>
                <w:b/>
                <w:szCs w:val="24"/>
                <w:u w:val="single"/>
              </w:rPr>
              <w:t>4</w:t>
            </w:r>
            <w:r w:rsidRPr="00352535">
              <w:rPr>
                <w:b/>
                <w:szCs w:val="24"/>
                <w:u w:val="single"/>
              </w:rPr>
              <w:t xml:space="preserve">. </w:t>
            </w:r>
            <w:r w:rsidRPr="00E269DC">
              <w:rPr>
                <w:b/>
                <w:szCs w:val="24"/>
                <w:u w:val="single"/>
              </w:rPr>
              <w:t>Краткое изложение условий контракта</w:t>
            </w:r>
          </w:p>
        </w:tc>
      </w:tr>
      <w:tr w:rsidR="00CF7D17" w:rsidRPr="00CF7D17" w:rsidTr="00CF7D17">
        <w:tc>
          <w:tcPr>
            <w:tcW w:w="5000" w:type="pct"/>
            <w:gridSpan w:val="2"/>
            <w:tcMar>
              <w:top w:w="75" w:type="dxa"/>
              <w:left w:w="75" w:type="dxa"/>
              <w:bottom w:w="75" w:type="dxa"/>
              <w:right w:w="450" w:type="dxa"/>
            </w:tcMar>
          </w:tcPr>
          <w:p w:rsidR="00CF7D17" w:rsidRPr="00CF7D17" w:rsidRDefault="00CF7D17" w:rsidP="00CF7D17">
            <w:pPr>
              <w:ind w:right="-303" w:firstLine="0"/>
              <w:rPr>
                <w:spacing w:val="-4"/>
                <w:szCs w:val="24"/>
                <w:lang w:val="ru-RU"/>
              </w:rPr>
            </w:pPr>
            <w:r w:rsidRPr="00CF7D17">
              <w:rPr>
                <w:szCs w:val="24"/>
                <w:lang w:val="ru-RU"/>
              </w:rPr>
              <w:t xml:space="preserve">4.1. Наименование объекта закупки: </w:t>
            </w:r>
            <w:r w:rsidRPr="00CF7D17">
              <w:rPr>
                <w:bCs/>
                <w:szCs w:val="24"/>
                <w:lang w:val="ru-RU"/>
              </w:rPr>
              <w:t xml:space="preserve">приобретение благоустроенного жилого помещения </w:t>
            </w:r>
            <w:r w:rsidRPr="00CF7D17">
              <w:rPr>
                <w:bCs/>
                <w:kern w:val="36"/>
                <w:szCs w:val="24"/>
                <w:lang w:val="ru-RU"/>
              </w:rPr>
              <w:t>(далее -жилое помещение).</w:t>
            </w:r>
          </w:p>
          <w:p w:rsidR="00CF7D17" w:rsidRPr="00CF7D17" w:rsidRDefault="00CF7D17" w:rsidP="00CF7D17">
            <w:pPr>
              <w:ind w:right="-303" w:firstLine="0"/>
              <w:rPr>
                <w:spacing w:val="-4"/>
                <w:szCs w:val="24"/>
                <w:lang w:val="ru-RU"/>
              </w:rPr>
            </w:pPr>
            <w:r w:rsidRPr="00CF7D17">
              <w:rPr>
                <w:bCs/>
                <w:kern w:val="36"/>
                <w:szCs w:val="24"/>
                <w:lang w:val="ru-RU"/>
              </w:rPr>
              <w:t>4</w:t>
            </w:r>
            <w:r w:rsidRPr="00CF7D17">
              <w:rPr>
                <w:spacing w:val="-4"/>
                <w:szCs w:val="24"/>
                <w:lang w:val="ru-RU"/>
              </w:rPr>
              <w:t>.1.1. Код ОКПД2: 68.10.11.000</w:t>
            </w:r>
          </w:p>
          <w:p w:rsidR="00CF7D17" w:rsidRPr="00CF7D17" w:rsidRDefault="00CF7D17" w:rsidP="00CF7D17">
            <w:pPr>
              <w:ind w:right="-303" w:firstLine="0"/>
              <w:rPr>
                <w:rFonts w:ascii="Courier New" w:hAnsi="Courier New" w:cs="Courier New"/>
                <w:sz w:val="20"/>
                <w:lang w:val="ru-RU"/>
              </w:rPr>
            </w:pPr>
            <w:r w:rsidRPr="00CF7D17">
              <w:rPr>
                <w:spacing w:val="-4"/>
                <w:szCs w:val="24"/>
                <w:lang w:val="ru-RU"/>
              </w:rPr>
              <w:t xml:space="preserve">4.1.2. </w:t>
            </w:r>
            <w:r w:rsidRPr="00CF7D17">
              <w:rPr>
                <w:szCs w:val="24"/>
                <w:lang w:val="ru-RU"/>
              </w:rPr>
              <w:t>Идентификационный код закупки: 173531100054953110100100370016810412</w:t>
            </w:r>
          </w:p>
        </w:tc>
      </w:tr>
      <w:tr w:rsidR="00CF7D17" w:rsidRPr="00CF7D17" w:rsidTr="00CF7D17">
        <w:trPr>
          <w:trHeight w:val="1725"/>
        </w:trPr>
        <w:tc>
          <w:tcPr>
            <w:tcW w:w="2275" w:type="pct"/>
            <w:tcMar>
              <w:top w:w="75" w:type="dxa"/>
              <w:left w:w="75" w:type="dxa"/>
              <w:bottom w:w="75" w:type="dxa"/>
              <w:right w:w="450" w:type="dxa"/>
            </w:tcMar>
          </w:tcPr>
          <w:p w:rsidR="00CF7D17" w:rsidRPr="00E269DC" w:rsidRDefault="00CF7D17" w:rsidP="00CF7D17">
            <w:pPr>
              <w:autoSpaceDE w:val="0"/>
              <w:autoSpaceDN w:val="0"/>
              <w:adjustRightInd w:val="0"/>
              <w:ind w:right="-347" w:firstLine="0"/>
              <w:rPr>
                <w:szCs w:val="24"/>
              </w:rPr>
            </w:pPr>
            <w:r>
              <w:rPr>
                <w:szCs w:val="24"/>
              </w:rPr>
              <w:t xml:space="preserve">4.2. </w:t>
            </w:r>
            <w:r w:rsidRPr="00E269DC">
              <w:rPr>
                <w:szCs w:val="24"/>
              </w:rPr>
              <w:t>Описание объекта закупки:</w:t>
            </w:r>
          </w:p>
        </w:tc>
        <w:tc>
          <w:tcPr>
            <w:tcW w:w="2725" w:type="pct"/>
            <w:tcMar>
              <w:top w:w="75" w:type="dxa"/>
              <w:left w:w="75" w:type="dxa"/>
              <w:bottom w:w="75" w:type="dxa"/>
              <w:right w:w="75" w:type="dxa"/>
            </w:tcMar>
          </w:tcPr>
          <w:p w:rsidR="00CF7D17" w:rsidRPr="00CF7D17" w:rsidRDefault="00CF7D17" w:rsidP="00CF7D17">
            <w:pPr>
              <w:autoSpaceDE w:val="0"/>
              <w:autoSpaceDN w:val="0"/>
              <w:adjustRightInd w:val="0"/>
              <w:ind w:right="28" w:firstLine="0"/>
              <w:rPr>
                <w:szCs w:val="24"/>
                <w:lang w:val="ru-RU"/>
              </w:rPr>
            </w:pPr>
            <w:r w:rsidRPr="00CF7D17">
              <w:rPr>
                <w:szCs w:val="24"/>
                <w:lang w:val="ru-RU"/>
              </w:rPr>
              <w:t>Приобретение благоустроенного жилого помещения в соответствии с Техническим заданием (Приложение №1 к документации об электронном аукционе) на первичном или вторичном рынке жилья.</w:t>
            </w:r>
          </w:p>
          <w:p w:rsidR="00CF7D17" w:rsidRPr="00CF7D17" w:rsidRDefault="00CF7D17" w:rsidP="00CF7D17">
            <w:pPr>
              <w:ind w:right="28" w:firstLine="0"/>
              <w:rPr>
                <w:lang w:val="ru-RU"/>
              </w:rPr>
            </w:pPr>
            <w:r w:rsidRPr="00CF7D17">
              <w:rPr>
                <w:szCs w:val="24"/>
                <w:lang w:val="ru-RU"/>
              </w:rPr>
              <w:t>В случае приобретения  на первичном рынке жилья жилое помещение должно быть новым (не быть в употреблении, в ремонте, в том числе которое не было восстановлено, у которого не была осуществлена замена составных частей, не были восстановлены потребительские свойства).</w:t>
            </w:r>
          </w:p>
        </w:tc>
      </w:tr>
      <w:tr w:rsidR="00CF7D17" w:rsidRPr="00E269DC" w:rsidTr="00CF7D17">
        <w:trPr>
          <w:trHeight w:val="543"/>
        </w:trPr>
        <w:tc>
          <w:tcPr>
            <w:tcW w:w="2275" w:type="pct"/>
            <w:tcMar>
              <w:top w:w="75" w:type="dxa"/>
              <w:left w:w="75" w:type="dxa"/>
              <w:bottom w:w="75" w:type="dxa"/>
              <w:right w:w="450" w:type="dxa"/>
            </w:tcMar>
          </w:tcPr>
          <w:p w:rsidR="00CF7D17" w:rsidRDefault="00CF7D17" w:rsidP="00CF7D17">
            <w:pPr>
              <w:autoSpaceDE w:val="0"/>
              <w:autoSpaceDN w:val="0"/>
              <w:adjustRightInd w:val="0"/>
              <w:ind w:right="-347" w:firstLine="0"/>
              <w:rPr>
                <w:szCs w:val="24"/>
              </w:rPr>
            </w:pPr>
            <w:r>
              <w:rPr>
                <w:szCs w:val="24"/>
              </w:rPr>
              <w:t>4.3. Количество товара:</w:t>
            </w:r>
          </w:p>
        </w:tc>
        <w:tc>
          <w:tcPr>
            <w:tcW w:w="2725" w:type="pct"/>
            <w:tcMar>
              <w:top w:w="75" w:type="dxa"/>
              <w:left w:w="75" w:type="dxa"/>
              <w:bottom w:w="75" w:type="dxa"/>
              <w:right w:w="75" w:type="dxa"/>
            </w:tcMar>
          </w:tcPr>
          <w:p w:rsidR="00CF7D17" w:rsidRPr="00E269DC" w:rsidRDefault="00CF7D17" w:rsidP="00CF7D17">
            <w:pPr>
              <w:ind w:right="28" w:firstLine="0"/>
              <w:rPr>
                <w:szCs w:val="24"/>
              </w:rPr>
            </w:pPr>
            <w:r w:rsidRPr="00E269DC">
              <w:rPr>
                <w:szCs w:val="24"/>
              </w:rPr>
              <w:t>1 жилое помещение</w:t>
            </w:r>
          </w:p>
        </w:tc>
      </w:tr>
      <w:tr w:rsidR="00CF7D17" w:rsidRPr="00CF7D17" w:rsidTr="00CF7D17">
        <w:trPr>
          <w:trHeight w:val="753"/>
        </w:trPr>
        <w:tc>
          <w:tcPr>
            <w:tcW w:w="2275" w:type="pct"/>
            <w:tcMar>
              <w:top w:w="75" w:type="dxa"/>
              <w:left w:w="75" w:type="dxa"/>
              <w:bottom w:w="75" w:type="dxa"/>
              <w:right w:w="450" w:type="dxa"/>
            </w:tcMar>
          </w:tcPr>
          <w:p w:rsidR="00CF7D17" w:rsidRPr="00E269DC" w:rsidRDefault="00CF7D17" w:rsidP="00CF7D17">
            <w:pPr>
              <w:autoSpaceDE w:val="0"/>
              <w:autoSpaceDN w:val="0"/>
              <w:adjustRightInd w:val="0"/>
              <w:ind w:right="-347" w:firstLine="0"/>
              <w:rPr>
                <w:szCs w:val="24"/>
              </w:rPr>
            </w:pPr>
            <w:r>
              <w:rPr>
                <w:szCs w:val="24"/>
              </w:rPr>
              <w:t xml:space="preserve">4.4. </w:t>
            </w:r>
            <w:r w:rsidRPr="00E269DC">
              <w:rPr>
                <w:szCs w:val="24"/>
              </w:rPr>
              <w:t>Место доставки Товара:</w:t>
            </w:r>
          </w:p>
        </w:tc>
        <w:tc>
          <w:tcPr>
            <w:tcW w:w="2725" w:type="pct"/>
            <w:tcMar>
              <w:top w:w="75" w:type="dxa"/>
              <w:left w:w="75" w:type="dxa"/>
              <w:bottom w:w="75" w:type="dxa"/>
              <w:right w:w="75" w:type="dxa"/>
            </w:tcMar>
          </w:tcPr>
          <w:p w:rsidR="00CF7D17" w:rsidRPr="00CF7D17" w:rsidRDefault="00CF7D17" w:rsidP="00CF7D17">
            <w:pPr>
              <w:ind w:firstLine="0"/>
              <w:rPr>
                <w:szCs w:val="24"/>
                <w:lang w:val="ru-RU"/>
              </w:rPr>
            </w:pPr>
            <w:r w:rsidRPr="00CF7D17">
              <w:rPr>
                <w:szCs w:val="24"/>
                <w:lang w:val="ru-RU"/>
              </w:rPr>
              <w:t>Жилое помещение приобретается на территории города Окуловка Новгородской области</w:t>
            </w:r>
          </w:p>
        </w:tc>
      </w:tr>
      <w:tr w:rsidR="00CF7D17" w:rsidRPr="00CF7D17" w:rsidTr="00CF7D17">
        <w:trPr>
          <w:trHeight w:val="753"/>
        </w:trPr>
        <w:tc>
          <w:tcPr>
            <w:tcW w:w="2275" w:type="pct"/>
            <w:tcMar>
              <w:top w:w="75" w:type="dxa"/>
              <w:left w:w="75" w:type="dxa"/>
              <w:bottom w:w="75" w:type="dxa"/>
              <w:right w:w="450" w:type="dxa"/>
            </w:tcMar>
          </w:tcPr>
          <w:p w:rsidR="00CF7D17" w:rsidRPr="00456412" w:rsidRDefault="00CF7D17" w:rsidP="00CF7D17">
            <w:pPr>
              <w:autoSpaceDE w:val="0"/>
              <w:autoSpaceDN w:val="0"/>
              <w:adjustRightInd w:val="0"/>
              <w:ind w:right="-347" w:firstLine="0"/>
              <w:rPr>
                <w:szCs w:val="24"/>
              </w:rPr>
            </w:pPr>
            <w:r w:rsidRPr="00456412">
              <w:rPr>
                <w:szCs w:val="24"/>
              </w:rPr>
              <w:t>4.5. Срок</w:t>
            </w:r>
            <w:r>
              <w:rPr>
                <w:szCs w:val="24"/>
              </w:rPr>
              <w:t xml:space="preserve"> </w:t>
            </w:r>
            <w:r w:rsidRPr="00456412">
              <w:rPr>
                <w:szCs w:val="24"/>
              </w:rPr>
              <w:t>поставки Товара:</w:t>
            </w:r>
          </w:p>
        </w:tc>
        <w:tc>
          <w:tcPr>
            <w:tcW w:w="2725" w:type="pct"/>
            <w:tcMar>
              <w:top w:w="75" w:type="dxa"/>
              <w:left w:w="75" w:type="dxa"/>
              <w:bottom w:w="75" w:type="dxa"/>
              <w:right w:w="75" w:type="dxa"/>
            </w:tcMar>
          </w:tcPr>
          <w:p w:rsidR="00CF7D17" w:rsidRPr="00CF7D17" w:rsidRDefault="00CF7D17" w:rsidP="00CF7D17">
            <w:pPr>
              <w:ind w:firstLine="0"/>
              <w:rPr>
                <w:szCs w:val="24"/>
                <w:lang w:val="ru-RU"/>
              </w:rPr>
            </w:pPr>
            <w:r w:rsidRPr="00CF7D17">
              <w:rPr>
                <w:szCs w:val="24"/>
                <w:lang w:val="ru-RU"/>
              </w:rPr>
              <w:t>В день регистрации сделки купли-продажи, но не позднее 30 календарных дней с даты заключения муниципального контракта.</w:t>
            </w:r>
          </w:p>
        </w:tc>
      </w:tr>
      <w:tr w:rsidR="00CF7D17" w:rsidRPr="00CF7D17" w:rsidTr="00CF7D17">
        <w:tc>
          <w:tcPr>
            <w:tcW w:w="2275" w:type="pct"/>
            <w:tcMar>
              <w:top w:w="75" w:type="dxa"/>
              <w:left w:w="75" w:type="dxa"/>
              <w:bottom w:w="75" w:type="dxa"/>
              <w:right w:w="450" w:type="dxa"/>
            </w:tcMar>
          </w:tcPr>
          <w:p w:rsidR="00CF7D17" w:rsidRDefault="00CF7D17" w:rsidP="00CF7D17">
            <w:pPr>
              <w:autoSpaceDE w:val="0"/>
              <w:autoSpaceDN w:val="0"/>
              <w:adjustRightInd w:val="0"/>
              <w:ind w:right="-347" w:firstLine="0"/>
              <w:rPr>
                <w:szCs w:val="24"/>
              </w:rPr>
            </w:pPr>
            <w:r>
              <w:rPr>
                <w:szCs w:val="24"/>
              </w:rPr>
              <w:t>4.6. Н</w:t>
            </w:r>
            <w:r w:rsidRPr="007620A9">
              <w:rPr>
                <w:szCs w:val="24"/>
              </w:rPr>
              <w:t>ачальная (максимальная) цена контракта</w:t>
            </w:r>
            <w:r>
              <w:rPr>
                <w:szCs w:val="24"/>
              </w:rPr>
              <w:t>:</w:t>
            </w:r>
          </w:p>
        </w:tc>
        <w:tc>
          <w:tcPr>
            <w:tcW w:w="2725" w:type="pct"/>
            <w:tcMar>
              <w:top w:w="75" w:type="dxa"/>
              <w:left w:w="75" w:type="dxa"/>
              <w:bottom w:w="75" w:type="dxa"/>
              <w:right w:w="75" w:type="dxa"/>
            </w:tcMar>
          </w:tcPr>
          <w:p w:rsidR="00CF7D17" w:rsidRPr="00CF7D17" w:rsidRDefault="00CF7D17" w:rsidP="00CF7D17">
            <w:pPr>
              <w:ind w:firstLine="0"/>
              <w:rPr>
                <w:szCs w:val="24"/>
                <w:lang w:val="ru-RU"/>
              </w:rPr>
            </w:pPr>
            <w:r w:rsidRPr="00CF7D17">
              <w:rPr>
                <w:szCs w:val="24"/>
                <w:lang w:val="ru-RU"/>
              </w:rPr>
              <w:t>956666 (Девятьсот пятьдесят шесть тысяч шестьсот шестьдесят шесть) рублей 67 копеек, включая все виды расходов участника закупки, в том числе стоимость жилого помещения, затраты на оформление технической документации на жилое помещение, расходы на уплату налогов, пошлин и других обязательных платежей, которые Поставщик должен оплачивать в соответствии с условиями муниципального контракта.</w:t>
            </w:r>
          </w:p>
        </w:tc>
      </w:tr>
      <w:tr w:rsidR="00CF7D17" w:rsidRPr="00E269DC" w:rsidTr="00CF7D17">
        <w:trPr>
          <w:trHeight w:val="387"/>
        </w:trPr>
        <w:tc>
          <w:tcPr>
            <w:tcW w:w="2275" w:type="pct"/>
            <w:tcMar>
              <w:top w:w="75" w:type="dxa"/>
              <w:left w:w="75" w:type="dxa"/>
              <w:bottom w:w="75" w:type="dxa"/>
              <w:right w:w="450" w:type="dxa"/>
            </w:tcMar>
          </w:tcPr>
          <w:p w:rsidR="00CF7D17" w:rsidRDefault="00CF7D17" w:rsidP="00CF7D17">
            <w:pPr>
              <w:autoSpaceDE w:val="0"/>
              <w:autoSpaceDN w:val="0"/>
              <w:adjustRightInd w:val="0"/>
              <w:ind w:right="-347" w:firstLine="0"/>
              <w:rPr>
                <w:szCs w:val="24"/>
              </w:rPr>
            </w:pPr>
            <w:r>
              <w:rPr>
                <w:szCs w:val="24"/>
              </w:rPr>
              <w:t>4.7. И</w:t>
            </w:r>
            <w:r w:rsidRPr="007620A9">
              <w:rPr>
                <w:szCs w:val="24"/>
              </w:rPr>
              <w:t>сточник финансирования</w:t>
            </w:r>
            <w:r>
              <w:rPr>
                <w:szCs w:val="24"/>
              </w:rPr>
              <w:t>:</w:t>
            </w:r>
          </w:p>
        </w:tc>
        <w:tc>
          <w:tcPr>
            <w:tcW w:w="2725" w:type="pct"/>
            <w:tcMar>
              <w:top w:w="75" w:type="dxa"/>
              <w:left w:w="75" w:type="dxa"/>
              <w:bottom w:w="75" w:type="dxa"/>
              <w:right w:w="75" w:type="dxa"/>
            </w:tcMar>
          </w:tcPr>
          <w:p w:rsidR="00CF7D17" w:rsidRDefault="00CF7D17" w:rsidP="00CF7D17">
            <w:pPr>
              <w:spacing w:line="276" w:lineRule="auto"/>
              <w:ind w:right="28" w:firstLine="0"/>
              <w:rPr>
                <w:szCs w:val="24"/>
              </w:rPr>
            </w:pPr>
            <w:r>
              <w:rPr>
                <w:szCs w:val="24"/>
              </w:rPr>
              <w:t>Б</w:t>
            </w:r>
            <w:r w:rsidRPr="00E269DC">
              <w:rPr>
                <w:szCs w:val="24"/>
              </w:rPr>
              <w:t>юджет Окуловского городского поселения.</w:t>
            </w:r>
          </w:p>
        </w:tc>
      </w:tr>
      <w:tr w:rsidR="00CF7D17" w:rsidRPr="00CF7D17" w:rsidTr="00CF7D17">
        <w:tc>
          <w:tcPr>
            <w:tcW w:w="2275" w:type="pct"/>
            <w:tcMar>
              <w:top w:w="75" w:type="dxa"/>
              <w:left w:w="75" w:type="dxa"/>
              <w:bottom w:w="75" w:type="dxa"/>
              <w:right w:w="450" w:type="dxa"/>
            </w:tcMar>
          </w:tcPr>
          <w:p w:rsidR="00CF7D17" w:rsidRPr="007C5720" w:rsidRDefault="00CF7D17" w:rsidP="00CF7D17">
            <w:pPr>
              <w:autoSpaceDE w:val="0"/>
              <w:autoSpaceDN w:val="0"/>
              <w:adjustRightInd w:val="0"/>
              <w:ind w:right="-347" w:firstLine="0"/>
              <w:rPr>
                <w:b/>
                <w:szCs w:val="24"/>
                <w:u w:val="single"/>
              </w:rPr>
            </w:pPr>
            <w:r>
              <w:rPr>
                <w:b/>
                <w:szCs w:val="24"/>
                <w:u w:val="single"/>
              </w:rPr>
              <w:t>5</w:t>
            </w:r>
            <w:r w:rsidRPr="007C5720">
              <w:rPr>
                <w:b/>
                <w:szCs w:val="24"/>
                <w:u w:val="single"/>
              </w:rPr>
              <w:t>. Способ определения поставщика</w:t>
            </w:r>
            <w:r>
              <w:rPr>
                <w:b/>
                <w:szCs w:val="24"/>
                <w:u w:val="single"/>
              </w:rPr>
              <w:t>:</w:t>
            </w:r>
          </w:p>
        </w:tc>
        <w:tc>
          <w:tcPr>
            <w:tcW w:w="2725" w:type="pct"/>
            <w:tcMar>
              <w:top w:w="75" w:type="dxa"/>
              <w:left w:w="75" w:type="dxa"/>
              <w:bottom w:w="75" w:type="dxa"/>
              <w:right w:w="75" w:type="dxa"/>
            </w:tcMar>
          </w:tcPr>
          <w:p w:rsidR="00CF7D17" w:rsidRPr="00CF7D17" w:rsidRDefault="00CF7D17" w:rsidP="00CF7D17">
            <w:pPr>
              <w:spacing w:line="276" w:lineRule="auto"/>
              <w:ind w:firstLine="0"/>
              <w:rPr>
                <w:szCs w:val="24"/>
                <w:lang w:val="ru-RU"/>
              </w:rPr>
            </w:pPr>
            <w:r w:rsidRPr="00CF7D17">
              <w:rPr>
                <w:szCs w:val="24"/>
                <w:lang w:val="ru-RU"/>
              </w:rPr>
              <w:t>Аукцион в электронной форме (далее – электронный аукцион)</w:t>
            </w:r>
          </w:p>
        </w:tc>
      </w:tr>
      <w:tr w:rsidR="00CF7D17" w:rsidRPr="00E269DC" w:rsidTr="00CF7D17">
        <w:tc>
          <w:tcPr>
            <w:tcW w:w="2275" w:type="pct"/>
            <w:tcMar>
              <w:top w:w="75" w:type="dxa"/>
              <w:left w:w="75" w:type="dxa"/>
              <w:bottom w:w="75" w:type="dxa"/>
              <w:right w:w="450" w:type="dxa"/>
            </w:tcMar>
          </w:tcPr>
          <w:p w:rsidR="00CF7D17" w:rsidRPr="00CF7D17" w:rsidRDefault="00CF7D17" w:rsidP="00CF7D17">
            <w:pPr>
              <w:autoSpaceDE w:val="0"/>
              <w:autoSpaceDN w:val="0"/>
              <w:adjustRightInd w:val="0"/>
              <w:ind w:right="-347" w:firstLine="0"/>
              <w:rPr>
                <w:b/>
                <w:szCs w:val="24"/>
                <w:u w:val="single"/>
                <w:lang w:val="ru-RU"/>
              </w:rPr>
            </w:pPr>
            <w:r w:rsidRPr="00CF7D17">
              <w:rPr>
                <w:b/>
                <w:szCs w:val="24"/>
                <w:u w:val="single"/>
                <w:lang w:val="ru-RU"/>
              </w:rPr>
              <w:t>6. Адрес электронной площадки в информационно-телекоммуникационной сети «Интернет»:</w:t>
            </w:r>
          </w:p>
        </w:tc>
        <w:tc>
          <w:tcPr>
            <w:tcW w:w="2725" w:type="pct"/>
            <w:tcMar>
              <w:top w:w="75" w:type="dxa"/>
              <w:left w:w="75" w:type="dxa"/>
              <w:bottom w:w="75" w:type="dxa"/>
              <w:right w:w="75" w:type="dxa"/>
            </w:tcMar>
          </w:tcPr>
          <w:p w:rsidR="00CF7D17" w:rsidRPr="0006521E" w:rsidRDefault="00CF7D17" w:rsidP="00CF7D17">
            <w:pPr>
              <w:spacing w:line="276" w:lineRule="auto"/>
              <w:ind w:right="-347" w:firstLine="0"/>
              <w:rPr>
                <w:szCs w:val="24"/>
              </w:rPr>
            </w:pPr>
            <w:hyperlink r:id="rId10" w:history="1">
              <w:r w:rsidRPr="00E269DC">
                <w:rPr>
                  <w:rStyle w:val="ac"/>
                  <w:szCs w:val="24"/>
                </w:rPr>
                <w:t>www.sberbank-ast.ru</w:t>
              </w:r>
            </w:hyperlink>
          </w:p>
        </w:tc>
      </w:tr>
      <w:tr w:rsidR="00CF7D17" w:rsidRPr="00CF7D17" w:rsidTr="00CF7D17">
        <w:tc>
          <w:tcPr>
            <w:tcW w:w="5000" w:type="pct"/>
            <w:gridSpan w:val="2"/>
            <w:tcMar>
              <w:top w:w="75" w:type="dxa"/>
              <w:left w:w="75" w:type="dxa"/>
              <w:bottom w:w="75" w:type="dxa"/>
              <w:right w:w="450" w:type="dxa"/>
            </w:tcMar>
          </w:tcPr>
          <w:p w:rsidR="00CF7D17" w:rsidRPr="00CF7D17" w:rsidRDefault="00CF7D17" w:rsidP="00CF7D17">
            <w:pPr>
              <w:spacing w:line="276" w:lineRule="auto"/>
              <w:ind w:right="-347" w:firstLine="0"/>
              <w:jc w:val="center"/>
              <w:rPr>
                <w:szCs w:val="24"/>
                <w:lang w:val="ru-RU"/>
              </w:rPr>
            </w:pPr>
            <w:r w:rsidRPr="00CF7D17">
              <w:rPr>
                <w:b/>
                <w:szCs w:val="24"/>
                <w:u w:val="single"/>
                <w:lang w:val="ru-RU"/>
              </w:rPr>
              <w:lastRenderedPageBreak/>
              <w:t>7. Срок, место и порядок подачи заявок участников закупки:</w:t>
            </w:r>
          </w:p>
        </w:tc>
      </w:tr>
      <w:tr w:rsidR="00CF7D17" w:rsidRPr="00CF7D17" w:rsidTr="00CF7D17">
        <w:tc>
          <w:tcPr>
            <w:tcW w:w="5000" w:type="pct"/>
            <w:gridSpan w:val="2"/>
            <w:tcMar>
              <w:top w:w="75" w:type="dxa"/>
              <w:left w:w="75" w:type="dxa"/>
              <w:bottom w:w="75" w:type="dxa"/>
              <w:right w:w="450" w:type="dxa"/>
            </w:tcMar>
          </w:tcPr>
          <w:p w:rsidR="00CF7D17" w:rsidRPr="00CF7D17" w:rsidRDefault="00CF7D17" w:rsidP="00CF7D17">
            <w:pPr>
              <w:spacing w:line="276" w:lineRule="auto"/>
              <w:ind w:right="-347" w:firstLine="0"/>
              <w:jc w:val="center"/>
              <w:rPr>
                <w:szCs w:val="24"/>
                <w:u w:val="single"/>
                <w:lang w:val="ru-RU"/>
              </w:rPr>
            </w:pPr>
            <w:r w:rsidRPr="00CF7D17">
              <w:rPr>
                <w:szCs w:val="24"/>
                <w:u w:val="single"/>
                <w:lang w:val="ru-RU"/>
              </w:rPr>
              <w:t>7.1. Срок подачи заявок участников закупки</w:t>
            </w:r>
          </w:p>
        </w:tc>
      </w:tr>
      <w:tr w:rsidR="00CF7D17" w:rsidRPr="00CF7D17" w:rsidTr="00CF7D17">
        <w:trPr>
          <w:trHeight w:val="864"/>
        </w:trPr>
        <w:tc>
          <w:tcPr>
            <w:tcW w:w="2275" w:type="pct"/>
            <w:tcMar>
              <w:top w:w="75" w:type="dxa"/>
              <w:left w:w="75" w:type="dxa"/>
              <w:bottom w:w="75" w:type="dxa"/>
              <w:right w:w="450" w:type="dxa"/>
            </w:tcMar>
          </w:tcPr>
          <w:p w:rsidR="00CF7D17" w:rsidRPr="00E0277C" w:rsidRDefault="00CF7D17" w:rsidP="00CF7D17">
            <w:pPr>
              <w:autoSpaceDE w:val="0"/>
              <w:autoSpaceDN w:val="0"/>
              <w:adjustRightInd w:val="0"/>
              <w:ind w:right="-347" w:firstLine="0"/>
              <w:rPr>
                <w:szCs w:val="24"/>
              </w:rPr>
            </w:pPr>
            <w:r>
              <w:rPr>
                <w:szCs w:val="24"/>
              </w:rPr>
              <w:t>7</w:t>
            </w:r>
            <w:r w:rsidRPr="00E0277C">
              <w:rPr>
                <w:szCs w:val="24"/>
              </w:rPr>
              <w:t xml:space="preserve">.1.1. Начало срока подачи заявок: </w:t>
            </w:r>
          </w:p>
        </w:tc>
        <w:tc>
          <w:tcPr>
            <w:tcW w:w="2725" w:type="pct"/>
            <w:tcMar>
              <w:top w:w="75" w:type="dxa"/>
              <w:left w:w="75" w:type="dxa"/>
              <w:bottom w:w="75" w:type="dxa"/>
              <w:right w:w="75" w:type="dxa"/>
            </w:tcMar>
          </w:tcPr>
          <w:p w:rsidR="00CF7D17" w:rsidRPr="00CF7D17" w:rsidRDefault="00CF7D17" w:rsidP="00CF7D17">
            <w:pPr>
              <w:ind w:firstLine="0"/>
              <w:rPr>
                <w:szCs w:val="24"/>
                <w:lang w:val="ru-RU"/>
              </w:rPr>
            </w:pPr>
            <w:r w:rsidRPr="00CF7D17">
              <w:rPr>
                <w:szCs w:val="24"/>
                <w:lang w:val="ru-RU"/>
              </w:rPr>
              <w:t>С момента размещения извещения о проведении электронного аукциона в единой информационной системе.</w:t>
            </w:r>
          </w:p>
        </w:tc>
      </w:tr>
      <w:tr w:rsidR="00CF7D17" w:rsidRPr="00E269DC" w:rsidTr="00CF7D17">
        <w:trPr>
          <w:trHeight w:val="455"/>
        </w:trPr>
        <w:tc>
          <w:tcPr>
            <w:tcW w:w="2275" w:type="pct"/>
            <w:tcMar>
              <w:top w:w="75" w:type="dxa"/>
              <w:left w:w="75" w:type="dxa"/>
              <w:bottom w:w="75" w:type="dxa"/>
              <w:right w:w="450" w:type="dxa"/>
            </w:tcMar>
          </w:tcPr>
          <w:p w:rsidR="00CF7D17" w:rsidRPr="00CF7D17" w:rsidRDefault="00CF7D17" w:rsidP="00CF7D17">
            <w:pPr>
              <w:autoSpaceDE w:val="0"/>
              <w:autoSpaceDN w:val="0"/>
              <w:adjustRightInd w:val="0"/>
              <w:ind w:right="-347" w:firstLine="0"/>
              <w:rPr>
                <w:szCs w:val="24"/>
                <w:lang w:val="ru-RU"/>
              </w:rPr>
            </w:pPr>
            <w:r w:rsidRPr="00CF7D17">
              <w:rPr>
                <w:szCs w:val="24"/>
                <w:lang w:val="ru-RU"/>
              </w:rPr>
              <w:t xml:space="preserve">7.1.2. Дата и время окончания срока подачи заявок: </w:t>
            </w:r>
          </w:p>
        </w:tc>
        <w:tc>
          <w:tcPr>
            <w:tcW w:w="2725" w:type="pct"/>
            <w:tcMar>
              <w:top w:w="75" w:type="dxa"/>
              <w:left w:w="75" w:type="dxa"/>
              <w:bottom w:w="75" w:type="dxa"/>
              <w:right w:w="75" w:type="dxa"/>
            </w:tcMar>
          </w:tcPr>
          <w:p w:rsidR="00CF7D17" w:rsidRPr="00FD5E6E" w:rsidRDefault="00CF7D17" w:rsidP="00CF7D17">
            <w:pPr>
              <w:ind w:right="-347" w:firstLine="0"/>
              <w:rPr>
                <w:b/>
                <w:szCs w:val="24"/>
              </w:rPr>
            </w:pPr>
            <w:r>
              <w:rPr>
                <w:b/>
                <w:szCs w:val="24"/>
              </w:rPr>
              <w:t>31.05.</w:t>
            </w:r>
            <w:r w:rsidRPr="00FD5E6E">
              <w:rPr>
                <w:b/>
                <w:szCs w:val="24"/>
              </w:rPr>
              <w:t>201</w:t>
            </w:r>
            <w:r>
              <w:rPr>
                <w:b/>
                <w:szCs w:val="24"/>
              </w:rPr>
              <w:t>7</w:t>
            </w:r>
            <w:r w:rsidRPr="00FD5E6E">
              <w:rPr>
                <w:b/>
                <w:szCs w:val="24"/>
              </w:rPr>
              <w:t xml:space="preserve">г. </w:t>
            </w:r>
            <w:r>
              <w:rPr>
                <w:b/>
                <w:szCs w:val="24"/>
              </w:rPr>
              <w:t xml:space="preserve"> 10 </w:t>
            </w:r>
            <w:r w:rsidRPr="00FD5E6E">
              <w:rPr>
                <w:b/>
                <w:szCs w:val="24"/>
              </w:rPr>
              <w:t xml:space="preserve">час </w:t>
            </w:r>
            <w:r>
              <w:rPr>
                <w:b/>
                <w:szCs w:val="24"/>
              </w:rPr>
              <w:t>00</w:t>
            </w:r>
            <w:r w:rsidRPr="00FD5E6E">
              <w:rPr>
                <w:b/>
                <w:szCs w:val="24"/>
              </w:rPr>
              <w:t xml:space="preserve"> мин</w:t>
            </w:r>
          </w:p>
        </w:tc>
      </w:tr>
      <w:tr w:rsidR="00CF7D17" w:rsidRPr="00E269DC" w:rsidTr="00CF7D17">
        <w:tc>
          <w:tcPr>
            <w:tcW w:w="2275" w:type="pct"/>
            <w:tcMar>
              <w:top w:w="75" w:type="dxa"/>
              <w:left w:w="75" w:type="dxa"/>
              <w:bottom w:w="75" w:type="dxa"/>
              <w:right w:w="450" w:type="dxa"/>
            </w:tcMar>
          </w:tcPr>
          <w:p w:rsidR="00CF7D17" w:rsidRPr="00CF7D17" w:rsidRDefault="00CF7D17" w:rsidP="00CF7D17">
            <w:pPr>
              <w:autoSpaceDE w:val="0"/>
              <w:autoSpaceDN w:val="0"/>
              <w:adjustRightInd w:val="0"/>
              <w:ind w:right="-347" w:firstLine="0"/>
              <w:rPr>
                <w:szCs w:val="24"/>
                <w:lang w:val="ru-RU"/>
              </w:rPr>
            </w:pPr>
            <w:r w:rsidRPr="00CF7D17">
              <w:rPr>
                <w:szCs w:val="24"/>
                <w:lang w:val="ru-RU"/>
              </w:rPr>
              <w:t xml:space="preserve">7.1.3 Дата окончания срока рассмотрения первых частей заявок: </w:t>
            </w:r>
          </w:p>
        </w:tc>
        <w:tc>
          <w:tcPr>
            <w:tcW w:w="2725" w:type="pct"/>
            <w:tcMar>
              <w:top w:w="75" w:type="dxa"/>
              <w:left w:w="75" w:type="dxa"/>
              <w:bottom w:w="75" w:type="dxa"/>
              <w:right w:w="75" w:type="dxa"/>
            </w:tcMar>
          </w:tcPr>
          <w:p w:rsidR="00CF7D17" w:rsidRPr="00FD5E6E" w:rsidRDefault="00CF7D17" w:rsidP="00CF7D17">
            <w:pPr>
              <w:ind w:right="-347" w:firstLine="0"/>
              <w:rPr>
                <w:b/>
                <w:szCs w:val="24"/>
              </w:rPr>
            </w:pPr>
            <w:r>
              <w:rPr>
                <w:b/>
                <w:szCs w:val="24"/>
              </w:rPr>
              <w:t>01.06.</w:t>
            </w:r>
            <w:r w:rsidRPr="00FD5E6E">
              <w:rPr>
                <w:b/>
                <w:szCs w:val="24"/>
              </w:rPr>
              <w:t>201</w:t>
            </w:r>
            <w:r>
              <w:rPr>
                <w:b/>
                <w:szCs w:val="24"/>
              </w:rPr>
              <w:t>7</w:t>
            </w:r>
            <w:r w:rsidRPr="00FD5E6E">
              <w:rPr>
                <w:b/>
                <w:szCs w:val="24"/>
              </w:rPr>
              <w:t>г.</w:t>
            </w:r>
          </w:p>
        </w:tc>
      </w:tr>
      <w:tr w:rsidR="00CF7D17" w:rsidRPr="00E269DC" w:rsidTr="00CF7D17">
        <w:trPr>
          <w:trHeight w:val="447"/>
        </w:trPr>
        <w:tc>
          <w:tcPr>
            <w:tcW w:w="2275" w:type="pct"/>
            <w:tcMar>
              <w:top w:w="75" w:type="dxa"/>
              <w:left w:w="75" w:type="dxa"/>
              <w:bottom w:w="75" w:type="dxa"/>
              <w:right w:w="450" w:type="dxa"/>
            </w:tcMar>
          </w:tcPr>
          <w:p w:rsidR="00CF7D17" w:rsidRPr="00E0277C" w:rsidRDefault="00CF7D17" w:rsidP="00CF7D17">
            <w:pPr>
              <w:autoSpaceDE w:val="0"/>
              <w:autoSpaceDN w:val="0"/>
              <w:adjustRightInd w:val="0"/>
              <w:ind w:right="-347" w:firstLine="0"/>
              <w:rPr>
                <w:szCs w:val="24"/>
              </w:rPr>
            </w:pPr>
            <w:r>
              <w:rPr>
                <w:szCs w:val="24"/>
              </w:rPr>
              <w:t>7</w:t>
            </w:r>
            <w:r w:rsidRPr="00E0277C">
              <w:rPr>
                <w:szCs w:val="24"/>
              </w:rPr>
              <w:t>.1.4. Дата проведения электронного аукциона:</w:t>
            </w:r>
          </w:p>
        </w:tc>
        <w:tc>
          <w:tcPr>
            <w:tcW w:w="2725" w:type="pct"/>
            <w:tcMar>
              <w:top w:w="75" w:type="dxa"/>
              <w:left w:w="75" w:type="dxa"/>
              <w:bottom w:w="75" w:type="dxa"/>
              <w:right w:w="75" w:type="dxa"/>
            </w:tcMar>
          </w:tcPr>
          <w:p w:rsidR="00CF7D17" w:rsidRPr="00FD5E6E" w:rsidRDefault="00CF7D17" w:rsidP="00CF7D17">
            <w:pPr>
              <w:ind w:right="-347" w:firstLine="0"/>
              <w:rPr>
                <w:b/>
                <w:szCs w:val="24"/>
              </w:rPr>
            </w:pPr>
            <w:r>
              <w:rPr>
                <w:b/>
                <w:szCs w:val="24"/>
              </w:rPr>
              <w:t>05.06.</w:t>
            </w:r>
            <w:r w:rsidRPr="00FD5E6E">
              <w:rPr>
                <w:b/>
                <w:szCs w:val="24"/>
              </w:rPr>
              <w:t>201</w:t>
            </w:r>
            <w:r>
              <w:rPr>
                <w:b/>
                <w:szCs w:val="24"/>
              </w:rPr>
              <w:t>7</w:t>
            </w:r>
            <w:r w:rsidRPr="00FD5E6E">
              <w:rPr>
                <w:b/>
                <w:szCs w:val="24"/>
              </w:rPr>
              <w:t>г.</w:t>
            </w:r>
          </w:p>
        </w:tc>
      </w:tr>
      <w:tr w:rsidR="00CF7D17" w:rsidRPr="00CF7D17" w:rsidTr="00CF7D17">
        <w:trPr>
          <w:trHeight w:val="1307"/>
        </w:trPr>
        <w:tc>
          <w:tcPr>
            <w:tcW w:w="2275" w:type="pct"/>
            <w:tcMar>
              <w:top w:w="75" w:type="dxa"/>
              <w:left w:w="75" w:type="dxa"/>
              <w:bottom w:w="75" w:type="dxa"/>
              <w:right w:w="450" w:type="dxa"/>
            </w:tcMar>
          </w:tcPr>
          <w:p w:rsidR="00CF7D17" w:rsidRPr="00CF7D17" w:rsidRDefault="00CF7D17" w:rsidP="00CF7D17">
            <w:pPr>
              <w:autoSpaceDE w:val="0"/>
              <w:autoSpaceDN w:val="0"/>
              <w:adjustRightInd w:val="0"/>
              <w:ind w:right="-347" w:firstLine="0"/>
              <w:rPr>
                <w:b/>
                <w:szCs w:val="24"/>
                <w:u w:val="single"/>
                <w:lang w:val="ru-RU"/>
              </w:rPr>
            </w:pPr>
            <w:r w:rsidRPr="00CF7D17">
              <w:rPr>
                <w:b/>
                <w:szCs w:val="24"/>
                <w:u w:val="single"/>
                <w:lang w:val="ru-RU"/>
              </w:rPr>
              <w:t>7.2. Место подачи заявок участников закупки:</w:t>
            </w:r>
          </w:p>
        </w:tc>
        <w:tc>
          <w:tcPr>
            <w:tcW w:w="2725" w:type="pct"/>
            <w:tcMar>
              <w:top w:w="75" w:type="dxa"/>
              <w:left w:w="75" w:type="dxa"/>
              <w:bottom w:w="75" w:type="dxa"/>
              <w:right w:w="75" w:type="dxa"/>
            </w:tcMar>
          </w:tcPr>
          <w:p w:rsidR="00CF7D17" w:rsidRPr="00CF7D17" w:rsidRDefault="00CF7D17" w:rsidP="00CF7D17">
            <w:pPr>
              <w:autoSpaceDE w:val="0"/>
              <w:autoSpaceDN w:val="0"/>
              <w:adjustRightInd w:val="0"/>
              <w:ind w:right="28" w:firstLine="0"/>
              <w:rPr>
                <w:szCs w:val="24"/>
                <w:lang w:val="ru-RU"/>
              </w:rPr>
            </w:pPr>
            <w:r w:rsidRPr="00CF7D17">
              <w:rPr>
                <w:szCs w:val="24"/>
                <w:lang w:val="ru-RU"/>
              </w:rPr>
              <w:t xml:space="preserve">Заявка на участие в электронном аукционе направляется участником закупки оператору электронной площадки. </w:t>
            </w:r>
          </w:p>
          <w:p w:rsidR="00CF7D17" w:rsidRPr="00CF7D17" w:rsidRDefault="00CF7D17" w:rsidP="00CF7D17">
            <w:pPr>
              <w:autoSpaceDE w:val="0"/>
              <w:autoSpaceDN w:val="0"/>
              <w:adjustRightInd w:val="0"/>
              <w:ind w:right="28" w:firstLine="0"/>
              <w:rPr>
                <w:szCs w:val="24"/>
                <w:lang w:val="ru-RU"/>
              </w:rPr>
            </w:pPr>
            <w:r w:rsidRPr="00CF7D17">
              <w:rPr>
                <w:szCs w:val="24"/>
                <w:lang w:val="ru-RU"/>
              </w:rPr>
              <w:t xml:space="preserve">Сведения об электронной площадке указаны в разделе 6 извещения. </w:t>
            </w:r>
          </w:p>
        </w:tc>
      </w:tr>
      <w:tr w:rsidR="00CF7D17" w:rsidRPr="00CF7D17" w:rsidTr="00CF7D17">
        <w:tc>
          <w:tcPr>
            <w:tcW w:w="2275" w:type="pct"/>
            <w:tcMar>
              <w:top w:w="75" w:type="dxa"/>
              <w:left w:w="75" w:type="dxa"/>
              <w:bottom w:w="75" w:type="dxa"/>
              <w:right w:w="450" w:type="dxa"/>
            </w:tcMar>
          </w:tcPr>
          <w:p w:rsidR="00CF7D17" w:rsidRPr="00CF7D17" w:rsidRDefault="00CF7D17" w:rsidP="00CF7D17">
            <w:pPr>
              <w:autoSpaceDE w:val="0"/>
              <w:autoSpaceDN w:val="0"/>
              <w:adjustRightInd w:val="0"/>
              <w:ind w:right="-347" w:firstLine="0"/>
              <w:rPr>
                <w:b/>
                <w:szCs w:val="24"/>
                <w:u w:val="single"/>
                <w:lang w:val="ru-RU"/>
              </w:rPr>
            </w:pPr>
            <w:r w:rsidRPr="00CF7D17">
              <w:rPr>
                <w:b/>
                <w:szCs w:val="24"/>
                <w:u w:val="single"/>
                <w:lang w:val="ru-RU"/>
              </w:rPr>
              <w:t>7.3. Порядок подачи заявок участников закупки.</w:t>
            </w:r>
          </w:p>
        </w:tc>
        <w:tc>
          <w:tcPr>
            <w:tcW w:w="2725" w:type="pct"/>
            <w:tcMar>
              <w:top w:w="75" w:type="dxa"/>
              <w:left w:w="75" w:type="dxa"/>
              <w:bottom w:w="75" w:type="dxa"/>
              <w:right w:w="75" w:type="dxa"/>
            </w:tcMar>
          </w:tcPr>
          <w:p w:rsidR="00CF7D17" w:rsidRPr="00CF7D17" w:rsidRDefault="00CF7D17" w:rsidP="00CF7D17">
            <w:pPr>
              <w:ind w:right="28" w:firstLine="0"/>
              <w:rPr>
                <w:szCs w:val="24"/>
                <w:lang w:val="ru-RU"/>
              </w:rPr>
            </w:pPr>
            <w:r w:rsidRPr="00CF7D17">
              <w:rPr>
                <w:szCs w:val="24"/>
                <w:lang w:val="ru-RU"/>
              </w:rPr>
              <w:t>Участник закупки осуществляет подачу заявки в соответствии с порядком, установленным статьей 66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CF7D17" w:rsidRPr="00CF7D17" w:rsidRDefault="00CF7D17" w:rsidP="00CF7D17">
            <w:pPr>
              <w:ind w:right="28" w:firstLine="0"/>
              <w:rPr>
                <w:szCs w:val="24"/>
                <w:lang w:val="ru-RU"/>
              </w:rPr>
            </w:pPr>
            <w:r w:rsidRPr="00CF7D17">
              <w:rPr>
                <w:szCs w:val="24"/>
                <w:lang w:val="ru-RU"/>
              </w:rPr>
              <w:t>Подача заявок на участие в электронном аукционе осуществляется только лицами, получившими аккредитацию на электронной площадке.</w:t>
            </w:r>
          </w:p>
          <w:p w:rsidR="00CF7D17" w:rsidRPr="00CF7D17" w:rsidRDefault="00CF7D17" w:rsidP="00CF7D17">
            <w:pPr>
              <w:ind w:right="28" w:firstLine="0"/>
              <w:rPr>
                <w:szCs w:val="24"/>
                <w:lang w:val="ru-RU"/>
              </w:rPr>
            </w:pPr>
            <w:r w:rsidRPr="00CF7D17">
              <w:rPr>
                <w:szCs w:val="24"/>
                <w:lang w:val="ru-RU"/>
              </w:rPr>
              <w:t>Заявка на участие в электронном аукционе направляется участником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CF7D17" w:rsidRPr="00CF7D17" w:rsidRDefault="00CF7D17" w:rsidP="00CF7D17">
            <w:pPr>
              <w:ind w:right="28" w:firstLine="0"/>
              <w:rPr>
                <w:szCs w:val="24"/>
                <w:lang w:val="ru-RU"/>
              </w:rPr>
            </w:pPr>
            <w:r w:rsidRPr="00CF7D17">
              <w:rPr>
                <w:szCs w:val="24"/>
                <w:lang w:val="ru-RU"/>
              </w:rPr>
              <w:t>Участник электронного аукциона вправе подать только одну заявку на участие в электронном аукционе в отношении объекта закупки.</w:t>
            </w:r>
          </w:p>
        </w:tc>
      </w:tr>
      <w:tr w:rsidR="00CF7D17" w:rsidRPr="00CF7D17" w:rsidTr="00CF7D17">
        <w:tc>
          <w:tcPr>
            <w:tcW w:w="5000" w:type="pct"/>
            <w:gridSpan w:val="2"/>
            <w:tcMar>
              <w:top w:w="75" w:type="dxa"/>
              <w:left w:w="75" w:type="dxa"/>
              <w:bottom w:w="75" w:type="dxa"/>
              <w:right w:w="450" w:type="dxa"/>
            </w:tcMar>
          </w:tcPr>
          <w:p w:rsidR="00CF7D17" w:rsidRPr="00CF7D17" w:rsidRDefault="00CF7D17" w:rsidP="00CF7D17">
            <w:pPr>
              <w:spacing w:line="276" w:lineRule="auto"/>
              <w:ind w:right="-347" w:firstLine="0"/>
              <w:jc w:val="center"/>
              <w:rPr>
                <w:szCs w:val="24"/>
                <w:lang w:val="ru-RU"/>
              </w:rPr>
            </w:pPr>
            <w:r w:rsidRPr="00CF7D17">
              <w:rPr>
                <w:b/>
                <w:szCs w:val="24"/>
                <w:u w:val="single"/>
                <w:lang w:val="ru-RU"/>
              </w:rPr>
              <w:t>8. Обеспечение заявок на участие в закупке:</w:t>
            </w:r>
          </w:p>
        </w:tc>
      </w:tr>
      <w:tr w:rsidR="00CF7D17" w:rsidRPr="00CF7D17" w:rsidTr="00CF7D17">
        <w:tc>
          <w:tcPr>
            <w:tcW w:w="2275" w:type="pct"/>
            <w:tcMar>
              <w:top w:w="75" w:type="dxa"/>
              <w:left w:w="75" w:type="dxa"/>
              <w:bottom w:w="75" w:type="dxa"/>
              <w:right w:w="450" w:type="dxa"/>
            </w:tcMar>
          </w:tcPr>
          <w:p w:rsidR="00CF7D17" w:rsidRPr="00CF7D17" w:rsidRDefault="00CF7D17" w:rsidP="00CF7D17">
            <w:pPr>
              <w:autoSpaceDE w:val="0"/>
              <w:autoSpaceDN w:val="0"/>
              <w:adjustRightInd w:val="0"/>
              <w:ind w:right="-347" w:firstLine="0"/>
              <w:rPr>
                <w:szCs w:val="24"/>
                <w:lang w:val="ru-RU"/>
              </w:rPr>
            </w:pPr>
            <w:r w:rsidRPr="00CF7D17">
              <w:rPr>
                <w:szCs w:val="24"/>
                <w:lang w:val="ru-RU"/>
              </w:rPr>
              <w:t>8.1. Размер обеспечения заявки на участие в закупке:</w:t>
            </w:r>
          </w:p>
        </w:tc>
        <w:tc>
          <w:tcPr>
            <w:tcW w:w="2725" w:type="pct"/>
            <w:tcMar>
              <w:top w:w="75" w:type="dxa"/>
              <w:left w:w="75" w:type="dxa"/>
              <w:bottom w:w="75" w:type="dxa"/>
              <w:right w:w="75" w:type="dxa"/>
            </w:tcMar>
          </w:tcPr>
          <w:p w:rsidR="00CF7D17" w:rsidRPr="00CF7D17" w:rsidRDefault="00CF7D17" w:rsidP="00CF7D17">
            <w:pPr>
              <w:ind w:right="28" w:firstLine="0"/>
              <w:rPr>
                <w:szCs w:val="24"/>
                <w:lang w:val="ru-RU"/>
              </w:rPr>
            </w:pPr>
            <w:r w:rsidRPr="00CF7D17">
              <w:rPr>
                <w:szCs w:val="24"/>
                <w:lang w:val="ru-RU"/>
              </w:rPr>
              <w:t>Размер обеспечения заявки на участие в электронном аукционе составляет 9566 (Девять тысяч пятьсот шестьдесят шесть) рублей 67 копеек (1 % от начальной (максимальной) цены контракта).</w:t>
            </w:r>
          </w:p>
        </w:tc>
      </w:tr>
      <w:tr w:rsidR="00CF7D17" w:rsidRPr="00CF7D17" w:rsidTr="00CF7D17">
        <w:tc>
          <w:tcPr>
            <w:tcW w:w="2275" w:type="pct"/>
            <w:tcMar>
              <w:top w:w="75" w:type="dxa"/>
              <w:left w:w="75" w:type="dxa"/>
              <w:bottom w:w="75" w:type="dxa"/>
              <w:right w:w="450" w:type="dxa"/>
            </w:tcMar>
          </w:tcPr>
          <w:p w:rsidR="00CF7D17" w:rsidRPr="00CF7D17" w:rsidRDefault="00CF7D17" w:rsidP="00CF7D17">
            <w:pPr>
              <w:autoSpaceDE w:val="0"/>
              <w:autoSpaceDN w:val="0"/>
              <w:adjustRightInd w:val="0"/>
              <w:ind w:right="-347" w:firstLine="0"/>
              <w:rPr>
                <w:szCs w:val="24"/>
                <w:lang w:val="ru-RU"/>
              </w:rPr>
            </w:pPr>
            <w:r w:rsidRPr="00CF7D17">
              <w:rPr>
                <w:szCs w:val="24"/>
                <w:lang w:val="ru-RU"/>
              </w:rPr>
              <w:t>8.2. Порядок внесения денежных средств в качестве обеспечения заявок на участие в закупке:</w:t>
            </w:r>
          </w:p>
        </w:tc>
        <w:tc>
          <w:tcPr>
            <w:tcW w:w="2725" w:type="pct"/>
            <w:tcMar>
              <w:top w:w="75" w:type="dxa"/>
              <w:left w:w="75" w:type="dxa"/>
              <w:bottom w:w="75" w:type="dxa"/>
              <w:right w:w="75" w:type="dxa"/>
            </w:tcMar>
          </w:tcPr>
          <w:p w:rsidR="00CF7D17" w:rsidRPr="00CF7D17" w:rsidRDefault="00CF7D17" w:rsidP="00CF7D17">
            <w:pPr>
              <w:ind w:right="28" w:firstLine="0"/>
              <w:rPr>
                <w:szCs w:val="24"/>
                <w:lang w:val="ru-RU"/>
              </w:rPr>
            </w:pPr>
            <w:r w:rsidRPr="00CF7D17">
              <w:rPr>
                <w:szCs w:val="24"/>
                <w:lang w:val="ru-RU"/>
              </w:rPr>
              <w:t>Требование об обеспечении заявки на участие в определении поставщика в равной мере относится ко всем участникам закупки.</w:t>
            </w:r>
          </w:p>
          <w:p w:rsidR="00CF7D17" w:rsidRPr="00CF7D17" w:rsidRDefault="00CF7D17" w:rsidP="00CF7D17">
            <w:pPr>
              <w:autoSpaceDE w:val="0"/>
              <w:autoSpaceDN w:val="0"/>
              <w:adjustRightInd w:val="0"/>
              <w:ind w:right="28" w:firstLine="0"/>
              <w:rPr>
                <w:szCs w:val="24"/>
                <w:lang w:val="ru-RU"/>
              </w:rPr>
            </w:pPr>
            <w:r w:rsidRPr="00CF7D17">
              <w:rPr>
                <w:szCs w:val="24"/>
                <w:lang w:val="ru-RU"/>
              </w:rPr>
              <w:t>Обеспечение заявки на участие в электронном аукционе предоставляется участником закупки только путем внесения денежных средств.</w:t>
            </w:r>
          </w:p>
          <w:p w:rsidR="00CF7D17" w:rsidRPr="00CF7D17" w:rsidRDefault="00CF7D17" w:rsidP="00CF7D17">
            <w:pPr>
              <w:autoSpaceDE w:val="0"/>
              <w:autoSpaceDN w:val="0"/>
              <w:adjustRightInd w:val="0"/>
              <w:ind w:right="28" w:firstLine="0"/>
              <w:rPr>
                <w:szCs w:val="24"/>
                <w:lang w:val="ru-RU"/>
              </w:rPr>
            </w:pPr>
            <w:r w:rsidRPr="00CF7D17">
              <w:rPr>
                <w:szCs w:val="24"/>
                <w:lang w:val="ru-RU"/>
              </w:rPr>
              <w:t xml:space="preserve">Для внесения денежных средств в качестве обеспечения заявки, при проведении электронного аукциона, </w:t>
            </w:r>
            <w:r w:rsidRPr="00CF7D17">
              <w:rPr>
                <w:szCs w:val="24"/>
                <w:lang w:val="ru-RU"/>
              </w:rPr>
              <w:lastRenderedPageBreak/>
              <w:t>участник закупки перечисляет необходимые денежные средства на счет оператора электронной площадки в банке.</w:t>
            </w:r>
          </w:p>
          <w:p w:rsidR="00CF7D17" w:rsidRPr="00CF7D17" w:rsidRDefault="00CF7D17" w:rsidP="00CF7D17">
            <w:pPr>
              <w:autoSpaceDE w:val="0"/>
              <w:autoSpaceDN w:val="0"/>
              <w:adjustRightInd w:val="0"/>
              <w:ind w:right="28" w:firstLine="0"/>
              <w:rPr>
                <w:szCs w:val="24"/>
                <w:lang w:val="ru-RU"/>
              </w:rPr>
            </w:pPr>
            <w:r w:rsidRPr="00CF7D17">
              <w:rPr>
                <w:szCs w:val="24"/>
                <w:lang w:val="ru-RU"/>
              </w:rPr>
              <w:t>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электронных аукционов.</w:t>
            </w:r>
          </w:p>
          <w:p w:rsidR="00CF7D17" w:rsidRPr="00CF7D17" w:rsidRDefault="00CF7D17" w:rsidP="00CF7D17">
            <w:pPr>
              <w:ind w:right="28" w:firstLine="0"/>
              <w:rPr>
                <w:szCs w:val="24"/>
                <w:lang w:val="ru-RU"/>
              </w:rPr>
            </w:pPr>
            <w:r w:rsidRPr="00CF7D17">
              <w:rPr>
                <w:szCs w:val="24"/>
                <w:lang w:val="ru-RU"/>
              </w:rPr>
              <w:t>Участие в электронном аукционе возможно при наличии на лицевом счете участника закупки, денежных средств в размере не менее чем размер обеспечения заявки на участие в электронном аукционе.</w:t>
            </w:r>
          </w:p>
          <w:p w:rsidR="00CF7D17" w:rsidRPr="00CF7D17" w:rsidRDefault="00CF7D17" w:rsidP="00CF7D17">
            <w:pPr>
              <w:ind w:right="28" w:firstLine="0"/>
              <w:rPr>
                <w:szCs w:val="24"/>
                <w:lang w:val="ru-RU"/>
              </w:rPr>
            </w:pPr>
            <w:r w:rsidRPr="00CF7D17">
              <w:rPr>
                <w:szCs w:val="24"/>
                <w:lang w:val="ru-RU"/>
              </w:rPr>
              <w:t>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заявки.</w:t>
            </w:r>
          </w:p>
          <w:p w:rsidR="00CF7D17" w:rsidRPr="00CF7D17" w:rsidRDefault="00CF7D17" w:rsidP="00CF7D17">
            <w:pPr>
              <w:ind w:right="28" w:firstLine="0"/>
              <w:rPr>
                <w:szCs w:val="24"/>
                <w:lang w:val="ru-RU"/>
              </w:rPr>
            </w:pPr>
            <w:r w:rsidRPr="00CF7D17">
              <w:rPr>
                <w:szCs w:val="24"/>
                <w:lang w:val="ru-RU"/>
              </w:rPr>
              <w:t>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заявки.</w:t>
            </w:r>
          </w:p>
          <w:p w:rsidR="00CF7D17" w:rsidRPr="00CF7D17" w:rsidRDefault="00CF7D17" w:rsidP="00CF7D17">
            <w:pPr>
              <w:ind w:right="28" w:firstLine="0"/>
              <w:rPr>
                <w:szCs w:val="24"/>
                <w:lang w:val="ru-RU"/>
              </w:rPr>
            </w:pPr>
            <w:r w:rsidRPr="00CF7D17">
              <w:rPr>
                <w:szCs w:val="24"/>
                <w:lang w:val="ru-RU"/>
              </w:rPr>
              <w:t>Заказчик, уполномоченный орган, специализированная организация не несут ответственности за не поступление или несвоевременное поступление денежных средств на лицевые счета участников электронных аукционов, а также за не возврат или несвоевременный возврат денежных средств, внесенных участниками закупок в качестве обеспечения заявок на участие в электронных аукционах.</w:t>
            </w:r>
          </w:p>
          <w:p w:rsidR="00CF7D17" w:rsidRPr="00CF7D17" w:rsidRDefault="00CF7D17" w:rsidP="00CF7D17">
            <w:pPr>
              <w:ind w:right="28" w:firstLine="0"/>
              <w:rPr>
                <w:szCs w:val="24"/>
                <w:lang w:val="ru-RU"/>
              </w:rPr>
            </w:pPr>
            <w:r w:rsidRPr="00CF7D17">
              <w:rPr>
                <w:szCs w:val="24"/>
                <w:lang w:val="ru-RU"/>
              </w:rPr>
              <w:t>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w:t>
            </w:r>
          </w:p>
        </w:tc>
      </w:tr>
      <w:tr w:rsidR="00CF7D17" w:rsidRPr="00E269DC" w:rsidTr="00CF7D17">
        <w:tc>
          <w:tcPr>
            <w:tcW w:w="5000" w:type="pct"/>
            <w:gridSpan w:val="2"/>
            <w:tcMar>
              <w:top w:w="75" w:type="dxa"/>
              <w:left w:w="75" w:type="dxa"/>
              <w:bottom w:w="75" w:type="dxa"/>
              <w:right w:w="450" w:type="dxa"/>
            </w:tcMar>
          </w:tcPr>
          <w:p w:rsidR="00CF7D17" w:rsidRPr="00113ABA" w:rsidRDefault="00CF7D17" w:rsidP="00CF7D17">
            <w:pPr>
              <w:ind w:right="-347" w:firstLine="0"/>
              <w:jc w:val="center"/>
              <w:rPr>
                <w:szCs w:val="24"/>
              </w:rPr>
            </w:pPr>
            <w:r>
              <w:rPr>
                <w:b/>
                <w:szCs w:val="24"/>
                <w:u w:val="single"/>
              </w:rPr>
              <w:lastRenderedPageBreak/>
              <w:t>9</w:t>
            </w:r>
            <w:r w:rsidRPr="00FB488B">
              <w:rPr>
                <w:b/>
                <w:szCs w:val="24"/>
                <w:u w:val="single"/>
              </w:rPr>
              <w:t>. Обеспечение исполнения контракта:</w:t>
            </w:r>
          </w:p>
        </w:tc>
      </w:tr>
      <w:tr w:rsidR="00CF7D17" w:rsidRPr="00CF7D17" w:rsidTr="00CF7D17">
        <w:tc>
          <w:tcPr>
            <w:tcW w:w="2275" w:type="pct"/>
            <w:tcMar>
              <w:top w:w="75" w:type="dxa"/>
              <w:left w:w="75" w:type="dxa"/>
              <w:bottom w:w="75" w:type="dxa"/>
              <w:right w:w="450" w:type="dxa"/>
            </w:tcMar>
          </w:tcPr>
          <w:p w:rsidR="00CF7D17" w:rsidRPr="0006521E" w:rsidRDefault="00CF7D17" w:rsidP="00CF7D17">
            <w:pPr>
              <w:autoSpaceDE w:val="0"/>
              <w:autoSpaceDN w:val="0"/>
              <w:adjustRightInd w:val="0"/>
              <w:ind w:right="-347" w:firstLine="0"/>
              <w:rPr>
                <w:szCs w:val="24"/>
              </w:rPr>
            </w:pPr>
            <w:r w:rsidRPr="0006521E">
              <w:rPr>
                <w:szCs w:val="24"/>
              </w:rPr>
              <w:t xml:space="preserve">9.1. Размер обеспечения исполнения контракта: </w:t>
            </w:r>
          </w:p>
        </w:tc>
        <w:tc>
          <w:tcPr>
            <w:tcW w:w="2725" w:type="pct"/>
            <w:tcMar>
              <w:top w:w="75" w:type="dxa"/>
              <w:left w:w="75" w:type="dxa"/>
              <w:bottom w:w="75" w:type="dxa"/>
              <w:right w:w="75" w:type="dxa"/>
            </w:tcMar>
          </w:tcPr>
          <w:p w:rsidR="00CF7D17" w:rsidRPr="00CF7D17" w:rsidRDefault="00CF7D17" w:rsidP="00CF7D17">
            <w:pPr>
              <w:ind w:right="28" w:firstLine="0"/>
              <w:rPr>
                <w:szCs w:val="24"/>
                <w:lang w:val="ru-RU"/>
              </w:rPr>
            </w:pPr>
            <w:r w:rsidRPr="00CF7D17">
              <w:rPr>
                <w:szCs w:val="24"/>
                <w:lang w:val="ru-RU"/>
              </w:rPr>
              <w:t>Размер обеспечения исполнения муниципального контракта составляет 47833 (Сорок семь тысяч восемьсот тридцать три) рубля 33 копейки (5 % от начальной (максимальной) цены контракта).</w:t>
            </w:r>
          </w:p>
        </w:tc>
      </w:tr>
      <w:tr w:rsidR="00CF7D17" w:rsidRPr="00CF7D17" w:rsidTr="00CF7D17">
        <w:tc>
          <w:tcPr>
            <w:tcW w:w="2275" w:type="pct"/>
            <w:tcMar>
              <w:top w:w="75" w:type="dxa"/>
              <w:left w:w="75" w:type="dxa"/>
              <w:bottom w:w="75" w:type="dxa"/>
              <w:right w:w="450" w:type="dxa"/>
            </w:tcMar>
          </w:tcPr>
          <w:p w:rsidR="00CF7D17" w:rsidRPr="00CF7D17" w:rsidRDefault="00CF7D17" w:rsidP="00CF7D17">
            <w:pPr>
              <w:autoSpaceDE w:val="0"/>
              <w:autoSpaceDN w:val="0"/>
              <w:adjustRightInd w:val="0"/>
              <w:ind w:right="-347" w:firstLine="0"/>
              <w:rPr>
                <w:szCs w:val="24"/>
                <w:lang w:val="ru-RU"/>
              </w:rPr>
            </w:pPr>
            <w:r w:rsidRPr="00CF7D17">
              <w:rPr>
                <w:szCs w:val="24"/>
                <w:lang w:val="ru-RU"/>
              </w:rPr>
              <w:t>9.2. Порядок предоставления и требования к обеспечению исполнения контракта:</w:t>
            </w:r>
          </w:p>
        </w:tc>
        <w:tc>
          <w:tcPr>
            <w:tcW w:w="2725" w:type="pct"/>
            <w:tcMar>
              <w:top w:w="75" w:type="dxa"/>
              <w:left w:w="75" w:type="dxa"/>
              <w:bottom w:w="75" w:type="dxa"/>
              <w:right w:w="75" w:type="dxa"/>
            </w:tcMar>
          </w:tcPr>
          <w:p w:rsidR="00CF7D17" w:rsidRPr="00CF7D17" w:rsidRDefault="00CF7D17" w:rsidP="00CF7D17">
            <w:pPr>
              <w:autoSpaceDE w:val="0"/>
              <w:autoSpaceDN w:val="0"/>
              <w:adjustRightInd w:val="0"/>
              <w:ind w:right="170" w:firstLine="0"/>
              <w:rPr>
                <w:szCs w:val="24"/>
                <w:lang w:val="ru-RU"/>
              </w:rPr>
            </w:pPr>
            <w:r w:rsidRPr="00CF7D17">
              <w:rPr>
                <w:szCs w:val="24"/>
                <w:lang w:val="ru-RU"/>
              </w:rPr>
              <w:t>Исполнение контракта может обеспечиваться:</w:t>
            </w:r>
          </w:p>
          <w:p w:rsidR="00CF7D17" w:rsidRPr="00CF7D17" w:rsidRDefault="00CF7D17" w:rsidP="00CF7D17">
            <w:pPr>
              <w:ind w:right="170" w:firstLine="0"/>
              <w:rPr>
                <w:szCs w:val="24"/>
                <w:lang w:val="ru-RU"/>
              </w:rPr>
            </w:pPr>
            <w:r w:rsidRPr="00CF7D17">
              <w:rPr>
                <w:szCs w:val="24"/>
                <w:lang w:val="ru-RU"/>
              </w:rPr>
              <w:t xml:space="preserve">1) предоставлением банковской гарантии. </w:t>
            </w:r>
          </w:p>
          <w:p w:rsidR="00CF7D17" w:rsidRPr="00CF7D17" w:rsidRDefault="00CF7D17" w:rsidP="00CF7D17">
            <w:pPr>
              <w:ind w:right="170" w:firstLine="0"/>
              <w:rPr>
                <w:szCs w:val="24"/>
                <w:lang w:val="ru-RU"/>
              </w:rPr>
            </w:pPr>
            <w:r w:rsidRPr="00CF7D17">
              <w:rPr>
                <w:szCs w:val="24"/>
                <w:lang w:val="ru-RU"/>
              </w:rPr>
              <w:t>2) внесением денежных средств.</w:t>
            </w:r>
          </w:p>
          <w:p w:rsidR="00CF7D17" w:rsidRPr="00CF7D17" w:rsidRDefault="00CF7D17" w:rsidP="00CF7D17">
            <w:pPr>
              <w:ind w:right="170" w:firstLine="0"/>
              <w:rPr>
                <w:szCs w:val="24"/>
                <w:lang w:val="ru-RU"/>
              </w:rPr>
            </w:pPr>
            <w:r w:rsidRPr="00CF7D17">
              <w:rPr>
                <w:szCs w:val="24"/>
                <w:lang w:val="ru-RU"/>
              </w:rPr>
              <w:t>Способ обеспечения исполнения контракта определяется участником закупки, с которым заключается контракт, самостоятельно.</w:t>
            </w:r>
          </w:p>
          <w:p w:rsidR="00CF7D17" w:rsidRPr="00CF7D17" w:rsidRDefault="00CF7D17" w:rsidP="00CF7D17">
            <w:pPr>
              <w:ind w:right="170" w:firstLine="0"/>
              <w:rPr>
                <w:szCs w:val="24"/>
                <w:lang w:val="ru-RU"/>
              </w:rPr>
            </w:pPr>
            <w:r w:rsidRPr="00CF7D17">
              <w:rPr>
                <w:szCs w:val="24"/>
                <w:lang w:val="ru-RU"/>
              </w:rPr>
              <w:lastRenderedPageBreak/>
              <w:t>Перечисление денежных средств в качестве обеспечения исполнения контракта осуществляется на счёт заказчика по следующим реквизитам:</w:t>
            </w:r>
          </w:p>
          <w:p w:rsidR="00CF7D17" w:rsidRPr="00CF7D17" w:rsidRDefault="00CF7D17" w:rsidP="00CF7D17">
            <w:pPr>
              <w:spacing w:line="240" w:lineRule="exact"/>
              <w:ind w:right="170" w:firstLine="0"/>
              <w:rPr>
                <w:szCs w:val="24"/>
                <w:lang w:val="ru-RU"/>
              </w:rPr>
            </w:pPr>
            <w:r w:rsidRPr="00CF7D17">
              <w:rPr>
                <w:szCs w:val="24"/>
                <w:lang w:val="ru-RU"/>
              </w:rPr>
              <w:t xml:space="preserve">Администрация Окуловского муниципального района </w:t>
            </w:r>
          </w:p>
          <w:p w:rsidR="00CF7D17" w:rsidRPr="00CF7D17" w:rsidRDefault="00CF7D17" w:rsidP="00CF7D17">
            <w:pPr>
              <w:spacing w:line="240" w:lineRule="exact"/>
              <w:ind w:right="170" w:firstLine="0"/>
              <w:rPr>
                <w:szCs w:val="24"/>
                <w:lang w:val="ru-RU"/>
              </w:rPr>
            </w:pPr>
            <w:r w:rsidRPr="00CF7D17">
              <w:rPr>
                <w:szCs w:val="24"/>
                <w:lang w:val="ru-RU"/>
              </w:rPr>
              <w:t>ИНН 5311000549        КПП531101001</w:t>
            </w:r>
          </w:p>
          <w:p w:rsidR="00CF7D17" w:rsidRPr="00CF7D17" w:rsidRDefault="00CF7D17" w:rsidP="00CF7D17">
            <w:pPr>
              <w:spacing w:line="240" w:lineRule="exact"/>
              <w:ind w:right="170" w:firstLine="0"/>
              <w:rPr>
                <w:szCs w:val="24"/>
                <w:lang w:val="ru-RU"/>
              </w:rPr>
            </w:pPr>
            <w:r w:rsidRPr="00CF7D17">
              <w:rPr>
                <w:szCs w:val="24"/>
                <w:lang w:val="ru-RU"/>
              </w:rPr>
              <w:t xml:space="preserve">УФК по Новгородской области (Администрация Окуловского муниципального района)   р/счет 40302810600003000094     л/с 05503012170 </w:t>
            </w:r>
            <w:r w:rsidRPr="00CF7D17">
              <w:rPr>
                <w:spacing w:val="-4"/>
                <w:szCs w:val="24"/>
                <w:lang w:val="ru-RU"/>
              </w:rPr>
              <w:t>в Отделении Новгород Великий Новгород</w:t>
            </w:r>
            <w:r w:rsidRPr="00CF7D17">
              <w:rPr>
                <w:bCs/>
                <w:spacing w:val="-4"/>
                <w:lang w:val="ru-RU"/>
              </w:rPr>
              <w:t xml:space="preserve">  </w:t>
            </w:r>
          </w:p>
          <w:p w:rsidR="00CF7D17" w:rsidRPr="00CF7D17" w:rsidRDefault="00CF7D17" w:rsidP="00CF7D17">
            <w:pPr>
              <w:spacing w:line="240" w:lineRule="exact"/>
              <w:ind w:right="170" w:firstLine="0"/>
              <w:rPr>
                <w:szCs w:val="24"/>
                <w:lang w:val="ru-RU"/>
              </w:rPr>
            </w:pPr>
            <w:r w:rsidRPr="00CF7D17">
              <w:rPr>
                <w:szCs w:val="24"/>
                <w:lang w:val="ru-RU"/>
              </w:rPr>
              <w:t>БИК 044959001   ОКТМО 49628101</w:t>
            </w:r>
          </w:p>
          <w:p w:rsidR="00CF7D17" w:rsidRPr="00CF7D17" w:rsidRDefault="00CF7D17" w:rsidP="00CF7D17">
            <w:pPr>
              <w:ind w:right="28" w:firstLine="0"/>
              <w:rPr>
                <w:szCs w:val="24"/>
                <w:lang w:val="ru-RU"/>
              </w:rPr>
            </w:pPr>
            <w:r w:rsidRPr="00CF7D17">
              <w:rPr>
                <w:szCs w:val="24"/>
                <w:u w:val="single"/>
                <w:lang w:val="ru-RU"/>
              </w:rPr>
              <w:t>Назначение платежа</w:t>
            </w:r>
            <w:r w:rsidRPr="00CF7D17">
              <w:rPr>
                <w:szCs w:val="24"/>
                <w:lang w:val="ru-RU"/>
              </w:rPr>
              <w:t>: обеспечение исполнения контракта на приобретение благоустроенного жилого помещения.</w:t>
            </w:r>
          </w:p>
          <w:p w:rsidR="00CF7D17" w:rsidRPr="00CF7D17" w:rsidRDefault="00CF7D17" w:rsidP="00CF7D17">
            <w:pPr>
              <w:ind w:right="170" w:firstLine="0"/>
              <w:rPr>
                <w:szCs w:val="24"/>
                <w:lang w:val="ru-RU"/>
              </w:rPr>
            </w:pPr>
            <w:r w:rsidRPr="00CF7D17">
              <w:rPr>
                <w:szCs w:val="24"/>
                <w:lang w:val="ru-RU"/>
              </w:rPr>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CF7D17" w:rsidRPr="00CF7D17" w:rsidRDefault="00CF7D17" w:rsidP="00CF7D17">
            <w:pPr>
              <w:ind w:right="170" w:firstLine="0"/>
              <w:rPr>
                <w:szCs w:val="24"/>
                <w:lang w:val="ru-RU"/>
              </w:rPr>
            </w:pPr>
            <w:r w:rsidRPr="00CF7D17">
              <w:rPr>
                <w:szCs w:val="24"/>
                <w:lang w:val="ru-RU"/>
              </w:rPr>
              <w:t>Банковская гарантия должна соответствовать требованиям, предусмотренным в статье 45 Федерального закона № 44-ФЗ.</w:t>
            </w:r>
          </w:p>
          <w:p w:rsidR="00CF7D17" w:rsidRPr="00CF7D17" w:rsidRDefault="00CF7D17" w:rsidP="00CF7D17">
            <w:pPr>
              <w:ind w:right="170" w:firstLine="0"/>
              <w:rPr>
                <w:szCs w:val="24"/>
                <w:lang w:val="ru-RU"/>
              </w:rPr>
            </w:pPr>
            <w:r w:rsidRPr="00CF7D17">
              <w:rPr>
                <w:szCs w:val="24"/>
                <w:lang w:val="ru-RU"/>
              </w:rPr>
              <w:t>Срок действия банковской гарантии должен превышать срок действия контракта не менее чем на один месяц.</w:t>
            </w:r>
          </w:p>
          <w:p w:rsidR="00CF7D17" w:rsidRPr="00CF7D17" w:rsidRDefault="00CF7D17" w:rsidP="00CF7D17">
            <w:pPr>
              <w:ind w:right="170" w:firstLine="0"/>
              <w:rPr>
                <w:szCs w:val="24"/>
                <w:lang w:val="ru-RU"/>
              </w:rPr>
            </w:pPr>
            <w:r w:rsidRPr="00CF7D17">
              <w:rPr>
                <w:szCs w:val="24"/>
                <w:lang w:val="ru-RU"/>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F7D17" w:rsidRPr="00CF7D17" w:rsidRDefault="00CF7D17" w:rsidP="00CF7D17">
            <w:pPr>
              <w:ind w:right="170" w:firstLine="0"/>
              <w:rPr>
                <w:szCs w:val="24"/>
                <w:lang w:val="ru-RU"/>
              </w:rPr>
            </w:pPr>
            <w:r w:rsidRPr="00CF7D17">
              <w:rPr>
                <w:szCs w:val="24"/>
                <w:lang w:val="ru-RU"/>
              </w:rPr>
              <w:t>Документ, подтверждающий предоставление обеспечения исполнения контракта должен быть предоставлен заказчику, в соответствии со статьей 70 Федерального закона № 44-ФЗ до заключения контракта.</w:t>
            </w:r>
          </w:p>
          <w:p w:rsidR="00CF7D17" w:rsidRPr="00CF7D17" w:rsidRDefault="00CF7D17" w:rsidP="00CF7D17">
            <w:pPr>
              <w:ind w:right="170" w:firstLine="0"/>
              <w:rPr>
                <w:szCs w:val="24"/>
                <w:lang w:val="ru-RU"/>
              </w:rPr>
            </w:pPr>
            <w:r w:rsidRPr="00CF7D17">
              <w:rPr>
                <w:szCs w:val="24"/>
                <w:lang w:val="ru-RU"/>
              </w:rPr>
              <w:t>Контракт заключается после предоставления участником закупки, с которым заключается контракт, обеспечения исполнения контракта.</w:t>
            </w:r>
          </w:p>
          <w:p w:rsidR="00CF7D17" w:rsidRPr="00CF7D17" w:rsidRDefault="00CF7D17" w:rsidP="00CF7D17">
            <w:pPr>
              <w:ind w:right="170" w:firstLine="0"/>
              <w:rPr>
                <w:szCs w:val="24"/>
                <w:lang w:val="ru-RU"/>
              </w:rPr>
            </w:pPr>
            <w:r w:rsidRPr="00CF7D17">
              <w:rPr>
                <w:szCs w:val="24"/>
                <w:lang w:val="ru-RU"/>
              </w:rPr>
              <w:t>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CF7D17" w:rsidRDefault="00CF7D17" w:rsidP="00CF7D17">
            <w:pPr>
              <w:ind w:right="170" w:firstLine="0"/>
              <w:rPr>
                <w:szCs w:val="24"/>
              </w:rPr>
            </w:pPr>
            <w:r w:rsidRPr="00CF7D17">
              <w:rPr>
                <w:szCs w:val="24"/>
                <w:lang w:val="ru-RU"/>
              </w:rPr>
              <w:t xml:space="preserve">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w:t>
            </w:r>
            <w:r>
              <w:rPr>
                <w:szCs w:val="24"/>
              </w:rPr>
              <w:t>При этом может быть изменен способ обеспечения исполнения контракта.</w:t>
            </w:r>
          </w:p>
          <w:p w:rsidR="00CF7D17" w:rsidRPr="00CF7D17" w:rsidRDefault="00CF7D17" w:rsidP="00CF7D17">
            <w:pPr>
              <w:ind w:right="170" w:firstLine="0"/>
              <w:rPr>
                <w:szCs w:val="24"/>
                <w:lang w:val="ru-RU"/>
              </w:rPr>
            </w:pPr>
            <w:r w:rsidRPr="00CF7D17">
              <w:rPr>
                <w:szCs w:val="24"/>
                <w:lang w:val="ru-RU"/>
              </w:rPr>
              <w:t xml:space="preserve">В случае, если участником закупки, с которым заключается контракт, является государственное или </w:t>
            </w:r>
            <w:r w:rsidRPr="00CF7D17">
              <w:rPr>
                <w:szCs w:val="24"/>
                <w:lang w:val="ru-RU"/>
              </w:rPr>
              <w:lastRenderedPageBreak/>
              <w:t>муниципальное казенное учреждение, требования об обеспечении исполнения контракта к такому участнику не применяются.</w:t>
            </w:r>
          </w:p>
        </w:tc>
      </w:tr>
      <w:tr w:rsidR="00CF7D17" w:rsidRPr="00E269DC" w:rsidTr="00CF7D17">
        <w:tc>
          <w:tcPr>
            <w:tcW w:w="2275" w:type="pct"/>
            <w:tcMar>
              <w:top w:w="75" w:type="dxa"/>
              <w:left w:w="75" w:type="dxa"/>
              <w:bottom w:w="75" w:type="dxa"/>
              <w:right w:w="450" w:type="dxa"/>
            </w:tcMar>
          </w:tcPr>
          <w:p w:rsidR="00CF7D17" w:rsidRPr="00CF7D17" w:rsidRDefault="00CF7D17" w:rsidP="00CF7D17">
            <w:pPr>
              <w:autoSpaceDE w:val="0"/>
              <w:autoSpaceDN w:val="0"/>
              <w:adjustRightInd w:val="0"/>
              <w:ind w:right="-347" w:firstLine="0"/>
              <w:rPr>
                <w:szCs w:val="24"/>
                <w:lang w:val="ru-RU"/>
              </w:rPr>
            </w:pPr>
            <w:r w:rsidRPr="00CF7D17">
              <w:rPr>
                <w:szCs w:val="24"/>
                <w:lang w:val="ru-RU"/>
              </w:rPr>
              <w:lastRenderedPageBreak/>
              <w:t>9.3. Информация о банковском сопровождении контракта</w:t>
            </w:r>
          </w:p>
        </w:tc>
        <w:tc>
          <w:tcPr>
            <w:tcW w:w="2725" w:type="pct"/>
            <w:tcMar>
              <w:top w:w="75" w:type="dxa"/>
              <w:left w:w="75" w:type="dxa"/>
              <w:bottom w:w="75" w:type="dxa"/>
              <w:right w:w="75" w:type="dxa"/>
            </w:tcMar>
          </w:tcPr>
          <w:p w:rsidR="00CF7D17" w:rsidRPr="00113ABA" w:rsidRDefault="00CF7D17" w:rsidP="00CF7D17">
            <w:pPr>
              <w:ind w:right="-347" w:firstLine="0"/>
              <w:rPr>
                <w:szCs w:val="24"/>
              </w:rPr>
            </w:pPr>
            <w:r>
              <w:rPr>
                <w:szCs w:val="24"/>
              </w:rPr>
              <w:t>Не предусмотрено</w:t>
            </w:r>
          </w:p>
        </w:tc>
      </w:tr>
      <w:tr w:rsidR="00CF7D17" w:rsidRPr="00CF7D17" w:rsidTr="00CF7D17">
        <w:tc>
          <w:tcPr>
            <w:tcW w:w="5000" w:type="pct"/>
            <w:gridSpan w:val="2"/>
            <w:tcMar>
              <w:top w:w="75" w:type="dxa"/>
              <w:left w:w="75" w:type="dxa"/>
              <w:bottom w:w="75" w:type="dxa"/>
              <w:right w:w="450" w:type="dxa"/>
            </w:tcMar>
          </w:tcPr>
          <w:p w:rsidR="00CF7D17" w:rsidRPr="00CF7D17" w:rsidRDefault="00CF7D17" w:rsidP="00CF7D17">
            <w:pPr>
              <w:ind w:right="-347" w:firstLine="0"/>
              <w:jc w:val="center"/>
              <w:rPr>
                <w:szCs w:val="24"/>
                <w:lang w:val="ru-RU"/>
              </w:rPr>
            </w:pPr>
            <w:r w:rsidRPr="00CF7D17">
              <w:rPr>
                <w:b/>
                <w:szCs w:val="24"/>
                <w:u w:val="single"/>
                <w:lang w:val="ru-RU"/>
              </w:rPr>
              <w:t>10. Ограничение участия в определении поставщика:</w:t>
            </w:r>
          </w:p>
        </w:tc>
      </w:tr>
      <w:tr w:rsidR="00CF7D17" w:rsidRPr="00CF7D17" w:rsidTr="00CF7D17">
        <w:tc>
          <w:tcPr>
            <w:tcW w:w="2275" w:type="pct"/>
            <w:tcMar>
              <w:top w:w="75" w:type="dxa"/>
              <w:left w:w="75" w:type="dxa"/>
              <w:bottom w:w="75" w:type="dxa"/>
              <w:right w:w="450" w:type="dxa"/>
            </w:tcMar>
          </w:tcPr>
          <w:p w:rsidR="00CF7D17" w:rsidRPr="00CF7D17" w:rsidRDefault="00CF7D17" w:rsidP="00CF7D17">
            <w:pPr>
              <w:autoSpaceDE w:val="0"/>
              <w:autoSpaceDN w:val="0"/>
              <w:adjustRightInd w:val="0"/>
              <w:ind w:right="-347" w:firstLine="0"/>
              <w:rPr>
                <w:szCs w:val="24"/>
                <w:lang w:val="ru-RU"/>
              </w:rPr>
            </w:pPr>
            <w:r w:rsidRPr="00CF7D17">
              <w:rPr>
                <w:szCs w:val="24"/>
                <w:lang w:val="ru-RU"/>
              </w:rPr>
              <w:t>10.1. Установленные ограничения участия в определении поставщика:</w:t>
            </w:r>
          </w:p>
        </w:tc>
        <w:tc>
          <w:tcPr>
            <w:tcW w:w="2725" w:type="pct"/>
            <w:tcMar>
              <w:top w:w="75" w:type="dxa"/>
              <w:left w:w="75" w:type="dxa"/>
              <w:bottom w:w="75" w:type="dxa"/>
              <w:right w:w="75" w:type="dxa"/>
            </w:tcMar>
          </w:tcPr>
          <w:p w:rsidR="00CF7D17" w:rsidRPr="00CF7D17" w:rsidRDefault="00CF7D17" w:rsidP="00CF7D17">
            <w:pPr>
              <w:ind w:right="51" w:firstLine="0"/>
              <w:rPr>
                <w:b/>
                <w:color w:val="FF0000"/>
                <w:szCs w:val="24"/>
                <w:lang w:val="ru-RU"/>
              </w:rPr>
            </w:pPr>
            <w:r w:rsidRPr="00CF7D17">
              <w:rPr>
                <w:szCs w:val="24"/>
                <w:lang w:val="ru-RU"/>
              </w:rPr>
              <w:t xml:space="preserve">Участниками закупки  могут быть только субъекты малого предпринимательства,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w:t>
            </w:r>
            <w:r w:rsidRPr="000D320E">
              <w:rPr>
                <w:szCs w:val="24"/>
              </w:rPr>
              <w:t>N</w:t>
            </w:r>
            <w:r w:rsidRPr="00CF7D17">
              <w:rPr>
                <w:szCs w:val="24"/>
                <w:lang w:val="ru-RU"/>
              </w:rPr>
              <w:t xml:space="preserve"> 7-ФЗ «О некоммерческих организациях».</w:t>
            </w:r>
          </w:p>
        </w:tc>
      </w:tr>
      <w:tr w:rsidR="00CF7D17" w:rsidRPr="00E269DC" w:rsidTr="00CF7D17">
        <w:tc>
          <w:tcPr>
            <w:tcW w:w="2275" w:type="pct"/>
            <w:tcMar>
              <w:top w:w="75" w:type="dxa"/>
              <w:left w:w="75" w:type="dxa"/>
              <w:bottom w:w="75" w:type="dxa"/>
              <w:right w:w="450" w:type="dxa"/>
            </w:tcMar>
          </w:tcPr>
          <w:p w:rsidR="00CF7D17" w:rsidRPr="00CF7D17" w:rsidRDefault="00CF7D17" w:rsidP="00CF7D17">
            <w:pPr>
              <w:autoSpaceDE w:val="0"/>
              <w:autoSpaceDN w:val="0"/>
              <w:adjustRightInd w:val="0"/>
              <w:ind w:right="-347" w:firstLine="0"/>
              <w:rPr>
                <w:szCs w:val="24"/>
                <w:lang w:val="ru-RU"/>
              </w:rPr>
            </w:pPr>
            <w:r w:rsidRPr="00CF7D17">
              <w:rPr>
                <w:szCs w:val="24"/>
                <w:lang w:val="ru-RU"/>
              </w:rPr>
              <w:t>10.2. Обоснование причин ограничения участия в определении поставщика:</w:t>
            </w:r>
          </w:p>
        </w:tc>
        <w:tc>
          <w:tcPr>
            <w:tcW w:w="2725" w:type="pct"/>
            <w:tcMar>
              <w:top w:w="75" w:type="dxa"/>
              <w:left w:w="75" w:type="dxa"/>
              <w:bottom w:w="75" w:type="dxa"/>
              <w:right w:w="75" w:type="dxa"/>
            </w:tcMar>
          </w:tcPr>
          <w:p w:rsidR="00CF7D17" w:rsidRPr="000D320E" w:rsidRDefault="00CF7D17" w:rsidP="00CF7D17">
            <w:pPr>
              <w:ind w:firstLine="0"/>
              <w:rPr>
                <w:color w:val="FF0000"/>
                <w:szCs w:val="24"/>
              </w:rPr>
            </w:pPr>
            <w:r w:rsidRPr="00CF7D17">
              <w:rPr>
                <w:szCs w:val="24"/>
                <w:lang w:val="ru-RU"/>
              </w:rPr>
              <w:t xml:space="preserve">Ограничение участия в определении поставщика установлено в соответствии с частью </w:t>
            </w:r>
            <w:r w:rsidRPr="000D320E">
              <w:rPr>
                <w:szCs w:val="24"/>
              </w:rPr>
              <w:t xml:space="preserve">1 статьи 30 </w:t>
            </w:r>
            <w:r>
              <w:rPr>
                <w:szCs w:val="24"/>
              </w:rPr>
              <w:t xml:space="preserve"> Закона № 44-ФЗ.</w:t>
            </w:r>
          </w:p>
        </w:tc>
      </w:tr>
      <w:tr w:rsidR="00CF7D17" w:rsidRPr="00E269DC" w:rsidTr="00CF7D17">
        <w:tc>
          <w:tcPr>
            <w:tcW w:w="5000" w:type="pct"/>
            <w:gridSpan w:val="2"/>
            <w:tcMar>
              <w:top w:w="75" w:type="dxa"/>
              <w:left w:w="75" w:type="dxa"/>
              <w:bottom w:w="75" w:type="dxa"/>
              <w:right w:w="450" w:type="dxa"/>
            </w:tcMar>
          </w:tcPr>
          <w:p w:rsidR="00CF7D17" w:rsidRPr="00113ABA" w:rsidRDefault="00CF7D17" w:rsidP="00CF7D17">
            <w:pPr>
              <w:ind w:right="-347" w:firstLine="0"/>
              <w:jc w:val="center"/>
              <w:rPr>
                <w:szCs w:val="24"/>
              </w:rPr>
            </w:pPr>
            <w:r>
              <w:rPr>
                <w:b/>
                <w:szCs w:val="24"/>
              </w:rPr>
              <w:t>11</w:t>
            </w:r>
            <w:r w:rsidRPr="00FA090D">
              <w:rPr>
                <w:b/>
                <w:szCs w:val="24"/>
              </w:rPr>
              <w:t xml:space="preserve">. </w:t>
            </w:r>
            <w:r>
              <w:rPr>
                <w:b/>
                <w:szCs w:val="24"/>
              </w:rPr>
              <w:t>П</w:t>
            </w:r>
            <w:r w:rsidRPr="00FA090D">
              <w:rPr>
                <w:b/>
                <w:szCs w:val="24"/>
              </w:rPr>
              <w:t>реимущества, предоставляемые заказчиком</w:t>
            </w:r>
            <w:r>
              <w:rPr>
                <w:b/>
                <w:szCs w:val="24"/>
              </w:rPr>
              <w:t>:</w:t>
            </w:r>
          </w:p>
        </w:tc>
      </w:tr>
      <w:tr w:rsidR="00CF7D17" w:rsidRPr="00E269DC" w:rsidTr="00CF7D17">
        <w:tc>
          <w:tcPr>
            <w:tcW w:w="2275" w:type="pct"/>
            <w:tcMar>
              <w:top w:w="75" w:type="dxa"/>
              <w:left w:w="75" w:type="dxa"/>
              <w:bottom w:w="75" w:type="dxa"/>
              <w:right w:w="450" w:type="dxa"/>
            </w:tcMar>
          </w:tcPr>
          <w:p w:rsidR="00CF7D17" w:rsidRPr="00CF7D17" w:rsidRDefault="00CF7D17" w:rsidP="00CF7D17">
            <w:pPr>
              <w:autoSpaceDE w:val="0"/>
              <w:autoSpaceDN w:val="0"/>
              <w:adjustRightInd w:val="0"/>
              <w:ind w:right="-347" w:firstLine="0"/>
              <w:rPr>
                <w:szCs w:val="24"/>
                <w:lang w:val="ru-RU"/>
              </w:rPr>
            </w:pPr>
            <w:r w:rsidRPr="00CF7D17">
              <w:rPr>
                <w:szCs w:val="24"/>
                <w:lang w:val="ru-RU"/>
              </w:rPr>
              <w:t>11.1. Преимущества, предоставляемые учреждениям и предприятиям уголовно-исполнительной системы:</w:t>
            </w:r>
          </w:p>
        </w:tc>
        <w:tc>
          <w:tcPr>
            <w:tcW w:w="2725" w:type="pct"/>
            <w:tcMar>
              <w:top w:w="75" w:type="dxa"/>
              <w:left w:w="75" w:type="dxa"/>
              <w:bottom w:w="75" w:type="dxa"/>
              <w:right w:w="75" w:type="dxa"/>
            </w:tcMar>
          </w:tcPr>
          <w:p w:rsidR="00CF7D17" w:rsidRPr="00FA090D" w:rsidRDefault="00CF7D17" w:rsidP="00CF7D17">
            <w:pPr>
              <w:ind w:right="-347" w:firstLine="0"/>
              <w:rPr>
                <w:szCs w:val="24"/>
              </w:rPr>
            </w:pPr>
            <w:r w:rsidRPr="00B42A3E">
              <w:rPr>
                <w:szCs w:val="24"/>
              </w:rPr>
              <w:t>Не предоставляются</w:t>
            </w:r>
          </w:p>
        </w:tc>
      </w:tr>
      <w:tr w:rsidR="00CF7D17" w:rsidRPr="00E269DC" w:rsidTr="00CF7D17">
        <w:tc>
          <w:tcPr>
            <w:tcW w:w="2275" w:type="pct"/>
            <w:tcMar>
              <w:top w:w="75" w:type="dxa"/>
              <w:left w:w="75" w:type="dxa"/>
              <w:bottom w:w="75" w:type="dxa"/>
              <w:right w:w="450" w:type="dxa"/>
            </w:tcMar>
          </w:tcPr>
          <w:p w:rsidR="00CF7D17" w:rsidRPr="00567439" w:rsidRDefault="00CF7D17" w:rsidP="00CF7D17">
            <w:pPr>
              <w:autoSpaceDE w:val="0"/>
              <w:autoSpaceDN w:val="0"/>
              <w:adjustRightInd w:val="0"/>
              <w:ind w:right="-347" w:firstLine="0"/>
              <w:rPr>
                <w:szCs w:val="24"/>
              </w:rPr>
            </w:pPr>
            <w:r>
              <w:rPr>
                <w:szCs w:val="24"/>
              </w:rPr>
              <w:t>11</w:t>
            </w:r>
            <w:r w:rsidRPr="00567439">
              <w:rPr>
                <w:szCs w:val="24"/>
              </w:rPr>
              <w:t>.2. Преимущества, предоставляемые организациям инвалидов:</w:t>
            </w:r>
          </w:p>
        </w:tc>
        <w:tc>
          <w:tcPr>
            <w:tcW w:w="2725" w:type="pct"/>
            <w:tcMar>
              <w:top w:w="75" w:type="dxa"/>
              <w:left w:w="75" w:type="dxa"/>
              <w:bottom w:w="75" w:type="dxa"/>
              <w:right w:w="75" w:type="dxa"/>
            </w:tcMar>
          </w:tcPr>
          <w:p w:rsidR="00CF7D17" w:rsidRDefault="00CF7D17" w:rsidP="00CF7D17">
            <w:pPr>
              <w:ind w:right="-347" w:firstLine="0"/>
              <w:rPr>
                <w:szCs w:val="24"/>
              </w:rPr>
            </w:pPr>
            <w:r>
              <w:rPr>
                <w:szCs w:val="24"/>
              </w:rPr>
              <w:t>Не предоставляются</w:t>
            </w:r>
          </w:p>
          <w:p w:rsidR="00CF7D17" w:rsidRPr="00113ABA" w:rsidRDefault="00CF7D17" w:rsidP="00CF7D17">
            <w:pPr>
              <w:ind w:right="-347" w:firstLine="0"/>
              <w:rPr>
                <w:szCs w:val="24"/>
              </w:rPr>
            </w:pPr>
          </w:p>
        </w:tc>
      </w:tr>
      <w:tr w:rsidR="00CF7D17" w:rsidRPr="00E269DC" w:rsidTr="00CF7D17">
        <w:tc>
          <w:tcPr>
            <w:tcW w:w="2275" w:type="pct"/>
            <w:tcMar>
              <w:top w:w="75" w:type="dxa"/>
              <w:left w:w="75" w:type="dxa"/>
              <w:bottom w:w="75" w:type="dxa"/>
              <w:right w:w="450" w:type="dxa"/>
            </w:tcMar>
          </w:tcPr>
          <w:p w:rsidR="00CF7D17" w:rsidRPr="00CF7D17" w:rsidRDefault="00CF7D17" w:rsidP="00CF7D17">
            <w:pPr>
              <w:autoSpaceDE w:val="0"/>
              <w:autoSpaceDN w:val="0"/>
              <w:adjustRightInd w:val="0"/>
              <w:ind w:right="-347" w:firstLine="0"/>
              <w:rPr>
                <w:szCs w:val="24"/>
                <w:lang w:val="ru-RU"/>
              </w:rPr>
            </w:pPr>
            <w:r w:rsidRPr="00CF7D17">
              <w:rPr>
                <w:b/>
                <w:szCs w:val="24"/>
                <w:u w:val="single"/>
                <w:lang w:val="ru-RU"/>
              </w:rPr>
              <w:t>12.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725" w:type="pct"/>
            <w:tcMar>
              <w:top w:w="75" w:type="dxa"/>
              <w:left w:w="75" w:type="dxa"/>
              <w:bottom w:w="75" w:type="dxa"/>
              <w:right w:w="75" w:type="dxa"/>
            </w:tcMar>
          </w:tcPr>
          <w:p w:rsidR="00CF7D17" w:rsidRDefault="00CF7D17" w:rsidP="00CF7D17">
            <w:pPr>
              <w:ind w:right="-347" w:firstLine="0"/>
              <w:rPr>
                <w:szCs w:val="24"/>
              </w:rPr>
            </w:pPr>
            <w:r>
              <w:rPr>
                <w:szCs w:val="24"/>
              </w:rPr>
              <w:t>Не предоставляются</w:t>
            </w:r>
          </w:p>
          <w:p w:rsidR="00CF7D17" w:rsidRDefault="00CF7D17" w:rsidP="00CF7D17">
            <w:pPr>
              <w:ind w:right="-347" w:firstLine="0"/>
              <w:rPr>
                <w:szCs w:val="24"/>
              </w:rPr>
            </w:pPr>
          </w:p>
        </w:tc>
      </w:tr>
      <w:tr w:rsidR="00CF7D17" w:rsidRPr="00CF7D17" w:rsidTr="00CF7D17">
        <w:tc>
          <w:tcPr>
            <w:tcW w:w="5000" w:type="pct"/>
            <w:gridSpan w:val="2"/>
            <w:tcMar>
              <w:top w:w="75" w:type="dxa"/>
              <w:left w:w="75" w:type="dxa"/>
              <w:bottom w:w="75" w:type="dxa"/>
              <w:right w:w="450" w:type="dxa"/>
            </w:tcMar>
          </w:tcPr>
          <w:p w:rsidR="00CF7D17" w:rsidRPr="00CF7D17" w:rsidRDefault="00CF7D17" w:rsidP="00CF7D17">
            <w:pPr>
              <w:ind w:right="-347" w:firstLine="0"/>
              <w:jc w:val="center"/>
              <w:rPr>
                <w:szCs w:val="24"/>
                <w:lang w:val="ru-RU"/>
              </w:rPr>
            </w:pPr>
            <w:r w:rsidRPr="00CF7D17">
              <w:rPr>
                <w:b/>
                <w:szCs w:val="24"/>
                <w:u w:val="single"/>
                <w:lang w:val="ru-RU"/>
              </w:rPr>
              <w:t>13.Требования, предъявляемые к участникам электронного аукциона:</w:t>
            </w:r>
          </w:p>
        </w:tc>
      </w:tr>
      <w:tr w:rsidR="00CF7D17" w:rsidRPr="00CF7D17" w:rsidTr="00CF7D17">
        <w:tc>
          <w:tcPr>
            <w:tcW w:w="5000" w:type="pct"/>
            <w:gridSpan w:val="2"/>
            <w:tcMar>
              <w:top w:w="75" w:type="dxa"/>
              <w:left w:w="75" w:type="dxa"/>
              <w:bottom w:w="75" w:type="dxa"/>
              <w:right w:w="450" w:type="dxa"/>
            </w:tcMar>
          </w:tcPr>
          <w:p w:rsidR="00CF7D17" w:rsidRPr="00CF7D17" w:rsidRDefault="00CF7D17" w:rsidP="00CF7D17">
            <w:pPr>
              <w:ind w:right="-347" w:firstLine="0"/>
              <w:jc w:val="center"/>
              <w:rPr>
                <w:szCs w:val="24"/>
                <w:lang w:val="ru-RU"/>
              </w:rPr>
            </w:pPr>
            <w:r w:rsidRPr="00CF7D17">
              <w:rPr>
                <w:szCs w:val="24"/>
                <w:u w:val="single"/>
                <w:lang w:val="ru-RU"/>
              </w:rPr>
              <w:t>13.1 Единые требования к участникам закупки</w:t>
            </w:r>
          </w:p>
        </w:tc>
      </w:tr>
      <w:tr w:rsidR="00CF7D17" w:rsidRPr="00E269DC" w:rsidTr="00CF7D17">
        <w:tc>
          <w:tcPr>
            <w:tcW w:w="2275" w:type="pct"/>
            <w:tcMar>
              <w:top w:w="75" w:type="dxa"/>
              <w:left w:w="75" w:type="dxa"/>
              <w:bottom w:w="75" w:type="dxa"/>
              <w:right w:w="450" w:type="dxa"/>
            </w:tcMar>
          </w:tcPr>
          <w:p w:rsidR="00CF7D17" w:rsidRPr="00CF7D17" w:rsidRDefault="00CF7D17" w:rsidP="00CF7D17">
            <w:pPr>
              <w:autoSpaceDE w:val="0"/>
              <w:autoSpaceDN w:val="0"/>
              <w:adjustRightInd w:val="0"/>
              <w:ind w:right="-347" w:firstLine="0"/>
              <w:rPr>
                <w:szCs w:val="24"/>
                <w:lang w:val="ru-RU"/>
              </w:rPr>
            </w:pPr>
            <w:r w:rsidRPr="00CF7D17">
              <w:rPr>
                <w:szCs w:val="24"/>
                <w:lang w:val="ru-RU"/>
              </w:rPr>
              <w:t>13.1.1. Соответствие требованиям, установленным в соответствии с законодательством Российской Федерации к лицам, осуществляющим поставку товара являющихся объектом закупки:</w:t>
            </w:r>
          </w:p>
        </w:tc>
        <w:tc>
          <w:tcPr>
            <w:tcW w:w="2725" w:type="pct"/>
            <w:tcMar>
              <w:top w:w="75" w:type="dxa"/>
              <w:left w:w="75" w:type="dxa"/>
              <w:bottom w:w="75" w:type="dxa"/>
              <w:right w:w="75" w:type="dxa"/>
            </w:tcMar>
          </w:tcPr>
          <w:p w:rsidR="00CF7D17" w:rsidRPr="00F36BC7" w:rsidRDefault="00CF7D17" w:rsidP="00CF7D17">
            <w:pPr>
              <w:suppressAutoHyphens/>
              <w:ind w:firstLine="0"/>
              <w:rPr>
                <w:szCs w:val="24"/>
                <w:highlight w:val="yellow"/>
                <w:lang w:eastAsia="ar-SA"/>
              </w:rPr>
            </w:pPr>
            <w:r w:rsidRPr="00E47723">
              <w:rPr>
                <w:szCs w:val="28"/>
                <w:lang w:eastAsia="ar-SA"/>
              </w:rPr>
              <w:t>Не установлены</w:t>
            </w:r>
          </w:p>
        </w:tc>
      </w:tr>
      <w:tr w:rsidR="00CF7D17" w:rsidRPr="00CF7D17" w:rsidTr="00CF7D17">
        <w:tc>
          <w:tcPr>
            <w:tcW w:w="5000" w:type="pct"/>
            <w:gridSpan w:val="2"/>
            <w:tcMar>
              <w:top w:w="75" w:type="dxa"/>
              <w:left w:w="75" w:type="dxa"/>
              <w:bottom w:w="75" w:type="dxa"/>
              <w:right w:w="450" w:type="dxa"/>
            </w:tcMar>
          </w:tcPr>
          <w:p w:rsidR="00CF7D17" w:rsidRPr="00CF7D17" w:rsidRDefault="00CF7D17" w:rsidP="00CF7D17">
            <w:pPr>
              <w:ind w:right="-347" w:firstLine="0"/>
              <w:rPr>
                <w:szCs w:val="24"/>
                <w:lang w:val="ru-RU"/>
              </w:rPr>
            </w:pPr>
            <w:r w:rsidRPr="00CF7D17">
              <w:rPr>
                <w:szCs w:val="24"/>
                <w:lang w:val="ru-RU"/>
              </w:rPr>
              <w:t>13.1.2.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r>
      <w:tr w:rsidR="00CF7D17" w:rsidRPr="00CF7D17" w:rsidTr="00CF7D17">
        <w:tc>
          <w:tcPr>
            <w:tcW w:w="5000" w:type="pct"/>
            <w:gridSpan w:val="2"/>
            <w:tcMar>
              <w:top w:w="75" w:type="dxa"/>
              <w:left w:w="75" w:type="dxa"/>
              <w:bottom w:w="75" w:type="dxa"/>
              <w:right w:w="450" w:type="dxa"/>
            </w:tcMar>
          </w:tcPr>
          <w:p w:rsidR="00CF7D17" w:rsidRPr="00CF7D17" w:rsidRDefault="00CF7D17" w:rsidP="00CF7D17">
            <w:pPr>
              <w:ind w:right="-347" w:firstLine="0"/>
              <w:rPr>
                <w:szCs w:val="24"/>
                <w:lang w:val="ru-RU"/>
              </w:rPr>
            </w:pPr>
            <w:r w:rsidRPr="00CF7D17">
              <w:rPr>
                <w:szCs w:val="24"/>
                <w:lang w:val="ru-RU"/>
              </w:rPr>
              <w:t>13.1.3.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tc>
      </w:tr>
      <w:tr w:rsidR="00CF7D17" w:rsidRPr="00CF7D17" w:rsidTr="00CF7D17">
        <w:tc>
          <w:tcPr>
            <w:tcW w:w="5000" w:type="pct"/>
            <w:gridSpan w:val="2"/>
            <w:tcMar>
              <w:top w:w="75" w:type="dxa"/>
              <w:left w:w="75" w:type="dxa"/>
              <w:bottom w:w="75" w:type="dxa"/>
              <w:right w:w="450" w:type="dxa"/>
            </w:tcMar>
          </w:tcPr>
          <w:p w:rsidR="00CF7D17" w:rsidRPr="00CF7D17" w:rsidRDefault="00CF7D17" w:rsidP="00CF7D17">
            <w:pPr>
              <w:ind w:right="-347" w:firstLine="0"/>
              <w:rPr>
                <w:szCs w:val="24"/>
                <w:lang w:val="ru-RU"/>
              </w:rPr>
            </w:pPr>
            <w:r w:rsidRPr="00CF7D17">
              <w:rPr>
                <w:szCs w:val="24"/>
                <w:lang w:val="ru-RU"/>
              </w:rPr>
              <w:lastRenderedPageBreak/>
              <w:t>13.1.4.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r>
      <w:tr w:rsidR="00CF7D17" w:rsidRPr="00CF7D17" w:rsidTr="00CF7D17">
        <w:tc>
          <w:tcPr>
            <w:tcW w:w="5000" w:type="pct"/>
            <w:gridSpan w:val="2"/>
            <w:tcMar>
              <w:top w:w="75" w:type="dxa"/>
              <w:left w:w="75" w:type="dxa"/>
              <w:bottom w:w="75" w:type="dxa"/>
              <w:right w:w="450" w:type="dxa"/>
            </w:tcMar>
          </w:tcPr>
          <w:p w:rsidR="00CF7D17" w:rsidRPr="00CF7D17" w:rsidRDefault="00CF7D17" w:rsidP="00CF7D17">
            <w:pPr>
              <w:ind w:right="-347" w:firstLine="0"/>
              <w:rPr>
                <w:szCs w:val="24"/>
                <w:lang w:val="ru-RU"/>
              </w:rPr>
            </w:pPr>
            <w:r w:rsidRPr="00CF7D17">
              <w:rPr>
                <w:szCs w:val="24"/>
                <w:lang w:val="ru-RU"/>
              </w:rPr>
              <w:t xml:space="preserve">13.1.5. </w:t>
            </w:r>
            <w:r w:rsidRPr="00CF7D17">
              <w:rPr>
                <w:color w:val="000000"/>
                <w:szCs w:val="24"/>
                <w:lang w:val="ru-RU"/>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CF7D17" w:rsidRPr="00CF7D17" w:rsidTr="00CF7D17">
        <w:tc>
          <w:tcPr>
            <w:tcW w:w="5000" w:type="pct"/>
            <w:gridSpan w:val="2"/>
            <w:tcMar>
              <w:top w:w="75" w:type="dxa"/>
              <w:left w:w="75" w:type="dxa"/>
              <w:bottom w:w="75" w:type="dxa"/>
              <w:right w:w="450" w:type="dxa"/>
            </w:tcMar>
          </w:tcPr>
          <w:p w:rsidR="00CF7D17" w:rsidRPr="00CF7D17" w:rsidRDefault="00CF7D17" w:rsidP="00CF7D17">
            <w:pPr>
              <w:ind w:right="-347" w:firstLine="0"/>
              <w:rPr>
                <w:szCs w:val="24"/>
                <w:lang w:val="ru-RU"/>
              </w:rPr>
            </w:pPr>
            <w:r w:rsidRPr="00CF7D17">
              <w:rPr>
                <w:szCs w:val="24"/>
                <w:lang w:val="ru-RU"/>
              </w:rPr>
              <w:t>13.1.6.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r>
      <w:tr w:rsidR="00CF7D17" w:rsidRPr="00CF7D17" w:rsidTr="00CF7D17">
        <w:tc>
          <w:tcPr>
            <w:tcW w:w="5000" w:type="pct"/>
            <w:gridSpan w:val="2"/>
            <w:tcMar>
              <w:top w:w="75" w:type="dxa"/>
              <w:left w:w="75" w:type="dxa"/>
              <w:bottom w:w="75" w:type="dxa"/>
              <w:right w:w="450" w:type="dxa"/>
            </w:tcMar>
          </w:tcPr>
          <w:p w:rsidR="00CF7D17" w:rsidRPr="00CF7D17" w:rsidRDefault="00CF7D17" w:rsidP="00CF7D17">
            <w:pPr>
              <w:ind w:right="-347" w:firstLine="0"/>
              <w:rPr>
                <w:szCs w:val="24"/>
                <w:lang w:val="ru-RU"/>
              </w:rPr>
            </w:pPr>
            <w:r w:rsidRPr="00CF7D17">
              <w:rPr>
                <w:szCs w:val="24"/>
                <w:lang w:val="ru-RU"/>
              </w:rPr>
              <w:t>13.1.6.1.Участник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r>
      <w:tr w:rsidR="00CF7D17" w:rsidRPr="00E269DC" w:rsidTr="00CF7D17">
        <w:tc>
          <w:tcPr>
            <w:tcW w:w="2275" w:type="pct"/>
            <w:tcMar>
              <w:top w:w="75" w:type="dxa"/>
              <w:left w:w="75" w:type="dxa"/>
              <w:bottom w:w="75" w:type="dxa"/>
              <w:right w:w="450" w:type="dxa"/>
            </w:tcMar>
          </w:tcPr>
          <w:p w:rsidR="00CF7D17" w:rsidRPr="00CF7D17" w:rsidRDefault="00CF7D17" w:rsidP="00CF7D17">
            <w:pPr>
              <w:autoSpaceDE w:val="0"/>
              <w:autoSpaceDN w:val="0"/>
              <w:adjustRightInd w:val="0"/>
              <w:ind w:right="-347" w:firstLine="0"/>
              <w:rPr>
                <w:szCs w:val="24"/>
                <w:lang w:val="ru-RU"/>
              </w:rPr>
            </w:pPr>
            <w:r w:rsidRPr="00CF7D17">
              <w:rPr>
                <w:szCs w:val="24"/>
                <w:lang w:val="ru-RU"/>
              </w:rPr>
              <w:t>13.1.7. Обладание участником закупки исключительными правами на результаты интеллектуальной деятельности.</w:t>
            </w:r>
          </w:p>
        </w:tc>
        <w:tc>
          <w:tcPr>
            <w:tcW w:w="2725" w:type="pct"/>
            <w:tcMar>
              <w:top w:w="75" w:type="dxa"/>
              <w:left w:w="75" w:type="dxa"/>
              <w:bottom w:w="75" w:type="dxa"/>
              <w:right w:w="75" w:type="dxa"/>
            </w:tcMar>
          </w:tcPr>
          <w:p w:rsidR="00CF7D17" w:rsidRPr="00567439" w:rsidRDefault="00CF7D17" w:rsidP="00CF7D17">
            <w:pPr>
              <w:ind w:right="-347" w:firstLine="0"/>
              <w:rPr>
                <w:szCs w:val="24"/>
              </w:rPr>
            </w:pPr>
            <w:r>
              <w:rPr>
                <w:szCs w:val="24"/>
              </w:rPr>
              <w:t>Не требуется</w:t>
            </w:r>
          </w:p>
        </w:tc>
      </w:tr>
      <w:tr w:rsidR="00CF7D17" w:rsidRPr="00CF7D17" w:rsidTr="00CF7D17">
        <w:tc>
          <w:tcPr>
            <w:tcW w:w="5000" w:type="pct"/>
            <w:gridSpan w:val="2"/>
            <w:tcMar>
              <w:top w:w="75" w:type="dxa"/>
              <w:left w:w="75" w:type="dxa"/>
              <w:bottom w:w="75" w:type="dxa"/>
              <w:right w:w="450" w:type="dxa"/>
            </w:tcMar>
          </w:tcPr>
          <w:p w:rsidR="00CF7D17" w:rsidRPr="00CF7D17" w:rsidRDefault="00CF7D17" w:rsidP="00CF7D17">
            <w:pPr>
              <w:ind w:right="-347" w:firstLine="0"/>
              <w:rPr>
                <w:szCs w:val="24"/>
                <w:lang w:val="ru-RU"/>
              </w:rPr>
            </w:pPr>
            <w:r w:rsidRPr="00CF7D17">
              <w:rPr>
                <w:szCs w:val="24"/>
                <w:lang w:val="ru-RU"/>
              </w:rPr>
              <w:t>13.1.8. Участник закупки не является офшорной компанией.</w:t>
            </w:r>
          </w:p>
        </w:tc>
      </w:tr>
      <w:tr w:rsidR="00CF7D17" w:rsidRPr="00CF7D17" w:rsidTr="00CF7D17">
        <w:tc>
          <w:tcPr>
            <w:tcW w:w="5000" w:type="pct"/>
            <w:gridSpan w:val="2"/>
            <w:tcMar>
              <w:top w:w="75" w:type="dxa"/>
              <w:left w:w="75" w:type="dxa"/>
              <w:bottom w:w="75" w:type="dxa"/>
              <w:right w:w="450" w:type="dxa"/>
            </w:tcMar>
          </w:tcPr>
          <w:p w:rsidR="00CF7D17" w:rsidRPr="00CF7D17" w:rsidRDefault="00CF7D17" w:rsidP="00CF7D17">
            <w:pPr>
              <w:ind w:right="-347" w:firstLine="0"/>
              <w:rPr>
                <w:szCs w:val="24"/>
                <w:lang w:val="ru-RU"/>
              </w:rPr>
            </w:pPr>
            <w:r w:rsidRPr="00CF7D17">
              <w:rPr>
                <w:szCs w:val="24"/>
                <w:lang w:val="ru-RU"/>
              </w:rPr>
              <w:t xml:space="preserve">13.1.9. </w:t>
            </w:r>
            <w:r w:rsidRPr="00CF7D17">
              <w:rPr>
                <w:color w:val="000000"/>
                <w:szCs w:val="24"/>
                <w:lang w:val="ru-RU"/>
              </w:rPr>
              <w:t xml:space="preserve">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w:t>
            </w:r>
            <w:r w:rsidRPr="00CF7D17">
              <w:rPr>
                <w:color w:val="000000"/>
                <w:szCs w:val="24"/>
                <w:lang w:val="ru-RU"/>
              </w:rPr>
              <w:lastRenderedPageBreak/>
              <w:t>закупки - юридического лица.</w:t>
            </w:r>
          </w:p>
        </w:tc>
      </w:tr>
      <w:tr w:rsidR="00CF7D17" w:rsidRPr="00E269DC" w:rsidTr="00CF7D17">
        <w:tc>
          <w:tcPr>
            <w:tcW w:w="2275" w:type="pct"/>
            <w:tcMar>
              <w:top w:w="75" w:type="dxa"/>
              <w:left w:w="75" w:type="dxa"/>
              <w:bottom w:w="75" w:type="dxa"/>
              <w:right w:w="450" w:type="dxa"/>
            </w:tcMar>
          </w:tcPr>
          <w:p w:rsidR="00CF7D17" w:rsidRPr="00CF7D17" w:rsidRDefault="00CF7D17" w:rsidP="00CF7D17">
            <w:pPr>
              <w:autoSpaceDE w:val="0"/>
              <w:autoSpaceDN w:val="0"/>
              <w:adjustRightInd w:val="0"/>
              <w:ind w:right="-347" w:firstLine="0"/>
              <w:rPr>
                <w:szCs w:val="24"/>
                <w:lang w:val="ru-RU"/>
              </w:rPr>
            </w:pPr>
            <w:r w:rsidRPr="00CF7D17">
              <w:rPr>
                <w:szCs w:val="24"/>
                <w:lang w:val="ru-RU"/>
              </w:rPr>
              <w:lastRenderedPageBreak/>
              <w:t>13.2. Дополнительные требования к участникам закупки (при наличии таких требований):</w:t>
            </w:r>
          </w:p>
        </w:tc>
        <w:tc>
          <w:tcPr>
            <w:tcW w:w="2725" w:type="pct"/>
            <w:tcMar>
              <w:top w:w="75" w:type="dxa"/>
              <w:left w:w="75" w:type="dxa"/>
              <w:bottom w:w="75" w:type="dxa"/>
              <w:right w:w="75" w:type="dxa"/>
            </w:tcMar>
          </w:tcPr>
          <w:p w:rsidR="00CF7D17" w:rsidRPr="00567439" w:rsidRDefault="00CF7D17" w:rsidP="00CF7D17">
            <w:pPr>
              <w:autoSpaceDE w:val="0"/>
              <w:autoSpaceDN w:val="0"/>
              <w:adjustRightInd w:val="0"/>
              <w:ind w:firstLine="0"/>
              <w:rPr>
                <w:szCs w:val="24"/>
              </w:rPr>
            </w:pPr>
            <w:r w:rsidRPr="00E269DC">
              <w:rPr>
                <w:color w:val="000000"/>
                <w:szCs w:val="24"/>
              </w:rPr>
              <w:t>Не установлены</w:t>
            </w:r>
          </w:p>
        </w:tc>
      </w:tr>
      <w:tr w:rsidR="00CF7D17" w:rsidRPr="00CF7D17" w:rsidTr="00CF7D17">
        <w:tc>
          <w:tcPr>
            <w:tcW w:w="5000" w:type="pct"/>
            <w:gridSpan w:val="2"/>
            <w:tcMar>
              <w:top w:w="75" w:type="dxa"/>
              <w:left w:w="75" w:type="dxa"/>
              <w:bottom w:w="75" w:type="dxa"/>
              <w:right w:w="450" w:type="dxa"/>
            </w:tcMar>
          </w:tcPr>
          <w:p w:rsidR="00CF7D17" w:rsidRPr="00CF7D17" w:rsidRDefault="00CF7D17" w:rsidP="00CF7D17">
            <w:pPr>
              <w:ind w:firstLine="0"/>
              <w:jc w:val="center"/>
              <w:rPr>
                <w:szCs w:val="24"/>
                <w:lang w:val="ru-RU"/>
              </w:rPr>
            </w:pPr>
            <w:r w:rsidRPr="00CF7D17">
              <w:rPr>
                <w:b/>
                <w:szCs w:val="24"/>
                <w:u w:val="single"/>
                <w:lang w:val="ru-RU"/>
              </w:rPr>
              <w:t>14. Перечень документов, которые должны быть представлены участниками закупки:</w:t>
            </w:r>
          </w:p>
        </w:tc>
      </w:tr>
      <w:tr w:rsidR="00CF7D17" w:rsidRPr="00E269DC" w:rsidTr="00CF7D17">
        <w:tc>
          <w:tcPr>
            <w:tcW w:w="2275" w:type="pct"/>
            <w:tcMar>
              <w:top w:w="75" w:type="dxa"/>
              <w:left w:w="75" w:type="dxa"/>
              <w:bottom w:w="75" w:type="dxa"/>
              <w:right w:w="450" w:type="dxa"/>
            </w:tcMar>
          </w:tcPr>
          <w:p w:rsidR="00CF7D17" w:rsidRPr="00CF7D17" w:rsidRDefault="00CF7D17" w:rsidP="00CF7D17">
            <w:pPr>
              <w:autoSpaceDE w:val="0"/>
              <w:autoSpaceDN w:val="0"/>
              <w:adjustRightInd w:val="0"/>
              <w:ind w:right="-308" w:firstLine="0"/>
              <w:rPr>
                <w:szCs w:val="24"/>
                <w:lang w:val="ru-RU"/>
              </w:rPr>
            </w:pPr>
            <w:r w:rsidRPr="00CF7D17">
              <w:rPr>
                <w:szCs w:val="24"/>
                <w:lang w:val="ru-RU"/>
              </w:rPr>
              <w:t>14.1. Документы (или копии документов), подтверждающие соответствие участника электронного аукциона требованиям, установленным в соответствии с законодательством Российской Федерации к лицам, осуществляющим поставку товара являющихся объектом закупки:</w:t>
            </w:r>
          </w:p>
        </w:tc>
        <w:tc>
          <w:tcPr>
            <w:tcW w:w="2725" w:type="pct"/>
            <w:tcMar>
              <w:top w:w="75" w:type="dxa"/>
              <w:left w:w="75" w:type="dxa"/>
              <w:bottom w:w="75" w:type="dxa"/>
              <w:right w:w="75" w:type="dxa"/>
            </w:tcMar>
          </w:tcPr>
          <w:p w:rsidR="00CF7D17" w:rsidRPr="00952000" w:rsidRDefault="00CF7D17" w:rsidP="00CF7D17">
            <w:pPr>
              <w:suppressAutoHyphens/>
              <w:ind w:firstLine="0"/>
              <w:rPr>
                <w:szCs w:val="24"/>
                <w:highlight w:val="yellow"/>
                <w:lang w:eastAsia="ar-SA"/>
              </w:rPr>
            </w:pPr>
            <w:r w:rsidRPr="001E1E43">
              <w:rPr>
                <w:szCs w:val="28"/>
                <w:lang w:eastAsia="ar-SA"/>
              </w:rPr>
              <w:t>Не требуются</w:t>
            </w:r>
          </w:p>
        </w:tc>
      </w:tr>
      <w:tr w:rsidR="00CF7D17" w:rsidRPr="00E269DC" w:rsidTr="00CF7D17">
        <w:tc>
          <w:tcPr>
            <w:tcW w:w="2275" w:type="pct"/>
            <w:tcMar>
              <w:top w:w="75" w:type="dxa"/>
              <w:left w:w="75" w:type="dxa"/>
              <w:bottom w:w="75" w:type="dxa"/>
              <w:right w:w="450" w:type="dxa"/>
            </w:tcMar>
          </w:tcPr>
          <w:p w:rsidR="00CF7D17" w:rsidRPr="00CF7D17" w:rsidRDefault="00CF7D17" w:rsidP="00CF7D17">
            <w:pPr>
              <w:autoSpaceDE w:val="0"/>
              <w:autoSpaceDN w:val="0"/>
              <w:adjustRightInd w:val="0"/>
              <w:ind w:right="-308" w:firstLine="0"/>
              <w:rPr>
                <w:szCs w:val="24"/>
                <w:lang w:val="ru-RU"/>
              </w:rPr>
            </w:pPr>
            <w:r w:rsidRPr="00CF7D17">
              <w:rPr>
                <w:szCs w:val="24"/>
                <w:lang w:val="ru-RU"/>
              </w:rPr>
              <w:t>14.2. Документы (или копии документов), подтверждающие соответствие участника закупки дополнительным требованиям, установленным в пункте 13.2 извещения:</w:t>
            </w:r>
          </w:p>
        </w:tc>
        <w:tc>
          <w:tcPr>
            <w:tcW w:w="2725" w:type="pct"/>
            <w:tcMar>
              <w:top w:w="75" w:type="dxa"/>
              <w:left w:w="75" w:type="dxa"/>
              <w:bottom w:w="75" w:type="dxa"/>
              <w:right w:w="75" w:type="dxa"/>
            </w:tcMar>
          </w:tcPr>
          <w:p w:rsidR="00CF7D17" w:rsidRPr="00567439" w:rsidRDefault="00CF7D17" w:rsidP="00CF7D17">
            <w:pPr>
              <w:ind w:firstLine="0"/>
              <w:rPr>
                <w:szCs w:val="24"/>
              </w:rPr>
            </w:pPr>
            <w:r>
              <w:rPr>
                <w:szCs w:val="24"/>
              </w:rPr>
              <w:t>Не требуются</w:t>
            </w:r>
          </w:p>
        </w:tc>
      </w:tr>
    </w:tbl>
    <w:p w:rsidR="00CF7D17" w:rsidRPr="00553006" w:rsidRDefault="00CF7D17" w:rsidP="00CF7D17">
      <w:pPr>
        <w:suppressAutoHyphens/>
        <w:ind w:firstLine="0"/>
        <w:rPr>
          <w:sz w:val="22"/>
          <w:lang w:eastAsia="ar-SA"/>
        </w:rPr>
      </w:pPr>
    </w:p>
    <w:p w:rsidR="00337869" w:rsidRDefault="00337869" w:rsidP="00337869">
      <w:pPr>
        <w:widowControl w:val="0"/>
        <w:autoSpaceDE w:val="0"/>
        <w:autoSpaceDN w:val="0"/>
        <w:ind w:firstLine="0"/>
        <w:rPr>
          <w:b/>
          <w:sz w:val="28"/>
          <w:szCs w:val="28"/>
          <w:lang w:val="ru-RU"/>
        </w:rPr>
      </w:pPr>
    </w:p>
    <w:p w:rsidR="00337869" w:rsidRDefault="00337869" w:rsidP="00337869">
      <w:pPr>
        <w:widowControl w:val="0"/>
        <w:autoSpaceDE w:val="0"/>
        <w:autoSpaceDN w:val="0"/>
        <w:ind w:firstLine="0"/>
        <w:rPr>
          <w:b/>
          <w:sz w:val="28"/>
          <w:szCs w:val="28"/>
          <w:lang w:val="ru-RU"/>
        </w:rPr>
      </w:pPr>
    </w:p>
    <w:p w:rsidR="00E8247D" w:rsidRDefault="00E8247D" w:rsidP="00E8247D">
      <w:pPr>
        <w:ind w:firstLine="0"/>
        <w:jc w:val="center"/>
        <w:outlineLvl w:val="1"/>
        <w:rPr>
          <w:b/>
          <w:bCs/>
          <w:kern w:val="36"/>
          <w:szCs w:val="24"/>
        </w:rPr>
      </w:pPr>
    </w:p>
    <w:p w:rsidR="00E8247D" w:rsidRPr="003447C5" w:rsidRDefault="00E8247D" w:rsidP="00E8247D">
      <w:pPr>
        <w:rPr>
          <w:szCs w:val="24"/>
        </w:rPr>
      </w:pPr>
    </w:p>
    <w:p w:rsidR="00CF7D17" w:rsidRDefault="00E8247D" w:rsidP="00E8247D">
      <w:pPr>
        <w:suppressAutoHyphens/>
        <w:snapToGrid w:val="0"/>
        <w:ind w:firstLine="0"/>
        <w:jc w:val="right"/>
        <w:rPr>
          <w:sz w:val="20"/>
          <w:lang w:val="ru-RU" w:eastAsia="ar-SA"/>
        </w:rPr>
      </w:pPr>
      <w:r w:rsidRPr="00E8247D">
        <w:rPr>
          <w:sz w:val="20"/>
          <w:lang w:val="ru-RU" w:eastAsia="ar-SA"/>
        </w:rPr>
        <w:t xml:space="preserve"> </w:t>
      </w:r>
    </w:p>
    <w:p w:rsidR="00CF7D17" w:rsidRDefault="00CF7D17" w:rsidP="00E8247D">
      <w:pPr>
        <w:suppressAutoHyphens/>
        <w:snapToGrid w:val="0"/>
        <w:ind w:firstLine="0"/>
        <w:jc w:val="right"/>
        <w:rPr>
          <w:sz w:val="20"/>
          <w:lang w:val="ru-RU" w:eastAsia="ar-SA"/>
        </w:rPr>
      </w:pPr>
    </w:p>
    <w:p w:rsidR="00CF7D17" w:rsidRDefault="00CF7D17" w:rsidP="00E8247D">
      <w:pPr>
        <w:suppressAutoHyphens/>
        <w:snapToGrid w:val="0"/>
        <w:ind w:firstLine="0"/>
        <w:jc w:val="right"/>
        <w:rPr>
          <w:sz w:val="20"/>
          <w:lang w:val="ru-RU" w:eastAsia="ar-SA"/>
        </w:rPr>
      </w:pPr>
    </w:p>
    <w:p w:rsidR="00CF7D17" w:rsidRDefault="00CF7D17" w:rsidP="00E8247D">
      <w:pPr>
        <w:suppressAutoHyphens/>
        <w:snapToGrid w:val="0"/>
        <w:ind w:firstLine="0"/>
        <w:jc w:val="right"/>
        <w:rPr>
          <w:sz w:val="20"/>
          <w:lang w:val="ru-RU" w:eastAsia="ar-SA"/>
        </w:rPr>
      </w:pPr>
    </w:p>
    <w:p w:rsidR="00CF7D17" w:rsidRDefault="00CF7D17" w:rsidP="00E8247D">
      <w:pPr>
        <w:suppressAutoHyphens/>
        <w:snapToGrid w:val="0"/>
        <w:ind w:firstLine="0"/>
        <w:jc w:val="right"/>
        <w:rPr>
          <w:sz w:val="20"/>
          <w:lang w:val="ru-RU" w:eastAsia="ar-SA"/>
        </w:rPr>
      </w:pPr>
    </w:p>
    <w:p w:rsidR="00CF7D17" w:rsidRDefault="00CF7D17" w:rsidP="00E8247D">
      <w:pPr>
        <w:suppressAutoHyphens/>
        <w:snapToGrid w:val="0"/>
        <w:ind w:firstLine="0"/>
        <w:jc w:val="right"/>
        <w:rPr>
          <w:sz w:val="20"/>
          <w:lang w:val="ru-RU" w:eastAsia="ar-SA"/>
        </w:rPr>
      </w:pPr>
    </w:p>
    <w:p w:rsidR="00CF7D17" w:rsidRDefault="00CF7D17" w:rsidP="00E8247D">
      <w:pPr>
        <w:suppressAutoHyphens/>
        <w:snapToGrid w:val="0"/>
        <w:ind w:firstLine="0"/>
        <w:jc w:val="right"/>
        <w:rPr>
          <w:sz w:val="20"/>
          <w:lang w:val="ru-RU" w:eastAsia="ar-SA"/>
        </w:rPr>
      </w:pPr>
    </w:p>
    <w:p w:rsidR="00CF7D17" w:rsidRDefault="00CF7D17" w:rsidP="00E8247D">
      <w:pPr>
        <w:suppressAutoHyphens/>
        <w:snapToGrid w:val="0"/>
        <w:ind w:firstLine="0"/>
        <w:jc w:val="right"/>
        <w:rPr>
          <w:sz w:val="20"/>
          <w:lang w:val="ru-RU" w:eastAsia="ar-SA"/>
        </w:rPr>
      </w:pPr>
    </w:p>
    <w:p w:rsidR="00CF7D17" w:rsidRDefault="00CF7D17" w:rsidP="00E8247D">
      <w:pPr>
        <w:suppressAutoHyphens/>
        <w:snapToGrid w:val="0"/>
        <w:ind w:firstLine="0"/>
        <w:jc w:val="right"/>
        <w:rPr>
          <w:sz w:val="20"/>
          <w:lang w:val="ru-RU" w:eastAsia="ar-SA"/>
        </w:rPr>
      </w:pPr>
    </w:p>
    <w:p w:rsidR="00CF7D17" w:rsidRDefault="00CF7D17" w:rsidP="00E8247D">
      <w:pPr>
        <w:suppressAutoHyphens/>
        <w:snapToGrid w:val="0"/>
        <w:ind w:firstLine="0"/>
        <w:jc w:val="right"/>
        <w:rPr>
          <w:sz w:val="20"/>
          <w:lang w:val="ru-RU" w:eastAsia="ar-SA"/>
        </w:rPr>
      </w:pPr>
    </w:p>
    <w:p w:rsidR="00CF7D17" w:rsidRDefault="00CF7D17" w:rsidP="00E8247D">
      <w:pPr>
        <w:suppressAutoHyphens/>
        <w:snapToGrid w:val="0"/>
        <w:ind w:firstLine="0"/>
        <w:jc w:val="right"/>
        <w:rPr>
          <w:sz w:val="20"/>
          <w:lang w:val="ru-RU" w:eastAsia="ar-SA"/>
        </w:rPr>
      </w:pPr>
    </w:p>
    <w:p w:rsidR="00CF7D17" w:rsidRDefault="00CF7D17" w:rsidP="00E8247D">
      <w:pPr>
        <w:suppressAutoHyphens/>
        <w:snapToGrid w:val="0"/>
        <w:ind w:firstLine="0"/>
        <w:jc w:val="right"/>
        <w:rPr>
          <w:sz w:val="20"/>
          <w:lang w:val="ru-RU" w:eastAsia="ar-SA"/>
        </w:rPr>
      </w:pPr>
    </w:p>
    <w:p w:rsidR="00CF7D17" w:rsidRDefault="00CF7D17" w:rsidP="00E8247D">
      <w:pPr>
        <w:suppressAutoHyphens/>
        <w:snapToGrid w:val="0"/>
        <w:ind w:firstLine="0"/>
        <w:jc w:val="right"/>
        <w:rPr>
          <w:sz w:val="20"/>
          <w:lang w:val="ru-RU" w:eastAsia="ar-SA"/>
        </w:rPr>
      </w:pPr>
    </w:p>
    <w:p w:rsidR="00CF7D17" w:rsidRDefault="00CF7D17" w:rsidP="00E8247D">
      <w:pPr>
        <w:suppressAutoHyphens/>
        <w:snapToGrid w:val="0"/>
        <w:ind w:firstLine="0"/>
        <w:jc w:val="right"/>
        <w:rPr>
          <w:sz w:val="20"/>
          <w:lang w:val="ru-RU" w:eastAsia="ar-SA"/>
        </w:rPr>
      </w:pPr>
    </w:p>
    <w:p w:rsidR="00CF7D17" w:rsidRDefault="00CF7D17" w:rsidP="00E8247D">
      <w:pPr>
        <w:suppressAutoHyphens/>
        <w:snapToGrid w:val="0"/>
        <w:ind w:firstLine="0"/>
        <w:jc w:val="right"/>
        <w:rPr>
          <w:sz w:val="20"/>
          <w:lang w:val="ru-RU" w:eastAsia="ar-SA"/>
        </w:rPr>
      </w:pPr>
    </w:p>
    <w:p w:rsidR="00CF7D17" w:rsidRDefault="00CF7D17" w:rsidP="00E8247D">
      <w:pPr>
        <w:suppressAutoHyphens/>
        <w:snapToGrid w:val="0"/>
        <w:ind w:firstLine="0"/>
        <w:jc w:val="right"/>
        <w:rPr>
          <w:sz w:val="20"/>
          <w:lang w:val="ru-RU" w:eastAsia="ar-SA"/>
        </w:rPr>
      </w:pPr>
    </w:p>
    <w:p w:rsidR="00CF7D17" w:rsidRDefault="00CF7D17" w:rsidP="00E8247D">
      <w:pPr>
        <w:suppressAutoHyphens/>
        <w:snapToGrid w:val="0"/>
        <w:ind w:firstLine="0"/>
        <w:jc w:val="right"/>
        <w:rPr>
          <w:sz w:val="20"/>
          <w:lang w:val="ru-RU" w:eastAsia="ar-SA"/>
        </w:rPr>
      </w:pPr>
    </w:p>
    <w:p w:rsidR="00CF7D17" w:rsidRDefault="00CF7D17" w:rsidP="00E8247D">
      <w:pPr>
        <w:suppressAutoHyphens/>
        <w:snapToGrid w:val="0"/>
        <w:ind w:firstLine="0"/>
        <w:jc w:val="right"/>
        <w:rPr>
          <w:sz w:val="20"/>
          <w:lang w:val="ru-RU" w:eastAsia="ar-SA"/>
        </w:rPr>
      </w:pPr>
    </w:p>
    <w:p w:rsidR="00CF7D17" w:rsidRDefault="00CF7D17" w:rsidP="00E8247D">
      <w:pPr>
        <w:suppressAutoHyphens/>
        <w:snapToGrid w:val="0"/>
        <w:ind w:firstLine="0"/>
        <w:jc w:val="right"/>
        <w:rPr>
          <w:sz w:val="20"/>
          <w:lang w:val="ru-RU" w:eastAsia="ar-SA"/>
        </w:rPr>
      </w:pPr>
    </w:p>
    <w:p w:rsidR="00CF7D17" w:rsidRDefault="00CF7D17" w:rsidP="00E8247D">
      <w:pPr>
        <w:suppressAutoHyphens/>
        <w:snapToGrid w:val="0"/>
        <w:ind w:firstLine="0"/>
        <w:jc w:val="right"/>
        <w:rPr>
          <w:sz w:val="20"/>
          <w:lang w:val="ru-RU" w:eastAsia="ar-SA"/>
        </w:rPr>
      </w:pPr>
    </w:p>
    <w:p w:rsidR="00CF7D17" w:rsidRDefault="00CF7D17" w:rsidP="00E8247D">
      <w:pPr>
        <w:suppressAutoHyphens/>
        <w:snapToGrid w:val="0"/>
        <w:ind w:firstLine="0"/>
        <w:jc w:val="right"/>
        <w:rPr>
          <w:sz w:val="20"/>
          <w:lang w:val="ru-RU" w:eastAsia="ar-SA"/>
        </w:rPr>
      </w:pPr>
    </w:p>
    <w:p w:rsidR="00CF7D17" w:rsidRDefault="00CF7D17" w:rsidP="00E8247D">
      <w:pPr>
        <w:suppressAutoHyphens/>
        <w:snapToGrid w:val="0"/>
        <w:ind w:firstLine="0"/>
        <w:jc w:val="right"/>
        <w:rPr>
          <w:sz w:val="20"/>
          <w:lang w:val="ru-RU" w:eastAsia="ar-SA"/>
        </w:rPr>
      </w:pPr>
    </w:p>
    <w:p w:rsidR="00CF7D17" w:rsidRDefault="00CF7D17" w:rsidP="00E8247D">
      <w:pPr>
        <w:suppressAutoHyphens/>
        <w:snapToGrid w:val="0"/>
        <w:ind w:firstLine="0"/>
        <w:jc w:val="right"/>
        <w:rPr>
          <w:sz w:val="20"/>
          <w:lang w:val="ru-RU" w:eastAsia="ar-SA"/>
        </w:rPr>
      </w:pPr>
    </w:p>
    <w:p w:rsidR="00CF7D17" w:rsidRDefault="00CF7D17" w:rsidP="00E8247D">
      <w:pPr>
        <w:suppressAutoHyphens/>
        <w:snapToGrid w:val="0"/>
        <w:ind w:firstLine="0"/>
        <w:jc w:val="right"/>
        <w:rPr>
          <w:sz w:val="20"/>
          <w:lang w:val="ru-RU" w:eastAsia="ar-SA"/>
        </w:rPr>
      </w:pPr>
    </w:p>
    <w:p w:rsidR="00CF7D17" w:rsidRDefault="00CF7D17" w:rsidP="00E8247D">
      <w:pPr>
        <w:suppressAutoHyphens/>
        <w:snapToGrid w:val="0"/>
        <w:ind w:firstLine="0"/>
        <w:jc w:val="right"/>
        <w:rPr>
          <w:sz w:val="20"/>
          <w:lang w:val="ru-RU" w:eastAsia="ar-SA"/>
        </w:rPr>
      </w:pPr>
    </w:p>
    <w:p w:rsidR="00CF7D17" w:rsidRDefault="00CF7D17" w:rsidP="00E8247D">
      <w:pPr>
        <w:suppressAutoHyphens/>
        <w:snapToGrid w:val="0"/>
        <w:ind w:firstLine="0"/>
        <w:jc w:val="right"/>
        <w:rPr>
          <w:sz w:val="20"/>
          <w:lang w:val="ru-RU" w:eastAsia="ar-SA"/>
        </w:rPr>
      </w:pPr>
    </w:p>
    <w:p w:rsidR="00CF7D17" w:rsidRDefault="00CF7D17" w:rsidP="00E8247D">
      <w:pPr>
        <w:suppressAutoHyphens/>
        <w:snapToGrid w:val="0"/>
        <w:ind w:firstLine="0"/>
        <w:jc w:val="right"/>
        <w:rPr>
          <w:sz w:val="20"/>
          <w:lang w:val="ru-RU" w:eastAsia="ar-SA"/>
        </w:rPr>
      </w:pPr>
    </w:p>
    <w:p w:rsidR="00CF7D17" w:rsidRDefault="00CF7D17" w:rsidP="00E8247D">
      <w:pPr>
        <w:suppressAutoHyphens/>
        <w:snapToGrid w:val="0"/>
        <w:ind w:firstLine="0"/>
        <w:jc w:val="right"/>
        <w:rPr>
          <w:sz w:val="20"/>
          <w:lang w:val="ru-RU" w:eastAsia="ar-SA"/>
        </w:rPr>
      </w:pPr>
    </w:p>
    <w:p w:rsidR="00CF7D17" w:rsidRDefault="00CF7D17" w:rsidP="00E8247D">
      <w:pPr>
        <w:suppressAutoHyphens/>
        <w:snapToGrid w:val="0"/>
        <w:ind w:firstLine="0"/>
        <w:jc w:val="right"/>
        <w:rPr>
          <w:sz w:val="20"/>
          <w:lang w:val="ru-RU" w:eastAsia="ar-SA"/>
        </w:rPr>
      </w:pPr>
    </w:p>
    <w:p w:rsidR="00CF7D17" w:rsidRDefault="00CF7D17" w:rsidP="00E8247D">
      <w:pPr>
        <w:suppressAutoHyphens/>
        <w:snapToGrid w:val="0"/>
        <w:ind w:firstLine="0"/>
        <w:jc w:val="right"/>
        <w:rPr>
          <w:sz w:val="20"/>
          <w:lang w:val="ru-RU" w:eastAsia="ar-SA"/>
        </w:rPr>
      </w:pPr>
    </w:p>
    <w:p w:rsidR="00CF7D17" w:rsidRDefault="00CF7D17" w:rsidP="00E8247D">
      <w:pPr>
        <w:suppressAutoHyphens/>
        <w:snapToGrid w:val="0"/>
        <w:ind w:firstLine="0"/>
        <w:jc w:val="right"/>
        <w:rPr>
          <w:sz w:val="20"/>
          <w:lang w:val="ru-RU" w:eastAsia="ar-SA"/>
        </w:rPr>
      </w:pPr>
    </w:p>
    <w:p w:rsidR="00CF7D17" w:rsidRDefault="00CF7D17" w:rsidP="00E8247D">
      <w:pPr>
        <w:suppressAutoHyphens/>
        <w:snapToGrid w:val="0"/>
        <w:ind w:firstLine="0"/>
        <w:jc w:val="right"/>
        <w:rPr>
          <w:sz w:val="20"/>
          <w:lang w:val="ru-RU" w:eastAsia="ar-SA"/>
        </w:rPr>
      </w:pPr>
    </w:p>
    <w:p w:rsidR="00CF7D17" w:rsidRDefault="00CF7D17" w:rsidP="00E8247D">
      <w:pPr>
        <w:suppressAutoHyphens/>
        <w:snapToGrid w:val="0"/>
        <w:ind w:firstLine="0"/>
        <w:jc w:val="right"/>
        <w:rPr>
          <w:sz w:val="20"/>
          <w:lang w:val="ru-RU" w:eastAsia="ar-SA"/>
        </w:rPr>
      </w:pPr>
    </w:p>
    <w:p w:rsidR="00CF7D17" w:rsidRDefault="00CF7D17" w:rsidP="00E8247D">
      <w:pPr>
        <w:suppressAutoHyphens/>
        <w:snapToGrid w:val="0"/>
        <w:ind w:firstLine="0"/>
        <w:jc w:val="right"/>
        <w:rPr>
          <w:sz w:val="20"/>
          <w:lang w:val="ru-RU" w:eastAsia="ar-SA"/>
        </w:rPr>
      </w:pPr>
    </w:p>
    <w:p w:rsidR="00CF7D17" w:rsidRDefault="00CF7D17" w:rsidP="00E8247D">
      <w:pPr>
        <w:suppressAutoHyphens/>
        <w:snapToGrid w:val="0"/>
        <w:ind w:firstLine="0"/>
        <w:jc w:val="right"/>
        <w:rPr>
          <w:sz w:val="20"/>
          <w:lang w:val="ru-RU" w:eastAsia="ar-SA"/>
        </w:rPr>
      </w:pPr>
    </w:p>
    <w:p w:rsidR="00CF7D17" w:rsidRDefault="00CF7D17" w:rsidP="00E8247D">
      <w:pPr>
        <w:suppressAutoHyphens/>
        <w:snapToGrid w:val="0"/>
        <w:ind w:firstLine="0"/>
        <w:jc w:val="right"/>
        <w:rPr>
          <w:sz w:val="20"/>
          <w:lang w:val="ru-RU" w:eastAsia="ar-SA"/>
        </w:rPr>
      </w:pPr>
    </w:p>
    <w:p w:rsidR="00E8247D" w:rsidRPr="00E8247D" w:rsidRDefault="00E8247D" w:rsidP="00E8247D">
      <w:pPr>
        <w:suppressAutoHyphens/>
        <w:snapToGrid w:val="0"/>
        <w:ind w:firstLine="0"/>
        <w:jc w:val="right"/>
        <w:rPr>
          <w:sz w:val="20"/>
          <w:lang w:val="ru-RU" w:eastAsia="ar-SA"/>
        </w:rPr>
      </w:pPr>
      <w:r w:rsidRPr="00E8247D">
        <w:rPr>
          <w:sz w:val="20"/>
          <w:lang w:val="ru-RU" w:eastAsia="ar-SA"/>
        </w:rPr>
        <w:t xml:space="preserve">               Утверждена</w:t>
      </w:r>
    </w:p>
    <w:p w:rsidR="00E8247D" w:rsidRPr="00E8247D" w:rsidRDefault="00E8247D" w:rsidP="00E8247D">
      <w:pPr>
        <w:suppressAutoHyphens/>
        <w:ind w:firstLine="0"/>
        <w:jc w:val="right"/>
        <w:rPr>
          <w:bCs/>
          <w:sz w:val="20"/>
          <w:lang w:val="ru-RU" w:eastAsia="ar-SA"/>
        </w:rPr>
      </w:pPr>
      <w:r w:rsidRPr="00E8247D">
        <w:rPr>
          <w:bCs/>
          <w:sz w:val="20"/>
          <w:lang w:val="ru-RU" w:eastAsia="ar-SA"/>
        </w:rPr>
        <w:t>постановлением Администрации</w:t>
      </w:r>
    </w:p>
    <w:p w:rsidR="00E8247D" w:rsidRPr="00E8247D" w:rsidRDefault="00E8247D" w:rsidP="00E8247D">
      <w:pPr>
        <w:suppressAutoHyphens/>
        <w:ind w:firstLine="0"/>
        <w:jc w:val="right"/>
        <w:rPr>
          <w:sz w:val="20"/>
          <w:lang w:val="ru-RU" w:eastAsia="ar-SA"/>
        </w:rPr>
      </w:pPr>
      <w:r w:rsidRPr="00E8247D">
        <w:rPr>
          <w:bCs/>
          <w:sz w:val="20"/>
          <w:lang w:val="ru-RU" w:eastAsia="ar-SA"/>
        </w:rPr>
        <w:t xml:space="preserve">                                                                                              Окуловского муниципального района </w:t>
      </w:r>
      <w:r w:rsidRPr="00E8247D">
        <w:rPr>
          <w:sz w:val="20"/>
          <w:lang w:val="ru-RU" w:eastAsia="ar-SA"/>
        </w:rPr>
        <w:t xml:space="preserve">  </w:t>
      </w:r>
    </w:p>
    <w:p w:rsidR="00E8247D" w:rsidRPr="00E8247D" w:rsidRDefault="00E8247D" w:rsidP="00E8247D">
      <w:pPr>
        <w:suppressAutoHyphens/>
        <w:ind w:firstLine="0"/>
        <w:jc w:val="right"/>
        <w:rPr>
          <w:sz w:val="20"/>
          <w:lang w:val="ru-RU" w:eastAsia="ar-SA"/>
        </w:rPr>
      </w:pPr>
      <w:r w:rsidRPr="00E8247D">
        <w:rPr>
          <w:color w:val="FF0000"/>
          <w:sz w:val="20"/>
          <w:lang w:val="ru-RU" w:eastAsia="ar-SA"/>
        </w:rPr>
        <w:t xml:space="preserve">                                                                                            </w:t>
      </w:r>
      <w:r w:rsidRPr="00E8247D">
        <w:rPr>
          <w:sz w:val="20"/>
          <w:lang w:val="ru-RU" w:eastAsia="ar-SA"/>
        </w:rPr>
        <w:t xml:space="preserve">   от  23.05.2017 № 696    </w:t>
      </w:r>
    </w:p>
    <w:p w:rsidR="00E8247D" w:rsidRPr="00E8247D" w:rsidRDefault="00E8247D" w:rsidP="00E8247D">
      <w:pPr>
        <w:jc w:val="right"/>
        <w:rPr>
          <w:szCs w:val="24"/>
          <w:lang w:val="ru-RU"/>
        </w:rPr>
      </w:pPr>
    </w:p>
    <w:p w:rsidR="00E8247D" w:rsidRPr="00E8247D" w:rsidRDefault="00E8247D" w:rsidP="00E8247D">
      <w:pPr>
        <w:jc w:val="right"/>
        <w:rPr>
          <w:szCs w:val="24"/>
          <w:lang w:val="ru-RU"/>
        </w:rPr>
      </w:pPr>
    </w:p>
    <w:p w:rsidR="00E8247D" w:rsidRPr="00E8247D" w:rsidRDefault="00E8247D" w:rsidP="00E8247D">
      <w:pPr>
        <w:shd w:val="clear" w:color="auto" w:fill="FFFFFF"/>
        <w:ind w:firstLine="0"/>
        <w:jc w:val="center"/>
        <w:rPr>
          <w:b/>
          <w:bCs/>
          <w:szCs w:val="24"/>
          <w:lang w:val="ru-RU"/>
        </w:rPr>
      </w:pPr>
      <w:r w:rsidRPr="00E8247D">
        <w:rPr>
          <w:b/>
          <w:bCs/>
          <w:szCs w:val="24"/>
          <w:lang w:val="ru-RU"/>
        </w:rPr>
        <w:t>ДОКУМЕНТАЦИЯ ОБ АУКЦИОНЕ В ЭЛЕКТРОННОЙ ФОРМЕ</w:t>
      </w:r>
    </w:p>
    <w:p w:rsidR="00E8247D" w:rsidRPr="00E8247D" w:rsidRDefault="00E8247D" w:rsidP="00E8247D">
      <w:pPr>
        <w:shd w:val="clear" w:color="auto" w:fill="FFFFFF"/>
        <w:ind w:firstLine="0"/>
        <w:jc w:val="center"/>
        <w:rPr>
          <w:b/>
          <w:szCs w:val="24"/>
          <w:lang w:val="ru-RU"/>
        </w:rPr>
      </w:pPr>
      <w:r w:rsidRPr="00E8247D">
        <w:rPr>
          <w:b/>
          <w:bCs/>
          <w:szCs w:val="24"/>
          <w:lang w:val="ru-RU"/>
        </w:rPr>
        <w:t xml:space="preserve">(ЭЛЕКТРОННОМ АУКЦИОНЕ) </w:t>
      </w:r>
      <w:r w:rsidRPr="00E8247D">
        <w:rPr>
          <w:b/>
          <w:szCs w:val="24"/>
          <w:lang w:val="ru-RU"/>
        </w:rPr>
        <w:t>на право заключения муниципального контракта</w:t>
      </w:r>
    </w:p>
    <w:p w:rsidR="00E8247D" w:rsidRPr="00A97DA5" w:rsidRDefault="00E8247D" w:rsidP="00E8247D">
      <w:pPr>
        <w:ind w:firstLine="0"/>
        <w:jc w:val="center"/>
        <w:rPr>
          <w:b/>
          <w:szCs w:val="24"/>
        </w:rPr>
      </w:pPr>
      <w:r w:rsidRPr="00A97DA5">
        <w:rPr>
          <w:b/>
          <w:szCs w:val="24"/>
        </w:rPr>
        <w:t xml:space="preserve">на </w:t>
      </w:r>
      <w:r>
        <w:rPr>
          <w:b/>
          <w:szCs w:val="24"/>
        </w:rPr>
        <w:t xml:space="preserve">приобретение благоустроенного жилого помещения </w:t>
      </w:r>
    </w:p>
    <w:tbl>
      <w:tblPr>
        <w:tblW w:w="5383" w:type="pct"/>
        <w:tblInd w:w="-634"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A0" w:firstRow="1" w:lastRow="0" w:firstColumn="1" w:lastColumn="0" w:noHBand="0" w:noVBand="0"/>
      </w:tblPr>
      <w:tblGrid>
        <w:gridCol w:w="5039"/>
        <w:gridCol w:w="9"/>
        <w:gridCol w:w="6070"/>
      </w:tblGrid>
      <w:tr w:rsidR="00E8247D" w:rsidRPr="00E8247D" w:rsidTr="00E8247D">
        <w:tc>
          <w:tcPr>
            <w:tcW w:w="5000" w:type="pct"/>
            <w:gridSpan w:val="3"/>
            <w:tcMar>
              <w:top w:w="75" w:type="dxa"/>
              <w:left w:w="75" w:type="dxa"/>
              <w:bottom w:w="75" w:type="dxa"/>
              <w:right w:w="450" w:type="dxa"/>
            </w:tcMar>
          </w:tcPr>
          <w:p w:rsidR="00E8247D" w:rsidRPr="00E8247D" w:rsidRDefault="00E8247D" w:rsidP="00E8247D">
            <w:pPr>
              <w:ind w:firstLine="0"/>
              <w:jc w:val="center"/>
              <w:rPr>
                <w:szCs w:val="24"/>
                <w:u w:val="single"/>
                <w:lang w:val="ru-RU"/>
              </w:rPr>
            </w:pPr>
            <w:r w:rsidRPr="00E8247D">
              <w:rPr>
                <w:b/>
                <w:szCs w:val="24"/>
                <w:u w:val="single"/>
                <w:lang w:val="ru-RU"/>
              </w:rPr>
              <w:t>1. Общие положения</w:t>
            </w:r>
          </w:p>
          <w:p w:rsidR="00E8247D" w:rsidRPr="00E8247D" w:rsidRDefault="00E8247D" w:rsidP="00E8247D">
            <w:pPr>
              <w:ind w:right="-303" w:firstLine="0"/>
              <w:rPr>
                <w:szCs w:val="24"/>
                <w:lang w:val="ru-RU"/>
              </w:rPr>
            </w:pPr>
            <w:r w:rsidRPr="00E8247D">
              <w:rPr>
                <w:szCs w:val="24"/>
                <w:lang w:val="ru-RU"/>
              </w:rPr>
              <w:t>1.1. Закупка осуществляется в соответствии с Федеральным законом от 05 апреля 2013 № 44-ФЗ «О</w:t>
            </w:r>
          </w:p>
          <w:p w:rsidR="00E8247D" w:rsidRPr="00E8247D" w:rsidRDefault="00E8247D" w:rsidP="00E8247D">
            <w:pPr>
              <w:ind w:right="-303" w:firstLine="0"/>
              <w:rPr>
                <w:szCs w:val="24"/>
                <w:lang w:val="ru-RU"/>
              </w:rPr>
            </w:pPr>
            <w:r w:rsidRPr="00E8247D">
              <w:rPr>
                <w:szCs w:val="24"/>
                <w:lang w:val="ru-RU"/>
              </w:rPr>
              <w:t xml:space="preserve"> контрактной системе в сфере закупок товаров, работ, услуг для обеспечения государственных и</w:t>
            </w:r>
          </w:p>
          <w:p w:rsidR="00E8247D" w:rsidRPr="00E8247D" w:rsidRDefault="00E8247D" w:rsidP="00E8247D">
            <w:pPr>
              <w:ind w:right="-303" w:firstLine="0"/>
              <w:rPr>
                <w:szCs w:val="24"/>
                <w:lang w:val="ru-RU"/>
              </w:rPr>
            </w:pPr>
            <w:r w:rsidRPr="00E8247D">
              <w:rPr>
                <w:szCs w:val="24"/>
                <w:lang w:val="ru-RU"/>
              </w:rPr>
              <w:t xml:space="preserve"> муниципальных нужд» (далее Федеральный закон № 44-ФЗ), а также иным законодательством Российской Федерации путем проведения аукциона в электронной форме (далее – электронный аукцион).</w:t>
            </w:r>
          </w:p>
        </w:tc>
      </w:tr>
      <w:tr w:rsidR="00E8247D" w:rsidRPr="00E8247D" w:rsidTr="00E8247D">
        <w:tc>
          <w:tcPr>
            <w:tcW w:w="5000" w:type="pct"/>
            <w:gridSpan w:val="3"/>
            <w:tcMar>
              <w:top w:w="75" w:type="dxa"/>
              <w:left w:w="75" w:type="dxa"/>
              <w:bottom w:w="75" w:type="dxa"/>
              <w:right w:w="450" w:type="dxa"/>
            </w:tcMar>
          </w:tcPr>
          <w:p w:rsidR="00E8247D" w:rsidRPr="00E8247D" w:rsidRDefault="00E8247D" w:rsidP="00E8247D">
            <w:pPr>
              <w:ind w:firstLine="0"/>
              <w:jc w:val="center"/>
              <w:rPr>
                <w:b/>
                <w:szCs w:val="24"/>
                <w:u w:val="single"/>
                <w:lang w:val="ru-RU"/>
              </w:rPr>
            </w:pPr>
            <w:r w:rsidRPr="00E8247D">
              <w:rPr>
                <w:b/>
                <w:szCs w:val="24"/>
                <w:u w:val="single"/>
                <w:lang w:val="ru-RU"/>
              </w:rPr>
              <w:t>2. Сведения о заказчике, уполномоченном органе, специализированной организации</w:t>
            </w:r>
          </w:p>
        </w:tc>
      </w:tr>
      <w:tr w:rsidR="00E8247D" w:rsidRPr="00B43F67" w:rsidTr="00E8247D">
        <w:tc>
          <w:tcPr>
            <w:tcW w:w="5000" w:type="pct"/>
            <w:gridSpan w:val="3"/>
            <w:tcMar>
              <w:top w:w="75" w:type="dxa"/>
              <w:left w:w="75" w:type="dxa"/>
              <w:bottom w:w="75" w:type="dxa"/>
              <w:right w:w="450" w:type="dxa"/>
            </w:tcMar>
          </w:tcPr>
          <w:p w:rsidR="00E8247D" w:rsidRPr="00046F9F" w:rsidRDefault="00E8247D" w:rsidP="00E8247D">
            <w:pPr>
              <w:ind w:firstLine="0"/>
              <w:rPr>
                <w:b/>
                <w:szCs w:val="24"/>
              </w:rPr>
            </w:pPr>
            <w:r w:rsidRPr="00046F9F">
              <w:rPr>
                <w:b/>
                <w:szCs w:val="24"/>
              </w:rPr>
              <w:t>2.1.Сведения о заказчике</w:t>
            </w:r>
          </w:p>
        </w:tc>
      </w:tr>
      <w:tr w:rsidR="00E8247D" w:rsidRPr="00B43F67" w:rsidTr="00E8247D">
        <w:tc>
          <w:tcPr>
            <w:tcW w:w="2270" w:type="pct"/>
            <w:gridSpan w:val="2"/>
            <w:tcBorders>
              <w:right w:val="single" w:sz="4" w:space="0" w:color="auto"/>
            </w:tcBorders>
            <w:tcMar>
              <w:top w:w="75" w:type="dxa"/>
              <w:left w:w="75" w:type="dxa"/>
              <w:bottom w:w="75" w:type="dxa"/>
              <w:right w:w="450" w:type="dxa"/>
            </w:tcMar>
          </w:tcPr>
          <w:p w:rsidR="00E8247D" w:rsidRPr="000A1695" w:rsidRDefault="00E8247D" w:rsidP="00E8247D">
            <w:pPr>
              <w:ind w:right="-441" w:firstLine="0"/>
              <w:rPr>
                <w:szCs w:val="24"/>
              </w:rPr>
            </w:pPr>
            <w:r w:rsidRPr="000A1695">
              <w:rPr>
                <w:szCs w:val="24"/>
              </w:rPr>
              <w:t>2.1.1. Наименование заказчика:</w:t>
            </w:r>
          </w:p>
        </w:tc>
        <w:tc>
          <w:tcPr>
            <w:tcW w:w="2730" w:type="pct"/>
            <w:tcBorders>
              <w:left w:val="single" w:sz="4" w:space="0" w:color="auto"/>
            </w:tcBorders>
            <w:tcMar>
              <w:top w:w="75" w:type="dxa"/>
              <w:left w:w="75" w:type="dxa"/>
              <w:bottom w:w="75" w:type="dxa"/>
              <w:right w:w="75" w:type="dxa"/>
            </w:tcMar>
          </w:tcPr>
          <w:p w:rsidR="00E8247D" w:rsidRPr="00B43F67" w:rsidRDefault="00E8247D" w:rsidP="00E8247D">
            <w:pPr>
              <w:ind w:right="98" w:firstLine="0"/>
              <w:rPr>
                <w:szCs w:val="24"/>
              </w:rPr>
            </w:pPr>
            <w:r w:rsidRPr="00B43F67">
              <w:rPr>
                <w:szCs w:val="24"/>
              </w:rPr>
              <w:t>Администрация Окуловского муниципального района</w:t>
            </w:r>
          </w:p>
        </w:tc>
      </w:tr>
      <w:tr w:rsidR="00E8247D" w:rsidRPr="00E8247D" w:rsidTr="00E8247D">
        <w:tc>
          <w:tcPr>
            <w:tcW w:w="2270" w:type="pct"/>
            <w:gridSpan w:val="2"/>
            <w:tcBorders>
              <w:right w:val="single" w:sz="4" w:space="0" w:color="auto"/>
            </w:tcBorders>
            <w:tcMar>
              <w:top w:w="75" w:type="dxa"/>
              <w:left w:w="75" w:type="dxa"/>
              <w:bottom w:w="75" w:type="dxa"/>
              <w:right w:w="450" w:type="dxa"/>
            </w:tcMar>
          </w:tcPr>
          <w:p w:rsidR="00E8247D" w:rsidRPr="000A1695" w:rsidRDefault="00E8247D" w:rsidP="00E8247D">
            <w:pPr>
              <w:ind w:right="-441" w:firstLine="0"/>
              <w:rPr>
                <w:szCs w:val="24"/>
              </w:rPr>
            </w:pPr>
            <w:r w:rsidRPr="000A1695">
              <w:rPr>
                <w:szCs w:val="24"/>
              </w:rPr>
              <w:t>2.1.2. Место нахождения заказчика:</w:t>
            </w:r>
          </w:p>
        </w:tc>
        <w:tc>
          <w:tcPr>
            <w:tcW w:w="2730" w:type="pct"/>
            <w:tcBorders>
              <w:left w:val="single" w:sz="4" w:space="0" w:color="auto"/>
            </w:tcBorders>
            <w:tcMar>
              <w:top w:w="75" w:type="dxa"/>
              <w:left w:w="75" w:type="dxa"/>
              <w:bottom w:w="75" w:type="dxa"/>
              <w:right w:w="75" w:type="dxa"/>
            </w:tcMar>
          </w:tcPr>
          <w:p w:rsidR="00E8247D" w:rsidRPr="00E8247D" w:rsidRDefault="00E8247D" w:rsidP="00E8247D">
            <w:pPr>
              <w:ind w:right="98" w:firstLine="0"/>
              <w:rPr>
                <w:szCs w:val="24"/>
                <w:lang w:val="ru-RU"/>
              </w:rPr>
            </w:pPr>
            <w:r w:rsidRPr="00E8247D">
              <w:rPr>
                <w:szCs w:val="24"/>
                <w:lang w:val="ru-RU"/>
              </w:rPr>
              <w:t xml:space="preserve">Российская Федерация, 174350 Новгородская область, г.Окуловка, ул.Кирова, д.6 </w:t>
            </w:r>
          </w:p>
        </w:tc>
      </w:tr>
      <w:tr w:rsidR="00E8247D" w:rsidRPr="00E8247D" w:rsidTr="00E8247D">
        <w:tc>
          <w:tcPr>
            <w:tcW w:w="2270" w:type="pct"/>
            <w:gridSpan w:val="2"/>
            <w:tcBorders>
              <w:right w:val="single" w:sz="4" w:space="0" w:color="auto"/>
            </w:tcBorders>
            <w:tcMar>
              <w:top w:w="75" w:type="dxa"/>
              <w:left w:w="75" w:type="dxa"/>
              <w:bottom w:w="75" w:type="dxa"/>
              <w:right w:w="450" w:type="dxa"/>
            </w:tcMar>
          </w:tcPr>
          <w:p w:rsidR="00E8247D" w:rsidRPr="000A1695" w:rsidRDefault="00E8247D" w:rsidP="00E8247D">
            <w:pPr>
              <w:ind w:right="-441" w:firstLine="0"/>
              <w:rPr>
                <w:szCs w:val="24"/>
              </w:rPr>
            </w:pPr>
            <w:r w:rsidRPr="000A1695">
              <w:rPr>
                <w:szCs w:val="24"/>
              </w:rPr>
              <w:t>2.1.3. Почтовый адрес заказчика:</w:t>
            </w:r>
          </w:p>
        </w:tc>
        <w:tc>
          <w:tcPr>
            <w:tcW w:w="2730" w:type="pct"/>
            <w:tcBorders>
              <w:left w:val="single" w:sz="4" w:space="0" w:color="auto"/>
            </w:tcBorders>
            <w:tcMar>
              <w:top w:w="75" w:type="dxa"/>
              <w:left w:w="75" w:type="dxa"/>
              <w:bottom w:w="75" w:type="dxa"/>
              <w:right w:w="75" w:type="dxa"/>
            </w:tcMar>
          </w:tcPr>
          <w:p w:rsidR="00E8247D" w:rsidRPr="00E8247D" w:rsidRDefault="00E8247D" w:rsidP="00E8247D">
            <w:pPr>
              <w:ind w:right="98" w:firstLine="0"/>
              <w:rPr>
                <w:szCs w:val="24"/>
                <w:lang w:val="ru-RU"/>
              </w:rPr>
            </w:pPr>
            <w:r w:rsidRPr="00E8247D">
              <w:rPr>
                <w:szCs w:val="24"/>
                <w:lang w:val="ru-RU"/>
              </w:rPr>
              <w:t>Российская Федерация, 174350 Новгородская область, г.Окуловка, ул.Кирова, д.6</w:t>
            </w:r>
          </w:p>
        </w:tc>
      </w:tr>
      <w:tr w:rsidR="00E8247D" w:rsidRPr="00B43F67" w:rsidTr="00E8247D">
        <w:tc>
          <w:tcPr>
            <w:tcW w:w="2270" w:type="pct"/>
            <w:gridSpan w:val="2"/>
            <w:tcBorders>
              <w:right w:val="single" w:sz="4" w:space="0" w:color="auto"/>
            </w:tcBorders>
            <w:tcMar>
              <w:top w:w="75" w:type="dxa"/>
              <w:left w:w="75" w:type="dxa"/>
              <w:bottom w:w="75" w:type="dxa"/>
              <w:right w:w="450" w:type="dxa"/>
            </w:tcMar>
          </w:tcPr>
          <w:p w:rsidR="00E8247D" w:rsidRPr="000A1695" w:rsidRDefault="00E8247D" w:rsidP="00E8247D">
            <w:pPr>
              <w:ind w:right="-441" w:firstLine="0"/>
              <w:rPr>
                <w:szCs w:val="24"/>
              </w:rPr>
            </w:pPr>
            <w:r w:rsidRPr="000A1695">
              <w:rPr>
                <w:szCs w:val="24"/>
              </w:rPr>
              <w:t>2.1.4. Адрес электронной почты заказчика:</w:t>
            </w:r>
          </w:p>
        </w:tc>
        <w:tc>
          <w:tcPr>
            <w:tcW w:w="2730" w:type="pct"/>
            <w:tcBorders>
              <w:left w:val="single" w:sz="4" w:space="0" w:color="auto"/>
            </w:tcBorders>
            <w:tcMar>
              <w:top w:w="75" w:type="dxa"/>
              <w:left w:w="75" w:type="dxa"/>
              <w:bottom w:w="75" w:type="dxa"/>
              <w:right w:w="75" w:type="dxa"/>
            </w:tcMar>
          </w:tcPr>
          <w:p w:rsidR="00E8247D" w:rsidRPr="00B43F67" w:rsidRDefault="00E8247D" w:rsidP="00E8247D">
            <w:pPr>
              <w:ind w:right="98" w:firstLine="0"/>
              <w:rPr>
                <w:szCs w:val="24"/>
                <w:u w:val="single"/>
              </w:rPr>
            </w:pPr>
            <w:hyperlink r:id="rId11" w:history="1">
              <w:r w:rsidRPr="00B43F67">
                <w:rPr>
                  <w:rStyle w:val="ac"/>
                  <w:szCs w:val="24"/>
                </w:rPr>
                <w:t>adm@okuladm.ru</w:t>
              </w:r>
            </w:hyperlink>
            <w:r w:rsidRPr="00B43F67">
              <w:rPr>
                <w:szCs w:val="24"/>
                <w:u w:val="single"/>
              </w:rPr>
              <w:t xml:space="preserve">  </w:t>
            </w:r>
          </w:p>
        </w:tc>
      </w:tr>
      <w:tr w:rsidR="00E8247D" w:rsidRPr="00B43F67" w:rsidTr="00E8247D">
        <w:tc>
          <w:tcPr>
            <w:tcW w:w="2270" w:type="pct"/>
            <w:gridSpan w:val="2"/>
            <w:tcBorders>
              <w:right w:val="single" w:sz="4" w:space="0" w:color="auto"/>
            </w:tcBorders>
            <w:tcMar>
              <w:top w:w="75" w:type="dxa"/>
              <w:left w:w="75" w:type="dxa"/>
              <w:bottom w:w="75" w:type="dxa"/>
              <w:right w:w="450" w:type="dxa"/>
            </w:tcMar>
          </w:tcPr>
          <w:p w:rsidR="00E8247D" w:rsidRPr="000A1695" w:rsidRDefault="00E8247D" w:rsidP="00E8247D">
            <w:pPr>
              <w:ind w:right="-299" w:firstLine="0"/>
              <w:rPr>
                <w:szCs w:val="24"/>
              </w:rPr>
            </w:pPr>
            <w:r w:rsidRPr="000A1695">
              <w:rPr>
                <w:szCs w:val="24"/>
              </w:rPr>
              <w:t>2.1.5. Номер контактного телефона заказчика:</w:t>
            </w:r>
          </w:p>
        </w:tc>
        <w:tc>
          <w:tcPr>
            <w:tcW w:w="2730" w:type="pct"/>
            <w:tcBorders>
              <w:left w:val="single" w:sz="4" w:space="0" w:color="auto"/>
            </w:tcBorders>
            <w:tcMar>
              <w:top w:w="75" w:type="dxa"/>
              <w:left w:w="75" w:type="dxa"/>
              <w:bottom w:w="75" w:type="dxa"/>
              <w:right w:w="75" w:type="dxa"/>
            </w:tcMar>
          </w:tcPr>
          <w:p w:rsidR="00E8247D" w:rsidRPr="00B43F67" w:rsidRDefault="00E8247D" w:rsidP="00E8247D">
            <w:pPr>
              <w:ind w:right="98" w:firstLine="0"/>
              <w:rPr>
                <w:szCs w:val="24"/>
              </w:rPr>
            </w:pPr>
            <w:r w:rsidRPr="00B43F67">
              <w:rPr>
                <w:szCs w:val="24"/>
              </w:rPr>
              <w:t>8 (81657) 2-20-58</w:t>
            </w:r>
          </w:p>
        </w:tc>
      </w:tr>
      <w:tr w:rsidR="00E8247D" w:rsidRPr="00B43F67" w:rsidTr="00E8247D">
        <w:tc>
          <w:tcPr>
            <w:tcW w:w="2270" w:type="pct"/>
            <w:gridSpan w:val="2"/>
            <w:tcBorders>
              <w:right w:val="single" w:sz="4" w:space="0" w:color="auto"/>
            </w:tcBorders>
            <w:tcMar>
              <w:top w:w="75" w:type="dxa"/>
              <w:left w:w="75" w:type="dxa"/>
              <w:bottom w:w="75" w:type="dxa"/>
              <w:right w:w="450" w:type="dxa"/>
            </w:tcMar>
          </w:tcPr>
          <w:p w:rsidR="00E8247D" w:rsidRPr="000A1695" w:rsidRDefault="00E8247D" w:rsidP="00E8247D">
            <w:pPr>
              <w:ind w:right="-299" w:firstLine="0"/>
              <w:rPr>
                <w:szCs w:val="24"/>
              </w:rPr>
            </w:pPr>
            <w:r w:rsidRPr="000A1695">
              <w:rPr>
                <w:szCs w:val="24"/>
              </w:rPr>
              <w:t>2.1.6. Ответственное должностное лицо заказчика:</w:t>
            </w:r>
          </w:p>
        </w:tc>
        <w:tc>
          <w:tcPr>
            <w:tcW w:w="2730" w:type="pct"/>
            <w:tcBorders>
              <w:left w:val="single" w:sz="4" w:space="0" w:color="auto"/>
            </w:tcBorders>
            <w:tcMar>
              <w:top w:w="75" w:type="dxa"/>
              <w:left w:w="75" w:type="dxa"/>
              <w:bottom w:w="75" w:type="dxa"/>
              <w:right w:w="75" w:type="dxa"/>
            </w:tcMar>
          </w:tcPr>
          <w:p w:rsidR="00E8247D" w:rsidRPr="00B43F67" w:rsidRDefault="00E8247D" w:rsidP="00E8247D">
            <w:pPr>
              <w:ind w:right="98" w:firstLine="0"/>
              <w:rPr>
                <w:szCs w:val="24"/>
              </w:rPr>
            </w:pPr>
            <w:r w:rsidRPr="00B43F67">
              <w:rPr>
                <w:szCs w:val="24"/>
              </w:rPr>
              <w:t>Лаптев Алексей Иванович</w:t>
            </w:r>
          </w:p>
        </w:tc>
      </w:tr>
      <w:tr w:rsidR="00E8247D" w:rsidRPr="00E8247D" w:rsidTr="00E8247D">
        <w:tc>
          <w:tcPr>
            <w:tcW w:w="2270" w:type="pct"/>
            <w:gridSpan w:val="2"/>
            <w:tcBorders>
              <w:right w:val="single" w:sz="4" w:space="0" w:color="auto"/>
            </w:tcBorders>
            <w:tcMar>
              <w:top w:w="75" w:type="dxa"/>
              <w:left w:w="75" w:type="dxa"/>
              <w:bottom w:w="75" w:type="dxa"/>
              <w:right w:w="450" w:type="dxa"/>
            </w:tcMar>
          </w:tcPr>
          <w:p w:rsidR="00E8247D" w:rsidRPr="00E8247D" w:rsidRDefault="00E8247D" w:rsidP="00E8247D">
            <w:pPr>
              <w:ind w:right="-299" w:firstLine="0"/>
              <w:rPr>
                <w:szCs w:val="24"/>
                <w:lang w:val="ru-RU"/>
              </w:rPr>
            </w:pPr>
            <w:r w:rsidRPr="00E8247D">
              <w:rPr>
                <w:szCs w:val="24"/>
                <w:lang w:val="ru-RU"/>
              </w:rPr>
              <w:t>2.1.7. Информация о контрактной службе, ответственной за заключение контракта:</w:t>
            </w:r>
          </w:p>
        </w:tc>
        <w:tc>
          <w:tcPr>
            <w:tcW w:w="2730" w:type="pct"/>
            <w:tcBorders>
              <w:left w:val="single" w:sz="4" w:space="0" w:color="auto"/>
            </w:tcBorders>
            <w:tcMar>
              <w:top w:w="75" w:type="dxa"/>
              <w:left w:w="75" w:type="dxa"/>
              <w:bottom w:w="75" w:type="dxa"/>
              <w:right w:w="75" w:type="dxa"/>
            </w:tcMar>
          </w:tcPr>
          <w:p w:rsidR="00E8247D" w:rsidRPr="00E8247D" w:rsidRDefault="00E8247D" w:rsidP="00E8247D">
            <w:pPr>
              <w:ind w:firstLine="0"/>
              <w:rPr>
                <w:szCs w:val="24"/>
                <w:lang w:val="ru-RU"/>
              </w:rPr>
            </w:pPr>
            <w:r w:rsidRPr="00E8247D">
              <w:rPr>
                <w:szCs w:val="24"/>
                <w:lang w:val="ru-RU"/>
              </w:rPr>
              <w:t xml:space="preserve">Контрактная служба (постановление Администрации Окуловского муниципального района от 03 марта 2016 № 257 «Об утверждении положения о контрактной службе Администрации Окуловского муниципального района»), руководитель контрактной службы - Васильева Екатерина Николаевна, тел. 8(81657) 22771, адрес эл.почты: </w:t>
            </w:r>
            <w:r w:rsidRPr="00B43F67">
              <w:rPr>
                <w:szCs w:val="24"/>
              </w:rPr>
              <w:t>zakupki</w:t>
            </w:r>
            <w:r w:rsidRPr="00E8247D">
              <w:rPr>
                <w:szCs w:val="24"/>
                <w:lang w:val="ru-RU"/>
              </w:rPr>
              <w:t>22771@</w:t>
            </w:r>
            <w:r w:rsidRPr="00B43F67">
              <w:rPr>
                <w:szCs w:val="24"/>
              </w:rPr>
              <w:t>mail</w:t>
            </w:r>
            <w:r w:rsidRPr="00E8247D">
              <w:rPr>
                <w:szCs w:val="24"/>
                <w:lang w:val="ru-RU"/>
              </w:rPr>
              <w:t>.</w:t>
            </w:r>
            <w:r w:rsidRPr="00B43F67">
              <w:rPr>
                <w:szCs w:val="24"/>
              </w:rPr>
              <w:t>ru</w:t>
            </w:r>
            <w:r w:rsidRPr="00E8247D">
              <w:rPr>
                <w:szCs w:val="24"/>
                <w:lang w:val="ru-RU"/>
              </w:rPr>
              <w:t>.</w:t>
            </w:r>
          </w:p>
        </w:tc>
      </w:tr>
      <w:tr w:rsidR="00E8247D" w:rsidRPr="00B43F67" w:rsidTr="00E8247D">
        <w:tc>
          <w:tcPr>
            <w:tcW w:w="2270" w:type="pct"/>
            <w:gridSpan w:val="2"/>
            <w:tcBorders>
              <w:right w:val="single" w:sz="4" w:space="0" w:color="auto"/>
            </w:tcBorders>
            <w:tcMar>
              <w:top w:w="75" w:type="dxa"/>
              <w:left w:w="75" w:type="dxa"/>
              <w:bottom w:w="75" w:type="dxa"/>
              <w:right w:w="450" w:type="dxa"/>
            </w:tcMar>
          </w:tcPr>
          <w:p w:rsidR="00E8247D" w:rsidRPr="00E8247D" w:rsidRDefault="00E8247D" w:rsidP="00E8247D">
            <w:pPr>
              <w:ind w:right="-299" w:firstLine="0"/>
              <w:rPr>
                <w:szCs w:val="24"/>
                <w:lang w:val="ru-RU"/>
              </w:rPr>
            </w:pPr>
            <w:r w:rsidRPr="00E8247D">
              <w:rPr>
                <w:szCs w:val="24"/>
                <w:lang w:val="ru-RU"/>
              </w:rPr>
              <w:t>2.1.8. Информация о контрактном управляющем ответственном за заключение контракта:</w:t>
            </w:r>
          </w:p>
        </w:tc>
        <w:tc>
          <w:tcPr>
            <w:tcW w:w="2730" w:type="pct"/>
            <w:tcBorders>
              <w:left w:val="single" w:sz="4" w:space="0" w:color="auto"/>
            </w:tcBorders>
            <w:tcMar>
              <w:top w:w="75" w:type="dxa"/>
              <w:left w:w="75" w:type="dxa"/>
              <w:bottom w:w="75" w:type="dxa"/>
              <w:right w:w="75" w:type="dxa"/>
            </w:tcMar>
          </w:tcPr>
          <w:p w:rsidR="00E8247D" w:rsidRPr="00FE198E" w:rsidRDefault="00E8247D" w:rsidP="00E8247D">
            <w:pPr>
              <w:ind w:firstLine="0"/>
              <w:rPr>
                <w:szCs w:val="24"/>
              </w:rPr>
            </w:pPr>
            <w:r>
              <w:rPr>
                <w:szCs w:val="24"/>
              </w:rPr>
              <w:t>-</w:t>
            </w:r>
          </w:p>
        </w:tc>
      </w:tr>
      <w:tr w:rsidR="00E8247D" w:rsidRPr="00B43F67" w:rsidTr="00E8247D">
        <w:tc>
          <w:tcPr>
            <w:tcW w:w="5000" w:type="pct"/>
            <w:gridSpan w:val="3"/>
            <w:tcMar>
              <w:top w:w="75" w:type="dxa"/>
              <w:left w:w="75" w:type="dxa"/>
              <w:bottom w:w="75" w:type="dxa"/>
              <w:right w:w="450" w:type="dxa"/>
            </w:tcMar>
          </w:tcPr>
          <w:p w:rsidR="00E8247D" w:rsidRPr="00046F9F" w:rsidRDefault="00E8247D" w:rsidP="00E8247D">
            <w:pPr>
              <w:ind w:firstLine="0"/>
              <w:rPr>
                <w:szCs w:val="24"/>
              </w:rPr>
            </w:pPr>
            <w:r w:rsidRPr="00046F9F">
              <w:rPr>
                <w:b/>
                <w:szCs w:val="24"/>
              </w:rPr>
              <w:t>2.2. Сведения об уполномоченном органе</w:t>
            </w:r>
          </w:p>
        </w:tc>
      </w:tr>
      <w:tr w:rsidR="00E8247D" w:rsidRPr="00B43F67" w:rsidTr="00E8247D">
        <w:tc>
          <w:tcPr>
            <w:tcW w:w="2270" w:type="pct"/>
            <w:gridSpan w:val="2"/>
            <w:tcBorders>
              <w:right w:val="single" w:sz="4" w:space="0" w:color="auto"/>
            </w:tcBorders>
            <w:tcMar>
              <w:top w:w="75" w:type="dxa"/>
              <w:left w:w="75" w:type="dxa"/>
              <w:bottom w:w="75" w:type="dxa"/>
              <w:right w:w="450" w:type="dxa"/>
            </w:tcMar>
          </w:tcPr>
          <w:p w:rsidR="00E8247D" w:rsidRPr="000A1695" w:rsidRDefault="00E8247D" w:rsidP="00E8247D">
            <w:pPr>
              <w:ind w:right="-299" w:firstLine="0"/>
              <w:rPr>
                <w:szCs w:val="24"/>
              </w:rPr>
            </w:pPr>
            <w:r w:rsidRPr="000A1695">
              <w:rPr>
                <w:szCs w:val="24"/>
              </w:rPr>
              <w:t>2.2.1. Наименование уполномоченного органа:</w:t>
            </w:r>
          </w:p>
        </w:tc>
        <w:tc>
          <w:tcPr>
            <w:tcW w:w="2730" w:type="pct"/>
            <w:tcBorders>
              <w:left w:val="single" w:sz="4" w:space="0" w:color="auto"/>
            </w:tcBorders>
            <w:tcMar>
              <w:top w:w="75" w:type="dxa"/>
              <w:left w:w="75" w:type="dxa"/>
              <w:bottom w:w="75" w:type="dxa"/>
              <w:right w:w="75" w:type="dxa"/>
            </w:tcMar>
          </w:tcPr>
          <w:p w:rsidR="00E8247D" w:rsidRPr="00B43F67" w:rsidRDefault="00E8247D" w:rsidP="00E8247D">
            <w:pPr>
              <w:spacing w:line="276" w:lineRule="auto"/>
              <w:ind w:right="-5" w:firstLine="0"/>
              <w:rPr>
                <w:szCs w:val="24"/>
              </w:rPr>
            </w:pPr>
            <w:r w:rsidRPr="00B43F67">
              <w:rPr>
                <w:szCs w:val="24"/>
              </w:rPr>
              <w:t>-</w:t>
            </w:r>
          </w:p>
        </w:tc>
      </w:tr>
      <w:tr w:rsidR="00E8247D" w:rsidRPr="00B43F67" w:rsidTr="00E8247D">
        <w:tc>
          <w:tcPr>
            <w:tcW w:w="2270" w:type="pct"/>
            <w:gridSpan w:val="2"/>
            <w:tcBorders>
              <w:right w:val="single" w:sz="4" w:space="0" w:color="auto"/>
            </w:tcBorders>
            <w:tcMar>
              <w:top w:w="75" w:type="dxa"/>
              <w:left w:w="75" w:type="dxa"/>
              <w:bottom w:w="75" w:type="dxa"/>
              <w:right w:w="450" w:type="dxa"/>
            </w:tcMar>
          </w:tcPr>
          <w:p w:rsidR="00E8247D" w:rsidRPr="000A1695" w:rsidRDefault="00E8247D" w:rsidP="00E8247D">
            <w:pPr>
              <w:ind w:right="-299" w:firstLine="0"/>
              <w:rPr>
                <w:szCs w:val="24"/>
              </w:rPr>
            </w:pPr>
            <w:r w:rsidRPr="000A1695">
              <w:rPr>
                <w:szCs w:val="24"/>
              </w:rPr>
              <w:t>2.2.2. Место нахождения уполномоченного органа:</w:t>
            </w:r>
          </w:p>
        </w:tc>
        <w:tc>
          <w:tcPr>
            <w:tcW w:w="2730" w:type="pct"/>
            <w:tcBorders>
              <w:left w:val="single" w:sz="4" w:space="0" w:color="auto"/>
            </w:tcBorders>
            <w:tcMar>
              <w:top w:w="75" w:type="dxa"/>
              <w:left w:w="75" w:type="dxa"/>
              <w:bottom w:w="75" w:type="dxa"/>
              <w:right w:w="75" w:type="dxa"/>
            </w:tcMar>
          </w:tcPr>
          <w:p w:rsidR="00E8247D" w:rsidRPr="00B43F67" w:rsidRDefault="00E8247D" w:rsidP="00E8247D">
            <w:pPr>
              <w:ind w:right="-5" w:firstLine="0"/>
              <w:rPr>
                <w:szCs w:val="24"/>
              </w:rPr>
            </w:pPr>
            <w:r w:rsidRPr="00B43F67">
              <w:rPr>
                <w:szCs w:val="24"/>
              </w:rPr>
              <w:t>-</w:t>
            </w:r>
          </w:p>
        </w:tc>
      </w:tr>
      <w:tr w:rsidR="00E8247D" w:rsidRPr="00B43F67" w:rsidTr="00E8247D">
        <w:tc>
          <w:tcPr>
            <w:tcW w:w="2270" w:type="pct"/>
            <w:gridSpan w:val="2"/>
            <w:tcBorders>
              <w:right w:val="single" w:sz="4" w:space="0" w:color="auto"/>
            </w:tcBorders>
            <w:tcMar>
              <w:top w:w="75" w:type="dxa"/>
              <w:left w:w="75" w:type="dxa"/>
              <w:bottom w:w="75" w:type="dxa"/>
              <w:right w:w="450" w:type="dxa"/>
            </w:tcMar>
          </w:tcPr>
          <w:p w:rsidR="00E8247D" w:rsidRPr="000A1695" w:rsidRDefault="00E8247D" w:rsidP="00E8247D">
            <w:pPr>
              <w:ind w:right="-299" w:firstLine="0"/>
              <w:rPr>
                <w:szCs w:val="24"/>
              </w:rPr>
            </w:pPr>
            <w:r w:rsidRPr="000A1695">
              <w:rPr>
                <w:szCs w:val="24"/>
              </w:rPr>
              <w:t>2.2.3. Почтовый адрес уполномоченного органа:</w:t>
            </w:r>
          </w:p>
        </w:tc>
        <w:tc>
          <w:tcPr>
            <w:tcW w:w="2730" w:type="pct"/>
            <w:tcBorders>
              <w:left w:val="single" w:sz="4" w:space="0" w:color="auto"/>
            </w:tcBorders>
            <w:tcMar>
              <w:top w:w="75" w:type="dxa"/>
              <w:left w:w="75" w:type="dxa"/>
              <w:bottom w:w="75" w:type="dxa"/>
              <w:right w:w="75" w:type="dxa"/>
            </w:tcMar>
          </w:tcPr>
          <w:p w:rsidR="00E8247D" w:rsidRPr="00B43F67" w:rsidRDefault="00E8247D" w:rsidP="00E8247D">
            <w:pPr>
              <w:spacing w:line="276" w:lineRule="auto"/>
              <w:ind w:right="-5" w:firstLine="0"/>
              <w:rPr>
                <w:szCs w:val="24"/>
              </w:rPr>
            </w:pPr>
            <w:r w:rsidRPr="00B43F67">
              <w:rPr>
                <w:szCs w:val="24"/>
              </w:rPr>
              <w:t>-</w:t>
            </w:r>
          </w:p>
        </w:tc>
      </w:tr>
      <w:tr w:rsidR="00E8247D" w:rsidRPr="00B43F67" w:rsidTr="00E8247D">
        <w:tc>
          <w:tcPr>
            <w:tcW w:w="2270" w:type="pct"/>
            <w:gridSpan w:val="2"/>
            <w:tcBorders>
              <w:right w:val="single" w:sz="4" w:space="0" w:color="auto"/>
            </w:tcBorders>
            <w:tcMar>
              <w:top w:w="75" w:type="dxa"/>
              <w:left w:w="75" w:type="dxa"/>
              <w:bottom w:w="75" w:type="dxa"/>
              <w:right w:w="450" w:type="dxa"/>
            </w:tcMar>
          </w:tcPr>
          <w:p w:rsidR="00E8247D" w:rsidRPr="00E8247D" w:rsidRDefault="00E8247D" w:rsidP="00E8247D">
            <w:pPr>
              <w:ind w:right="-299" w:firstLine="0"/>
              <w:rPr>
                <w:szCs w:val="24"/>
                <w:lang w:val="ru-RU"/>
              </w:rPr>
            </w:pPr>
            <w:r w:rsidRPr="00E8247D">
              <w:rPr>
                <w:szCs w:val="24"/>
                <w:lang w:val="ru-RU"/>
              </w:rPr>
              <w:t>2.2.4. Адрес электронной почты уполномоченного органа:</w:t>
            </w:r>
          </w:p>
        </w:tc>
        <w:tc>
          <w:tcPr>
            <w:tcW w:w="2730" w:type="pct"/>
            <w:tcBorders>
              <w:left w:val="single" w:sz="4" w:space="0" w:color="auto"/>
            </w:tcBorders>
            <w:tcMar>
              <w:top w:w="75" w:type="dxa"/>
              <w:left w:w="75" w:type="dxa"/>
              <w:bottom w:w="75" w:type="dxa"/>
              <w:right w:w="75" w:type="dxa"/>
            </w:tcMar>
          </w:tcPr>
          <w:p w:rsidR="00E8247D" w:rsidRPr="00B43F67" w:rsidRDefault="00E8247D" w:rsidP="00E8247D">
            <w:pPr>
              <w:spacing w:line="276" w:lineRule="auto"/>
              <w:ind w:right="-5" w:firstLine="0"/>
              <w:rPr>
                <w:szCs w:val="24"/>
              </w:rPr>
            </w:pPr>
            <w:r w:rsidRPr="00B43F67">
              <w:rPr>
                <w:szCs w:val="24"/>
              </w:rPr>
              <w:t>-</w:t>
            </w:r>
          </w:p>
        </w:tc>
      </w:tr>
      <w:tr w:rsidR="00E8247D" w:rsidRPr="00B43F67" w:rsidTr="00E8247D">
        <w:tc>
          <w:tcPr>
            <w:tcW w:w="2270" w:type="pct"/>
            <w:gridSpan w:val="2"/>
            <w:tcBorders>
              <w:right w:val="single" w:sz="4" w:space="0" w:color="auto"/>
            </w:tcBorders>
            <w:tcMar>
              <w:top w:w="75" w:type="dxa"/>
              <w:left w:w="75" w:type="dxa"/>
              <w:bottom w:w="75" w:type="dxa"/>
              <w:right w:w="450" w:type="dxa"/>
            </w:tcMar>
          </w:tcPr>
          <w:p w:rsidR="00E8247D" w:rsidRPr="00E8247D" w:rsidRDefault="00E8247D" w:rsidP="00E8247D">
            <w:pPr>
              <w:ind w:right="-299" w:firstLine="0"/>
              <w:rPr>
                <w:szCs w:val="24"/>
                <w:lang w:val="ru-RU"/>
              </w:rPr>
            </w:pPr>
            <w:r w:rsidRPr="00E8247D">
              <w:rPr>
                <w:szCs w:val="24"/>
                <w:lang w:val="ru-RU"/>
              </w:rPr>
              <w:lastRenderedPageBreak/>
              <w:t>2.2.5. Номер контактного телефона уполномоченного органа:</w:t>
            </w:r>
          </w:p>
        </w:tc>
        <w:tc>
          <w:tcPr>
            <w:tcW w:w="2730" w:type="pct"/>
            <w:tcBorders>
              <w:left w:val="single" w:sz="4" w:space="0" w:color="auto"/>
            </w:tcBorders>
            <w:tcMar>
              <w:top w:w="75" w:type="dxa"/>
              <w:left w:w="75" w:type="dxa"/>
              <w:bottom w:w="75" w:type="dxa"/>
              <w:right w:w="75" w:type="dxa"/>
            </w:tcMar>
          </w:tcPr>
          <w:p w:rsidR="00E8247D" w:rsidRPr="00B43F67" w:rsidRDefault="00E8247D" w:rsidP="00E8247D">
            <w:pPr>
              <w:ind w:right="-5" w:firstLine="0"/>
              <w:rPr>
                <w:szCs w:val="24"/>
              </w:rPr>
            </w:pPr>
            <w:r w:rsidRPr="00B43F67">
              <w:rPr>
                <w:szCs w:val="24"/>
              </w:rPr>
              <w:t>-</w:t>
            </w:r>
          </w:p>
        </w:tc>
      </w:tr>
      <w:tr w:rsidR="00E8247D" w:rsidRPr="00B43F67" w:rsidTr="00E8247D">
        <w:tc>
          <w:tcPr>
            <w:tcW w:w="2270" w:type="pct"/>
            <w:gridSpan w:val="2"/>
            <w:tcBorders>
              <w:right w:val="single" w:sz="4" w:space="0" w:color="auto"/>
            </w:tcBorders>
            <w:tcMar>
              <w:top w:w="75" w:type="dxa"/>
              <w:left w:w="75" w:type="dxa"/>
              <w:bottom w:w="75" w:type="dxa"/>
              <w:right w:w="450" w:type="dxa"/>
            </w:tcMar>
          </w:tcPr>
          <w:p w:rsidR="00E8247D" w:rsidRPr="00E8247D" w:rsidRDefault="00E8247D" w:rsidP="00E8247D">
            <w:pPr>
              <w:ind w:right="-299" w:firstLine="0"/>
              <w:rPr>
                <w:szCs w:val="24"/>
                <w:lang w:val="ru-RU"/>
              </w:rPr>
            </w:pPr>
            <w:r w:rsidRPr="00E8247D">
              <w:rPr>
                <w:szCs w:val="24"/>
                <w:lang w:val="ru-RU"/>
              </w:rPr>
              <w:t>2.2.6. Ответственное должностное лицо уполномоченного органа:</w:t>
            </w:r>
          </w:p>
        </w:tc>
        <w:tc>
          <w:tcPr>
            <w:tcW w:w="2730" w:type="pct"/>
            <w:tcBorders>
              <w:left w:val="single" w:sz="4" w:space="0" w:color="auto"/>
            </w:tcBorders>
            <w:tcMar>
              <w:top w:w="75" w:type="dxa"/>
              <w:left w:w="75" w:type="dxa"/>
              <w:bottom w:w="75" w:type="dxa"/>
              <w:right w:w="75" w:type="dxa"/>
            </w:tcMar>
          </w:tcPr>
          <w:p w:rsidR="00E8247D" w:rsidRPr="00B43F67" w:rsidRDefault="00E8247D" w:rsidP="00E8247D">
            <w:pPr>
              <w:ind w:right="-5" w:firstLine="0"/>
              <w:rPr>
                <w:szCs w:val="24"/>
              </w:rPr>
            </w:pPr>
            <w:r w:rsidRPr="00B43F67">
              <w:rPr>
                <w:szCs w:val="24"/>
              </w:rPr>
              <w:t>-</w:t>
            </w:r>
          </w:p>
        </w:tc>
      </w:tr>
      <w:tr w:rsidR="00E8247D" w:rsidRPr="00B43F67" w:rsidTr="00E8247D">
        <w:tc>
          <w:tcPr>
            <w:tcW w:w="5000" w:type="pct"/>
            <w:gridSpan w:val="3"/>
            <w:tcMar>
              <w:top w:w="75" w:type="dxa"/>
              <w:left w:w="75" w:type="dxa"/>
              <w:bottom w:w="75" w:type="dxa"/>
              <w:right w:w="450" w:type="dxa"/>
            </w:tcMar>
          </w:tcPr>
          <w:p w:rsidR="00E8247D" w:rsidRPr="00046F9F" w:rsidRDefault="00E8247D" w:rsidP="00E8247D">
            <w:pPr>
              <w:ind w:right="-445" w:firstLine="0"/>
              <w:rPr>
                <w:b/>
                <w:szCs w:val="24"/>
              </w:rPr>
            </w:pPr>
            <w:r w:rsidRPr="00046F9F">
              <w:rPr>
                <w:b/>
                <w:szCs w:val="24"/>
              </w:rPr>
              <w:t>2.3. Сведения о специализированной организации</w:t>
            </w:r>
          </w:p>
        </w:tc>
      </w:tr>
      <w:tr w:rsidR="00E8247D" w:rsidRPr="00B43F67" w:rsidTr="00E8247D">
        <w:tc>
          <w:tcPr>
            <w:tcW w:w="2270" w:type="pct"/>
            <w:gridSpan w:val="2"/>
            <w:tcBorders>
              <w:right w:val="single" w:sz="4" w:space="0" w:color="auto"/>
            </w:tcBorders>
            <w:tcMar>
              <w:top w:w="75" w:type="dxa"/>
              <w:left w:w="75" w:type="dxa"/>
              <w:bottom w:w="75" w:type="dxa"/>
              <w:right w:w="450" w:type="dxa"/>
            </w:tcMar>
          </w:tcPr>
          <w:p w:rsidR="00E8247D" w:rsidRDefault="00E8247D" w:rsidP="00E8247D">
            <w:pPr>
              <w:ind w:right="-299" w:firstLine="0"/>
              <w:rPr>
                <w:szCs w:val="24"/>
              </w:rPr>
            </w:pPr>
            <w:r>
              <w:rPr>
                <w:szCs w:val="24"/>
              </w:rPr>
              <w:t>2.3.1. Наименование специализированной организации:</w:t>
            </w:r>
          </w:p>
        </w:tc>
        <w:tc>
          <w:tcPr>
            <w:tcW w:w="2730" w:type="pct"/>
            <w:tcBorders>
              <w:left w:val="single" w:sz="4" w:space="0" w:color="auto"/>
            </w:tcBorders>
            <w:tcMar>
              <w:top w:w="75" w:type="dxa"/>
              <w:left w:w="75" w:type="dxa"/>
              <w:bottom w:w="75" w:type="dxa"/>
              <w:right w:w="75" w:type="dxa"/>
            </w:tcMar>
          </w:tcPr>
          <w:p w:rsidR="00E8247D" w:rsidRPr="00FE198E" w:rsidRDefault="00E8247D" w:rsidP="00E8247D">
            <w:pPr>
              <w:ind w:firstLine="0"/>
              <w:rPr>
                <w:szCs w:val="24"/>
              </w:rPr>
            </w:pPr>
            <w:r>
              <w:rPr>
                <w:szCs w:val="24"/>
              </w:rPr>
              <w:t>Не привлекается</w:t>
            </w:r>
          </w:p>
        </w:tc>
      </w:tr>
      <w:tr w:rsidR="00E8247D" w:rsidRPr="00B43F67" w:rsidTr="00E8247D">
        <w:tc>
          <w:tcPr>
            <w:tcW w:w="2270" w:type="pct"/>
            <w:gridSpan w:val="2"/>
            <w:tcBorders>
              <w:right w:val="single" w:sz="4" w:space="0" w:color="auto"/>
            </w:tcBorders>
            <w:tcMar>
              <w:top w:w="75" w:type="dxa"/>
              <w:left w:w="75" w:type="dxa"/>
              <w:bottom w:w="75" w:type="dxa"/>
              <w:right w:w="450" w:type="dxa"/>
            </w:tcMar>
          </w:tcPr>
          <w:p w:rsidR="00E8247D" w:rsidRDefault="00E8247D" w:rsidP="00E8247D">
            <w:pPr>
              <w:ind w:right="-299" w:firstLine="0"/>
              <w:rPr>
                <w:szCs w:val="24"/>
              </w:rPr>
            </w:pPr>
            <w:r>
              <w:rPr>
                <w:szCs w:val="24"/>
              </w:rPr>
              <w:t>2.3.2. Место нахождения специализированной организации:</w:t>
            </w:r>
          </w:p>
        </w:tc>
        <w:tc>
          <w:tcPr>
            <w:tcW w:w="2730" w:type="pct"/>
            <w:tcBorders>
              <w:left w:val="single" w:sz="4" w:space="0" w:color="auto"/>
            </w:tcBorders>
            <w:tcMar>
              <w:top w:w="75" w:type="dxa"/>
              <w:left w:w="75" w:type="dxa"/>
              <w:bottom w:w="75" w:type="dxa"/>
              <w:right w:w="75" w:type="dxa"/>
            </w:tcMar>
          </w:tcPr>
          <w:p w:rsidR="00E8247D" w:rsidRPr="00FE198E" w:rsidRDefault="00E8247D" w:rsidP="00E8247D">
            <w:pPr>
              <w:ind w:firstLine="0"/>
              <w:rPr>
                <w:szCs w:val="24"/>
              </w:rPr>
            </w:pPr>
            <w:r>
              <w:rPr>
                <w:szCs w:val="24"/>
              </w:rPr>
              <w:t>-</w:t>
            </w:r>
          </w:p>
        </w:tc>
      </w:tr>
      <w:tr w:rsidR="00E8247D" w:rsidRPr="00B43F67" w:rsidTr="00E8247D">
        <w:tc>
          <w:tcPr>
            <w:tcW w:w="2270" w:type="pct"/>
            <w:gridSpan w:val="2"/>
            <w:tcBorders>
              <w:right w:val="single" w:sz="4" w:space="0" w:color="auto"/>
            </w:tcBorders>
            <w:tcMar>
              <w:top w:w="75" w:type="dxa"/>
              <w:left w:w="75" w:type="dxa"/>
              <w:bottom w:w="75" w:type="dxa"/>
              <w:right w:w="450" w:type="dxa"/>
            </w:tcMar>
          </w:tcPr>
          <w:p w:rsidR="00E8247D" w:rsidRDefault="00E8247D" w:rsidP="00E8247D">
            <w:pPr>
              <w:ind w:right="-299" w:firstLine="0"/>
              <w:rPr>
                <w:szCs w:val="24"/>
              </w:rPr>
            </w:pPr>
            <w:r>
              <w:rPr>
                <w:szCs w:val="24"/>
              </w:rPr>
              <w:t>2.3.3. Почтовый адрес специализированной организации:</w:t>
            </w:r>
          </w:p>
        </w:tc>
        <w:tc>
          <w:tcPr>
            <w:tcW w:w="2730" w:type="pct"/>
            <w:tcBorders>
              <w:left w:val="single" w:sz="4" w:space="0" w:color="auto"/>
            </w:tcBorders>
            <w:tcMar>
              <w:top w:w="75" w:type="dxa"/>
              <w:left w:w="75" w:type="dxa"/>
              <w:bottom w:w="75" w:type="dxa"/>
              <w:right w:w="75" w:type="dxa"/>
            </w:tcMar>
          </w:tcPr>
          <w:p w:rsidR="00E8247D" w:rsidRPr="00FE198E" w:rsidRDefault="00E8247D" w:rsidP="00E8247D">
            <w:pPr>
              <w:ind w:firstLine="0"/>
              <w:rPr>
                <w:szCs w:val="24"/>
              </w:rPr>
            </w:pPr>
            <w:r>
              <w:rPr>
                <w:szCs w:val="24"/>
              </w:rPr>
              <w:t>-</w:t>
            </w:r>
          </w:p>
        </w:tc>
      </w:tr>
      <w:tr w:rsidR="00E8247D" w:rsidRPr="00B43F67" w:rsidTr="00E8247D">
        <w:tc>
          <w:tcPr>
            <w:tcW w:w="2270" w:type="pct"/>
            <w:gridSpan w:val="2"/>
            <w:tcBorders>
              <w:right w:val="single" w:sz="4" w:space="0" w:color="auto"/>
            </w:tcBorders>
            <w:tcMar>
              <w:top w:w="75" w:type="dxa"/>
              <w:left w:w="75" w:type="dxa"/>
              <w:bottom w:w="75" w:type="dxa"/>
              <w:right w:w="450" w:type="dxa"/>
            </w:tcMar>
          </w:tcPr>
          <w:p w:rsidR="00E8247D" w:rsidRPr="00E8247D" w:rsidRDefault="00E8247D" w:rsidP="00E8247D">
            <w:pPr>
              <w:ind w:right="-299" w:firstLine="0"/>
              <w:rPr>
                <w:szCs w:val="24"/>
                <w:lang w:val="ru-RU"/>
              </w:rPr>
            </w:pPr>
            <w:r w:rsidRPr="00E8247D">
              <w:rPr>
                <w:szCs w:val="24"/>
                <w:lang w:val="ru-RU"/>
              </w:rPr>
              <w:t>2.3.4. Адрес электронной почты специализированной организации:</w:t>
            </w:r>
          </w:p>
        </w:tc>
        <w:tc>
          <w:tcPr>
            <w:tcW w:w="2730" w:type="pct"/>
            <w:tcBorders>
              <w:left w:val="single" w:sz="4" w:space="0" w:color="auto"/>
            </w:tcBorders>
            <w:tcMar>
              <w:top w:w="75" w:type="dxa"/>
              <w:left w:w="75" w:type="dxa"/>
              <w:bottom w:w="75" w:type="dxa"/>
              <w:right w:w="75" w:type="dxa"/>
            </w:tcMar>
          </w:tcPr>
          <w:p w:rsidR="00E8247D" w:rsidRPr="00FE198E" w:rsidRDefault="00E8247D" w:rsidP="00E8247D">
            <w:pPr>
              <w:ind w:firstLine="0"/>
              <w:rPr>
                <w:szCs w:val="24"/>
              </w:rPr>
            </w:pPr>
            <w:r>
              <w:rPr>
                <w:szCs w:val="24"/>
              </w:rPr>
              <w:t>-</w:t>
            </w:r>
          </w:p>
        </w:tc>
      </w:tr>
      <w:tr w:rsidR="00E8247D" w:rsidRPr="00B43F67" w:rsidTr="00E8247D">
        <w:tc>
          <w:tcPr>
            <w:tcW w:w="2270" w:type="pct"/>
            <w:gridSpan w:val="2"/>
            <w:tcBorders>
              <w:right w:val="single" w:sz="4" w:space="0" w:color="auto"/>
            </w:tcBorders>
            <w:tcMar>
              <w:top w:w="75" w:type="dxa"/>
              <w:left w:w="75" w:type="dxa"/>
              <w:bottom w:w="75" w:type="dxa"/>
              <w:right w:w="450" w:type="dxa"/>
            </w:tcMar>
          </w:tcPr>
          <w:p w:rsidR="00E8247D" w:rsidRPr="00E8247D" w:rsidRDefault="00E8247D" w:rsidP="00E8247D">
            <w:pPr>
              <w:ind w:right="-299" w:firstLine="0"/>
              <w:rPr>
                <w:szCs w:val="24"/>
                <w:lang w:val="ru-RU"/>
              </w:rPr>
            </w:pPr>
            <w:r w:rsidRPr="00E8247D">
              <w:rPr>
                <w:szCs w:val="24"/>
                <w:lang w:val="ru-RU"/>
              </w:rPr>
              <w:t>2.3.5. Номер контактного телефона специализированной организации:</w:t>
            </w:r>
          </w:p>
        </w:tc>
        <w:tc>
          <w:tcPr>
            <w:tcW w:w="2730" w:type="pct"/>
            <w:tcBorders>
              <w:left w:val="single" w:sz="4" w:space="0" w:color="auto"/>
            </w:tcBorders>
            <w:tcMar>
              <w:top w:w="75" w:type="dxa"/>
              <w:left w:w="75" w:type="dxa"/>
              <w:bottom w:w="75" w:type="dxa"/>
              <w:right w:w="75" w:type="dxa"/>
            </w:tcMar>
          </w:tcPr>
          <w:p w:rsidR="00E8247D" w:rsidRPr="00FE198E" w:rsidRDefault="00E8247D" w:rsidP="00E8247D">
            <w:pPr>
              <w:ind w:firstLine="0"/>
              <w:rPr>
                <w:szCs w:val="24"/>
              </w:rPr>
            </w:pPr>
            <w:r>
              <w:rPr>
                <w:szCs w:val="24"/>
              </w:rPr>
              <w:t>-</w:t>
            </w:r>
          </w:p>
        </w:tc>
      </w:tr>
      <w:tr w:rsidR="00E8247D" w:rsidRPr="00B43F67" w:rsidTr="00E8247D">
        <w:tc>
          <w:tcPr>
            <w:tcW w:w="2270" w:type="pct"/>
            <w:gridSpan w:val="2"/>
            <w:tcBorders>
              <w:right w:val="single" w:sz="4" w:space="0" w:color="auto"/>
            </w:tcBorders>
            <w:tcMar>
              <w:top w:w="75" w:type="dxa"/>
              <w:left w:w="75" w:type="dxa"/>
              <w:bottom w:w="75" w:type="dxa"/>
              <w:right w:w="450" w:type="dxa"/>
            </w:tcMar>
          </w:tcPr>
          <w:p w:rsidR="00E8247D" w:rsidRPr="00E8247D" w:rsidRDefault="00E8247D" w:rsidP="00E8247D">
            <w:pPr>
              <w:ind w:right="-299" w:firstLine="0"/>
              <w:rPr>
                <w:szCs w:val="24"/>
                <w:lang w:val="ru-RU"/>
              </w:rPr>
            </w:pPr>
            <w:r w:rsidRPr="00E8247D">
              <w:rPr>
                <w:szCs w:val="24"/>
                <w:lang w:val="ru-RU"/>
              </w:rPr>
              <w:t>2.3.6. Ответственное должностное лицо специализированной организации:</w:t>
            </w:r>
          </w:p>
        </w:tc>
        <w:tc>
          <w:tcPr>
            <w:tcW w:w="2730" w:type="pct"/>
            <w:tcBorders>
              <w:left w:val="single" w:sz="4" w:space="0" w:color="auto"/>
            </w:tcBorders>
            <w:tcMar>
              <w:top w:w="75" w:type="dxa"/>
              <w:left w:w="75" w:type="dxa"/>
              <w:bottom w:w="75" w:type="dxa"/>
              <w:right w:w="75" w:type="dxa"/>
            </w:tcMar>
          </w:tcPr>
          <w:p w:rsidR="00E8247D" w:rsidRPr="00FE198E" w:rsidRDefault="00E8247D" w:rsidP="00E8247D">
            <w:pPr>
              <w:ind w:firstLine="0"/>
              <w:rPr>
                <w:szCs w:val="24"/>
              </w:rPr>
            </w:pPr>
            <w:r>
              <w:rPr>
                <w:szCs w:val="24"/>
              </w:rPr>
              <w:t>-</w:t>
            </w:r>
          </w:p>
        </w:tc>
      </w:tr>
      <w:tr w:rsidR="00E8247D" w:rsidRPr="00E8247D" w:rsidTr="00E8247D">
        <w:tc>
          <w:tcPr>
            <w:tcW w:w="5000" w:type="pct"/>
            <w:gridSpan w:val="3"/>
            <w:tcMar>
              <w:top w:w="75" w:type="dxa"/>
              <w:left w:w="75" w:type="dxa"/>
              <w:bottom w:w="75" w:type="dxa"/>
              <w:right w:w="450" w:type="dxa"/>
            </w:tcMar>
          </w:tcPr>
          <w:p w:rsidR="00E8247D" w:rsidRPr="00E8247D" w:rsidRDefault="00E8247D" w:rsidP="00E8247D">
            <w:pPr>
              <w:autoSpaceDE w:val="0"/>
              <w:autoSpaceDN w:val="0"/>
              <w:adjustRightInd w:val="0"/>
              <w:ind w:firstLine="0"/>
              <w:jc w:val="center"/>
              <w:rPr>
                <w:b/>
                <w:szCs w:val="24"/>
                <w:u w:val="single"/>
                <w:lang w:val="ru-RU"/>
              </w:rPr>
            </w:pPr>
            <w:r w:rsidRPr="00E8247D">
              <w:rPr>
                <w:b/>
                <w:szCs w:val="24"/>
                <w:u w:val="single"/>
                <w:lang w:val="ru-RU"/>
              </w:rPr>
              <w:t>3. Наименование, описание объекта закупки и условия контракта</w:t>
            </w:r>
          </w:p>
        </w:tc>
      </w:tr>
      <w:tr w:rsidR="00E8247D" w:rsidRPr="00E8247D" w:rsidTr="00E8247D">
        <w:tc>
          <w:tcPr>
            <w:tcW w:w="5000" w:type="pct"/>
            <w:gridSpan w:val="3"/>
            <w:tcMar>
              <w:top w:w="75" w:type="dxa"/>
              <w:left w:w="75" w:type="dxa"/>
              <w:bottom w:w="75" w:type="dxa"/>
              <w:right w:w="450" w:type="dxa"/>
            </w:tcMar>
          </w:tcPr>
          <w:p w:rsidR="00E8247D" w:rsidRPr="00E8247D" w:rsidRDefault="00E8247D" w:rsidP="00E8247D">
            <w:pPr>
              <w:ind w:right="-303" w:firstLine="0"/>
              <w:rPr>
                <w:spacing w:val="-4"/>
                <w:szCs w:val="24"/>
                <w:lang w:val="ru-RU"/>
              </w:rPr>
            </w:pPr>
            <w:r w:rsidRPr="00E8247D">
              <w:rPr>
                <w:b/>
                <w:szCs w:val="24"/>
                <w:lang w:val="ru-RU"/>
              </w:rPr>
              <w:t xml:space="preserve">3.1. Наименование объекта закупки: </w:t>
            </w:r>
            <w:r w:rsidRPr="00E8247D">
              <w:rPr>
                <w:bCs/>
                <w:szCs w:val="24"/>
                <w:lang w:val="ru-RU"/>
              </w:rPr>
              <w:t xml:space="preserve">приобретение благоустроенного жилого помещения </w:t>
            </w:r>
            <w:r w:rsidRPr="00E8247D">
              <w:rPr>
                <w:bCs/>
                <w:kern w:val="36"/>
                <w:szCs w:val="24"/>
                <w:lang w:val="ru-RU"/>
              </w:rPr>
              <w:t>(далее-жилое помещение).</w:t>
            </w:r>
          </w:p>
          <w:p w:rsidR="00E8247D" w:rsidRPr="00E8247D" w:rsidRDefault="00E8247D" w:rsidP="00E8247D">
            <w:pPr>
              <w:ind w:right="-445" w:firstLine="0"/>
              <w:rPr>
                <w:spacing w:val="-4"/>
                <w:szCs w:val="24"/>
                <w:lang w:val="ru-RU"/>
              </w:rPr>
            </w:pPr>
            <w:r w:rsidRPr="00E8247D">
              <w:rPr>
                <w:spacing w:val="-4"/>
                <w:szCs w:val="24"/>
                <w:lang w:val="ru-RU"/>
              </w:rPr>
              <w:t>3.1.1. Код ОКПД2: 68.10.11.000</w:t>
            </w:r>
          </w:p>
          <w:p w:rsidR="00E8247D" w:rsidRPr="00E8247D" w:rsidRDefault="00E8247D" w:rsidP="00E8247D">
            <w:pPr>
              <w:ind w:right="-445" w:firstLine="0"/>
              <w:rPr>
                <w:b/>
                <w:szCs w:val="24"/>
                <w:lang w:val="ru-RU"/>
              </w:rPr>
            </w:pPr>
            <w:r w:rsidRPr="00E8247D">
              <w:rPr>
                <w:spacing w:val="-4"/>
                <w:szCs w:val="24"/>
                <w:lang w:val="ru-RU"/>
              </w:rPr>
              <w:t xml:space="preserve">3.1.2. Идентификационный код закупки: </w:t>
            </w:r>
            <w:r w:rsidRPr="00E8247D">
              <w:rPr>
                <w:szCs w:val="24"/>
                <w:lang w:val="ru-RU"/>
              </w:rPr>
              <w:t>173531100054953110100100370016810412</w:t>
            </w:r>
          </w:p>
        </w:tc>
      </w:tr>
      <w:tr w:rsidR="00E8247D" w:rsidRPr="00E8247D" w:rsidTr="00E8247D">
        <w:tc>
          <w:tcPr>
            <w:tcW w:w="5000" w:type="pct"/>
            <w:gridSpan w:val="3"/>
            <w:tcMar>
              <w:top w:w="75" w:type="dxa"/>
              <w:left w:w="75" w:type="dxa"/>
              <w:bottom w:w="75" w:type="dxa"/>
              <w:right w:w="450" w:type="dxa"/>
            </w:tcMar>
          </w:tcPr>
          <w:p w:rsidR="00E8247D" w:rsidRPr="00E8247D" w:rsidRDefault="00E8247D" w:rsidP="00E8247D">
            <w:pPr>
              <w:autoSpaceDE w:val="0"/>
              <w:autoSpaceDN w:val="0"/>
              <w:adjustRightInd w:val="0"/>
              <w:ind w:right="-307" w:firstLine="0"/>
              <w:rPr>
                <w:szCs w:val="24"/>
                <w:lang w:val="ru-RU"/>
              </w:rPr>
            </w:pPr>
            <w:r w:rsidRPr="00E8247D">
              <w:rPr>
                <w:b/>
                <w:szCs w:val="24"/>
                <w:lang w:val="ru-RU"/>
              </w:rPr>
              <w:t>3.2. Описание объекта закупки</w:t>
            </w:r>
            <w:r w:rsidRPr="00E8247D">
              <w:rPr>
                <w:szCs w:val="24"/>
                <w:lang w:val="ru-RU"/>
              </w:rPr>
              <w:t>: приобретение благоустроенного жилого помещения в соответствии с Техническим заданием (Приложение №1 к документации об электронном аукционе) на первичном или вторичном рынке жилья.</w:t>
            </w:r>
          </w:p>
          <w:p w:rsidR="00E8247D" w:rsidRPr="00E8247D" w:rsidRDefault="00E8247D" w:rsidP="00E8247D">
            <w:pPr>
              <w:autoSpaceDE w:val="0"/>
              <w:autoSpaceDN w:val="0"/>
              <w:adjustRightInd w:val="0"/>
              <w:ind w:right="-303" w:firstLine="0"/>
              <w:rPr>
                <w:szCs w:val="24"/>
                <w:lang w:val="ru-RU"/>
              </w:rPr>
            </w:pPr>
            <w:r w:rsidRPr="00E8247D">
              <w:rPr>
                <w:szCs w:val="24"/>
                <w:lang w:val="ru-RU"/>
              </w:rPr>
              <w:t>3.2.1. В случае приобретения  на первичном рынке жилья жилое помещение должно быть новым (не быть в употреблении, в ремонте, в том числе которое не было восстановлено, у которого не была осуществлена замена составных частей, не были восстановлены потребительские свойства).</w:t>
            </w:r>
          </w:p>
        </w:tc>
      </w:tr>
      <w:tr w:rsidR="00E8247D" w:rsidRPr="00B43F67" w:rsidTr="00E8247D">
        <w:tc>
          <w:tcPr>
            <w:tcW w:w="2270" w:type="pct"/>
            <w:gridSpan w:val="2"/>
            <w:tcBorders>
              <w:right w:val="single" w:sz="4" w:space="0" w:color="auto"/>
            </w:tcBorders>
            <w:tcMar>
              <w:top w:w="75" w:type="dxa"/>
              <w:left w:w="75" w:type="dxa"/>
              <w:bottom w:w="75" w:type="dxa"/>
              <w:right w:w="450" w:type="dxa"/>
            </w:tcMar>
          </w:tcPr>
          <w:p w:rsidR="00E8247D" w:rsidRDefault="00E8247D" w:rsidP="00E8247D">
            <w:pPr>
              <w:autoSpaceDE w:val="0"/>
              <w:autoSpaceDN w:val="0"/>
              <w:adjustRightInd w:val="0"/>
              <w:ind w:firstLine="0"/>
              <w:rPr>
                <w:szCs w:val="24"/>
              </w:rPr>
            </w:pPr>
            <w:r w:rsidRPr="00396B64">
              <w:rPr>
                <w:b/>
                <w:szCs w:val="24"/>
              </w:rPr>
              <w:t>3.</w:t>
            </w:r>
            <w:r>
              <w:rPr>
                <w:b/>
                <w:szCs w:val="24"/>
              </w:rPr>
              <w:t>3</w:t>
            </w:r>
            <w:r w:rsidRPr="00396B64">
              <w:rPr>
                <w:b/>
                <w:szCs w:val="24"/>
              </w:rPr>
              <w:t>. Количество товара:</w:t>
            </w:r>
          </w:p>
        </w:tc>
        <w:tc>
          <w:tcPr>
            <w:tcW w:w="2730" w:type="pct"/>
            <w:tcBorders>
              <w:left w:val="single" w:sz="4" w:space="0" w:color="auto"/>
            </w:tcBorders>
            <w:tcMar>
              <w:top w:w="75" w:type="dxa"/>
              <w:left w:w="75" w:type="dxa"/>
              <w:bottom w:w="75" w:type="dxa"/>
              <w:right w:w="75" w:type="dxa"/>
            </w:tcMar>
          </w:tcPr>
          <w:p w:rsidR="00E8247D" w:rsidRDefault="00E8247D" w:rsidP="00E8247D">
            <w:pPr>
              <w:ind w:firstLine="0"/>
              <w:rPr>
                <w:szCs w:val="24"/>
              </w:rPr>
            </w:pPr>
            <w:r w:rsidRPr="00B43F67">
              <w:rPr>
                <w:szCs w:val="24"/>
              </w:rPr>
              <w:t>1 жилое помещение</w:t>
            </w:r>
          </w:p>
        </w:tc>
      </w:tr>
      <w:tr w:rsidR="00E8247D" w:rsidRPr="00E8247D" w:rsidTr="00E8247D">
        <w:tc>
          <w:tcPr>
            <w:tcW w:w="5000" w:type="pct"/>
            <w:gridSpan w:val="3"/>
            <w:tcMar>
              <w:top w:w="75" w:type="dxa"/>
              <w:left w:w="75" w:type="dxa"/>
              <w:bottom w:w="75" w:type="dxa"/>
              <w:right w:w="450" w:type="dxa"/>
            </w:tcMar>
          </w:tcPr>
          <w:p w:rsidR="00E8247D" w:rsidRPr="00E8247D" w:rsidRDefault="00E8247D" w:rsidP="00E8247D">
            <w:pPr>
              <w:ind w:firstLine="0"/>
              <w:rPr>
                <w:b/>
                <w:szCs w:val="24"/>
                <w:lang w:val="ru-RU"/>
              </w:rPr>
            </w:pPr>
            <w:r w:rsidRPr="00E8247D">
              <w:rPr>
                <w:b/>
                <w:szCs w:val="24"/>
                <w:lang w:val="ru-RU"/>
              </w:rPr>
              <w:t>3.4. Условия предоставления гарантии качества Товара:</w:t>
            </w:r>
          </w:p>
        </w:tc>
      </w:tr>
      <w:tr w:rsidR="00E8247D" w:rsidRPr="00E8247D" w:rsidTr="00E8247D">
        <w:trPr>
          <w:trHeight w:val="25"/>
        </w:trPr>
        <w:tc>
          <w:tcPr>
            <w:tcW w:w="2270" w:type="pct"/>
            <w:gridSpan w:val="2"/>
            <w:tcBorders>
              <w:right w:val="single" w:sz="4" w:space="0" w:color="auto"/>
            </w:tcBorders>
            <w:tcMar>
              <w:top w:w="75" w:type="dxa"/>
              <w:left w:w="75" w:type="dxa"/>
              <w:bottom w:w="75" w:type="dxa"/>
              <w:right w:w="450" w:type="dxa"/>
            </w:tcMar>
          </w:tcPr>
          <w:p w:rsidR="00E8247D" w:rsidRPr="00E8247D" w:rsidRDefault="00E8247D" w:rsidP="00E8247D">
            <w:pPr>
              <w:autoSpaceDE w:val="0"/>
              <w:autoSpaceDN w:val="0"/>
              <w:adjustRightInd w:val="0"/>
              <w:ind w:right="-299" w:firstLine="0"/>
              <w:rPr>
                <w:szCs w:val="24"/>
                <w:lang w:val="ru-RU"/>
              </w:rPr>
            </w:pPr>
            <w:r w:rsidRPr="00E8247D">
              <w:rPr>
                <w:szCs w:val="24"/>
                <w:lang w:val="ru-RU"/>
              </w:rPr>
              <w:t>3.4.1. Требования к гарантийному сроку и  объему предоставления гарантий качества Товара:</w:t>
            </w:r>
          </w:p>
        </w:tc>
        <w:tc>
          <w:tcPr>
            <w:tcW w:w="2730" w:type="pct"/>
            <w:tcBorders>
              <w:left w:val="single" w:sz="4" w:space="0" w:color="auto"/>
            </w:tcBorders>
            <w:tcMar>
              <w:top w:w="75" w:type="dxa"/>
              <w:left w:w="75" w:type="dxa"/>
              <w:bottom w:w="75" w:type="dxa"/>
              <w:right w:w="75" w:type="dxa"/>
            </w:tcMar>
          </w:tcPr>
          <w:p w:rsidR="00E8247D" w:rsidRPr="00E8247D" w:rsidRDefault="00E8247D" w:rsidP="00E8247D">
            <w:pPr>
              <w:keepLines/>
              <w:suppressAutoHyphens/>
              <w:ind w:left="58" w:firstLine="0"/>
              <w:rPr>
                <w:szCs w:val="24"/>
                <w:lang w:val="ru-RU"/>
              </w:rPr>
            </w:pPr>
            <w:r w:rsidRPr="00E8247D">
              <w:rPr>
                <w:szCs w:val="24"/>
                <w:lang w:val="ru-RU"/>
              </w:rPr>
              <w:t>Гарантийный срок эксплуатации жилого помещения устанавливается на срок действия муниципального контракта.</w:t>
            </w:r>
          </w:p>
          <w:p w:rsidR="00E8247D" w:rsidRPr="00E8247D" w:rsidRDefault="00E8247D" w:rsidP="00E8247D">
            <w:pPr>
              <w:keepLines/>
              <w:suppressAutoHyphens/>
              <w:ind w:left="58" w:firstLine="0"/>
              <w:rPr>
                <w:szCs w:val="24"/>
                <w:lang w:val="ru-RU"/>
              </w:rPr>
            </w:pPr>
            <w:r w:rsidRPr="00E8247D">
              <w:rPr>
                <w:szCs w:val="24"/>
                <w:lang w:val="ru-RU"/>
              </w:rPr>
              <w:t xml:space="preserve">Гарантия качества распространяется на все конструктивные элементы и установленное оборудование в полном объеме. </w:t>
            </w:r>
          </w:p>
          <w:p w:rsidR="00E8247D" w:rsidRPr="00E8247D" w:rsidRDefault="00E8247D" w:rsidP="00E8247D">
            <w:pPr>
              <w:tabs>
                <w:tab w:val="left" w:pos="720"/>
                <w:tab w:val="left" w:pos="1290"/>
                <w:tab w:val="left" w:pos="1935"/>
              </w:tabs>
              <w:ind w:left="58" w:right="178" w:firstLine="0"/>
              <w:rPr>
                <w:szCs w:val="24"/>
                <w:lang w:val="ru-RU"/>
              </w:rPr>
            </w:pPr>
            <w:r w:rsidRPr="00E8247D">
              <w:rPr>
                <w:szCs w:val="24"/>
                <w:lang w:val="ru-RU"/>
              </w:rPr>
              <w:t xml:space="preserve">Жилое помещение должно быть никому не продано, не заложено, в споре, под арестом и запретом не состоять и свободно от любых прав третьих лиц, не </w:t>
            </w:r>
            <w:r w:rsidRPr="00E8247D">
              <w:rPr>
                <w:spacing w:val="-1"/>
                <w:szCs w:val="24"/>
                <w:lang w:val="ru-RU"/>
              </w:rPr>
              <w:t>требовать проведения капитального и текущего ремонта, и</w:t>
            </w:r>
            <w:r w:rsidRPr="00E8247D">
              <w:rPr>
                <w:szCs w:val="24"/>
                <w:lang w:val="ru-RU"/>
              </w:rPr>
              <w:t xml:space="preserve">нженерно-техническое и санитарно-техническое оборудование приобретаемого жилого помещения должно находиться  в полной комплектации и в состоянии, не требующем </w:t>
            </w:r>
            <w:r w:rsidRPr="00E8247D">
              <w:rPr>
                <w:szCs w:val="24"/>
                <w:lang w:val="ru-RU"/>
              </w:rPr>
              <w:lastRenderedPageBreak/>
              <w:t>проведения ремонта.</w:t>
            </w:r>
          </w:p>
          <w:p w:rsidR="00E8247D" w:rsidRPr="00E8247D" w:rsidRDefault="00E8247D" w:rsidP="00E8247D">
            <w:pPr>
              <w:tabs>
                <w:tab w:val="left" w:pos="720"/>
                <w:tab w:val="left" w:pos="1290"/>
                <w:tab w:val="left" w:pos="1935"/>
              </w:tabs>
              <w:ind w:left="58" w:right="178" w:firstLine="0"/>
              <w:rPr>
                <w:szCs w:val="24"/>
                <w:lang w:val="ru-RU"/>
              </w:rPr>
            </w:pPr>
            <w:r w:rsidRPr="00E8247D">
              <w:rPr>
                <w:szCs w:val="24"/>
                <w:lang w:val="ru-RU"/>
              </w:rPr>
              <w:t>Лиц, предусмотренных п.1 ст.558 и п.4 ст.292 ГК РФ и сохраняющих право пользования и проживания в указанном жилом помещении не должно иметься.</w:t>
            </w:r>
          </w:p>
          <w:p w:rsidR="00E8247D" w:rsidRPr="00E8247D" w:rsidRDefault="00E8247D" w:rsidP="00E8247D">
            <w:pPr>
              <w:tabs>
                <w:tab w:val="left" w:pos="720"/>
                <w:tab w:val="left" w:pos="1290"/>
                <w:tab w:val="left" w:pos="1935"/>
              </w:tabs>
              <w:ind w:left="58" w:right="178" w:firstLine="0"/>
              <w:rPr>
                <w:szCs w:val="28"/>
                <w:lang w:val="ru-RU"/>
              </w:rPr>
            </w:pPr>
            <w:r w:rsidRPr="00E8247D">
              <w:rPr>
                <w:szCs w:val="24"/>
                <w:lang w:val="ru-RU"/>
              </w:rPr>
              <w:t xml:space="preserve">Жилое помещение должно соответствовать типовому проекту,  требованиям гл. </w:t>
            </w:r>
            <w:r w:rsidRPr="00B43F67">
              <w:rPr>
                <w:szCs w:val="24"/>
              </w:rPr>
              <w:t>II</w:t>
            </w:r>
            <w:r w:rsidRPr="00E8247D">
              <w:rPr>
                <w:szCs w:val="24"/>
                <w:lang w:val="ru-RU"/>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 требованиям </w:t>
            </w:r>
            <w:hyperlink r:id="rId12" w:history="1">
              <w:r w:rsidRPr="00E8247D">
                <w:rPr>
                  <w:rStyle w:val="ac"/>
                  <w:szCs w:val="24"/>
                  <w:lang w:val="ru-RU"/>
                </w:rPr>
                <w:t>статьи 23</w:t>
              </w:r>
            </w:hyperlink>
            <w:r w:rsidRPr="00E8247D">
              <w:rPr>
                <w:szCs w:val="24"/>
                <w:lang w:val="ru-RU"/>
              </w:rPr>
              <w:t xml:space="preserve"> Федерального закона от 30 марта 1999 года </w:t>
            </w:r>
            <w:r w:rsidRPr="00B43F67">
              <w:rPr>
                <w:szCs w:val="24"/>
              </w:rPr>
              <w:t>N</w:t>
            </w:r>
            <w:r w:rsidRPr="00E8247D">
              <w:rPr>
                <w:szCs w:val="24"/>
                <w:lang w:val="ru-RU"/>
              </w:rPr>
              <w:t xml:space="preserve"> 52-ФЗ "О санитарно-эпидемиологическом благополучии населения", санитарно-эпидемиологическим требованиям к условиям проживания в жилых зданиях и помещениях </w:t>
            </w:r>
            <w:hyperlink r:id="rId13" w:history="1">
              <w:r w:rsidRPr="00E8247D">
                <w:rPr>
                  <w:rStyle w:val="ac"/>
                  <w:szCs w:val="24"/>
                  <w:lang w:val="ru-RU"/>
                </w:rPr>
                <w:t>(СанПиН2.1.2.2645-10)</w:t>
              </w:r>
            </w:hyperlink>
            <w:r w:rsidRPr="00E8247D">
              <w:rPr>
                <w:szCs w:val="24"/>
                <w:lang w:val="ru-RU"/>
              </w:rPr>
              <w:t xml:space="preserve">, а также иным требованиям, предусмотренным </w:t>
            </w:r>
            <w:hyperlink r:id="rId14" w:history="1">
              <w:r w:rsidRPr="00E8247D">
                <w:rPr>
                  <w:rStyle w:val="ac"/>
                  <w:szCs w:val="24"/>
                  <w:lang w:val="ru-RU"/>
                </w:rPr>
                <w:t>статьей 15</w:t>
              </w:r>
            </w:hyperlink>
            <w:r w:rsidRPr="00E8247D">
              <w:rPr>
                <w:szCs w:val="24"/>
                <w:lang w:val="ru-RU"/>
              </w:rPr>
              <w:t xml:space="preserve"> Жилищного кодекса Российской Федерации.</w:t>
            </w:r>
            <w:r w:rsidRPr="00E8247D">
              <w:rPr>
                <w:szCs w:val="28"/>
                <w:lang w:val="ru-RU"/>
              </w:rPr>
              <w:t xml:space="preserve"> </w:t>
            </w:r>
          </w:p>
          <w:p w:rsidR="00E8247D" w:rsidRPr="00E8247D" w:rsidRDefault="00E8247D" w:rsidP="00E8247D">
            <w:pPr>
              <w:suppressAutoHyphens/>
              <w:autoSpaceDN w:val="0"/>
              <w:ind w:left="58" w:firstLine="0"/>
              <w:textAlignment w:val="baseline"/>
              <w:rPr>
                <w:szCs w:val="24"/>
                <w:lang w:val="ru-RU"/>
              </w:rPr>
            </w:pPr>
            <w:r w:rsidRPr="00E8247D">
              <w:rPr>
                <w:szCs w:val="28"/>
                <w:lang w:val="ru-RU"/>
              </w:rPr>
              <w:t>Отсутствие задолженностей по плате за жилое помещение и коммунальные услуги и налогу на имущество за жилое помещение на день регистрации перехода права собственности.</w:t>
            </w:r>
            <w:r w:rsidRPr="00E8247D">
              <w:rPr>
                <w:kern w:val="3"/>
                <w:szCs w:val="24"/>
                <w:lang w:val="ru-RU"/>
              </w:rPr>
              <w:t xml:space="preserve"> </w:t>
            </w:r>
          </w:p>
        </w:tc>
      </w:tr>
      <w:tr w:rsidR="00E8247D" w:rsidRPr="00B43F67" w:rsidTr="00E8247D">
        <w:trPr>
          <w:trHeight w:val="25"/>
        </w:trPr>
        <w:tc>
          <w:tcPr>
            <w:tcW w:w="2270" w:type="pct"/>
            <w:gridSpan w:val="2"/>
            <w:tcBorders>
              <w:right w:val="single" w:sz="4" w:space="0" w:color="auto"/>
            </w:tcBorders>
            <w:tcMar>
              <w:top w:w="75" w:type="dxa"/>
              <w:left w:w="75" w:type="dxa"/>
              <w:bottom w:w="75" w:type="dxa"/>
              <w:right w:w="450" w:type="dxa"/>
            </w:tcMar>
          </w:tcPr>
          <w:p w:rsidR="00E8247D" w:rsidRPr="00E8247D" w:rsidRDefault="00E8247D" w:rsidP="00E8247D">
            <w:pPr>
              <w:autoSpaceDE w:val="0"/>
              <w:autoSpaceDN w:val="0"/>
              <w:adjustRightInd w:val="0"/>
              <w:ind w:right="-299" w:firstLine="0"/>
              <w:rPr>
                <w:szCs w:val="24"/>
                <w:lang w:val="ru-RU"/>
              </w:rPr>
            </w:pPr>
            <w:r w:rsidRPr="00E8247D">
              <w:rPr>
                <w:szCs w:val="24"/>
                <w:lang w:val="ru-RU"/>
              </w:rPr>
              <w:lastRenderedPageBreak/>
              <w:t>3.4.2. Требования к гарантийному обслуживанию Товара:</w:t>
            </w:r>
          </w:p>
        </w:tc>
        <w:tc>
          <w:tcPr>
            <w:tcW w:w="2730" w:type="pct"/>
            <w:tcBorders>
              <w:left w:val="single" w:sz="4" w:space="0" w:color="auto"/>
            </w:tcBorders>
            <w:tcMar>
              <w:top w:w="75" w:type="dxa"/>
              <w:left w:w="75" w:type="dxa"/>
              <w:bottom w:w="75" w:type="dxa"/>
              <w:right w:w="75" w:type="dxa"/>
            </w:tcMar>
          </w:tcPr>
          <w:p w:rsidR="00E8247D" w:rsidRPr="007C7CFC" w:rsidRDefault="00E8247D" w:rsidP="00E8247D">
            <w:pPr>
              <w:tabs>
                <w:tab w:val="num" w:pos="540"/>
                <w:tab w:val="num" w:pos="1440"/>
              </w:tabs>
              <w:ind w:firstLine="0"/>
              <w:rPr>
                <w:szCs w:val="24"/>
              </w:rPr>
            </w:pPr>
            <w:r>
              <w:rPr>
                <w:szCs w:val="24"/>
              </w:rPr>
              <w:t>Не установлено</w:t>
            </w:r>
          </w:p>
        </w:tc>
      </w:tr>
      <w:tr w:rsidR="00E8247D" w:rsidRPr="00B43F67" w:rsidTr="00E8247D">
        <w:trPr>
          <w:trHeight w:val="25"/>
        </w:trPr>
        <w:tc>
          <w:tcPr>
            <w:tcW w:w="2270" w:type="pct"/>
            <w:gridSpan w:val="2"/>
            <w:tcBorders>
              <w:right w:val="single" w:sz="4" w:space="0" w:color="auto"/>
            </w:tcBorders>
            <w:tcMar>
              <w:top w:w="75" w:type="dxa"/>
              <w:left w:w="75" w:type="dxa"/>
              <w:bottom w:w="75" w:type="dxa"/>
              <w:right w:w="450" w:type="dxa"/>
            </w:tcMar>
          </w:tcPr>
          <w:p w:rsidR="00E8247D" w:rsidRPr="00E8247D" w:rsidRDefault="00E8247D" w:rsidP="00E8247D">
            <w:pPr>
              <w:autoSpaceDE w:val="0"/>
              <w:autoSpaceDN w:val="0"/>
              <w:adjustRightInd w:val="0"/>
              <w:ind w:right="-299" w:firstLine="0"/>
              <w:rPr>
                <w:szCs w:val="24"/>
                <w:lang w:val="ru-RU"/>
              </w:rPr>
            </w:pPr>
            <w:r w:rsidRPr="00E8247D">
              <w:rPr>
                <w:szCs w:val="24"/>
                <w:lang w:val="ru-RU"/>
              </w:rPr>
              <w:t>3.4.3. Требования к расходам на эксплуатацию Товара:</w:t>
            </w:r>
          </w:p>
        </w:tc>
        <w:tc>
          <w:tcPr>
            <w:tcW w:w="2730" w:type="pct"/>
            <w:tcBorders>
              <w:left w:val="single" w:sz="4" w:space="0" w:color="auto"/>
            </w:tcBorders>
            <w:tcMar>
              <w:top w:w="75" w:type="dxa"/>
              <w:left w:w="75" w:type="dxa"/>
              <w:bottom w:w="75" w:type="dxa"/>
              <w:right w:w="75" w:type="dxa"/>
            </w:tcMar>
          </w:tcPr>
          <w:p w:rsidR="00E8247D" w:rsidRDefault="00E8247D" w:rsidP="00E8247D">
            <w:pPr>
              <w:tabs>
                <w:tab w:val="num" w:pos="540"/>
                <w:tab w:val="num" w:pos="1440"/>
              </w:tabs>
              <w:ind w:firstLine="0"/>
              <w:rPr>
                <w:szCs w:val="24"/>
              </w:rPr>
            </w:pPr>
            <w:r>
              <w:rPr>
                <w:szCs w:val="24"/>
              </w:rPr>
              <w:t>Не установлено</w:t>
            </w:r>
          </w:p>
        </w:tc>
      </w:tr>
      <w:tr w:rsidR="00E8247D" w:rsidRPr="00B43F67" w:rsidTr="00E8247D">
        <w:trPr>
          <w:trHeight w:val="25"/>
        </w:trPr>
        <w:tc>
          <w:tcPr>
            <w:tcW w:w="2270" w:type="pct"/>
            <w:gridSpan w:val="2"/>
            <w:tcBorders>
              <w:right w:val="single" w:sz="4" w:space="0" w:color="auto"/>
            </w:tcBorders>
            <w:tcMar>
              <w:top w:w="75" w:type="dxa"/>
              <w:left w:w="75" w:type="dxa"/>
              <w:bottom w:w="75" w:type="dxa"/>
              <w:right w:w="450" w:type="dxa"/>
            </w:tcMar>
          </w:tcPr>
          <w:p w:rsidR="00E8247D" w:rsidRPr="00E8247D" w:rsidRDefault="00E8247D" w:rsidP="00E8247D">
            <w:pPr>
              <w:autoSpaceDE w:val="0"/>
              <w:autoSpaceDN w:val="0"/>
              <w:adjustRightInd w:val="0"/>
              <w:ind w:right="-299" w:firstLine="0"/>
              <w:rPr>
                <w:szCs w:val="24"/>
                <w:lang w:val="ru-RU"/>
              </w:rPr>
            </w:pPr>
            <w:r w:rsidRPr="00E8247D">
              <w:rPr>
                <w:szCs w:val="24"/>
                <w:lang w:val="ru-RU"/>
              </w:rPr>
              <w:t>3.4.4. Требования к обязательности осуществления монтажа и наладки Товара:</w:t>
            </w:r>
          </w:p>
        </w:tc>
        <w:tc>
          <w:tcPr>
            <w:tcW w:w="2730" w:type="pct"/>
            <w:tcBorders>
              <w:left w:val="single" w:sz="4" w:space="0" w:color="auto"/>
            </w:tcBorders>
            <w:tcMar>
              <w:top w:w="75" w:type="dxa"/>
              <w:left w:w="75" w:type="dxa"/>
              <w:bottom w:w="75" w:type="dxa"/>
              <w:right w:w="75" w:type="dxa"/>
            </w:tcMar>
          </w:tcPr>
          <w:p w:rsidR="00E8247D" w:rsidRPr="004F00CB" w:rsidRDefault="00E8247D" w:rsidP="00E8247D">
            <w:pPr>
              <w:tabs>
                <w:tab w:val="left" w:pos="1134"/>
              </w:tabs>
              <w:ind w:firstLine="0"/>
              <w:rPr>
                <w:szCs w:val="24"/>
              </w:rPr>
            </w:pPr>
            <w:r>
              <w:rPr>
                <w:szCs w:val="24"/>
              </w:rPr>
              <w:t>Не установлено</w:t>
            </w:r>
          </w:p>
        </w:tc>
      </w:tr>
      <w:tr w:rsidR="00E8247D" w:rsidRPr="00B43F67" w:rsidTr="00E8247D">
        <w:trPr>
          <w:trHeight w:val="25"/>
        </w:trPr>
        <w:tc>
          <w:tcPr>
            <w:tcW w:w="2270" w:type="pct"/>
            <w:gridSpan w:val="2"/>
            <w:tcBorders>
              <w:right w:val="single" w:sz="4" w:space="0" w:color="auto"/>
            </w:tcBorders>
            <w:tcMar>
              <w:top w:w="75" w:type="dxa"/>
              <w:left w:w="75" w:type="dxa"/>
              <w:bottom w:w="75" w:type="dxa"/>
              <w:right w:w="450" w:type="dxa"/>
            </w:tcMar>
          </w:tcPr>
          <w:p w:rsidR="00E8247D" w:rsidRPr="00E8247D" w:rsidRDefault="00E8247D" w:rsidP="00E8247D">
            <w:pPr>
              <w:autoSpaceDE w:val="0"/>
              <w:autoSpaceDN w:val="0"/>
              <w:adjustRightInd w:val="0"/>
              <w:ind w:right="-299" w:firstLine="0"/>
              <w:rPr>
                <w:szCs w:val="24"/>
                <w:lang w:val="ru-RU"/>
              </w:rPr>
            </w:pPr>
            <w:r w:rsidRPr="00E8247D">
              <w:rPr>
                <w:szCs w:val="24"/>
                <w:lang w:val="ru-RU"/>
              </w:rPr>
              <w:t>3.4.5.  Требования к обучению лиц, осуществляющих использование и обслуживание Товара:</w:t>
            </w:r>
          </w:p>
        </w:tc>
        <w:tc>
          <w:tcPr>
            <w:tcW w:w="2730" w:type="pct"/>
            <w:tcBorders>
              <w:left w:val="single" w:sz="4" w:space="0" w:color="auto"/>
            </w:tcBorders>
            <w:tcMar>
              <w:top w:w="75" w:type="dxa"/>
              <w:left w:w="75" w:type="dxa"/>
              <w:bottom w:w="75" w:type="dxa"/>
              <w:right w:w="75" w:type="dxa"/>
            </w:tcMar>
          </w:tcPr>
          <w:p w:rsidR="00E8247D" w:rsidRDefault="00E8247D" w:rsidP="00E8247D">
            <w:pPr>
              <w:tabs>
                <w:tab w:val="num" w:pos="540"/>
                <w:tab w:val="num" w:pos="1440"/>
              </w:tabs>
              <w:ind w:firstLine="0"/>
              <w:rPr>
                <w:szCs w:val="24"/>
              </w:rPr>
            </w:pPr>
            <w:r>
              <w:rPr>
                <w:szCs w:val="24"/>
              </w:rPr>
              <w:t>Не установлено</w:t>
            </w:r>
          </w:p>
        </w:tc>
      </w:tr>
      <w:tr w:rsidR="00E8247D" w:rsidRPr="00E8247D" w:rsidTr="00E8247D">
        <w:tc>
          <w:tcPr>
            <w:tcW w:w="5000" w:type="pct"/>
            <w:gridSpan w:val="3"/>
            <w:tcMar>
              <w:top w:w="75" w:type="dxa"/>
              <w:left w:w="75" w:type="dxa"/>
              <w:bottom w:w="75" w:type="dxa"/>
              <w:right w:w="450" w:type="dxa"/>
            </w:tcMar>
          </w:tcPr>
          <w:p w:rsidR="00E8247D" w:rsidRPr="00E8247D" w:rsidRDefault="00E8247D" w:rsidP="00E8247D">
            <w:pPr>
              <w:ind w:firstLine="0"/>
              <w:rPr>
                <w:szCs w:val="24"/>
                <w:lang w:val="ru-RU"/>
              </w:rPr>
            </w:pPr>
            <w:r w:rsidRPr="00E8247D">
              <w:rPr>
                <w:b/>
                <w:szCs w:val="24"/>
                <w:lang w:val="ru-RU"/>
              </w:rPr>
              <w:t>3.5. Место, сроки (периоды), условия доставки и приемки Товара:</w:t>
            </w:r>
          </w:p>
        </w:tc>
      </w:tr>
      <w:tr w:rsidR="00E8247D" w:rsidRPr="00E8247D" w:rsidTr="00E8247D">
        <w:tc>
          <w:tcPr>
            <w:tcW w:w="2270" w:type="pct"/>
            <w:gridSpan w:val="2"/>
            <w:tcBorders>
              <w:right w:val="single" w:sz="4" w:space="0" w:color="auto"/>
            </w:tcBorders>
            <w:tcMar>
              <w:top w:w="75" w:type="dxa"/>
              <w:left w:w="75" w:type="dxa"/>
              <w:bottom w:w="75" w:type="dxa"/>
              <w:right w:w="450" w:type="dxa"/>
            </w:tcMar>
          </w:tcPr>
          <w:p w:rsidR="00E8247D" w:rsidRPr="00B43F67" w:rsidRDefault="00E8247D" w:rsidP="00E8247D">
            <w:pPr>
              <w:autoSpaceDE w:val="0"/>
              <w:autoSpaceDN w:val="0"/>
              <w:adjustRightInd w:val="0"/>
              <w:ind w:right="-299" w:firstLine="0"/>
              <w:rPr>
                <w:szCs w:val="24"/>
              </w:rPr>
            </w:pPr>
            <w:r w:rsidRPr="00DC001B">
              <w:rPr>
                <w:szCs w:val="24"/>
              </w:rPr>
              <w:t xml:space="preserve">3.5.1. </w:t>
            </w:r>
            <w:r w:rsidRPr="00B43F67">
              <w:rPr>
                <w:szCs w:val="24"/>
              </w:rPr>
              <w:t>Место доставки Товара:</w:t>
            </w:r>
          </w:p>
        </w:tc>
        <w:tc>
          <w:tcPr>
            <w:tcW w:w="2730" w:type="pct"/>
            <w:tcBorders>
              <w:left w:val="single" w:sz="4" w:space="0" w:color="auto"/>
            </w:tcBorders>
            <w:tcMar>
              <w:top w:w="75" w:type="dxa"/>
              <w:left w:w="75" w:type="dxa"/>
              <w:bottom w:w="75" w:type="dxa"/>
              <w:right w:w="75" w:type="dxa"/>
            </w:tcMar>
          </w:tcPr>
          <w:p w:rsidR="00E8247D" w:rsidRPr="00E8247D" w:rsidRDefault="00E8247D" w:rsidP="00E8247D">
            <w:pPr>
              <w:ind w:firstLine="0"/>
              <w:rPr>
                <w:szCs w:val="24"/>
                <w:lang w:val="ru-RU"/>
              </w:rPr>
            </w:pPr>
            <w:r w:rsidRPr="00E8247D">
              <w:rPr>
                <w:szCs w:val="24"/>
                <w:lang w:val="ru-RU"/>
              </w:rPr>
              <w:t>Жилое помещение приобретается на территории города Окуловка Новгородской области</w:t>
            </w:r>
          </w:p>
        </w:tc>
      </w:tr>
      <w:tr w:rsidR="00E8247D" w:rsidRPr="00E8247D" w:rsidTr="00E8247D">
        <w:tc>
          <w:tcPr>
            <w:tcW w:w="2270" w:type="pct"/>
            <w:gridSpan w:val="2"/>
            <w:tcBorders>
              <w:right w:val="single" w:sz="4" w:space="0" w:color="auto"/>
            </w:tcBorders>
            <w:tcMar>
              <w:top w:w="75" w:type="dxa"/>
              <w:left w:w="75" w:type="dxa"/>
              <w:bottom w:w="75" w:type="dxa"/>
              <w:right w:w="450" w:type="dxa"/>
            </w:tcMar>
          </w:tcPr>
          <w:p w:rsidR="00E8247D" w:rsidRPr="000A1695" w:rsidRDefault="00E8247D" w:rsidP="00E8247D">
            <w:pPr>
              <w:autoSpaceDE w:val="0"/>
              <w:autoSpaceDN w:val="0"/>
              <w:adjustRightInd w:val="0"/>
              <w:ind w:right="-299" w:firstLine="0"/>
              <w:rPr>
                <w:szCs w:val="24"/>
              </w:rPr>
            </w:pPr>
            <w:r w:rsidRPr="000A1695">
              <w:rPr>
                <w:szCs w:val="24"/>
              </w:rPr>
              <w:t>3.5.2. Срок</w:t>
            </w:r>
            <w:r>
              <w:rPr>
                <w:szCs w:val="24"/>
              </w:rPr>
              <w:t xml:space="preserve"> </w:t>
            </w:r>
            <w:r w:rsidRPr="000A1695">
              <w:rPr>
                <w:szCs w:val="24"/>
              </w:rPr>
              <w:t>поставки Товара:</w:t>
            </w:r>
          </w:p>
        </w:tc>
        <w:tc>
          <w:tcPr>
            <w:tcW w:w="2730" w:type="pct"/>
            <w:tcBorders>
              <w:left w:val="single" w:sz="4" w:space="0" w:color="auto"/>
            </w:tcBorders>
            <w:tcMar>
              <w:top w:w="75" w:type="dxa"/>
              <w:left w:w="75" w:type="dxa"/>
              <w:bottom w:w="75" w:type="dxa"/>
              <w:right w:w="75" w:type="dxa"/>
            </w:tcMar>
          </w:tcPr>
          <w:p w:rsidR="00E8247D" w:rsidRPr="00E8247D" w:rsidRDefault="00E8247D" w:rsidP="00E8247D">
            <w:pPr>
              <w:ind w:firstLine="0"/>
              <w:rPr>
                <w:szCs w:val="24"/>
                <w:lang w:val="ru-RU"/>
              </w:rPr>
            </w:pPr>
            <w:r w:rsidRPr="00E8247D">
              <w:rPr>
                <w:szCs w:val="24"/>
                <w:lang w:val="ru-RU"/>
              </w:rPr>
              <w:t>В день регистрации сделки купли-продажи, но не позднее 30 календарных дней с даты заключения муниципального контракта.</w:t>
            </w:r>
          </w:p>
        </w:tc>
      </w:tr>
      <w:tr w:rsidR="00E8247D" w:rsidRPr="00E8247D" w:rsidTr="00E8247D">
        <w:tc>
          <w:tcPr>
            <w:tcW w:w="2270" w:type="pct"/>
            <w:gridSpan w:val="2"/>
            <w:tcBorders>
              <w:right w:val="single" w:sz="4" w:space="0" w:color="auto"/>
            </w:tcBorders>
            <w:tcMar>
              <w:top w:w="75" w:type="dxa"/>
              <w:left w:w="75" w:type="dxa"/>
              <w:bottom w:w="75" w:type="dxa"/>
              <w:right w:w="450" w:type="dxa"/>
            </w:tcMar>
          </w:tcPr>
          <w:p w:rsidR="00E8247D" w:rsidRPr="00DC001B" w:rsidRDefault="00E8247D" w:rsidP="00E8247D">
            <w:pPr>
              <w:autoSpaceDE w:val="0"/>
              <w:autoSpaceDN w:val="0"/>
              <w:adjustRightInd w:val="0"/>
              <w:ind w:right="-299" w:firstLine="0"/>
              <w:rPr>
                <w:szCs w:val="24"/>
              </w:rPr>
            </w:pPr>
            <w:r>
              <w:rPr>
                <w:szCs w:val="24"/>
              </w:rPr>
              <w:t>3.5.3. Условия поставки Товара:</w:t>
            </w:r>
          </w:p>
        </w:tc>
        <w:tc>
          <w:tcPr>
            <w:tcW w:w="2730" w:type="pct"/>
            <w:tcBorders>
              <w:left w:val="single" w:sz="4" w:space="0" w:color="auto"/>
            </w:tcBorders>
            <w:tcMar>
              <w:top w:w="75" w:type="dxa"/>
              <w:left w:w="75" w:type="dxa"/>
              <w:bottom w:w="75" w:type="dxa"/>
              <w:right w:w="75" w:type="dxa"/>
            </w:tcMar>
          </w:tcPr>
          <w:p w:rsidR="00E8247D" w:rsidRPr="00E8247D" w:rsidRDefault="00E8247D" w:rsidP="00E8247D">
            <w:pPr>
              <w:tabs>
                <w:tab w:val="left" w:pos="720"/>
                <w:tab w:val="left" w:pos="1290"/>
                <w:tab w:val="left" w:pos="1935"/>
              </w:tabs>
              <w:ind w:firstLine="0"/>
              <w:rPr>
                <w:szCs w:val="28"/>
                <w:lang w:val="ru-RU"/>
              </w:rPr>
            </w:pPr>
            <w:r w:rsidRPr="00E8247D">
              <w:rPr>
                <w:spacing w:val="-1"/>
                <w:szCs w:val="28"/>
                <w:lang w:val="ru-RU"/>
              </w:rPr>
              <w:t>Поставщик</w:t>
            </w:r>
            <w:r w:rsidRPr="00E8247D">
              <w:rPr>
                <w:szCs w:val="28"/>
                <w:lang w:val="ru-RU"/>
              </w:rPr>
              <w:t xml:space="preserve"> обязан предоставить Заказчику до заключения муниципального контракта комплект документов на объект недвижимости (жилое помещение), перечень которых определяется действующими нормативными актами: </w:t>
            </w:r>
          </w:p>
          <w:p w:rsidR="00E8247D" w:rsidRPr="00E8247D" w:rsidRDefault="00E8247D" w:rsidP="00E8247D">
            <w:pPr>
              <w:ind w:firstLine="0"/>
              <w:rPr>
                <w:szCs w:val="28"/>
                <w:lang w:val="ru-RU"/>
              </w:rPr>
            </w:pPr>
            <w:r w:rsidRPr="00E8247D">
              <w:rPr>
                <w:szCs w:val="28"/>
                <w:lang w:val="ru-RU"/>
              </w:rPr>
              <w:t xml:space="preserve"> - правоустанавливающие документы (договор купли-продажи, договор мены, договор дарения  и т.п. или копия разрешения на ввод объекта в эксплуатацию);</w:t>
            </w:r>
          </w:p>
          <w:p w:rsidR="00E8247D" w:rsidRPr="00E8247D" w:rsidRDefault="00E8247D" w:rsidP="00E8247D">
            <w:pPr>
              <w:ind w:firstLine="0"/>
              <w:rPr>
                <w:szCs w:val="28"/>
                <w:lang w:val="ru-RU"/>
              </w:rPr>
            </w:pPr>
            <w:r w:rsidRPr="00E8247D">
              <w:rPr>
                <w:szCs w:val="28"/>
                <w:lang w:val="ru-RU"/>
              </w:rPr>
              <w:t xml:space="preserve">- правоподтверждающие документы (выписка из единого государственного реестра недвижимости об основных </w:t>
            </w:r>
            <w:r w:rsidRPr="00E8247D">
              <w:rPr>
                <w:szCs w:val="28"/>
                <w:lang w:val="ru-RU"/>
              </w:rPr>
              <w:lastRenderedPageBreak/>
              <w:t>характеристиках и зарегистрированных правах, технический (кадастровый) паспорт, согласие супруга (супруги) на продажу жилого помещения (при необходимости), разрешение органов опеки на продажу жилого помещения (при необходимости).</w:t>
            </w:r>
          </w:p>
          <w:p w:rsidR="00E8247D" w:rsidRPr="00E8247D" w:rsidRDefault="00E8247D" w:rsidP="00E8247D">
            <w:pPr>
              <w:tabs>
                <w:tab w:val="left" w:pos="720"/>
                <w:tab w:val="left" w:pos="1290"/>
                <w:tab w:val="left" w:pos="1935"/>
              </w:tabs>
              <w:ind w:firstLine="0"/>
              <w:rPr>
                <w:szCs w:val="28"/>
                <w:lang w:val="ru-RU"/>
              </w:rPr>
            </w:pPr>
            <w:r w:rsidRPr="00E8247D">
              <w:rPr>
                <w:szCs w:val="28"/>
                <w:lang w:val="ru-RU"/>
              </w:rPr>
              <w:t xml:space="preserve">Для регистрации перехода права собственности Поставщик обязан представить в Управление Федеральной службы государственной регистрации, кадастра и картографии по Новгородской области необходимые для регистрации права собственности </w:t>
            </w:r>
            <w:r w:rsidRPr="00E8247D">
              <w:rPr>
                <w:szCs w:val="24"/>
                <w:lang w:val="ru-RU"/>
              </w:rPr>
              <w:t xml:space="preserve">муниципального образования «Окуловское городское поселение» </w:t>
            </w:r>
            <w:r w:rsidRPr="00E8247D">
              <w:rPr>
                <w:szCs w:val="28"/>
                <w:lang w:val="ru-RU"/>
              </w:rPr>
              <w:t>правоустанавливающие и</w:t>
            </w:r>
          </w:p>
          <w:p w:rsidR="00E8247D" w:rsidRPr="00E8247D" w:rsidRDefault="00E8247D" w:rsidP="00E8247D">
            <w:pPr>
              <w:tabs>
                <w:tab w:val="left" w:pos="720"/>
                <w:tab w:val="left" w:pos="1290"/>
                <w:tab w:val="left" w:pos="1935"/>
              </w:tabs>
              <w:ind w:firstLine="0"/>
              <w:rPr>
                <w:szCs w:val="28"/>
                <w:lang w:val="ru-RU"/>
              </w:rPr>
            </w:pPr>
            <w:r w:rsidRPr="00E8247D">
              <w:rPr>
                <w:szCs w:val="28"/>
                <w:lang w:val="ru-RU"/>
              </w:rPr>
              <w:t xml:space="preserve"> правоподтверждающие документы, а также технический (кадастровый) паспорт на жилое помещение и справку об отсутствии зарегистрированных в отчуждаемом жилом помещении и квитанцию об уплате госпошлины.</w:t>
            </w:r>
          </w:p>
        </w:tc>
      </w:tr>
      <w:tr w:rsidR="00E8247D" w:rsidRPr="00B43F67" w:rsidTr="00E8247D">
        <w:tc>
          <w:tcPr>
            <w:tcW w:w="2270" w:type="pct"/>
            <w:gridSpan w:val="2"/>
            <w:tcBorders>
              <w:right w:val="single" w:sz="4" w:space="0" w:color="auto"/>
            </w:tcBorders>
            <w:tcMar>
              <w:top w:w="75" w:type="dxa"/>
              <w:left w:w="75" w:type="dxa"/>
              <w:bottom w:w="75" w:type="dxa"/>
              <w:right w:w="450" w:type="dxa"/>
            </w:tcMar>
          </w:tcPr>
          <w:p w:rsidR="00E8247D" w:rsidRPr="00DC001B" w:rsidRDefault="00E8247D" w:rsidP="00E8247D">
            <w:pPr>
              <w:autoSpaceDE w:val="0"/>
              <w:autoSpaceDN w:val="0"/>
              <w:adjustRightInd w:val="0"/>
              <w:ind w:right="-299" w:firstLine="0"/>
              <w:rPr>
                <w:szCs w:val="24"/>
              </w:rPr>
            </w:pPr>
            <w:r w:rsidRPr="00E8247D">
              <w:rPr>
                <w:szCs w:val="24"/>
                <w:lang w:val="ru-RU"/>
              </w:rPr>
              <w:lastRenderedPageBreak/>
              <w:t xml:space="preserve">3.5.4. Порядок и срок осуществления заказчиком приемки поставленного Товара. </w:t>
            </w:r>
            <w:r>
              <w:rPr>
                <w:szCs w:val="24"/>
              </w:rPr>
              <w:t xml:space="preserve">Порядок и </w:t>
            </w:r>
            <w:r w:rsidRPr="0099110E">
              <w:rPr>
                <w:szCs w:val="24"/>
              </w:rPr>
              <w:t>срок оформления результатов приемки Товара</w:t>
            </w:r>
            <w:r>
              <w:rPr>
                <w:szCs w:val="24"/>
              </w:rPr>
              <w:t>.</w:t>
            </w:r>
          </w:p>
        </w:tc>
        <w:tc>
          <w:tcPr>
            <w:tcW w:w="2730" w:type="pct"/>
            <w:tcBorders>
              <w:left w:val="single" w:sz="4" w:space="0" w:color="auto"/>
            </w:tcBorders>
            <w:tcMar>
              <w:top w:w="75" w:type="dxa"/>
              <w:left w:w="75" w:type="dxa"/>
              <w:bottom w:w="75" w:type="dxa"/>
              <w:right w:w="75" w:type="dxa"/>
            </w:tcMar>
          </w:tcPr>
          <w:p w:rsidR="00E8247D" w:rsidRPr="00E8247D" w:rsidRDefault="00E8247D" w:rsidP="00E8247D">
            <w:pPr>
              <w:autoSpaceDE w:val="0"/>
              <w:autoSpaceDN w:val="0"/>
              <w:adjustRightInd w:val="0"/>
              <w:ind w:firstLine="0"/>
              <w:rPr>
                <w:szCs w:val="24"/>
                <w:lang w:val="ru-RU"/>
              </w:rPr>
            </w:pPr>
            <w:r w:rsidRPr="00E8247D">
              <w:rPr>
                <w:szCs w:val="24"/>
                <w:lang w:val="ru-RU"/>
              </w:rPr>
              <w:t>Моментом поставки жилого помещения является  регистрация сделки купли-продажи.</w:t>
            </w:r>
          </w:p>
          <w:p w:rsidR="00E8247D" w:rsidRPr="00E8247D" w:rsidRDefault="00E8247D" w:rsidP="00E8247D">
            <w:pPr>
              <w:autoSpaceDE w:val="0"/>
              <w:autoSpaceDN w:val="0"/>
              <w:adjustRightInd w:val="0"/>
              <w:ind w:firstLine="0"/>
              <w:rPr>
                <w:szCs w:val="24"/>
                <w:lang w:val="ru-RU"/>
              </w:rPr>
            </w:pPr>
            <w:r w:rsidRPr="00E8247D">
              <w:rPr>
                <w:szCs w:val="24"/>
                <w:lang w:val="ru-RU"/>
              </w:rPr>
              <w:t>До регистрации сделки купли-продажи Сторонами должен быть подписан Передаточный акт.</w:t>
            </w:r>
          </w:p>
          <w:p w:rsidR="00E8247D" w:rsidRPr="00E8247D" w:rsidRDefault="00E8247D" w:rsidP="00E8247D">
            <w:pPr>
              <w:autoSpaceDE w:val="0"/>
              <w:autoSpaceDN w:val="0"/>
              <w:adjustRightInd w:val="0"/>
              <w:ind w:firstLine="0"/>
              <w:rPr>
                <w:szCs w:val="24"/>
                <w:lang w:val="ru-RU"/>
              </w:rPr>
            </w:pPr>
            <w:r w:rsidRPr="00E8247D">
              <w:rPr>
                <w:szCs w:val="24"/>
                <w:lang w:val="ru-RU"/>
              </w:rPr>
              <w:t xml:space="preserve">Заказчик совместно с Поставщиком проводит осмотр санитарно-технического состояния поставляемого жилого помещения, по результатам которого составляется акт обследования санитарно-технического состояния жилого помещения. </w:t>
            </w:r>
          </w:p>
          <w:p w:rsidR="00E8247D" w:rsidRPr="00E8247D" w:rsidRDefault="00E8247D" w:rsidP="00E8247D">
            <w:pPr>
              <w:autoSpaceDE w:val="0"/>
              <w:autoSpaceDN w:val="0"/>
              <w:adjustRightInd w:val="0"/>
              <w:ind w:firstLine="0"/>
              <w:rPr>
                <w:szCs w:val="24"/>
                <w:lang w:val="ru-RU"/>
              </w:rPr>
            </w:pPr>
            <w:r w:rsidRPr="00E8247D">
              <w:rPr>
                <w:szCs w:val="24"/>
                <w:lang w:val="ru-RU"/>
              </w:rPr>
              <w:t>В случае отсутствия у Заказчика претензий к санитарно-техническому состоянию жилого помещения Передаточный акт должен быть подписан в течение 5 рабочих дней со дня проведения осмотра и составления акта обследования санитарно-технического состояния  жилого помещения.</w:t>
            </w:r>
          </w:p>
          <w:p w:rsidR="00E8247D" w:rsidRPr="00E8247D" w:rsidRDefault="00E8247D" w:rsidP="00E8247D">
            <w:pPr>
              <w:autoSpaceDE w:val="0"/>
              <w:autoSpaceDN w:val="0"/>
              <w:adjustRightInd w:val="0"/>
              <w:ind w:firstLine="0"/>
              <w:rPr>
                <w:szCs w:val="24"/>
                <w:lang w:val="ru-RU"/>
              </w:rPr>
            </w:pPr>
            <w:r w:rsidRPr="00E8247D">
              <w:rPr>
                <w:szCs w:val="24"/>
                <w:lang w:val="ru-RU"/>
              </w:rPr>
              <w:t>В случае выявления в ходе осмотра жилого помещения недостатков и дефектов, препятствующих использованию помещения для проживания, такие недостатки отражаются в акте обследования санитарно-технического состояния жилого помещения, а П</w:t>
            </w:r>
            <w:r w:rsidRPr="00E8247D">
              <w:rPr>
                <w:bCs/>
                <w:szCs w:val="24"/>
                <w:lang w:val="ru-RU"/>
              </w:rPr>
              <w:t xml:space="preserve">оставщик </w:t>
            </w:r>
            <w:r w:rsidRPr="00E8247D">
              <w:rPr>
                <w:szCs w:val="24"/>
                <w:lang w:val="ru-RU"/>
              </w:rPr>
              <w:t xml:space="preserve">обязуется за счет собственных средств в семидневный срок с даты составления акта обследования санитарно-технического состояния жилого помещения устранить выявленные недостатки и дефекты. На следующий рабочий день после истечения срока на устранение недостатков Заказчиком совместно с Поставщиком проводится повторный осмотр санитарно-технического состояния поставляемого жилого помещения. В случае если установлено, что выявленные нарушения устранены, в течение 5 рабочих дней со дня повторного осмотра и составления акта повторного обследования санитарно-технического состояния жилого помещения подписывается Передаточный акт жилого помещения. </w:t>
            </w:r>
          </w:p>
          <w:p w:rsidR="00E8247D" w:rsidRPr="00E8247D" w:rsidRDefault="00E8247D" w:rsidP="00E8247D">
            <w:pPr>
              <w:autoSpaceDE w:val="0"/>
              <w:autoSpaceDN w:val="0"/>
              <w:adjustRightInd w:val="0"/>
              <w:ind w:firstLine="0"/>
              <w:rPr>
                <w:szCs w:val="24"/>
                <w:lang w:val="ru-RU"/>
              </w:rPr>
            </w:pPr>
            <w:r w:rsidRPr="00E8247D">
              <w:rPr>
                <w:szCs w:val="24"/>
                <w:lang w:val="ru-RU"/>
              </w:rPr>
              <w:t>В случае, если выявленные нарушения в семидневный срок с даты составления акта обследования санитарно-</w:t>
            </w:r>
            <w:r w:rsidRPr="00E8247D">
              <w:rPr>
                <w:szCs w:val="24"/>
                <w:lang w:val="ru-RU"/>
              </w:rPr>
              <w:lastRenderedPageBreak/>
              <w:t>технического состояния жилого помещения не устранены, Передаточный акт не подписывается.</w:t>
            </w:r>
          </w:p>
          <w:p w:rsidR="00E8247D" w:rsidRPr="00B43F67" w:rsidRDefault="00E8247D" w:rsidP="00E8247D">
            <w:pPr>
              <w:autoSpaceDE w:val="0"/>
              <w:autoSpaceDN w:val="0"/>
              <w:adjustRightInd w:val="0"/>
              <w:ind w:firstLine="0"/>
              <w:rPr>
                <w:szCs w:val="24"/>
              </w:rPr>
            </w:pPr>
            <w:r w:rsidRPr="00E8247D">
              <w:rPr>
                <w:szCs w:val="24"/>
                <w:lang w:val="ru-RU"/>
              </w:rPr>
              <w:t xml:space="preserve">Для проверки предоставленного Поставщиком жилого помещения, в части его соответствия условиям Контракта, Заказчик проводит экспертизу своими силами или к ее проведению </w:t>
            </w:r>
            <w:r w:rsidRPr="00B43F67">
              <w:rPr>
                <w:szCs w:val="24"/>
              </w:rPr>
              <w:t>Заказчик вправе привлечь экспертов.</w:t>
            </w:r>
          </w:p>
        </w:tc>
      </w:tr>
      <w:tr w:rsidR="00E8247D" w:rsidRPr="00B43F67" w:rsidTr="00E8247D">
        <w:trPr>
          <w:trHeight w:val="525"/>
        </w:trPr>
        <w:tc>
          <w:tcPr>
            <w:tcW w:w="5000" w:type="pct"/>
            <w:gridSpan w:val="3"/>
            <w:tcMar>
              <w:top w:w="75" w:type="dxa"/>
              <w:left w:w="75" w:type="dxa"/>
              <w:bottom w:w="75" w:type="dxa"/>
              <w:right w:w="450" w:type="dxa"/>
            </w:tcMar>
          </w:tcPr>
          <w:p w:rsidR="00E8247D" w:rsidRPr="00B43F67" w:rsidRDefault="00E8247D" w:rsidP="00E8247D">
            <w:pPr>
              <w:jc w:val="center"/>
              <w:rPr>
                <w:b/>
                <w:szCs w:val="24"/>
                <w:u w:val="single"/>
              </w:rPr>
            </w:pPr>
            <w:r w:rsidRPr="00B43F67">
              <w:rPr>
                <w:b/>
                <w:szCs w:val="24"/>
                <w:u w:val="single"/>
              </w:rPr>
              <w:lastRenderedPageBreak/>
              <w:t>4. Начальная (максимальная) цена контракта</w:t>
            </w:r>
          </w:p>
        </w:tc>
      </w:tr>
      <w:tr w:rsidR="00E8247D" w:rsidRPr="00E8247D" w:rsidTr="00E8247D">
        <w:tc>
          <w:tcPr>
            <w:tcW w:w="2270" w:type="pct"/>
            <w:gridSpan w:val="2"/>
            <w:tcBorders>
              <w:right w:val="single" w:sz="4" w:space="0" w:color="auto"/>
            </w:tcBorders>
            <w:tcMar>
              <w:top w:w="75" w:type="dxa"/>
              <w:left w:w="75" w:type="dxa"/>
              <w:bottom w:w="75" w:type="dxa"/>
              <w:right w:w="450" w:type="dxa"/>
            </w:tcMar>
          </w:tcPr>
          <w:p w:rsidR="00E8247D" w:rsidRPr="00E8247D" w:rsidRDefault="00E8247D" w:rsidP="00E8247D">
            <w:pPr>
              <w:autoSpaceDE w:val="0"/>
              <w:autoSpaceDN w:val="0"/>
              <w:adjustRightInd w:val="0"/>
              <w:ind w:right="-441" w:firstLine="0"/>
              <w:rPr>
                <w:szCs w:val="24"/>
                <w:lang w:val="ru-RU"/>
              </w:rPr>
            </w:pPr>
            <w:r w:rsidRPr="00E8247D">
              <w:rPr>
                <w:szCs w:val="24"/>
                <w:lang w:val="ru-RU"/>
              </w:rPr>
              <w:t>4.1. Начальная (максимальная) цена контракта и порядок ее формирования:</w:t>
            </w:r>
          </w:p>
        </w:tc>
        <w:tc>
          <w:tcPr>
            <w:tcW w:w="2730" w:type="pct"/>
            <w:tcBorders>
              <w:left w:val="single" w:sz="4" w:space="0" w:color="auto"/>
            </w:tcBorders>
            <w:tcMar>
              <w:top w:w="75" w:type="dxa"/>
              <w:left w:w="75" w:type="dxa"/>
              <w:bottom w:w="75" w:type="dxa"/>
              <w:right w:w="75" w:type="dxa"/>
            </w:tcMar>
          </w:tcPr>
          <w:p w:rsidR="00E8247D" w:rsidRPr="00E8247D" w:rsidRDefault="00E8247D" w:rsidP="00E8247D">
            <w:pPr>
              <w:ind w:firstLine="0"/>
              <w:rPr>
                <w:szCs w:val="24"/>
                <w:highlight w:val="yellow"/>
                <w:lang w:val="ru-RU"/>
              </w:rPr>
            </w:pPr>
            <w:r w:rsidRPr="00E8247D">
              <w:rPr>
                <w:szCs w:val="24"/>
                <w:lang w:val="ru-RU"/>
              </w:rPr>
              <w:t>956666 (Девятьсот пятьдесят шесть тысяч шестьсот шестьдесят шесть) рублей 67 копеек, включая все виды расходов участника закупки, в том числе стоимость жилого помещения, затраты на оформление технической документации на жилое помещение, расходы на уплату налогов, пошлин и других обязательных платежей, которые Поставщик должен оплачивать в соответствии с условиями муниципального контракта.</w:t>
            </w:r>
          </w:p>
        </w:tc>
      </w:tr>
      <w:tr w:rsidR="00E8247D" w:rsidRPr="00E8247D" w:rsidTr="00E8247D">
        <w:tc>
          <w:tcPr>
            <w:tcW w:w="2270" w:type="pct"/>
            <w:gridSpan w:val="2"/>
            <w:tcBorders>
              <w:right w:val="single" w:sz="4" w:space="0" w:color="auto"/>
            </w:tcBorders>
            <w:tcMar>
              <w:top w:w="75" w:type="dxa"/>
              <w:left w:w="75" w:type="dxa"/>
              <w:bottom w:w="75" w:type="dxa"/>
              <w:right w:w="450" w:type="dxa"/>
            </w:tcMar>
          </w:tcPr>
          <w:p w:rsidR="00E8247D" w:rsidRPr="00E8247D" w:rsidRDefault="00E8247D" w:rsidP="00E8247D">
            <w:pPr>
              <w:autoSpaceDE w:val="0"/>
              <w:autoSpaceDN w:val="0"/>
              <w:adjustRightInd w:val="0"/>
              <w:ind w:right="-441" w:firstLine="0"/>
              <w:rPr>
                <w:szCs w:val="24"/>
                <w:lang w:val="ru-RU"/>
              </w:rPr>
            </w:pPr>
            <w:r w:rsidRPr="00E8247D">
              <w:rPr>
                <w:szCs w:val="24"/>
                <w:lang w:val="ru-RU"/>
              </w:rPr>
              <w:t>4.2. Обоснование начальной (максимальной) цены контракта</w:t>
            </w:r>
          </w:p>
        </w:tc>
        <w:tc>
          <w:tcPr>
            <w:tcW w:w="2730" w:type="pct"/>
            <w:tcBorders>
              <w:left w:val="single" w:sz="4" w:space="0" w:color="auto"/>
            </w:tcBorders>
            <w:tcMar>
              <w:top w:w="75" w:type="dxa"/>
              <w:left w:w="75" w:type="dxa"/>
              <w:bottom w:w="75" w:type="dxa"/>
              <w:right w:w="75" w:type="dxa"/>
            </w:tcMar>
          </w:tcPr>
          <w:p w:rsidR="00E8247D" w:rsidRPr="00E8247D" w:rsidRDefault="00E8247D" w:rsidP="00E8247D">
            <w:pPr>
              <w:ind w:right="72" w:firstLine="0"/>
              <w:rPr>
                <w:szCs w:val="24"/>
                <w:lang w:val="ru-RU"/>
              </w:rPr>
            </w:pPr>
            <w:r w:rsidRPr="00E8247D">
              <w:rPr>
                <w:szCs w:val="24"/>
                <w:lang w:val="ru-RU"/>
              </w:rPr>
              <w:t>Содержится в Приложении № 2 к документации об электронном аукционе.</w:t>
            </w:r>
          </w:p>
          <w:p w:rsidR="00E8247D" w:rsidRPr="00E8247D" w:rsidRDefault="00E8247D" w:rsidP="00E8247D">
            <w:pPr>
              <w:ind w:right="72" w:firstLine="0"/>
              <w:rPr>
                <w:szCs w:val="24"/>
                <w:lang w:val="ru-RU"/>
              </w:rPr>
            </w:pPr>
            <w:r w:rsidRPr="00E8247D">
              <w:rPr>
                <w:szCs w:val="24"/>
                <w:lang w:val="ru-RU"/>
              </w:rPr>
              <w:t>Начальная (максимальная) цена муниципального контракта сформирована методом сопоставимых рыночных цен (анализ рынка).</w:t>
            </w:r>
          </w:p>
        </w:tc>
      </w:tr>
      <w:tr w:rsidR="00E8247D" w:rsidRPr="00B43F67" w:rsidTr="00E8247D">
        <w:tc>
          <w:tcPr>
            <w:tcW w:w="2270" w:type="pct"/>
            <w:gridSpan w:val="2"/>
            <w:tcBorders>
              <w:right w:val="single" w:sz="4" w:space="0" w:color="auto"/>
            </w:tcBorders>
            <w:tcMar>
              <w:top w:w="75" w:type="dxa"/>
              <w:left w:w="75" w:type="dxa"/>
              <w:bottom w:w="75" w:type="dxa"/>
              <w:right w:w="450" w:type="dxa"/>
            </w:tcMar>
          </w:tcPr>
          <w:p w:rsidR="00E8247D" w:rsidRPr="000A1695" w:rsidRDefault="00E8247D" w:rsidP="00E8247D">
            <w:pPr>
              <w:autoSpaceDE w:val="0"/>
              <w:autoSpaceDN w:val="0"/>
              <w:adjustRightInd w:val="0"/>
              <w:ind w:right="-441" w:firstLine="0"/>
              <w:rPr>
                <w:szCs w:val="24"/>
              </w:rPr>
            </w:pPr>
            <w:r w:rsidRPr="000A1695">
              <w:rPr>
                <w:szCs w:val="24"/>
              </w:rPr>
              <w:t>4.3. Источник финансирования:</w:t>
            </w:r>
          </w:p>
        </w:tc>
        <w:tc>
          <w:tcPr>
            <w:tcW w:w="2730" w:type="pct"/>
            <w:tcBorders>
              <w:left w:val="single" w:sz="4" w:space="0" w:color="auto"/>
            </w:tcBorders>
            <w:tcMar>
              <w:top w:w="75" w:type="dxa"/>
              <w:left w:w="75" w:type="dxa"/>
              <w:bottom w:w="75" w:type="dxa"/>
              <w:right w:w="75" w:type="dxa"/>
            </w:tcMar>
          </w:tcPr>
          <w:p w:rsidR="00E8247D" w:rsidRPr="000A1695" w:rsidRDefault="00E8247D" w:rsidP="00E8247D">
            <w:pPr>
              <w:ind w:firstLine="0"/>
              <w:rPr>
                <w:szCs w:val="24"/>
              </w:rPr>
            </w:pPr>
            <w:r w:rsidRPr="00B43F67">
              <w:rPr>
                <w:szCs w:val="24"/>
              </w:rPr>
              <w:t>Бюджет Окуловского городского поселения.</w:t>
            </w:r>
          </w:p>
        </w:tc>
      </w:tr>
      <w:tr w:rsidR="00E8247D" w:rsidRPr="00B43F67" w:rsidTr="00E8247D">
        <w:tc>
          <w:tcPr>
            <w:tcW w:w="5000" w:type="pct"/>
            <w:gridSpan w:val="3"/>
            <w:tcMar>
              <w:top w:w="75" w:type="dxa"/>
              <w:left w:w="75" w:type="dxa"/>
              <w:bottom w:w="75" w:type="dxa"/>
              <w:right w:w="450" w:type="dxa"/>
            </w:tcMar>
          </w:tcPr>
          <w:p w:rsidR="00E8247D" w:rsidRPr="000A1695" w:rsidRDefault="00E8247D" w:rsidP="00E8247D">
            <w:pPr>
              <w:ind w:firstLine="0"/>
              <w:jc w:val="center"/>
              <w:rPr>
                <w:szCs w:val="24"/>
                <w:u w:val="single"/>
              </w:rPr>
            </w:pPr>
            <w:r w:rsidRPr="00B43F67">
              <w:rPr>
                <w:b/>
                <w:szCs w:val="24"/>
                <w:u w:val="single"/>
              </w:rPr>
              <w:t>5. Порядок расчетов по контракту</w:t>
            </w:r>
          </w:p>
        </w:tc>
      </w:tr>
      <w:tr w:rsidR="00E8247D" w:rsidRPr="00B43F67" w:rsidTr="00E8247D">
        <w:tc>
          <w:tcPr>
            <w:tcW w:w="2270" w:type="pct"/>
            <w:gridSpan w:val="2"/>
            <w:tcBorders>
              <w:right w:val="single" w:sz="4" w:space="0" w:color="auto"/>
            </w:tcBorders>
            <w:tcMar>
              <w:top w:w="75" w:type="dxa"/>
              <w:left w:w="75" w:type="dxa"/>
              <w:bottom w:w="75" w:type="dxa"/>
              <w:right w:w="450" w:type="dxa"/>
            </w:tcMar>
          </w:tcPr>
          <w:p w:rsidR="00E8247D" w:rsidRPr="00E8247D" w:rsidRDefault="00E8247D" w:rsidP="00E8247D">
            <w:pPr>
              <w:autoSpaceDE w:val="0"/>
              <w:autoSpaceDN w:val="0"/>
              <w:adjustRightInd w:val="0"/>
              <w:ind w:right="-299" w:firstLine="0"/>
              <w:rPr>
                <w:szCs w:val="24"/>
                <w:lang w:val="ru-RU"/>
              </w:rPr>
            </w:pPr>
            <w:r w:rsidRPr="00E8247D">
              <w:rPr>
                <w:szCs w:val="24"/>
                <w:lang w:val="ru-RU"/>
              </w:rPr>
              <w:t>5.1. Информация о валюте, используемой для формирования цены контракта и расчетов с поставщиком</w:t>
            </w:r>
          </w:p>
        </w:tc>
        <w:tc>
          <w:tcPr>
            <w:tcW w:w="2730" w:type="pct"/>
            <w:tcBorders>
              <w:left w:val="single" w:sz="4" w:space="0" w:color="auto"/>
            </w:tcBorders>
            <w:tcMar>
              <w:top w:w="75" w:type="dxa"/>
              <w:left w:w="75" w:type="dxa"/>
              <w:bottom w:w="75" w:type="dxa"/>
              <w:right w:w="75" w:type="dxa"/>
            </w:tcMar>
          </w:tcPr>
          <w:p w:rsidR="00E8247D" w:rsidRPr="005E3C1D" w:rsidRDefault="00E8247D" w:rsidP="00E8247D">
            <w:pPr>
              <w:ind w:firstLine="0"/>
              <w:rPr>
                <w:szCs w:val="24"/>
              </w:rPr>
            </w:pPr>
            <w:r w:rsidRPr="005E3C1D">
              <w:rPr>
                <w:szCs w:val="24"/>
              </w:rPr>
              <w:t>Российский рубль</w:t>
            </w:r>
          </w:p>
        </w:tc>
      </w:tr>
      <w:tr w:rsidR="00E8247D" w:rsidRPr="00E8247D" w:rsidTr="00E8247D">
        <w:tc>
          <w:tcPr>
            <w:tcW w:w="2270" w:type="pct"/>
            <w:gridSpan w:val="2"/>
            <w:tcBorders>
              <w:right w:val="single" w:sz="4" w:space="0" w:color="auto"/>
            </w:tcBorders>
            <w:tcMar>
              <w:top w:w="75" w:type="dxa"/>
              <w:left w:w="75" w:type="dxa"/>
              <w:bottom w:w="75" w:type="dxa"/>
              <w:right w:w="450" w:type="dxa"/>
            </w:tcMar>
          </w:tcPr>
          <w:p w:rsidR="00E8247D" w:rsidRPr="005E3C1D" w:rsidRDefault="00E8247D" w:rsidP="00E8247D">
            <w:pPr>
              <w:autoSpaceDE w:val="0"/>
              <w:autoSpaceDN w:val="0"/>
              <w:adjustRightInd w:val="0"/>
              <w:ind w:right="-441" w:firstLine="0"/>
              <w:rPr>
                <w:sz w:val="22"/>
              </w:rPr>
            </w:pPr>
            <w:r w:rsidRPr="005E3C1D">
              <w:rPr>
                <w:sz w:val="22"/>
              </w:rPr>
              <w:t>5.2. Порядок расчетов по контракту:</w:t>
            </w:r>
          </w:p>
        </w:tc>
        <w:tc>
          <w:tcPr>
            <w:tcW w:w="2730" w:type="pct"/>
            <w:tcBorders>
              <w:left w:val="single" w:sz="4" w:space="0" w:color="auto"/>
            </w:tcBorders>
            <w:tcMar>
              <w:top w:w="75" w:type="dxa"/>
              <w:left w:w="75" w:type="dxa"/>
              <w:bottom w:w="75" w:type="dxa"/>
              <w:right w:w="75" w:type="dxa"/>
            </w:tcMar>
          </w:tcPr>
          <w:p w:rsidR="00E8247D" w:rsidRPr="00E8247D" w:rsidRDefault="00E8247D" w:rsidP="00E8247D">
            <w:pPr>
              <w:ind w:firstLine="0"/>
              <w:rPr>
                <w:szCs w:val="24"/>
                <w:lang w:val="ru-RU"/>
              </w:rPr>
            </w:pPr>
            <w:r w:rsidRPr="00E8247D">
              <w:rPr>
                <w:szCs w:val="24"/>
                <w:lang w:val="ru-RU"/>
              </w:rPr>
              <w:t>Авансирование не предусматривается.</w:t>
            </w:r>
          </w:p>
          <w:p w:rsidR="00E8247D" w:rsidRPr="00E8247D" w:rsidRDefault="00E8247D" w:rsidP="00E8247D">
            <w:pPr>
              <w:ind w:firstLine="0"/>
              <w:rPr>
                <w:szCs w:val="24"/>
                <w:lang w:val="ru-RU"/>
              </w:rPr>
            </w:pPr>
            <w:r w:rsidRPr="00E8247D">
              <w:rPr>
                <w:szCs w:val="24"/>
                <w:lang w:val="ru-RU"/>
              </w:rPr>
              <w:t>Оплата за приобретенное жилое помещение производится по безналичному расчету после регистрации в Управлении Федеральной службы государственной регистрации, кадастра и картографии по Новгородской области права собственности муниципального образования «Окуловское городское поселение» на приобретаемый объект недвижимости (жилое помещение), не более чем в течение пятнадцати рабочих  дней с даты регистрации.</w:t>
            </w:r>
          </w:p>
        </w:tc>
      </w:tr>
      <w:tr w:rsidR="00E8247D" w:rsidRPr="00E8247D" w:rsidTr="00E8247D">
        <w:tc>
          <w:tcPr>
            <w:tcW w:w="2270" w:type="pct"/>
            <w:gridSpan w:val="2"/>
            <w:tcBorders>
              <w:right w:val="single" w:sz="4" w:space="0" w:color="auto"/>
            </w:tcBorders>
            <w:tcMar>
              <w:top w:w="75" w:type="dxa"/>
              <w:left w:w="75" w:type="dxa"/>
              <w:bottom w:w="75" w:type="dxa"/>
              <w:right w:w="450" w:type="dxa"/>
            </w:tcMar>
          </w:tcPr>
          <w:p w:rsidR="00E8247D" w:rsidRPr="00E8247D" w:rsidRDefault="00E8247D" w:rsidP="00E8247D">
            <w:pPr>
              <w:autoSpaceDE w:val="0"/>
              <w:autoSpaceDN w:val="0"/>
              <w:adjustRightInd w:val="0"/>
              <w:ind w:right="-299" w:firstLine="0"/>
              <w:rPr>
                <w:szCs w:val="24"/>
                <w:lang w:val="ru-RU"/>
              </w:rPr>
            </w:pPr>
            <w:r w:rsidRPr="00E8247D">
              <w:rPr>
                <w:szCs w:val="24"/>
                <w:lang w:val="ru-RU"/>
              </w:rPr>
              <w:t>5.3.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730" w:type="pct"/>
            <w:tcBorders>
              <w:left w:val="single" w:sz="4" w:space="0" w:color="auto"/>
            </w:tcBorders>
            <w:tcMar>
              <w:top w:w="75" w:type="dxa"/>
              <w:left w:w="75" w:type="dxa"/>
              <w:bottom w:w="75" w:type="dxa"/>
              <w:right w:w="75" w:type="dxa"/>
            </w:tcMar>
          </w:tcPr>
          <w:p w:rsidR="00E8247D" w:rsidRPr="00E8247D" w:rsidRDefault="00E8247D" w:rsidP="00E8247D">
            <w:pPr>
              <w:ind w:firstLine="0"/>
              <w:rPr>
                <w:szCs w:val="24"/>
                <w:lang w:val="ru-RU"/>
              </w:rPr>
            </w:pPr>
            <w:r w:rsidRPr="00E8247D">
              <w:rPr>
                <w:szCs w:val="24"/>
                <w:lang w:val="ru-RU"/>
              </w:rPr>
              <w:t xml:space="preserve">Используется порядок применения официального курса иностранной валюты к рублю Российской Федерации, установленный Центральным банком Российской Федерации и используемый если денежное обязательство подлежит оплате в рублях в сумме, эквивалентной определенной сумме в иностранной валюте или в условных денежных единицах, то,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w:t>
            </w:r>
            <w:r w:rsidRPr="00E8247D">
              <w:rPr>
                <w:szCs w:val="24"/>
                <w:lang w:val="ru-RU"/>
              </w:rPr>
              <w:lastRenderedPageBreak/>
              <w:t>законом или соглашением сторон.</w:t>
            </w:r>
          </w:p>
        </w:tc>
      </w:tr>
      <w:tr w:rsidR="00E8247D" w:rsidRPr="00E8247D" w:rsidTr="00E8247D">
        <w:tc>
          <w:tcPr>
            <w:tcW w:w="5000" w:type="pct"/>
            <w:gridSpan w:val="3"/>
            <w:tcMar>
              <w:top w:w="75" w:type="dxa"/>
              <w:left w:w="75" w:type="dxa"/>
              <w:bottom w:w="75" w:type="dxa"/>
              <w:right w:w="450" w:type="dxa"/>
            </w:tcMar>
          </w:tcPr>
          <w:p w:rsidR="00E8247D" w:rsidRPr="00E8247D" w:rsidRDefault="00E8247D" w:rsidP="00E8247D">
            <w:pPr>
              <w:ind w:firstLine="0"/>
              <w:jc w:val="center"/>
              <w:rPr>
                <w:szCs w:val="24"/>
                <w:lang w:val="ru-RU"/>
              </w:rPr>
            </w:pPr>
            <w:r w:rsidRPr="00E8247D">
              <w:rPr>
                <w:b/>
                <w:szCs w:val="24"/>
                <w:u w:val="single"/>
                <w:lang w:val="ru-RU"/>
              </w:rPr>
              <w:lastRenderedPageBreak/>
              <w:t>6. Сведения об установленных ограничениях участия в определении поставщика:</w:t>
            </w:r>
          </w:p>
        </w:tc>
      </w:tr>
      <w:tr w:rsidR="00E8247D" w:rsidRPr="00E8247D" w:rsidTr="00E8247D">
        <w:tc>
          <w:tcPr>
            <w:tcW w:w="2270" w:type="pct"/>
            <w:gridSpan w:val="2"/>
            <w:tcBorders>
              <w:right w:val="single" w:sz="4" w:space="0" w:color="auto"/>
            </w:tcBorders>
            <w:tcMar>
              <w:top w:w="75" w:type="dxa"/>
              <w:left w:w="75" w:type="dxa"/>
              <w:bottom w:w="75" w:type="dxa"/>
              <w:right w:w="450" w:type="dxa"/>
            </w:tcMar>
          </w:tcPr>
          <w:p w:rsidR="00E8247D" w:rsidRPr="00E8247D" w:rsidRDefault="00E8247D" w:rsidP="00E8247D">
            <w:pPr>
              <w:autoSpaceDE w:val="0"/>
              <w:autoSpaceDN w:val="0"/>
              <w:adjustRightInd w:val="0"/>
              <w:ind w:right="-299" w:firstLine="0"/>
              <w:rPr>
                <w:szCs w:val="24"/>
                <w:lang w:val="ru-RU"/>
              </w:rPr>
            </w:pPr>
            <w:r w:rsidRPr="00E8247D">
              <w:rPr>
                <w:szCs w:val="24"/>
                <w:lang w:val="ru-RU"/>
              </w:rPr>
              <w:t>6.1. Установленные ограничения участия в определении поставщика:</w:t>
            </w:r>
          </w:p>
        </w:tc>
        <w:tc>
          <w:tcPr>
            <w:tcW w:w="2730" w:type="pct"/>
            <w:tcBorders>
              <w:left w:val="single" w:sz="4" w:space="0" w:color="auto"/>
            </w:tcBorders>
            <w:tcMar>
              <w:top w:w="75" w:type="dxa"/>
              <w:left w:w="75" w:type="dxa"/>
              <w:bottom w:w="75" w:type="dxa"/>
              <w:right w:w="75" w:type="dxa"/>
            </w:tcMar>
          </w:tcPr>
          <w:p w:rsidR="00E8247D" w:rsidRPr="00E8247D" w:rsidRDefault="00E8247D" w:rsidP="00E8247D">
            <w:pPr>
              <w:ind w:firstLine="0"/>
              <w:rPr>
                <w:b/>
                <w:color w:val="FF0000"/>
                <w:szCs w:val="24"/>
                <w:lang w:val="ru-RU"/>
              </w:rPr>
            </w:pPr>
            <w:r w:rsidRPr="00E8247D">
              <w:rPr>
                <w:szCs w:val="24"/>
                <w:lang w:val="ru-RU"/>
              </w:rPr>
              <w:t xml:space="preserve">Участниками закупки  могут быть только субъекты малого предпринимательства,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w:t>
            </w:r>
            <w:r w:rsidRPr="000D320E">
              <w:rPr>
                <w:szCs w:val="24"/>
              </w:rPr>
              <w:t>N</w:t>
            </w:r>
            <w:r w:rsidRPr="00E8247D">
              <w:rPr>
                <w:szCs w:val="24"/>
                <w:lang w:val="ru-RU"/>
              </w:rPr>
              <w:t xml:space="preserve"> 7-ФЗ «О некоммерческих организациях».</w:t>
            </w:r>
          </w:p>
        </w:tc>
      </w:tr>
      <w:tr w:rsidR="00E8247D" w:rsidRPr="00B43F67" w:rsidTr="00E8247D">
        <w:tc>
          <w:tcPr>
            <w:tcW w:w="2270" w:type="pct"/>
            <w:gridSpan w:val="2"/>
            <w:tcBorders>
              <w:right w:val="single" w:sz="4" w:space="0" w:color="auto"/>
            </w:tcBorders>
            <w:tcMar>
              <w:top w:w="75" w:type="dxa"/>
              <w:left w:w="75" w:type="dxa"/>
              <w:bottom w:w="75" w:type="dxa"/>
              <w:right w:w="450" w:type="dxa"/>
            </w:tcMar>
          </w:tcPr>
          <w:p w:rsidR="00E8247D" w:rsidRPr="00E8247D" w:rsidRDefault="00E8247D" w:rsidP="00E8247D">
            <w:pPr>
              <w:autoSpaceDE w:val="0"/>
              <w:autoSpaceDN w:val="0"/>
              <w:adjustRightInd w:val="0"/>
              <w:ind w:right="-299" w:firstLine="0"/>
              <w:rPr>
                <w:szCs w:val="24"/>
                <w:lang w:val="ru-RU"/>
              </w:rPr>
            </w:pPr>
            <w:r w:rsidRPr="00E8247D">
              <w:rPr>
                <w:szCs w:val="24"/>
                <w:lang w:val="ru-RU"/>
              </w:rPr>
              <w:t>6.2. Обоснование причин ограничения участия в определении поставщика:</w:t>
            </w:r>
          </w:p>
        </w:tc>
        <w:tc>
          <w:tcPr>
            <w:tcW w:w="2730" w:type="pct"/>
            <w:tcBorders>
              <w:left w:val="single" w:sz="4" w:space="0" w:color="auto"/>
            </w:tcBorders>
            <w:tcMar>
              <w:top w:w="75" w:type="dxa"/>
              <w:left w:w="75" w:type="dxa"/>
              <w:bottom w:w="75" w:type="dxa"/>
              <w:right w:w="75" w:type="dxa"/>
            </w:tcMar>
          </w:tcPr>
          <w:p w:rsidR="00E8247D" w:rsidRPr="000D320E" w:rsidRDefault="00E8247D" w:rsidP="00E8247D">
            <w:pPr>
              <w:ind w:firstLine="0"/>
              <w:rPr>
                <w:color w:val="FF0000"/>
                <w:szCs w:val="24"/>
              </w:rPr>
            </w:pPr>
            <w:r w:rsidRPr="00E8247D">
              <w:rPr>
                <w:szCs w:val="24"/>
                <w:lang w:val="ru-RU"/>
              </w:rPr>
              <w:t xml:space="preserve">Ограничение участия в определении поставщика установлено в соответствии с частью </w:t>
            </w:r>
            <w:r w:rsidRPr="000D320E">
              <w:rPr>
                <w:szCs w:val="24"/>
              </w:rPr>
              <w:t xml:space="preserve">1 статьи 30 </w:t>
            </w:r>
            <w:r>
              <w:rPr>
                <w:szCs w:val="24"/>
              </w:rPr>
              <w:t xml:space="preserve"> Закона № 44-ФЗ.</w:t>
            </w:r>
          </w:p>
        </w:tc>
      </w:tr>
      <w:tr w:rsidR="00E8247D" w:rsidRPr="00E8247D" w:rsidTr="00E8247D">
        <w:tc>
          <w:tcPr>
            <w:tcW w:w="5000" w:type="pct"/>
            <w:gridSpan w:val="3"/>
            <w:tcMar>
              <w:top w:w="75" w:type="dxa"/>
              <w:left w:w="75" w:type="dxa"/>
              <w:bottom w:w="75" w:type="dxa"/>
              <w:right w:w="450" w:type="dxa"/>
            </w:tcMar>
          </w:tcPr>
          <w:p w:rsidR="00E8247D" w:rsidRPr="00E8247D" w:rsidRDefault="00E8247D" w:rsidP="00E8247D">
            <w:pPr>
              <w:ind w:firstLine="0"/>
              <w:jc w:val="center"/>
              <w:rPr>
                <w:szCs w:val="24"/>
                <w:u w:val="single"/>
                <w:lang w:val="ru-RU"/>
              </w:rPr>
            </w:pPr>
            <w:r w:rsidRPr="00E8247D">
              <w:rPr>
                <w:b/>
                <w:szCs w:val="24"/>
                <w:u w:val="single"/>
                <w:lang w:val="ru-RU"/>
              </w:rPr>
              <w:t>7. Сведения о преимуществах, предоставляемых заказчиком</w:t>
            </w:r>
          </w:p>
        </w:tc>
      </w:tr>
      <w:tr w:rsidR="00E8247D" w:rsidRPr="00B43F67" w:rsidTr="00E8247D">
        <w:tc>
          <w:tcPr>
            <w:tcW w:w="2270" w:type="pct"/>
            <w:gridSpan w:val="2"/>
            <w:tcBorders>
              <w:right w:val="single" w:sz="4" w:space="0" w:color="auto"/>
            </w:tcBorders>
            <w:tcMar>
              <w:top w:w="75" w:type="dxa"/>
              <w:left w:w="75" w:type="dxa"/>
              <w:bottom w:w="75" w:type="dxa"/>
              <w:right w:w="450" w:type="dxa"/>
            </w:tcMar>
          </w:tcPr>
          <w:p w:rsidR="00E8247D" w:rsidRPr="00E8247D" w:rsidRDefault="00E8247D" w:rsidP="00E8247D">
            <w:pPr>
              <w:autoSpaceDE w:val="0"/>
              <w:autoSpaceDN w:val="0"/>
              <w:adjustRightInd w:val="0"/>
              <w:ind w:right="-299" w:firstLine="0"/>
              <w:rPr>
                <w:sz w:val="22"/>
                <w:lang w:val="ru-RU"/>
              </w:rPr>
            </w:pPr>
            <w:r w:rsidRPr="00E8247D">
              <w:rPr>
                <w:sz w:val="22"/>
                <w:lang w:val="ru-RU"/>
              </w:rPr>
              <w:t>7.1. Преимущества, предоставляемые учреждениям и предприятиям уголовно-исполнительной системы:</w:t>
            </w:r>
          </w:p>
        </w:tc>
        <w:tc>
          <w:tcPr>
            <w:tcW w:w="2730" w:type="pct"/>
            <w:tcBorders>
              <w:left w:val="single" w:sz="4" w:space="0" w:color="auto"/>
            </w:tcBorders>
            <w:tcMar>
              <w:top w:w="75" w:type="dxa"/>
              <w:left w:w="75" w:type="dxa"/>
              <w:bottom w:w="75" w:type="dxa"/>
              <w:right w:w="75" w:type="dxa"/>
            </w:tcMar>
          </w:tcPr>
          <w:p w:rsidR="00E8247D" w:rsidRPr="005E3C1D" w:rsidRDefault="00E8247D" w:rsidP="00E8247D">
            <w:pPr>
              <w:ind w:firstLine="0"/>
              <w:rPr>
                <w:sz w:val="22"/>
              </w:rPr>
            </w:pPr>
            <w:r w:rsidRPr="005E3C1D">
              <w:rPr>
                <w:sz w:val="22"/>
              </w:rPr>
              <w:t>Не установлены</w:t>
            </w:r>
          </w:p>
        </w:tc>
      </w:tr>
      <w:tr w:rsidR="00E8247D" w:rsidRPr="00B43F67" w:rsidTr="00E8247D">
        <w:tc>
          <w:tcPr>
            <w:tcW w:w="2270" w:type="pct"/>
            <w:gridSpan w:val="2"/>
            <w:tcBorders>
              <w:right w:val="single" w:sz="4" w:space="0" w:color="auto"/>
            </w:tcBorders>
            <w:tcMar>
              <w:top w:w="75" w:type="dxa"/>
              <w:left w:w="75" w:type="dxa"/>
              <w:bottom w:w="75" w:type="dxa"/>
              <w:right w:w="450" w:type="dxa"/>
            </w:tcMar>
          </w:tcPr>
          <w:p w:rsidR="00E8247D" w:rsidRDefault="00E8247D" w:rsidP="00E8247D">
            <w:pPr>
              <w:autoSpaceDE w:val="0"/>
              <w:autoSpaceDN w:val="0"/>
              <w:adjustRightInd w:val="0"/>
              <w:ind w:right="-299" w:firstLine="0"/>
              <w:rPr>
                <w:szCs w:val="24"/>
              </w:rPr>
            </w:pPr>
            <w:r>
              <w:rPr>
                <w:szCs w:val="24"/>
              </w:rPr>
              <w:t>7.2. Преимущества, предоставляемые организациям инвалидов:</w:t>
            </w:r>
          </w:p>
        </w:tc>
        <w:tc>
          <w:tcPr>
            <w:tcW w:w="2730" w:type="pct"/>
            <w:tcBorders>
              <w:left w:val="single" w:sz="4" w:space="0" w:color="auto"/>
            </w:tcBorders>
            <w:tcMar>
              <w:top w:w="75" w:type="dxa"/>
              <w:left w:w="75" w:type="dxa"/>
              <w:bottom w:w="75" w:type="dxa"/>
              <w:right w:w="75" w:type="dxa"/>
            </w:tcMar>
          </w:tcPr>
          <w:p w:rsidR="00E8247D" w:rsidRDefault="00E8247D" w:rsidP="00E8247D">
            <w:pPr>
              <w:ind w:firstLine="0"/>
              <w:rPr>
                <w:szCs w:val="24"/>
              </w:rPr>
            </w:pPr>
            <w:r>
              <w:rPr>
                <w:szCs w:val="24"/>
              </w:rPr>
              <w:t>Не установлены</w:t>
            </w:r>
          </w:p>
        </w:tc>
      </w:tr>
      <w:tr w:rsidR="00E8247D" w:rsidRPr="00B43F67" w:rsidTr="00E8247D">
        <w:tc>
          <w:tcPr>
            <w:tcW w:w="2270" w:type="pct"/>
            <w:gridSpan w:val="2"/>
            <w:tcBorders>
              <w:right w:val="single" w:sz="4" w:space="0" w:color="auto"/>
            </w:tcBorders>
            <w:tcMar>
              <w:top w:w="75" w:type="dxa"/>
              <w:left w:w="75" w:type="dxa"/>
              <w:bottom w:w="75" w:type="dxa"/>
              <w:right w:w="450" w:type="dxa"/>
            </w:tcMar>
          </w:tcPr>
          <w:p w:rsidR="00E8247D" w:rsidRPr="00E8247D" w:rsidRDefault="00E8247D" w:rsidP="00E8247D">
            <w:pPr>
              <w:autoSpaceDE w:val="0"/>
              <w:autoSpaceDN w:val="0"/>
              <w:adjustRightInd w:val="0"/>
              <w:ind w:right="-365" w:firstLine="0"/>
              <w:rPr>
                <w:szCs w:val="24"/>
                <w:u w:val="single"/>
                <w:lang w:val="ru-RU"/>
              </w:rPr>
            </w:pPr>
            <w:r w:rsidRPr="00E8247D">
              <w:rPr>
                <w:szCs w:val="24"/>
                <w:u w:val="single"/>
                <w:lang w:val="ru-RU"/>
              </w:rPr>
              <w:t>8.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730" w:type="pct"/>
            <w:tcBorders>
              <w:left w:val="single" w:sz="4" w:space="0" w:color="auto"/>
            </w:tcBorders>
            <w:tcMar>
              <w:top w:w="75" w:type="dxa"/>
              <w:left w:w="75" w:type="dxa"/>
              <w:bottom w:w="75" w:type="dxa"/>
              <w:right w:w="75" w:type="dxa"/>
            </w:tcMar>
          </w:tcPr>
          <w:p w:rsidR="00E8247D" w:rsidRDefault="00E8247D" w:rsidP="00E8247D">
            <w:pPr>
              <w:ind w:firstLine="0"/>
              <w:rPr>
                <w:szCs w:val="24"/>
              </w:rPr>
            </w:pPr>
            <w:r>
              <w:rPr>
                <w:szCs w:val="24"/>
              </w:rPr>
              <w:t>Не установлены</w:t>
            </w:r>
          </w:p>
        </w:tc>
      </w:tr>
      <w:tr w:rsidR="00E8247D" w:rsidRPr="00E8247D" w:rsidTr="00E8247D">
        <w:tc>
          <w:tcPr>
            <w:tcW w:w="5000" w:type="pct"/>
            <w:gridSpan w:val="3"/>
            <w:tcMar>
              <w:top w:w="75" w:type="dxa"/>
              <w:left w:w="75" w:type="dxa"/>
              <w:bottom w:w="75" w:type="dxa"/>
              <w:right w:w="450" w:type="dxa"/>
            </w:tcMar>
          </w:tcPr>
          <w:p w:rsidR="00E8247D" w:rsidRPr="00E8247D" w:rsidRDefault="00E8247D" w:rsidP="00E8247D">
            <w:pPr>
              <w:ind w:firstLine="0"/>
              <w:jc w:val="center"/>
              <w:rPr>
                <w:szCs w:val="24"/>
                <w:lang w:val="ru-RU"/>
              </w:rPr>
            </w:pPr>
            <w:r w:rsidRPr="00E8247D">
              <w:rPr>
                <w:b/>
                <w:szCs w:val="24"/>
                <w:u w:val="single"/>
                <w:lang w:val="ru-RU"/>
              </w:rPr>
              <w:t>9.Требования, предъявляемые к участникам закупки:</w:t>
            </w:r>
          </w:p>
        </w:tc>
      </w:tr>
      <w:tr w:rsidR="00E8247D" w:rsidRPr="00E8247D" w:rsidTr="00E8247D">
        <w:tc>
          <w:tcPr>
            <w:tcW w:w="5000" w:type="pct"/>
            <w:gridSpan w:val="3"/>
            <w:tcMar>
              <w:top w:w="75" w:type="dxa"/>
              <w:left w:w="75" w:type="dxa"/>
              <w:bottom w:w="75" w:type="dxa"/>
              <w:right w:w="450" w:type="dxa"/>
            </w:tcMar>
          </w:tcPr>
          <w:p w:rsidR="00E8247D" w:rsidRPr="00E8247D" w:rsidRDefault="00E8247D" w:rsidP="00E8247D">
            <w:pPr>
              <w:autoSpaceDE w:val="0"/>
              <w:autoSpaceDN w:val="0"/>
              <w:adjustRightInd w:val="0"/>
              <w:ind w:right="-303" w:firstLine="0"/>
              <w:rPr>
                <w:szCs w:val="24"/>
                <w:lang w:val="ru-RU"/>
              </w:rPr>
            </w:pPr>
            <w:r w:rsidRPr="00E8247D">
              <w:rPr>
                <w:szCs w:val="24"/>
                <w:lang w:val="ru-RU"/>
              </w:rPr>
              <w:t>9.1. Участником закупки может быть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с учетом ограничений, установленных в разделе 6 настоящей документации об электронном аукционе.</w:t>
            </w:r>
          </w:p>
          <w:p w:rsidR="00E8247D" w:rsidRPr="00E8247D" w:rsidRDefault="00E8247D" w:rsidP="00E8247D">
            <w:pPr>
              <w:ind w:right="-303" w:firstLine="0"/>
              <w:rPr>
                <w:szCs w:val="24"/>
                <w:lang w:val="ru-RU"/>
              </w:rPr>
            </w:pPr>
            <w:r w:rsidRPr="00E8247D">
              <w:rPr>
                <w:szCs w:val="24"/>
                <w:lang w:val="ru-RU"/>
              </w:rPr>
              <w:t>9.2. Требования к участникам закупки установлены в соответствии со статьей 31 Федерального закона.</w:t>
            </w:r>
          </w:p>
          <w:p w:rsidR="00E8247D" w:rsidRPr="00E8247D" w:rsidRDefault="00E8247D" w:rsidP="00E8247D">
            <w:pPr>
              <w:ind w:right="-303" w:firstLine="0"/>
              <w:rPr>
                <w:szCs w:val="24"/>
                <w:lang w:val="ru-RU"/>
              </w:rPr>
            </w:pPr>
            <w:r w:rsidRPr="00E8247D">
              <w:rPr>
                <w:szCs w:val="24"/>
                <w:lang w:val="ru-RU"/>
              </w:rPr>
              <w:t>9.3. Единые требования, установленные к участникам закупки:</w:t>
            </w:r>
          </w:p>
        </w:tc>
      </w:tr>
      <w:tr w:rsidR="00E8247D" w:rsidRPr="00B43F67" w:rsidTr="00E8247D">
        <w:tc>
          <w:tcPr>
            <w:tcW w:w="2270" w:type="pct"/>
            <w:gridSpan w:val="2"/>
            <w:tcBorders>
              <w:right w:val="single" w:sz="4" w:space="0" w:color="auto"/>
            </w:tcBorders>
            <w:tcMar>
              <w:top w:w="75" w:type="dxa"/>
              <w:left w:w="75" w:type="dxa"/>
              <w:bottom w:w="75" w:type="dxa"/>
              <w:right w:w="450" w:type="dxa"/>
            </w:tcMar>
          </w:tcPr>
          <w:p w:rsidR="00E8247D" w:rsidRPr="00E8247D" w:rsidRDefault="00E8247D" w:rsidP="00E8247D">
            <w:pPr>
              <w:autoSpaceDE w:val="0"/>
              <w:autoSpaceDN w:val="0"/>
              <w:adjustRightInd w:val="0"/>
              <w:ind w:right="-299" w:firstLine="0"/>
              <w:rPr>
                <w:szCs w:val="24"/>
                <w:lang w:val="ru-RU"/>
              </w:rPr>
            </w:pPr>
            <w:r w:rsidRPr="00E8247D">
              <w:rPr>
                <w:szCs w:val="24"/>
                <w:lang w:val="ru-RU"/>
              </w:rPr>
              <w:t>9.3.1. Соответствие требованиям, установленным в соответствии с законодательством Российской Федерации к лицам, осуществляющим поставку Товара, являющихся объектом закупки:</w:t>
            </w:r>
          </w:p>
        </w:tc>
        <w:tc>
          <w:tcPr>
            <w:tcW w:w="2730" w:type="pct"/>
            <w:tcBorders>
              <w:left w:val="single" w:sz="4" w:space="0" w:color="auto"/>
            </w:tcBorders>
            <w:tcMar>
              <w:top w:w="75" w:type="dxa"/>
              <w:left w:w="75" w:type="dxa"/>
              <w:bottom w:w="75" w:type="dxa"/>
              <w:right w:w="75" w:type="dxa"/>
            </w:tcMar>
          </w:tcPr>
          <w:p w:rsidR="00E8247D" w:rsidRPr="00B43F67" w:rsidRDefault="00E8247D" w:rsidP="00E8247D">
            <w:pPr>
              <w:ind w:firstLine="0"/>
              <w:rPr>
                <w:szCs w:val="24"/>
              </w:rPr>
            </w:pPr>
            <w:r>
              <w:rPr>
                <w:szCs w:val="28"/>
                <w:lang w:eastAsia="ar-SA"/>
              </w:rPr>
              <w:t>Не установлены</w:t>
            </w:r>
          </w:p>
        </w:tc>
      </w:tr>
      <w:tr w:rsidR="00E8247D" w:rsidRPr="00E8247D" w:rsidTr="00E8247D">
        <w:tc>
          <w:tcPr>
            <w:tcW w:w="5000" w:type="pct"/>
            <w:gridSpan w:val="3"/>
            <w:tcMar>
              <w:top w:w="75" w:type="dxa"/>
              <w:left w:w="75" w:type="dxa"/>
              <w:bottom w:w="75" w:type="dxa"/>
              <w:right w:w="450" w:type="dxa"/>
            </w:tcMar>
          </w:tcPr>
          <w:p w:rsidR="00E8247D" w:rsidRPr="00E8247D" w:rsidRDefault="00E8247D" w:rsidP="00E8247D">
            <w:pPr>
              <w:ind w:right="-303" w:firstLine="0"/>
              <w:rPr>
                <w:szCs w:val="24"/>
                <w:lang w:val="ru-RU"/>
              </w:rPr>
            </w:pPr>
            <w:r w:rsidRPr="00E8247D">
              <w:rPr>
                <w:szCs w:val="24"/>
                <w:lang w:val="ru-RU"/>
              </w:rPr>
              <w:lastRenderedPageBreak/>
              <w:t>9.3.2.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r>
      <w:tr w:rsidR="00E8247D" w:rsidRPr="00E8247D" w:rsidTr="00E8247D">
        <w:tc>
          <w:tcPr>
            <w:tcW w:w="5000" w:type="pct"/>
            <w:gridSpan w:val="3"/>
            <w:tcMar>
              <w:top w:w="75" w:type="dxa"/>
              <w:left w:w="75" w:type="dxa"/>
              <w:bottom w:w="75" w:type="dxa"/>
              <w:right w:w="450" w:type="dxa"/>
            </w:tcMar>
          </w:tcPr>
          <w:p w:rsidR="00E8247D" w:rsidRPr="00E8247D" w:rsidRDefault="00E8247D" w:rsidP="00E8247D">
            <w:pPr>
              <w:ind w:right="-303" w:firstLine="0"/>
              <w:rPr>
                <w:szCs w:val="24"/>
                <w:lang w:val="ru-RU"/>
              </w:rPr>
            </w:pPr>
            <w:r w:rsidRPr="00E8247D">
              <w:rPr>
                <w:szCs w:val="24"/>
                <w:lang w:val="ru-RU"/>
              </w:rPr>
              <w:t>9.3.3.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tc>
      </w:tr>
      <w:tr w:rsidR="00E8247D" w:rsidRPr="00E8247D" w:rsidTr="00E8247D">
        <w:tc>
          <w:tcPr>
            <w:tcW w:w="5000" w:type="pct"/>
            <w:gridSpan w:val="3"/>
            <w:tcMar>
              <w:top w:w="75" w:type="dxa"/>
              <w:left w:w="75" w:type="dxa"/>
              <w:bottom w:w="75" w:type="dxa"/>
              <w:right w:w="450" w:type="dxa"/>
            </w:tcMar>
          </w:tcPr>
          <w:p w:rsidR="00E8247D" w:rsidRPr="00E8247D" w:rsidRDefault="00E8247D" w:rsidP="00E8247D">
            <w:pPr>
              <w:ind w:right="-303" w:firstLine="0"/>
              <w:rPr>
                <w:szCs w:val="24"/>
                <w:lang w:val="ru-RU"/>
              </w:rPr>
            </w:pPr>
            <w:r w:rsidRPr="00E8247D">
              <w:rPr>
                <w:szCs w:val="24"/>
                <w:lang w:val="ru-RU"/>
              </w:rPr>
              <w:t>9.3.4.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r>
      <w:tr w:rsidR="00E8247D" w:rsidRPr="00E8247D" w:rsidTr="00E8247D">
        <w:tc>
          <w:tcPr>
            <w:tcW w:w="5000" w:type="pct"/>
            <w:gridSpan w:val="3"/>
            <w:tcMar>
              <w:top w:w="75" w:type="dxa"/>
              <w:left w:w="75" w:type="dxa"/>
              <w:bottom w:w="75" w:type="dxa"/>
              <w:right w:w="450" w:type="dxa"/>
            </w:tcMar>
          </w:tcPr>
          <w:p w:rsidR="00E8247D" w:rsidRPr="00E8247D" w:rsidRDefault="00E8247D" w:rsidP="00E8247D">
            <w:pPr>
              <w:ind w:right="-303" w:firstLine="0"/>
              <w:rPr>
                <w:szCs w:val="24"/>
                <w:lang w:val="ru-RU"/>
              </w:rPr>
            </w:pPr>
            <w:r w:rsidRPr="00E8247D">
              <w:rPr>
                <w:color w:val="000000"/>
                <w:szCs w:val="24"/>
                <w:lang w:val="ru-RU"/>
              </w:rPr>
              <w:t>9.3.5.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раздела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E8247D" w:rsidRPr="00E8247D" w:rsidTr="00E8247D">
        <w:tc>
          <w:tcPr>
            <w:tcW w:w="5000" w:type="pct"/>
            <w:gridSpan w:val="3"/>
            <w:tcMar>
              <w:top w:w="75" w:type="dxa"/>
              <w:left w:w="75" w:type="dxa"/>
              <w:bottom w:w="75" w:type="dxa"/>
              <w:right w:w="450" w:type="dxa"/>
            </w:tcMar>
          </w:tcPr>
          <w:p w:rsidR="00E8247D" w:rsidRPr="00E8247D" w:rsidRDefault="00E8247D" w:rsidP="00E8247D">
            <w:pPr>
              <w:ind w:right="-307" w:firstLine="0"/>
              <w:rPr>
                <w:szCs w:val="24"/>
                <w:lang w:val="ru-RU"/>
              </w:rPr>
            </w:pPr>
            <w:r w:rsidRPr="00E8247D">
              <w:rPr>
                <w:szCs w:val="24"/>
                <w:lang w:val="ru-RU"/>
              </w:rPr>
              <w:t>9.3.6.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r>
      <w:tr w:rsidR="00E8247D" w:rsidRPr="00E8247D" w:rsidTr="00E8247D">
        <w:tc>
          <w:tcPr>
            <w:tcW w:w="5000" w:type="pct"/>
            <w:gridSpan w:val="3"/>
            <w:tcMar>
              <w:top w:w="75" w:type="dxa"/>
              <w:left w:w="75" w:type="dxa"/>
              <w:bottom w:w="75" w:type="dxa"/>
              <w:right w:w="450" w:type="dxa"/>
            </w:tcMar>
          </w:tcPr>
          <w:p w:rsidR="00E8247D" w:rsidRPr="00E8247D" w:rsidRDefault="00E8247D" w:rsidP="00E8247D">
            <w:pPr>
              <w:ind w:right="-307" w:firstLine="0"/>
              <w:rPr>
                <w:szCs w:val="24"/>
                <w:lang w:val="ru-RU"/>
              </w:rPr>
            </w:pPr>
            <w:r w:rsidRPr="00E8247D">
              <w:rPr>
                <w:szCs w:val="24"/>
                <w:lang w:val="ru-RU"/>
              </w:rPr>
              <w:t>9.3.6.1.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r>
      <w:tr w:rsidR="00E8247D" w:rsidRPr="00B43F67" w:rsidTr="00E8247D">
        <w:tc>
          <w:tcPr>
            <w:tcW w:w="2270" w:type="pct"/>
            <w:gridSpan w:val="2"/>
            <w:tcBorders>
              <w:right w:val="single" w:sz="4" w:space="0" w:color="auto"/>
            </w:tcBorders>
            <w:tcMar>
              <w:top w:w="75" w:type="dxa"/>
              <w:left w:w="75" w:type="dxa"/>
              <w:bottom w:w="75" w:type="dxa"/>
              <w:right w:w="450" w:type="dxa"/>
            </w:tcMar>
          </w:tcPr>
          <w:p w:rsidR="00E8247D" w:rsidRPr="00E8247D" w:rsidRDefault="00E8247D" w:rsidP="00E8247D">
            <w:pPr>
              <w:autoSpaceDE w:val="0"/>
              <w:autoSpaceDN w:val="0"/>
              <w:adjustRightInd w:val="0"/>
              <w:ind w:right="-299" w:firstLine="0"/>
              <w:rPr>
                <w:szCs w:val="24"/>
                <w:lang w:val="ru-RU"/>
              </w:rPr>
            </w:pPr>
            <w:r w:rsidRPr="00E8247D">
              <w:rPr>
                <w:szCs w:val="24"/>
                <w:lang w:val="ru-RU"/>
              </w:rPr>
              <w:t xml:space="preserve">9.3.7. Обладание участником закупки </w:t>
            </w:r>
            <w:r w:rsidRPr="00E8247D">
              <w:rPr>
                <w:szCs w:val="24"/>
                <w:lang w:val="ru-RU"/>
              </w:rPr>
              <w:lastRenderedPageBreak/>
              <w:t>исключительными правами на результаты интеллектуальной деятельности.</w:t>
            </w:r>
          </w:p>
        </w:tc>
        <w:tc>
          <w:tcPr>
            <w:tcW w:w="2730" w:type="pct"/>
            <w:tcBorders>
              <w:left w:val="single" w:sz="4" w:space="0" w:color="auto"/>
            </w:tcBorders>
            <w:tcMar>
              <w:top w:w="75" w:type="dxa"/>
              <w:left w:w="75" w:type="dxa"/>
              <w:bottom w:w="75" w:type="dxa"/>
              <w:right w:w="75" w:type="dxa"/>
            </w:tcMar>
          </w:tcPr>
          <w:p w:rsidR="00E8247D" w:rsidRPr="00B43F67" w:rsidRDefault="00E8247D" w:rsidP="00E8247D">
            <w:pPr>
              <w:ind w:firstLine="0"/>
              <w:rPr>
                <w:szCs w:val="24"/>
              </w:rPr>
            </w:pPr>
            <w:r w:rsidRPr="00B43F67">
              <w:rPr>
                <w:szCs w:val="24"/>
              </w:rPr>
              <w:lastRenderedPageBreak/>
              <w:t>Не требуется</w:t>
            </w:r>
          </w:p>
        </w:tc>
      </w:tr>
      <w:tr w:rsidR="00E8247D" w:rsidRPr="00E8247D" w:rsidTr="00E8247D">
        <w:trPr>
          <w:trHeight w:val="345"/>
        </w:trPr>
        <w:tc>
          <w:tcPr>
            <w:tcW w:w="5000" w:type="pct"/>
            <w:gridSpan w:val="3"/>
            <w:tcMar>
              <w:top w:w="75" w:type="dxa"/>
              <w:left w:w="75" w:type="dxa"/>
              <w:bottom w:w="75" w:type="dxa"/>
              <w:right w:w="450" w:type="dxa"/>
            </w:tcMar>
          </w:tcPr>
          <w:p w:rsidR="00E8247D" w:rsidRPr="00E8247D" w:rsidRDefault="00E8247D" w:rsidP="00E8247D">
            <w:pPr>
              <w:ind w:right="-303" w:firstLine="0"/>
              <w:rPr>
                <w:szCs w:val="24"/>
                <w:lang w:val="ru-RU"/>
              </w:rPr>
            </w:pPr>
            <w:r w:rsidRPr="00E8247D">
              <w:rPr>
                <w:szCs w:val="24"/>
                <w:lang w:val="ru-RU"/>
              </w:rPr>
              <w:lastRenderedPageBreak/>
              <w:t>9.3.8. Участник закупки не является офшорной компанией.</w:t>
            </w:r>
          </w:p>
        </w:tc>
      </w:tr>
      <w:tr w:rsidR="00E8247D" w:rsidRPr="00E8247D" w:rsidTr="00E8247D">
        <w:trPr>
          <w:trHeight w:val="1035"/>
        </w:trPr>
        <w:tc>
          <w:tcPr>
            <w:tcW w:w="5000" w:type="pct"/>
            <w:gridSpan w:val="3"/>
            <w:tcMar>
              <w:top w:w="75" w:type="dxa"/>
              <w:left w:w="75" w:type="dxa"/>
              <w:bottom w:w="75" w:type="dxa"/>
              <w:right w:w="450" w:type="dxa"/>
            </w:tcMar>
          </w:tcPr>
          <w:p w:rsidR="00E8247D" w:rsidRPr="00E8247D" w:rsidRDefault="00E8247D" w:rsidP="00E8247D">
            <w:pPr>
              <w:ind w:right="-303" w:firstLine="0"/>
              <w:rPr>
                <w:szCs w:val="24"/>
                <w:lang w:val="ru-RU"/>
              </w:rPr>
            </w:pPr>
            <w:r w:rsidRPr="00E8247D">
              <w:rPr>
                <w:szCs w:val="24"/>
                <w:lang w:val="ru-RU"/>
              </w:rPr>
              <w:t xml:space="preserve">9.3.9. </w:t>
            </w:r>
            <w:r w:rsidRPr="00E8247D">
              <w:rPr>
                <w:color w:val="000000"/>
                <w:szCs w:val="24"/>
                <w:lang w:val="ru-RU"/>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8247D" w:rsidRPr="00B43F67" w:rsidTr="00E8247D">
        <w:tc>
          <w:tcPr>
            <w:tcW w:w="2270" w:type="pct"/>
            <w:gridSpan w:val="2"/>
            <w:tcBorders>
              <w:right w:val="single" w:sz="4" w:space="0" w:color="auto"/>
            </w:tcBorders>
            <w:tcMar>
              <w:top w:w="75" w:type="dxa"/>
              <w:left w:w="75" w:type="dxa"/>
              <w:bottom w:w="75" w:type="dxa"/>
              <w:right w:w="450" w:type="dxa"/>
            </w:tcMar>
          </w:tcPr>
          <w:p w:rsidR="00E8247D" w:rsidRPr="00E8247D" w:rsidRDefault="00E8247D" w:rsidP="00E8247D">
            <w:pPr>
              <w:autoSpaceDE w:val="0"/>
              <w:autoSpaceDN w:val="0"/>
              <w:adjustRightInd w:val="0"/>
              <w:ind w:right="-299" w:firstLine="0"/>
              <w:rPr>
                <w:szCs w:val="24"/>
                <w:lang w:val="ru-RU"/>
              </w:rPr>
            </w:pPr>
            <w:r w:rsidRPr="00E8247D">
              <w:rPr>
                <w:szCs w:val="24"/>
                <w:lang w:val="ru-RU"/>
              </w:rPr>
              <w:t>9.4. Дополнительные требования к участникам закупки(при наличии таких требований):</w:t>
            </w:r>
          </w:p>
        </w:tc>
        <w:tc>
          <w:tcPr>
            <w:tcW w:w="2730" w:type="pct"/>
            <w:tcBorders>
              <w:left w:val="single" w:sz="4" w:space="0" w:color="auto"/>
            </w:tcBorders>
            <w:tcMar>
              <w:top w:w="75" w:type="dxa"/>
              <w:left w:w="75" w:type="dxa"/>
              <w:bottom w:w="75" w:type="dxa"/>
              <w:right w:w="75" w:type="dxa"/>
            </w:tcMar>
          </w:tcPr>
          <w:p w:rsidR="00E8247D" w:rsidRPr="00B43F67" w:rsidRDefault="00E8247D" w:rsidP="00E8247D">
            <w:pPr>
              <w:ind w:firstLine="0"/>
              <w:rPr>
                <w:szCs w:val="24"/>
              </w:rPr>
            </w:pPr>
            <w:r w:rsidRPr="00B43F67">
              <w:rPr>
                <w:szCs w:val="24"/>
              </w:rPr>
              <w:t>Не установлено</w:t>
            </w:r>
          </w:p>
        </w:tc>
      </w:tr>
      <w:tr w:rsidR="00E8247D" w:rsidRPr="00E8247D" w:rsidTr="00E8247D">
        <w:tc>
          <w:tcPr>
            <w:tcW w:w="5000" w:type="pct"/>
            <w:gridSpan w:val="3"/>
            <w:tcMar>
              <w:top w:w="75" w:type="dxa"/>
              <w:left w:w="75" w:type="dxa"/>
              <w:bottom w:w="75" w:type="dxa"/>
              <w:right w:w="450" w:type="dxa"/>
            </w:tcMar>
          </w:tcPr>
          <w:p w:rsidR="00E8247D" w:rsidRPr="00E8247D" w:rsidRDefault="00E8247D" w:rsidP="00E8247D">
            <w:pPr>
              <w:ind w:firstLine="0"/>
              <w:jc w:val="center"/>
              <w:rPr>
                <w:b/>
                <w:szCs w:val="24"/>
                <w:u w:val="single"/>
                <w:lang w:val="ru-RU"/>
              </w:rPr>
            </w:pPr>
            <w:r w:rsidRPr="00E8247D">
              <w:rPr>
                <w:b/>
                <w:szCs w:val="24"/>
                <w:u w:val="single"/>
                <w:lang w:val="ru-RU"/>
              </w:rPr>
              <w:t>10. Требования к содержанию, составу заявки на участие и инструкция по ее заполнению</w:t>
            </w:r>
          </w:p>
        </w:tc>
      </w:tr>
      <w:tr w:rsidR="00E8247D" w:rsidRPr="00E8247D" w:rsidTr="00E8247D">
        <w:tc>
          <w:tcPr>
            <w:tcW w:w="5000" w:type="pct"/>
            <w:gridSpan w:val="3"/>
            <w:tcMar>
              <w:top w:w="75" w:type="dxa"/>
              <w:left w:w="75" w:type="dxa"/>
              <w:bottom w:w="75" w:type="dxa"/>
              <w:right w:w="450" w:type="dxa"/>
            </w:tcMar>
          </w:tcPr>
          <w:p w:rsidR="00E8247D" w:rsidRPr="00E8247D" w:rsidRDefault="00E8247D" w:rsidP="00E8247D">
            <w:pPr>
              <w:autoSpaceDE w:val="0"/>
              <w:autoSpaceDN w:val="0"/>
              <w:adjustRightInd w:val="0"/>
              <w:ind w:right="-303" w:firstLine="0"/>
              <w:rPr>
                <w:szCs w:val="24"/>
                <w:lang w:val="ru-RU"/>
              </w:rPr>
            </w:pPr>
            <w:r w:rsidRPr="00E8247D">
              <w:rPr>
                <w:szCs w:val="24"/>
                <w:lang w:val="ru-RU"/>
              </w:rPr>
              <w:t>10.1. Заявка на участие в электронном аукционе состоит из двух частей.</w:t>
            </w:r>
          </w:p>
        </w:tc>
      </w:tr>
      <w:tr w:rsidR="00E8247D" w:rsidRPr="00E8247D" w:rsidTr="00E8247D">
        <w:tc>
          <w:tcPr>
            <w:tcW w:w="5000" w:type="pct"/>
            <w:gridSpan w:val="3"/>
            <w:tcMar>
              <w:top w:w="75" w:type="dxa"/>
              <w:left w:w="75" w:type="dxa"/>
              <w:bottom w:w="75" w:type="dxa"/>
              <w:right w:w="450" w:type="dxa"/>
            </w:tcMar>
          </w:tcPr>
          <w:p w:rsidR="00E8247D" w:rsidRPr="00E8247D" w:rsidRDefault="00E8247D" w:rsidP="00E8247D">
            <w:pPr>
              <w:autoSpaceDE w:val="0"/>
              <w:autoSpaceDN w:val="0"/>
              <w:adjustRightInd w:val="0"/>
              <w:ind w:right="-308" w:firstLine="0"/>
              <w:rPr>
                <w:szCs w:val="24"/>
                <w:lang w:val="ru-RU"/>
              </w:rPr>
            </w:pPr>
            <w:r w:rsidRPr="00E8247D">
              <w:rPr>
                <w:szCs w:val="24"/>
                <w:lang w:val="ru-RU"/>
              </w:rPr>
              <w:t xml:space="preserve">10.2. Первая часть заявки на участие в электронном аукционе должна содержать следующую информацию: </w:t>
            </w:r>
            <w:r w:rsidRPr="00E8247D">
              <w:rPr>
                <w:color w:val="000000"/>
                <w:szCs w:val="24"/>
                <w:lang w:val="ru-RU"/>
              </w:rPr>
              <w:t xml:space="preserve">конкретные показатели, соответствующие значениям, установленным документацией об электронном аукционе </w:t>
            </w:r>
            <w:r w:rsidRPr="00E8247D">
              <w:rPr>
                <w:szCs w:val="24"/>
                <w:lang w:val="ru-RU"/>
              </w:rPr>
              <w:t xml:space="preserve">(Техническое задание (Приложение №1 к документации </w:t>
            </w:r>
            <w:r w:rsidRPr="00E8247D">
              <w:rPr>
                <w:color w:val="000000"/>
                <w:szCs w:val="24"/>
                <w:lang w:val="ru-RU"/>
              </w:rPr>
              <w:t xml:space="preserve">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E8247D">
              <w:rPr>
                <w:szCs w:val="24"/>
                <w:lang w:val="ru-RU"/>
              </w:rPr>
              <w:t>наименование страны происхождения товара</w:t>
            </w:r>
            <w:r w:rsidRPr="00E8247D">
              <w:rPr>
                <w:color w:val="000000"/>
                <w:szCs w:val="24"/>
                <w:lang w:val="ru-RU"/>
              </w:rPr>
              <w:t>.</w:t>
            </w:r>
          </w:p>
        </w:tc>
      </w:tr>
      <w:tr w:rsidR="00E8247D" w:rsidRPr="00E8247D" w:rsidTr="00E8247D">
        <w:tc>
          <w:tcPr>
            <w:tcW w:w="5000" w:type="pct"/>
            <w:gridSpan w:val="3"/>
            <w:tcMar>
              <w:top w:w="75" w:type="dxa"/>
              <w:left w:w="75" w:type="dxa"/>
              <w:bottom w:w="75" w:type="dxa"/>
              <w:right w:w="450" w:type="dxa"/>
            </w:tcMar>
          </w:tcPr>
          <w:p w:rsidR="00E8247D" w:rsidRPr="00E8247D" w:rsidRDefault="00E8247D" w:rsidP="00E8247D">
            <w:pPr>
              <w:ind w:right="-303" w:firstLine="0"/>
              <w:rPr>
                <w:szCs w:val="24"/>
                <w:lang w:val="ru-RU"/>
              </w:rPr>
            </w:pPr>
            <w:r w:rsidRPr="00E8247D">
              <w:rPr>
                <w:szCs w:val="24"/>
                <w:lang w:val="ru-RU"/>
              </w:rPr>
              <w:t>10.3. Вторая часть заявки на участие в электронном аукционе должна содержать следующие документы и информацию:</w:t>
            </w:r>
          </w:p>
        </w:tc>
      </w:tr>
      <w:tr w:rsidR="00E8247D" w:rsidRPr="00E8247D" w:rsidTr="00E8247D">
        <w:tc>
          <w:tcPr>
            <w:tcW w:w="5000" w:type="pct"/>
            <w:gridSpan w:val="3"/>
            <w:tcMar>
              <w:top w:w="75" w:type="dxa"/>
              <w:left w:w="75" w:type="dxa"/>
              <w:bottom w:w="75" w:type="dxa"/>
              <w:right w:w="450" w:type="dxa"/>
            </w:tcMar>
          </w:tcPr>
          <w:p w:rsidR="00E8247D" w:rsidRPr="00E8247D" w:rsidRDefault="00E8247D" w:rsidP="00E8247D">
            <w:pPr>
              <w:ind w:right="-303" w:firstLine="0"/>
              <w:rPr>
                <w:szCs w:val="24"/>
                <w:lang w:val="ru-RU"/>
              </w:rPr>
            </w:pPr>
            <w:r w:rsidRPr="00E8247D">
              <w:rPr>
                <w:szCs w:val="24"/>
                <w:lang w:val="ru-RU"/>
              </w:rPr>
              <w:t xml:space="preserve">1) </w:t>
            </w:r>
            <w:r w:rsidRPr="00E8247D">
              <w:rPr>
                <w:color w:val="000000"/>
                <w:szCs w:val="24"/>
                <w:lang w:val="ru-RU"/>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r>
      <w:tr w:rsidR="00E8247D" w:rsidRPr="00B43F67" w:rsidTr="00E8247D">
        <w:tc>
          <w:tcPr>
            <w:tcW w:w="2270" w:type="pct"/>
            <w:gridSpan w:val="2"/>
            <w:tcBorders>
              <w:right w:val="single" w:sz="4" w:space="0" w:color="auto"/>
            </w:tcBorders>
            <w:tcMar>
              <w:top w:w="75" w:type="dxa"/>
              <w:left w:w="75" w:type="dxa"/>
              <w:bottom w:w="75" w:type="dxa"/>
              <w:right w:w="450" w:type="dxa"/>
            </w:tcMar>
          </w:tcPr>
          <w:p w:rsidR="00E8247D" w:rsidRPr="00E8247D" w:rsidRDefault="00E8247D" w:rsidP="00E8247D">
            <w:pPr>
              <w:autoSpaceDE w:val="0"/>
              <w:autoSpaceDN w:val="0"/>
              <w:adjustRightInd w:val="0"/>
              <w:ind w:right="-299" w:firstLine="0"/>
              <w:rPr>
                <w:szCs w:val="24"/>
                <w:lang w:val="ru-RU"/>
              </w:rPr>
            </w:pPr>
            <w:r w:rsidRPr="00E8247D">
              <w:rPr>
                <w:szCs w:val="24"/>
                <w:lang w:val="ru-RU"/>
              </w:rPr>
              <w:t>2)документы (или копии документов), подтверждающие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являющихся объектом закупки.</w:t>
            </w:r>
          </w:p>
        </w:tc>
        <w:tc>
          <w:tcPr>
            <w:tcW w:w="2730" w:type="pct"/>
            <w:tcBorders>
              <w:left w:val="single" w:sz="4" w:space="0" w:color="auto"/>
            </w:tcBorders>
            <w:tcMar>
              <w:top w:w="75" w:type="dxa"/>
              <w:left w:w="75" w:type="dxa"/>
              <w:bottom w:w="75" w:type="dxa"/>
              <w:right w:w="75" w:type="dxa"/>
            </w:tcMar>
          </w:tcPr>
          <w:p w:rsidR="00E8247D" w:rsidRPr="00B43F67" w:rsidRDefault="00E8247D" w:rsidP="00E8247D">
            <w:pPr>
              <w:ind w:firstLine="0"/>
              <w:rPr>
                <w:szCs w:val="24"/>
                <w:highlight w:val="yellow"/>
              </w:rPr>
            </w:pPr>
            <w:r w:rsidRPr="00DE3568">
              <w:rPr>
                <w:szCs w:val="28"/>
                <w:lang w:eastAsia="ar-SA"/>
              </w:rPr>
              <w:t>Не требуются</w:t>
            </w:r>
          </w:p>
        </w:tc>
      </w:tr>
      <w:tr w:rsidR="00E8247D" w:rsidRPr="00B43F67" w:rsidTr="00E8247D">
        <w:tc>
          <w:tcPr>
            <w:tcW w:w="2270" w:type="pct"/>
            <w:gridSpan w:val="2"/>
            <w:tcBorders>
              <w:right w:val="single" w:sz="4" w:space="0" w:color="auto"/>
            </w:tcBorders>
            <w:tcMar>
              <w:top w:w="75" w:type="dxa"/>
              <w:left w:w="75" w:type="dxa"/>
              <w:bottom w:w="75" w:type="dxa"/>
              <w:right w:w="450" w:type="dxa"/>
            </w:tcMar>
          </w:tcPr>
          <w:p w:rsidR="00E8247D" w:rsidRPr="00E8247D" w:rsidRDefault="00E8247D" w:rsidP="00E8247D">
            <w:pPr>
              <w:autoSpaceDE w:val="0"/>
              <w:autoSpaceDN w:val="0"/>
              <w:adjustRightInd w:val="0"/>
              <w:ind w:right="-299" w:firstLine="0"/>
              <w:rPr>
                <w:szCs w:val="24"/>
                <w:u w:val="single"/>
                <w:lang w:val="ru-RU"/>
              </w:rPr>
            </w:pPr>
            <w:r w:rsidRPr="00E8247D">
              <w:rPr>
                <w:szCs w:val="24"/>
                <w:lang w:val="ru-RU"/>
              </w:rPr>
              <w:t>3) документы (или копии документов), подтверждающие соответствие участника закупки дополнительным требованиям, установленным в пункте 9.4 документации об аукционе в электронной форме (при наличии таких требований):</w:t>
            </w:r>
          </w:p>
        </w:tc>
        <w:tc>
          <w:tcPr>
            <w:tcW w:w="2730" w:type="pct"/>
            <w:tcBorders>
              <w:left w:val="single" w:sz="4" w:space="0" w:color="auto"/>
            </w:tcBorders>
            <w:tcMar>
              <w:top w:w="75" w:type="dxa"/>
              <w:left w:w="75" w:type="dxa"/>
              <w:bottom w:w="75" w:type="dxa"/>
              <w:right w:w="75" w:type="dxa"/>
            </w:tcMar>
          </w:tcPr>
          <w:p w:rsidR="00E8247D" w:rsidRPr="00B43F67" w:rsidRDefault="00E8247D" w:rsidP="00E8247D">
            <w:pPr>
              <w:ind w:firstLine="0"/>
              <w:rPr>
                <w:szCs w:val="24"/>
              </w:rPr>
            </w:pPr>
            <w:r w:rsidRPr="00B43F67">
              <w:rPr>
                <w:szCs w:val="24"/>
              </w:rPr>
              <w:t>Не требуются</w:t>
            </w:r>
          </w:p>
        </w:tc>
      </w:tr>
      <w:tr w:rsidR="00E8247D" w:rsidRPr="00E8247D" w:rsidTr="00E8247D">
        <w:tc>
          <w:tcPr>
            <w:tcW w:w="5000" w:type="pct"/>
            <w:gridSpan w:val="3"/>
            <w:tcMar>
              <w:top w:w="75" w:type="dxa"/>
              <w:left w:w="75" w:type="dxa"/>
              <w:bottom w:w="75" w:type="dxa"/>
              <w:right w:w="450" w:type="dxa"/>
            </w:tcMar>
          </w:tcPr>
          <w:p w:rsidR="00E8247D" w:rsidRPr="00E8247D" w:rsidRDefault="00E8247D" w:rsidP="00E8247D">
            <w:pPr>
              <w:ind w:right="-303" w:firstLine="0"/>
              <w:rPr>
                <w:szCs w:val="24"/>
                <w:lang w:val="ru-RU"/>
              </w:rPr>
            </w:pPr>
            <w:r w:rsidRPr="00E8247D">
              <w:rPr>
                <w:szCs w:val="24"/>
                <w:lang w:val="ru-RU"/>
              </w:rPr>
              <w:t>4) декларацию о соответствии участника закупки требованиям, установленным в пунктах 9.3.2. - 9.3.7. документации об аукционе в электронной форме.</w:t>
            </w:r>
          </w:p>
        </w:tc>
      </w:tr>
      <w:tr w:rsidR="00E8247D" w:rsidRPr="00B43F67" w:rsidTr="00E8247D">
        <w:tc>
          <w:tcPr>
            <w:tcW w:w="2270" w:type="pct"/>
            <w:gridSpan w:val="2"/>
            <w:tcBorders>
              <w:right w:val="single" w:sz="4" w:space="0" w:color="auto"/>
            </w:tcBorders>
            <w:tcMar>
              <w:top w:w="75" w:type="dxa"/>
              <w:left w:w="75" w:type="dxa"/>
              <w:bottom w:w="75" w:type="dxa"/>
              <w:right w:w="450" w:type="dxa"/>
            </w:tcMar>
          </w:tcPr>
          <w:p w:rsidR="00E8247D" w:rsidRPr="00E8247D" w:rsidRDefault="00E8247D" w:rsidP="00E8247D">
            <w:pPr>
              <w:ind w:right="-299" w:firstLine="0"/>
              <w:rPr>
                <w:szCs w:val="24"/>
                <w:lang w:val="ru-RU"/>
              </w:rPr>
            </w:pPr>
            <w:r w:rsidRPr="00E8247D">
              <w:rPr>
                <w:szCs w:val="24"/>
                <w:lang w:val="ru-RU"/>
              </w:rPr>
              <w:t xml:space="preserve">5) копии документов, подтверждающих соответствие Товара требованиям, установленным в соответствии с </w:t>
            </w:r>
            <w:r w:rsidRPr="00E8247D">
              <w:rPr>
                <w:szCs w:val="24"/>
                <w:lang w:val="ru-RU"/>
              </w:rPr>
              <w:lastRenderedPageBreak/>
              <w:t>законодательством Российской Федерации, в случае, если в соответствии с законодательством Российской Федерации установлены требования к Товару и представление указанных документов предусмотрено документацией об электронном аукционе.</w:t>
            </w:r>
          </w:p>
        </w:tc>
        <w:tc>
          <w:tcPr>
            <w:tcW w:w="2730" w:type="pct"/>
            <w:tcBorders>
              <w:left w:val="single" w:sz="4" w:space="0" w:color="auto"/>
            </w:tcBorders>
          </w:tcPr>
          <w:p w:rsidR="00E8247D" w:rsidRPr="00CF591A" w:rsidRDefault="00E8247D" w:rsidP="00E8247D">
            <w:pPr>
              <w:ind w:firstLine="0"/>
              <w:rPr>
                <w:szCs w:val="24"/>
              </w:rPr>
            </w:pPr>
            <w:r>
              <w:rPr>
                <w:szCs w:val="24"/>
              </w:rPr>
              <w:lastRenderedPageBreak/>
              <w:t>Не требуются</w:t>
            </w:r>
          </w:p>
        </w:tc>
      </w:tr>
      <w:tr w:rsidR="00E8247D" w:rsidRPr="00E8247D" w:rsidTr="00E8247D">
        <w:tc>
          <w:tcPr>
            <w:tcW w:w="5000" w:type="pct"/>
            <w:gridSpan w:val="3"/>
            <w:tcMar>
              <w:top w:w="75" w:type="dxa"/>
              <w:left w:w="75" w:type="dxa"/>
              <w:bottom w:w="75" w:type="dxa"/>
              <w:right w:w="450" w:type="dxa"/>
            </w:tcMar>
          </w:tcPr>
          <w:p w:rsidR="00E8247D" w:rsidRPr="00E8247D" w:rsidRDefault="00E8247D" w:rsidP="00E8247D">
            <w:pPr>
              <w:tabs>
                <w:tab w:val="left" w:pos="10699"/>
              </w:tabs>
              <w:ind w:right="-303" w:firstLine="0"/>
              <w:rPr>
                <w:szCs w:val="24"/>
                <w:lang w:val="ru-RU"/>
              </w:rPr>
            </w:pPr>
            <w:r w:rsidRPr="00E8247D">
              <w:rPr>
                <w:szCs w:val="24"/>
                <w:lang w:val="ru-RU"/>
              </w:rPr>
              <w:lastRenderedPageBreak/>
              <w:t>6)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tc>
      </w:tr>
      <w:tr w:rsidR="00E8247D" w:rsidRPr="00B43F67" w:rsidTr="00E8247D">
        <w:tc>
          <w:tcPr>
            <w:tcW w:w="2266" w:type="pct"/>
            <w:tcBorders>
              <w:right w:val="single" w:sz="4" w:space="0" w:color="auto"/>
            </w:tcBorders>
            <w:tcMar>
              <w:top w:w="75" w:type="dxa"/>
              <w:left w:w="75" w:type="dxa"/>
              <w:bottom w:w="75" w:type="dxa"/>
              <w:right w:w="450" w:type="dxa"/>
            </w:tcMar>
          </w:tcPr>
          <w:p w:rsidR="00E8247D" w:rsidRPr="00E8247D" w:rsidRDefault="00E8247D" w:rsidP="00E8247D">
            <w:pPr>
              <w:tabs>
                <w:tab w:val="left" w:pos="4178"/>
              </w:tabs>
              <w:ind w:right="-308" w:firstLine="0"/>
              <w:rPr>
                <w:szCs w:val="24"/>
                <w:lang w:val="ru-RU"/>
              </w:rPr>
            </w:pPr>
            <w:r w:rsidRPr="00E8247D">
              <w:rPr>
                <w:szCs w:val="24"/>
                <w:lang w:val="ru-RU"/>
              </w:rPr>
              <w:t>7) документы (или копии документов), подтверждающие право участника закупки на получение преимущества в соответствии с разделами 7 документации об аукционе в электронной форме:</w:t>
            </w:r>
          </w:p>
        </w:tc>
        <w:tc>
          <w:tcPr>
            <w:tcW w:w="2734" w:type="pct"/>
            <w:gridSpan w:val="2"/>
            <w:tcBorders>
              <w:left w:val="single" w:sz="4" w:space="0" w:color="auto"/>
            </w:tcBorders>
          </w:tcPr>
          <w:p w:rsidR="00E8247D" w:rsidRPr="00CF591A" w:rsidRDefault="00E8247D" w:rsidP="00E8247D">
            <w:pPr>
              <w:ind w:firstLine="0"/>
              <w:rPr>
                <w:szCs w:val="24"/>
              </w:rPr>
            </w:pPr>
            <w:r>
              <w:rPr>
                <w:szCs w:val="24"/>
              </w:rPr>
              <w:t>Не требуются</w:t>
            </w:r>
          </w:p>
        </w:tc>
      </w:tr>
      <w:tr w:rsidR="00E8247D" w:rsidRPr="00B43F67" w:rsidTr="00E8247D">
        <w:tc>
          <w:tcPr>
            <w:tcW w:w="2266" w:type="pct"/>
            <w:tcBorders>
              <w:right w:val="single" w:sz="4" w:space="0" w:color="auto"/>
            </w:tcBorders>
            <w:tcMar>
              <w:top w:w="75" w:type="dxa"/>
              <w:left w:w="75" w:type="dxa"/>
              <w:bottom w:w="75" w:type="dxa"/>
              <w:right w:w="450" w:type="dxa"/>
            </w:tcMar>
          </w:tcPr>
          <w:p w:rsidR="00E8247D" w:rsidRPr="00E8247D" w:rsidRDefault="00E8247D" w:rsidP="00E8247D">
            <w:pPr>
              <w:tabs>
                <w:tab w:val="left" w:pos="4745"/>
              </w:tabs>
              <w:ind w:right="-308" w:firstLine="0"/>
              <w:rPr>
                <w:szCs w:val="24"/>
                <w:lang w:val="ru-RU"/>
              </w:rPr>
            </w:pPr>
            <w:r w:rsidRPr="00E8247D">
              <w:rPr>
                <w:szCs w:val="24"/>
                <w:lang w:val="ru-RU"/>
              </w:rPr>
              <w:t xml:space="preserve">8) документы, подтверждающие принадлежность участника аукциона к субъектам малого предпринимательства или социально ориентированным некоммерческим организациям </w:t>
            </w:r>
            <w:r w:rsidRPr="00E8247D">
              <w:rPr>
                <w:b/>
                <w:i/>
                <w:szCs w:val="24"/>
                <w:u w:val="single"/>
                <w:lang w:val="ru-RU"/>
              </w:rPr>
              <w:t>в случае установления заказчиком такого ограничения</w:t>
            </w:r>
          </w:p>
        </w:tc>
        <w:tc>
          <w:tcPr>
            <w:tcW w:w="2734" w:type="pct"/>
            <w:gridSpan w:val="2"/>
            <w:tcBorders>
              <w:left w:val="single" w:sz="4" w:space="0" w:color="auto"/>
            </w:tcBorders>
          </w:tcPr>
          <w:p w:rsidR="00E8247D" w:rsidRPr="00E8247D" w:rsidRDefault="00E8247D" w:rsidP="00E8247D">
            <w:pPr>
              <w:ind w:firstLine="0"/>
              <w:rPr>
                <w:szCs w:val="24"/>
                <w:lang w:val="ru-RU"/>
              </w:rPr>
            </w:pPr>
            <w:r w:rsidRPr="00E8247D">
              <w:rPr>
                <w:szCs w:val="24"/>
                <w:lang w:val="ru-RU"/>
              </w:rPr>
              <w:t xml:space="preserve"> Декларация о принадлежности участника аукциона к</w:t>
            </w:r>
          </w:p>
          <w:p w:rsidR="00E8247D" w:rsidRPr="00E8247D" w:rsidRDefault="00E8247D" w:rsidP="00E8247D">
            <w:pPr>
              <w:ind w:firstLine="0"/>
              <w:rPr>
                <w:szCs w:val="24"/>
                <w:lang w:val="ru-RU"/>
              </w:rPr>
            </w:pPr>
            <w:r w:rsidRPr="00E8247D">
              <w:rPr>
                <w:szCs w:val="24"/>
                <w:lang w:val="ru-RU"/>
              </w:rPr>
              <w:t xml:space="preserve"> субъектам малого предпринимательства или </w:t>
            </w:r>
          </w:p>
          <w:p w:rsidR="00E8247D" w:rsidRPr="00E8247D" w:rsidRDefault="00E8247D" w:rsidP="00E8247D">
            <w:pPr>
              <w:ind w:firstLine="0"/>
              <w:rPr>
                <w:szCs w:val="24"/>
                <w:lang w:val="ru-RU"/>
              </w:rPr>
            </w:pPr>
            <w:r w:rsidRPr="00E8247D">
              <w:rPr>
                <w:szCs w:val="24"/>
                <w:lang w:val="ru-RU"/>
              </w:rPr>
              <w:t xml:space="preserve"> социально ориентированным некоммерческим</w:t>
            </w:r>
          </w:p>
          <w:p w:rsidR="00E8247D" w:rsidRPr="0083264B" w:rsidRDefault="00E8247D" w:rsidP="00E8247D">
            <w:pPr>
              <w:ind w:right="147" w:firstLine="0"/>
              <w:rPr>
                <w:szCs w:val="24"/>
              </w:rPr>
            </w:pPr>
            <w:r w:rsidRPr="00E8247D">
              <w:rPr>
                <w:szCs w:val="24"/>
                <w:lang w:val="ru-RU"/>
              </w:rPr>
              <w:t xml:space="preserve"> </w:t>
            </w:r>
            <w:r w:rsidRPr="00134472">
              <w:rPr>
                <w:szCs w:val="24"/>
              </w:rPr>
              <w:t>организациям</w:t>
            </w:r>
            <w:r>
              <w:rPr>
                <w:szCs w:val="24"/>
              </w:rPr>
              <w:t>.</w:t>
            </w:r>
          </w:p>
          <w:p w:rsidR="00E8247D" w:rsidRPr="0083264B" w:rsidRDefault="00E8247D" w:rsidP="00E8247D">
            <w:pPr>
              <w:ind w:right="147" w:firstLine="0"/>
              <w:rPr>
                <w:szCs w:val="24"/>
              </w:rPr>
            </w:pPr>
          </w:p>
        </w:tc>
      </w:tr>
      <w:tr w:rsidR="00E8247D" w:rsidRPr="00B43F67" w:rsidTr="00E8247D">
        <w:tc>
          <w:tcPr>
            <w:tcW w:w="2266" w:type="pct"/>
            <w:tcBorders>
              <w:right w:val="single" w:sz="4" w:space="0" w:color="auto"/>
            </w:tcBorders>
            <w:tcMar>
              <w:top w:w="75" w:type="dxa"/>
              <w:left w:w="75" w:type="dxa"/>
              <w:bottom w:w="75" w:type="dxa"/>
              <w:right w:w="450" w:type="dxa"/>
            </w:tcMar>
          </w:tcPr>
          <w:p w:rsidR="00E8247D" w:rsidRPr="00E8247D" w:rsidRDefault="00E8247D" w:rsidP="00E8247D">
            <w:pPr>
              <w:ind w:right="-308" w:firstLine="0"/>
              <w:rPr>
                <w:szCs w:val="24"/>
                <w:lang w:val="ru-RU"/>
              </w:rPr>
            </w:pPr>
            <w:r w:rsidRPr="00E8247D">
              <w:rPr>
                <w:szCs w:val="24"/>
                <w:lang w:val="ru-RU"/>
              </w:rPr>
              <w:t>9) документы (или копии документов),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в разделе 8 документации об аукционе в электронной форме.</w:t>
            </w:r>
          </w:p>
        </w:tc>
        <w:tc>
          <w:tcPr>
            <w:tcW w:w="2734" w:type="pct"/>
            <w:gridSpan w:val="2"/>
            <w:tcBorders>
              <w:left w:val="single" w:sz="4" w:space="0" w:color="auto"/>
            </w:tcBorders>
          </w:tcPr>
          <w:p w:rsidR="00E8247D" w:rsidRDefault="00E8247D" w:rsidP="00E8247D">
            <w:pPr>
              <w:ind w:left="132" w:right="143" w:firstLine="0"/>
              <w:rPr>
                <w:szCs w:val="24"/>
              </w:rPr>
            </w:pPr>
            <w:r w:rsidRPr="00B43F67">
              <w:rPr>
                <w:szCs w:val="24"/>
              </w:rPr>
              <w:t>Не требуются</w:t>
            </w:r>
          </w:p>
          <w:p w:rsidR="00E8247D" w:rsidRDefault="00E8247D" w:rsidP="00E8247D">
            <w:pPr>
              <w:ind w:left="132" w:right="143" w:firstLine="0"/>
              <w:rPr>
                <w:szCs w:val="24"/>
              </w:rPr>
            </w:pPr>
          </w:p>
          <w:p w:rsidR="00E8247D" w:rsidRPr="00CF591A" w:rsidRDefault="00E8247D" w:rsidP="00E8247D">
            <w:pPr>
              <w:pStyle w:val="ConsPlusNormal"/>
              <w:ind w:left="132" w:right="143"/>
              <w:jc w:val="both"/>
              <w:rPr>
                <w:rFonts w:cs="Times New Roman"/>
                <w:sz w:val="24"/>
                <w:szCs w:val="24"/>
              </w:rPr>
            </w:pPr>
          </w:p>
        </w:tc>
      </w:tr>
      <w:tr w:rsidR="00E8247D" w:rsidRPr="00E8247D" w:rsidTr="00E8247D">
        <w:tc>
          <w:tcPr>
            <w:tcW w:w="5000" w:type="pct"/>
            <w:gridSpan w:val="3"/>
            <w:tcMar>
              <w:top w:w="75" w:type="dxa"/>
              <w:left w:w="75" w:type="dxa"/>
              <w:bottom w:w="75" w:type="dxa"/>
              <w:right w:w="450" w:type="dxa"/>
            </w:tcMar>
          </w:tcPr>
          <w:p w:rsidR="00E8247D" w:rsidRPr="00E8247D" w:rsidRDefault="00E8247D" w:rsidP="00E8247D">
            <w:pPr>
              <w:ind w:right="-445" w:firstLine="0"/>
              <w:rPr>
                <w:szCs w:val="24"/>
                <w:lang w:val="ru-RU"/>
              </w:rPr>
            </w:pPr>
            <w:r w:rsidRPr="00E8247D">
              <w:rPr>
                <w:color w:val="000000"/>
                <w:szCs w:val="24"/>
                <w:lang w:val="ru-RU"/>
              </w:rPr>
              <w:t xml:space="preserve">10.4. Инструкция по заполнению заявки на участие в </w:t>
            </w:r>
            <w:r w:rsidRPr="00E8247D">
              <w:rPr>
                <w:szCs w:val="24"/>
                <w:lang w:val="ru-RU"/>
              </w:rPr>
              <w:t>электронном аукционе</w:t>
            </w:r>
            <w:r w:rsidRPr="00E8247D">
              <w:rPr>
                <w:color w:val="000000"/>
                <w:szCs w:val="24"/>
                <w:lang w:val="ru-RU"/>
              </w:rPr>
              <w:t>:</w:t>
            </w:r>
          </w:p>
        </w:tc>
      </w:tr>
      <w:tr w:rsidR="00E8247D" w:rsidRPr="00B43F67" w:rsidTr="00E8247D">
        <w:tc>
          <w:tcPr>
            <w:tcW w:w="5000" w:type="pct"/>
            <w:gridSpan w:val="3"/>
            <w:tcMar>
              <w:top w:w="75" w:type="dxa"/>
              <w:left w:w="75" w:type="dxa"/>
              <w:bottom w:w="75" w:type="dxa"/>
              <w:right w:w="450" w:type="dxa"/>
            </w:tcMar>
          </w:tcPr>
          <w:p w:rsidR="00E8247D" w:rsidRPr="00E8247D" w:rsidRDefault="00E8247D" w:rsidP="00E8247D">
            <w:pPr>
              <w:ind w:right="-272" w:firstLine="0"/>
              <w:rPr>
                <w:color w:val="000000"/>
                <w:szCs w:val="24"/>
                <w:lang w:val="ru-RU"/>
              </w:rPr>
            </w:pPr>
            <w:r w:rsidRPr="00E8247D">
              <w:rPr>
                <w:color w:val="000000"/>
                <w:szCs w:val="24"/>
                <w:lang w:val="ru-RU"/>
              </w:rPr>
              <w:t xml:space="preserve">10.4.1. Первая часть заявки на участие в </w:t>
            </w:r>
            <w:r w:rsidRPr="00E8247D">
              <w:rPr>
                <w:szCs w:val="24"/>
                <w:lang w:val="ru-RU"/>
              </w:rPr>
              <w:t>электронном аукционе</w:t>
            </w:r>
            <w:r w:rsidRPr="00E8247D">
              <w:rPr>
                <w:color w:val="000000"/>
                <w:szCs w:val="24"/>
                <w:lang w:val="ru-RU"/>
              </w:rPr>
              <w:t xml:space="preserve"> должна содержать сведения, указанные в пункте 10.2 документации об аукционе в электронной форме.</w:t>
            </w:r>
          </w:p>
          <w:p w:rsidR="00E8247D" w:rsidRPr="00E8247D" w:rsidRDefault="00E8247D" w:rsidP="00E8247D">
            <w:pPr>
              <w:ind w:right="-272" w:firstLine="0"/>
              <w:rPr>
                <w:szCs w:val="24"/>
                <w:lang w:val="ru-RU"/>
              </w:rPr>
            </w:pPr>
            <w:r w:rsidRPr="00E8247D">
              <w:rPr>
                <w:color w:val="000000"/>
                <w:szCs w:val="24"/>
                <w:lang w:val="ru-RU"/>
              </w:rPr>
              <w:t>Первая часть заявки на участие в электронном аукционе может быть оформлена участником по рекомендуемой форме (</w:t>
            </w:r>
            <w:r w:rsidRPr="00E8247D">
              <w:rPr>
                <w:szCs w:val="24"/>
                <w:lang w:val="ru-RU"/>
              </w:rPr>
              <w:t>Приложение № 4 к документации об электронном аукционе).</w:t>
            </w:r>
          </w:p>
          <w:p w:rsidR="00E8247D" w:rsidRPr="00E8247D" w:rsidRDefault="00E8247D" w:rsidP="00E8247D">
            <w:pPr>
              <w:ind w:right="-272" w:firstLine="0"/>
              <w:rPr>
                <w:szCs w:val="24"/>
                <w:lang w:val="ru-RU"/>
              </w:rPr>
            </w:pPr>
            <w:r w:rsidRPr="00E8247D">
              <w:rPr>
                <w:szCs w:val="24"/>
                <w:lang w:val="ru-RU"/>
              </w:rPr>
              <w:t xml:space="preserve">Указанная форма носит рекомендательный характер и не обязательна к применению при оформлении первых частей заявок на участие в </w:t>
            </w:r>
            <w:r w:rsidRPr="00E8247D">
              <w:rPr>
                <w:color w:val="000000"/>
                <w:szCs w:val="24"/>
                <w:lang w:val="ru-RU"/>
              </w:rPr>
              <w:t>электронном аукционе</w:t>
            </w:r>
            <w:r w:rsidRPr="00E8247D">
              <w:rPr>
                <w:szCs w:val="24"/>
                <w:lang w:val="ru-RU"/>
              </w:rPr>
              <w:t>.</w:t>
            </w:r>
          </w:p>
          <w:p w:rsidR="00E8247D" w:rsidRPr="00E8247D" w:rsidRDefault="00E8247D" w:rsidP="00E8247D">
            <w:pPr>
              <w:autoSpaceDE w:val="0"/>
              <w:adjustRightInd w:val="0"/>
              <w:ind w:right="-272" w:firstLine="0"/>
              <w:rPr>
                <w:szCs w:val="24"/>
                <w:lang w:val="ru-RU"/>
              </w:rPr>
            </w:pPr>
            <w:r w:rsidRPr="00E8247D">
              <w:rPr>
                <w:szCs w:val="24"/>
                <w:lang w:val="ru-RU"/>
              </w:rPr>
              <w:t>Представление информации в иной форме не является основанием для отказа в допуске участнику закупки, подавшему заявку на участие в электронном аукционе.</w:t>
            </w:r>
          </w:p>
          <w:p w:rsidR="00E8247D" w:rsidRPr="00B43F67" w:rsidRDefault="00E8247D" w:rsidP="00E8247D">
            <w:pPr>
              <w:tabs>
                <w:tab w:val="left" w:pos="9436"/>
              </w:tabs>
              <w:suppressAutoHyphens/>
              <w:ind w:right="-277" w:firstLine="0"/>
              <w:rPr>
                <w:szCs w:val="24"/>
              </w:rPr>
            </w:pPr>
            <w:r w:rsidRPr="00E8247D">
              <w:rPr>
                <w:szCs w:val="24"/>
                <w:lang w:val="ru-RU"/>
              </w:rPr>
              <w:t xml:space="preserve">Участник закупки вправе представить информацию, предусмотренную частью </w:t>
            </w:r>
            <w:r w:rsidRPr="00B43F67">
              <w:rPr>
                <w:szCs w:val="24"/>
              </w:rPr>
              <w:t>3 статьи 66 Федерального закона № 44-ФЗ, в любой иной форме.</w:t>
            </w:r>
          </w:p>
        </w:tc>
      </w:tr>
      <w:tr w:rsidR="00E8247D" w:rsidRPr="00E8247D" w:rsidTr="00E8247D">
        <w:tc>
          <w:tcPr>
            <w:tcW w:w="5000" w:type="pct"/>
            <w:gridSpan w:val="3"/>
            <w:tcMar>
              <w:top w:w="75" w:type="dxa"/>
              <w:left w:w="75" w:type="dxa"/>
              <w:bottom w:w="75" w:type="dxa"/>
              <w:right w:w="450" w:type="dxa"/>
            </w:tcMar>
          </w:tcPr>
          <w:p w:rsidR="00E8247D" w:rsidRPr="00E8247D" w:rsidRDefault="00E8247D" w:rsidP="00E8247D">
            <w:pPr>
              <w:autoSpaceDE w:val="0"/>
              <w:autoSpaceDN w:val="0"/>
              <w:adjustRightInd w:val="0"/>
              <w:ind w:right="-277" w:firstLine="0"/>
              <w:outlineLvl w:val="1"/>
              <w:rPr>
                <w:color w:val="FF0000"/>
                <w:szCs w:val="24"/>
                <w:lang w:val="ru-RU"/>
              </w:rPr>
            </w:pPr>
            <w:r w:rsidRPr="00E8247D">
              <w:rPr>
                <w:szCs w:val="24"/>
                <w:lang w:val="ru-RU"/>
              </w:rPr>
              <w:t xml:space="preserve">10.4.2. Участник закупки должен указать конкретные показатели без использования оборотов: «не менее», «не более», «не ранее», «или», «должен» и его производных и т.д.), соответствующие значениям, установленным в Техническом задании (Приложение №1 документации </w:t>
            </w:r>
            <w:r w:rsidRPr="00E8247D">
              <w:rPr>
                <w:color w:val="000000"/>
                <w:szCs w:val="24"/>
                <w:lang w:val="ru-RU"/>
              </w:rPr>
              <w:t>об электронном аукционе</w:t>
            </w:r>
            <w:r w:rsidRPr="00E8247D">
              <w:rPr>
                <w:szCs w:val="24"/>
                <w:lang w:val="ru-RU"/>
              </w:rPr>
              <w:t xml:space="preserve">), а также </w:t>
            </w:r>
            <w:r w:rsidRPr="00E8247D">
              <w:rPr>
                <w:color w:val="000000"/>
                <w:szCs w:val="24"/>
                <w:lang w:val="ru-RU"/>
              </w:rPr>
              <w:t>наименование страны происхождения товара (жилого помещения).</w:t>
            </w:r>
          </w:p>
        </w:tc>
      </w:tr>
      <w:tr w:rsidR="00E8247D" w:rsidRPr="00E8247D" w:rsidTr="00E8247D">
        <w:tc>
          <w:tcPr>
            <w:tcW w:w="5000" w:type="pct"/>
            <w:gridSpan w:val="3"/>
            <w:tcMar>
              <w:top w:w="75" w:type="dxa"/>
              <w:left w:w="75" w:type="dxa"/>
              <w:bottom w:w="75" w:type="dxa"/>
              <w:right w:w="450" w:type="dxa"/>
            </w:tcMar>
          </w:tcPr>
          <w:p w:rsidR="00E8247D" w:rsidRPr="00E8247D" w:rsidRDefault="00E8247D" w:rsidP="00E8247D">
            <w:pPr>
              <w:autoSpaceDE w:val="0"/>
              <w:autoSpaceDN w:val="0"/>
              <w:adjustRightInd w:val="0"/>
              <w:ind w:right="-303" w:firstLine="0"/>
              <w:rPr>
                <w:szCs w:val="24"/>
                <w:lang w:val="ru-RU"/>
              </w:rPr>
            </w:pPr>
            <w:r w:rsidRPr="00E8247D">
              <w:rPr>
                <w:color w:val="000000"/>
                <w:szCs w:val="24"/>
                <w:lang w:val="ru-RU"/>
              </w:rPr>
              <w:t xml:space="preserve">10.4.3. </w:t>
            </w:r>
            <w:r w:rsidRPr="00E8247D">
              <w:rPr>
                <w:szCs w:val="24"/>
                <w:lang w:val="ru-RU"/>
              </w:rPr>
              <w:t>Участник закупки не допускается к участию в электронном аукционе в случае:</w:t>
            </w:r>
          </w:p>
          <w:p w:rsidR="00E8247D" w:rsidRPr="00E8247D" w:rsidRDefault="00E8247D" w:rsidP="00E8247D">
            <w:pPr>
              <w:autoSpaceDE w:val="0"/>
              <w:autoSpaceDN w:val="0"/>
              <w:adjustRightInd w:val="0"/>
              <w:ind w:right="-303" w:firstLine="0"/>
              <w:rPr>
                <w:szCs w:val="24"/>
                <w:lang w:val="ru-RU"/>
              </w:rPr>
            </w:pPr>
            <w:r w:rsidRPr="00E8247D">
              <w:rPr>
                <w:szCs w:val="24"/>
                <w:lang w:val="ru-RU"/>
              </w:rPr>
              <w:t xml:space="preserve">1) непредоставления информации, предусмотренной пунктом 10.2 документации об аукционе в </w:t>
            </w:r>
            <w:r w:rsidRPr="00E8247D">
              <w:rPr>
                <w:szCs w:val="24"/>
                <w:lang w:val="ru-RU"/>
              </w:rPr>
              <w:lastRenderedPageBreak/>
              <w:t>электронной форме, или предоставления недостоверной информации;</w:t>
            </w:r>
          </w:p>
          <w:p w:rsidR="00E8247D" w:rsidRPr="00E8247D" w:rsidRDefault="00E8247D" w:rsidP="00E8247D">
            <w:pPr>
              <w:autoSpaceDE w:val="0"/>
              <w:autoSpaceDN w:val="0"/>
              <w:adjustRightInd w:val="0"/>
              <w:ind w:right="-303" w:firstLine="0"/>
              <w:rPr>
                <w:color w:val="000000"/>
                <w:szCs w:val="24"/>
                <w:lang w:val="ru-RU"/>
              </w:rPr>
            </w:pPr>
            <w:r w:rsidRPr="00E8247D">
              <w:rPr>
                <w:szCs w:val="24"/>
                <w:lang w:val="ru-RU"/>
              </w:rPr>
              <w:t>2) несоответствия сведений, предусмотренных в пункте 10.2 документации об аукционе в электронной форме, требованиям документации.</w:t>
            </w:r>
          </w:p>
        </w:tc>
      </w:tr>
      <w:tr w:rsidR="00E8247D" w:rsidRPr="00E8247D" w:rsidTr="00E8247D">
        <w:tc>
          <w:tcPr>
            <w:tcW w:w="5000" w:type="pct"/>
            <w:gridSpan w:val="3"/>
            <w:tcMar>
              <w:top w:w="75" w:type="dxa"/>
              <w:left w:w="75" w:type="dxa"/>
              <w:bottom w:w="75" w:type="dxa"/>
              <w:right w:w="450" w:type="dxa"/>
            </w:tcMar>
          </w:tcPr>
          <w:p w:rsidR="00E8247D" w:rsidRPr="00E8247D" w:rsidRDefault="00E8247D" w:rsidP="00E8247D">
            <w:pPr>
              <w:autoSpaceDE w:val="0"/>
              <w:autoSpaceDN w:val="0"/>
              <w:adjustRightInd w:val="0"/>
              <w:ind w:right="-303" w:firstLine="0"/>
              <w:rPr>
                <w:color w:val="000000"/>
                <w:szCs w:val="24"/>
                <w:lang w:val="ru-RU"/>
              </w:rPr>
            </w:pPr>
            <w:r w:rsidRPr="00E8247D">
              <w:rPr>
                <w:color w:val="000000"/>
                <w:szCs w:val="24"/>
                <w:lang w:val="ru-RU"/>
              </w:rPr>
              <w:lastRenderedPageBreak/>
              <w:t>10.4.4. Вторая часть заявки на участие в аукционе в электронной форме должна содержать документы и сведения, указанные в пункте 10.3 документации об аукционе в электронной форме.</w:t>
            </w:r>
          </w:p>
          <w:p w:rsidR="00E8247D" w:rsidRPr="00E8247D" w:rsidRDefault="00E8247D" w:rsidP="00E8247D">
            <w:pPr>
              <w:autoSpaceDE w:val="0"/>
              <w:autoSpaceDN w:val="0"/>
              <w:adjustRightInd w:val="0"/>
              <w:ind w:right="-303" w:firstLine="0"/>
              <w:rPr>
                <w:color w:val="000000"/>
                <w:szCs w:val="24"/>
                <w:lang w:val="ru-RU"/>
              </w:rPr>
            </w:pPr>
            <w:r w:rsidRPr="00E8247D">
              <w:rPr>
                <w:color w:val="000000"/>
                <w:szCs w:val="24"/>
                <w:lang w:val="ru-RU"/>
              </w:rPr>
              <w:t>10.4.5. Участник закупки формирует заявку на участие в аукционе в электронной форме в соответствии с требованиями Федерального закона № 44-ФЗ, требованиями настоящей документации об аукционе в электронной форме, а также регламентом электронной торговой площадки, на которой будет проводиться открытый аукцион в электронной форме.</w:t>
            </w:r>
          </w:p>
          <w:p w:rsidR="00E8247D" w:rsidRPr="00E8247D" w:rsidRDefault="00E8247D" w:rsidP="00E8247D">
            <w:pPr>
              <w:autoSpaceDE w:val="0"/>
              <w:autoSpaceDN w:val="0"/>
              <w:adjustRightInd w:val="0"/>
              <w:ind w:right="-303" w:firstLine="0"/>
              <w:rPr>
                <w:color w:val="000000"/>
                <w:szCs w:val="24"/>
                <w:lang w:val="ru-RU"/>
              </w:rPr>
            </w:pPr>
            <w:r w:rsidRPr="00E8247D">
              <w:rPr>
                <w:color w:val="000000"/>
                <w:szCs w:val="24"/>
                <w:lang w:val="ru-RU"/>
              </w:rPr>
              <w:t xml:space="preserve">10.4.6. </w:t>
            </w:r>
            <w:r w:rsidRPr="00E8247D">
              <w:rPr>
                <w:szCs w:val="24"/>
                <w:lang w:val="ru-RU"/>
              </w:rPr>
              <w:t>Заявка на участие в аукционе в электронной форме, а также все документы, входящие в состав такой заявки, должны быть составлены на русском языке. Заявка на участие в аукционе в электронной форме, а также все документы, входящие в состав такой заявки, могут быть составлены на другом языке при наличии нотариально заверенного перевода на русский язык.</w:t>
            </w:r>
          </w:p>
        </w:tc>
      </w:tr>
      <w:tr w:rsidR="00E8247D" w:rsidRPr="00E8247D" w:rsidTr="00E8247D">
        <w:tc>
          <w:tcPr>
            <w:tcW w:w="5000" w:type="pct"/>
            <w:gridSpan w:val="3"/>
            <w:tcMar>
              <w:top w:w="75" w:type="dxa"/>
              <w:left w:w="75" w:type="dxa"/>
              <w:bottom w:w="75" w:type="dxa"/>
              <w:right w:w="450" w:type="dxa"/>
            </w:tcMar>
          </w:tcPr>
          <w:p w:rsidR="00E8247D" w:rsidRPr="00E8247D" w:rsidRDefault="00E8247D" w:rsidP="00E8247D">
            <w:pPr>
              <w:ind w:firstLine="0"/>
              <w:jc w:val="center"/>
              <w:rPr>
                <w:szCs w:val="24"/>
                <w:lang w:val="ru-RU"/>
              </w:rPr>
            </w:pPr>
            <w:r w:rsidRPr="00E8247D">
              <w:rPr>
                <w:b/>
                <w:szCs w:val="24"/>
                <w:u w:val="single"/>
                <w:lang w:val="ru-RU"/>
              </w:rPr>
              <w:t>11. Адрес электронной площадки, срок, место и порядок подачи заявок участников закупки</w:t>
            </w:r>
          </w:p>
        </w:tc>
      </w:tr>
      <w:tr w:rsidR="00E8247D" w:rsidRPr="00B43F67" w:rsidTr="00E8247D">
        <w:tc>
          <w:tcPr>
            <w:tcW w:w="2270" w:type="pct"/>
            <w:gridSpan w:val="2"/>
            <w:tcBorders>
              <w:right w:val="single" w:sz="4" w:space="0" w:color="auto"/>
            </w:tcBorders>
            <w:tcMar>
              <w:top w:w="75" w:type="dxa"/>
              <w:left w:w="75" w:type="dxa"/>
              <w:bottom w:w="75" w:type="dxa"/>
              <w:right w:w="450" w:type="dxa"/>
            </w:tcMar>
          </w:tcPr>
          <w:p w:rsidR="00E8247D" w:rsidRPr="00E8247D" w:rsidRDefault="00E8247D" w:rsidP="00E8247D">
            <w:pPr>
              <w:autoSpaceDE w:val="0"/>
              <w:autoSpaceDN w:val="0"/>
              <w:adjustRightInd w:val="0"/>
              <w:ind w:right="-299" w:firstLine="0"/>
              <w:rPr>
                <w:szCs w:val="24"/>
                <w:lang w:val="ru-RU"/>
              </w:rPr>
            </w:pPr>
            <w:r w:rsidRPr="00E8247D">
              <w:rPr>
                <w:szCs w:val="24"/>
                <w:lang w:val="ru-RU"/>
              </w:rPr>
              <w:t>11.1. Адрес электронной площадки в информационно-телекоммуникационной сети «Интернет»:</w:t>
            </w:r>
          </w:p>
        </w:tc>
        <w:tc>
          <w:tcPr>
            <w:tcW w:w="2730" w:type="pct"/>
            <w:tcBorders>
              <w:left w:val="single" w:sz="4" w:space="0" w:color="auto"/>
            </w:tcBorders>
            <w:tcMar>
              <w:top w:w="75" w:type="dxa"/>
              <w:left w:w="75" w:type="dxa"/>
              <w:bottom w:w="75" w:type="dxa"/>
              <w:right w:w="75" w:type="dxa"/>
            </w:tcMar>
          </w:tcPr>
          <w:p w:rsidR="00E8247D" w:rsidRPr="000A1695" w:rsidRDefault="00E8247D" w:rsidP="00E8247D">
            <w:pPr>
              <w:ind w:firstLine="0"/>
              <w:rPr>
                <w:szCs w:val="24"/>
              </w:rPr>
            </w:pPr>
            <w:hyperlink r:id="rId15" w:history="1">
              <w:r w:rsidRPr="00B43F67">
                <w:rPr>
                  <w:rStyle w:val="ac"/>
                  <w:szCs w:val="24"/>
                </w:rPr>
                <w:t>www.sberbank-ast.ru</w:t>
              </w:r>
            </w:hyperlink>
          </w:p>
        </w:tc>
      </w:tr>
      <w:tr w:rsidR="00E8247D" w:rsidRPr="00E8247D" w:rsidTr="00E8247D">
        <w:tc>
          <w:tcPr>
            <w:tcW w:w="2270" w:type="pct"/>
            <w:gridSpan w:val="2"/>
            <w:tcBorders>
              <w:right w:val="single" w:sz="4" w:space="0" w:color="auto"/>
            </w:tcBorders>
            <w:tcMar>
              <w:top w:w="75" w:type="dxa"/>
              <w:left w:w="75" w:type="dxa"/>
              <w:bottom w:w="75" w:type="dxa"/>
              <w:right w:w="450" w:type="dxa"/>
            </w:tcMar>
          </w:tcPr>
          <w:p w:rsidR="00E8247D" w:rsidRPr="009955E8" w:rsidRDefault="00E8247D" w:rsidP="00E8247D">
            <w:pPr>
              <w:autoSpaceDE w:val="0"/>
              <w:autoSpaceDN w:val="0"/>
              <w:adjustRightInd w:val="0"/>
              <w:ind w:right="-441" w:firstLine="0"/>
              <w:rPr>
                <w:szCs w:val="24"/>
              </w:rPr>
            </w:pPr>
            <w:r>
              <w:rPr>
                <w:szCs w:val="24"/>
              </w:rPr>
              <w:t>11</w:t>
            </w:r>
            <w:r w:rsidRPr="00E0277C">
              <w:rPr>
                <w:szCs w:val="24"/>
              </w:rPr>
              <w:t>.</w:t>
            </w:r>
            <w:r>
              <w:rPr>
                <w:szCs w:val="24"/>
              </w:rPr>
              <w:t>2</w:t>
            </w:r>
            <w:r w:rsidRPr="00E0277C">
              <w:rPr>
                <w:szCs w:val="24"/>
              </w:rPr>
              <w:t>. Начало срока подачи заявок:</w:t>
            </w:r>
          </w:p>
        </w:tc>
        <w:tc>
          <w:tcPr>
            <w:tcW w:w="2730" w:type="pct"/>
            <w:tcBorders>
              <w:left w:val="single" w:sz="4" w:space="0" w:color="auto"/>
            </w:tcBorders>
            <w:tcMar>
              <w:top w:w="75" w:type="dxa"/>
              <w:left w:w="75" w:type="dxa"/>
              <w:bottom w:w="75" w:type="dxa"/>
              <w:right w:w="75" w:type="dxa"/>
            </w:tcMar>
          </w:tcPr>
          <w:p w:rsidR="00E8247D" w:rsidRPr="00E8247D" w:rsidRDefault="00E8247D" w:rsidP="00E8247D">
            <w:pPr>
              <w:ind w:right="72" w:firstLine="0"/>
              <w:rPr>
                <w:szCs w:val="24"/>
                <w:lang w:val="ru-RU"/>
              </w:rPr>
            </w:pPr>
            <w:r w:rsidRPr="00E8247D">
              <w:rPr>
                <w:szCs w:val="24"/>
                <w:lang w:val="ru-RU"/>
              </w:rPr>
              <w:t>С момента размещения извещения о проведении электронного аукциона в единой информационной системе.</w:t>
            </w:r>
          </w:p>
        </w:tc>
      </w:tr>
      <w:tr w:rsidR="00E8247D" w:rsidRPr="00B43F67" w:rsidTr="00E8247D">
        <w:tc>
          <w:tcPr>
            <w:tcW w:w="2270" w:type="pct"/>
            <w:gridSpan w:val="2"/>
            <w:tcBorders>
              <w:right w:val="single" w:sz="4" w:space="0" w:color="auto"/>
            </w:tcBorders>
            <w:tcMar>
              <w:top w:w="75" w:type="dxa"/>
              <w:left w:w="75" w:type="dxa"/>
              <w:bottom w:w="75" w:type="dxa"/>
              <w:right w:w="450" w:type="dxa"/>
            </w:tcMar>
          </w:tcPr>
          <w:p w:rsidR="00E8247D" w:rsidRPr="00E8247D" w:rsidRDefault="00E8247D" w:rsidP="00E8247D">
            <w:pPr>
              <w:autoSpaceDE w:val="0"/>
              <w:autoSpaceDN w:val="0"/>
              <w:adjustRightInd w:val="0"/>
              <w:ind w:right="-441" w:firstLine="0"/>
              <w:rPr>
                <w:szCs w:val="24"/>
                <w:lang w:val="ru-RU"/>
              </w:rPr>
            </w:pPr>
            <w:r w:rsidRPr="00E8247D">
              <w:rPr>
                <w:szCs w:val="24"/>
                <w:lang w:val="ru-RU"/>
              </w:rPr>
              <w:t>11.3. Дата и время окончания срока подачи заявок:</w:t>
            </w:r>
          </w:p>
        </w:tc>
        <w:tc>
          <w:tcPr>
            <w:tcW w:w="2730" w:type="pct"/>
            <w:tcBorders>
              <w:left w:val="single" w:sz="4" w:space="0" w:color="auto"/>
            </w:tcBorders>
            <w:tcMar>
              <w:top w:w="75" w:type="dxa"/>
              <w:left w:w="75" w:type="dxa"/>
              <w:bottom w:w="75" w:type="dxa"/>
              <w:right w:w="75" w:type="dxa"/>
            </w:tcMar>
          </w:tcPr>
          <w:p w:rsidR="00E8247D" w:rsidRPr="00A90F95" w:rsidRDefault="00E8247D" w:rsidP="00E8247D">
            <w:pPr>
              <w:ind w:firstLine="0"/>
              <w:rPr>
                <w:b/>
                <w:szCs w:val="24"/>
              </w:rPr>
            </w:pPr>
            <w:r>
              <w:rPr>
                <w:b/>
                <w:szCs w:val="24"/>
              </w:rPr>
              <w:t>31.05.</w:t>
            </w:r>
            <w:r w:rsidRPr="00A90F95">
              <w:rPr>
                <w:b/>
                <w:szCs w:val="24"/>
              </w:rPr>
              <w:t>201</w:t>
            </w:r>
            <w:r>
              <w:rPr>
                <w:b/>
                <w:szCs w:val="24"/>
              </w:rPr>
              <w:t>7</w:t>
            </w:r>
            <w:r w:rsidRPr="00A90F95">
              <w:rPr>
                <w:b/>
                <w:szCs w:val="24"/>
              </w:rPr>
              <w:t>г.</w:t>
            </w:r>
            <w:r>
              <w:rPr>
                <w:b/>
                <w:szCs w:val="24"/>
              </w:rPr>
              <w:t xml:space="preserve">   10</w:t>
            </w:r>
            <w:r w:rsidRPr="00A90F95">
              <w:rPr>
                <w:b/>
                <w:szCs w:val="24"/>
              </w:rPr>
              <w:t xml:space="preserve">час </w:t>
            </w:r>
            <w:r>
              <w:rPr>
                <w:b/>
                <w:szCs w:val="24"/>
              </w:rPr>
              <w:t xml:space="preserve">00 </w:t>
            </w:r>
            <w:r w:rsidRPr="00A90F95">
              <w:rPr>
                <w:b/>
                <w:szCs w:val="24"/>
              </w:rPr>
              <w:t xml:space="preserve"> мин</w:t>
            </w:r>
          </w:p>
        </w:tc>
      </w:tr>
      <w:tr w:rsidR="00E8247D" w:rsidRPr="00B43F67" w:rsidTr="00E8247D">
        <w:tc>
          <w:tcPr>
            <w:tcW w:w="2270" w:type="pct"/>
            <w:gridSpan w:val="2"/>
            <w:tcBorders>
              <w:right w:val="single" w:sz="4" w:space="0" w:color="auto"/>
            </w:tcBorders>
            <w:tcMar>
              <w:top w:w="75" w:type="dxa"/>
              <w:left w:w="75" w:type="dxa"/>
              <w:bottom w:w="75" w:type="dxa"/>
              <w:right w:w="450" w:type="dxa"/>
            </w:tcMar>
          </w:tcPr>
          <w:p w:rsidR="00E8247D" w:rsidRPr="00E8247D" w:rsidRDefault="00E8247D" w:rsidP="00E8247D">
            <w:pPr>
              <w:autoSpaceDE w:val="0"/>
              <w:autoSpaceDN w:val="0"/>
              <w:adjustRightInd w:val="0"/>
              <w:ind w:right="-441" w:firstLine="0"/>
              <w:rPr>
                <w:szCs w:val="24"/>
                <w:lang w:val="ru-RU"/>
              </w:rPr>
            </w:pPr>
            <w:r w:rsidRPr="00E8247D">
              <w:rPr>
                <w:szCs w:val="24"/>
                <w:lang w:val="ru-RU"/>
              </w:rPr>
              <w:t>11.4. Дата окончания срока рассмотрения первых частей заявок:</w:t>
            </w:r>
          </w:p>
        </w:tc>
        <w:tc>
          <w:tcPr>
            <w:tcW w:w="2730" w:type="pct"/>
            <w:tcBorders>
              <w:left w:val="single" w:sz="4" w:space="0" w:color="auto"/>
            </w:tcBorders>
            <w:tcMar>
              <w:top w:w="75" w:type="dxa"/>
              <w:left w:w="75" w:type="dxa"/>
              <w:bottom w:w="75" w:type="dxa"/>
              <w:right w:w="75" w:type="dxa"/>
            </w:tcMar>
          </w:tcPr>
          <w:p w:rsidR="00E8247D" w:rsidRPr="00A90F95" w:rsidRDefault="00E8247D" w:rsidP="00E8247D">
            <w:pPr>
              <w:ind w:firstLine="0"/>
              <w:rPr>
                <w:b/>
                <w:szCs w:val="24"/>
              </w:rPr>
            </w:pPr>
            <w:r>
              <w:rPr>
                <w:b/>
                <w:szCs w:val="24"/>
              </w:rPr>
              <w:t>01.06.2017</w:t>
            </w:r>
            <w:r w:rsidRPr="00A90F95">
              <w:rPr>
                <w:b/>
                <w:szCs w:val="24"/>
              </w:rPr>
              <w:t>г.</w:t>
            </w:r>
          </w:p>
        </w:tc>
      </w:tr>
      <w:tr w:rsidR="00E8247D" w:rsidRPr="00B43F67" w:rsidTr="00E8247D">
        <w:tc>
          <w:tcPr>
            <w:tcW w:w="2270" w:type="pct"/>
            <w:gridSpan w:val="2"/>
            <w:tcBorders>
              <w:right w:val="single" w:sz="4" w:space="0" w:color="auto"/>
            </w:tcBorders>
            <w:tcMar>
              <w:top w:w="75" w:type="dxa"/>
              <w:left w:w="75" w:type="dxa"/>
              <w:bottom w:w="75" w:type="dxa"/>
              <w:right w:w="450" w:type="dxa"/>
            </w:tcMar>
          </w:tcPr>
          <w:p w:rsidR="00E8247D" w:rsidRDefault="00E8247D" w:rsidP="00E8247D">
            <w:pPr>
              <w:autoSpaceDE w:val="0"/>
              <w:autoSpaceDN w:val="0"/>
              <w:adjustRightInd w:val="0"/>
              <w:ind w:right="-441" w:firstLine="0"/>
              <w:rPr>
                <w:szCs w:val="24"/>
              </w:rPr>
            </w:pPr>
            <w:r>
              <w:rPr>
                <w:szCs w:val="24"/>
              </w:rPr>
              <w:t xml:space="preserve">11.5. </w:t>
            </w:r>
            <w:r w:rsidRPr="00E0277C">
              <w:rPr>
                <w:szCs w:val="24"/>
              </w:rPr>
              <w:t>Дата проведения электронного аукциона:</w:t>
            </w:r>
          </w:p>
        </w:tc>
        <w:tc>
          <w:tcPr>
            <w:tcW w:w="2730" w:type="pct"/>
            <w:tcBorders>
              <w:left w:val="single" w:sz="4" w:space="0" w:color="auto"/>
            </w:tcBorders>
            <w:tcMar>
              <w:top w:w="75" w:type="dxa"/>
              <w:left w:w="75" w:type="dxa"/>
              <w:bottom w:w="75" w:type="dxa"/>
              <w:right w:w="75" w:type="dxa"/>
            </w:tcMar>
          </w:tcPr>
          <w:p w:rsidR="00E8247D" w:rsidRPr="00A90F95" w:rsidRDefault="00E8247D" w:rsidP="00E8247D">
            <w:pPr>
              <w:ind w:firstLine="0"/>
              <w:rPr>
                <w:b/>
                <w:szCs w:val="24"/>
              </w:rPr>
            </w:pPr>
            <w:r>
              <w:rPr>
                <w:b/>
                <w:szCs w:val="24"/>
              </w:rPr>
              <w:t>05.06.</w:t>
            </w:r>
            <w:r w:rsidRPr="00A90F95">
              <w:rPr>
                <w:b/>
                <w:szCs w:val="24"/>
              </w:rPr>
              <w:t>201</w:t>
            </w:r>
            <w:r>
              <w:rPr>
                <w:b/>
                <w:szCs w:val="24"/>
              </w:rPr>
              <w:t>7</w:t>
            </w:r>
            <w:r w:rsidRPr="00A90F95">
              <w:rPr>
                <w:b/>
                <w:szCs w:val="24"/>
              </w:rPr>
              <w:t>г.</w:t>
            </w:r>
          </w:p>
        </w:tc>
      </w:tr>
      <w:tr w:rsidR="00E8247D" w:rsidRPr="00E8247D" w:rsidTr="00E8247D">
        <w:tc>
          <w:tcPr>
            <w:tcW w:w="2270" w:type="pct"/>
            <w:gridSpan w:val="2"/>
            <w:tcBorders>
              <w:right w:val="single" w:sz="4" w:space="0" w:color="auto"/>
            </w:tcBorders>
            <w:tcMar>
              <w:top w:w="75" w:type="dxa"/>
              <w:left w:w="75" w:type="dxa"/>
              <w:bottom w:w="75" w:type="dxa"/>
              <w:right w:w="450" w:type="dxa"/>
            </w:tcMar>
          </w:tcPr>
          <w:p w:rsidR="00E8247D" w:rsidRPr="00E8247D" w:rsidRDefault="00E8247D" w:rsidP="00E8247D">
            <w:pPr>
              <w:autoSpaceDE w:val="0"/>
              <w:autoSpaceDN w:val="0"/>
              <w:adjustRightInd w:val="0"/>
              <w:ind w:right="-441" w:firstLine="0"/>
              <w:rPr>
                <w:szCs w:val="24"/>
                <w:lang w:val="ru-RU"/>
              </w:rPr>
            </w:pPr>
            <w:r w:rsidRPr="00E8247D">
              <w:rPr>
                <w:szCs w:val="24"/>
                <w:lang w:val="ru-RU"/>
              </w:rPr>
              <w:t>11.6. Место подачи заявок участников закупки:</w:t>
            </w:r>
          </w:p>
        </w:tc>
        <w:tc>
          <w:tcPr>
            <w:tcW w:w="2730" w:type="pct"/>
            <w:tcBorders>
              <w:left w:val="single" w:sz="4" w:space="0" w:color="auto"/>
            </w:tcBorders>
            <w:tcMar>
              <w:top w:w="75" w:type="dxa"/>
              <w:left w:w="75" w:type="dxa"/>
              <w:bottom w:w="75" w:type="dxa"/>
              <w:right w:w="75" w:type="dxa"/>
            </w:tcMar>
          </w:tcPr>
          <w:p w:rsidR="00E8247D" w:rsidRPr="00E8247D" w:rsidRDefault="00E8247D" w:rsidP="00E8247D">
            <w:pPr>
              <w:autoSpaceDE w:val="0"/>
              <w:autoSpaceDN w:val="0"/>
              <w:adjustRightInd w:val="0"/>
              <w:ind w:right="72" w:firstLine="0"/>
              <w:rPr>
                <w:szCs w:val="24"/>
                <w:lang w:val="ru-RU"/>
              </w:rPr>
            </w:pPr>
            <w:r w:rsidRPr="00E8247D">
              <w:rPr>
                <w:szCs w:val="24"/>
                <w:lang w:val="ru-RU"/>
              </w:rPr>
              <w:t xml:space="preserve">Заявка на участие в электронном аукционе направляется участником закупки оператору электронной площадки. </w:t>
            </w:r>
          </w:p>
          <w:p w:rsidR="00E8247D" w:rsidRPr="00E8247D" w:rsidRDefault="00E8247D" w:rsidP="00E8247D">
            <w:pPr>
              <w:ind w:right="72" w:firstLine="0"/>
              <w:rPr>
                <w:szCs w:val="24"/>
                <w:lang w:val="ru-RU"/>
              </w:rPr>
            </w:pPr>
            <w:r w:rsidRPr="00E8247D">
              <w:rPr>
                <w:szCs w:val="24"/>
                <w:lang w:val="ru-RU"/>
              </w:rPr>
              <w:t>Сведения об электронной площадке указаны в пункте 11.1 документации об аукционе в электронной форме.</w:t>
            </w:r>
          </w:p>
        </w:tc>
      </w:tr>
      <w:tr w:rsidR="00E8247D" w:rsidRPr="00E8247D" w:rsidTr="00E8247D">
        <w:tc>
          <w:tcPr>
            <w:tcW w:w="2270" w:type="pct"/>
            <w:gridSpan w:val="2"/>
            <w:tcBorders>
              <w:right w:val="single" w:sz="4" w:space="0" w:color="auto"/>
            </w:tcBorders>
            <w:tcMar>
              <w:top w:w="75" w:type="dxa"/>
              <w:left w:w="75" w:type="dxa"/>
              <w:bottom w:w="75" w:type="dxa"/>
              <w:right w:w="450" w:type="dxa"/>
            </w:tcMar>
          </w:tcPr>
          <w:p w:rsidR="00E8247D" w:rsidRPr="00E8247D" w:rsidRDefault="00E8247D" w:rsidP="00E8247D">
            <w:pPr>
              <w:autoSpaceDE w:val="0"/>
              <w:autoSpaceDN w:val="0"/>
              <w:adjustRightInd w:val="0"/>
              <w:ind w:right="-441" w:firstLine="0"/>
              <w:rPr>
                <w:szCs w:val="24"/>
                <w:lang w:val="ru-RU"/>
              </w:rPr>
            </w:pPr>
            <w:r w:rsidRPr="00E8247D">
              <w:rPr>
                <w:szCs w:val="24"/>
                <w:lang w:val="ru-RU"/>
              </w:rPr>
              <w:t>11.7. Порядок подачи заявок участников закупки:</w:t>
            </w:r>
          </w:p>
        </w:tc>
        <w:tc>
          <w:tcPr>
            <w:tcW w:w="2730" w:type="pct"/>
            <w:tcBorders>
              <w:left w:val="single" w:sz="4" w:space="0" w:color="auto"/>
            </w:tcBorders>
            <w:tcMar>
              <w:top w:w="75" w:type="dxa"/>
              <w:left w:w="75" w:type="dxa"/>
              <w:bottom w:w="75" w:type="dxa"/>
              <w:right w:w="75" w:type="dxa"/>
            </w:tcMar>
          </w:tcPr>
          <w:p w:rsidR="00E8247D" w:rsidRPr="00E8247D" w:rsidRDefault="00E8247D" w:rsidP="00E8247D">
            <w:pPr>
              <w:ind w:right="72" w:firstLine="0"/>
              <w:rPr>
                <w:szCs w:val="24"/>
                <w:lang w:val="ru-RU"/>
              </w:rPr>
            </w:pPr>
            <w:r w:rsidRPr="00E8247D">
              <w:rPr>
                <w:szCs w:val="24"/>
                <w:lang w:val="ru-RU"/>
              </w:rPr>
              <w:t>Участник закупки осуществляет подачу заявки в соответствии с порядком, установленным статьей 66 Федерального закона № 44-ФЗ.</w:t>
            </w:r>
          </w:p>
          <w:p w:rsidR="00E8247D" w:rsidRPr="00E8247D" w:rsidRDefault="00E8247D" w:rsidP="00E8247D">
            <w:pPr>
              <w:ind w:right="72" w:firstLine="0"/>
              <w:rPr>
                <w:szCs w:val="24"/>
                <w:lang w:val="ru-RU"/>
              </w:rPr>
            </w:pPr>
            <w:r w:rsidRPr="00E8247D">
              <w:rPr>
                <w:szCs w:val="24"/>
                <w:lang w:val="ru-RU"/>
              </w:rPr>
              <w:t>Подача заявок на участие в электронном аукционе осуществляется только лицами, получившими аккредитацию на электронной площадке.</w:t>
            </w:r>
          </w:p>
          <w:p w:rsidR="00E8247D" w:rsidRPr="00E8247D" w:rsidRDefault="00E8247D" w:rsidP="00E8247D">
            <w:pPr>
              <w:ind w:right="72" w:firstLine="0"/>
              <w:rPr>
                <w:szCs w:val="24"/>
                <w:lang w:val="ru-RU"/>
              </w:rPr>
            </w:pPr>
            <w:r w:rsidRPr="00E8247D">
              <w:rPr>
                <w:szCs w:val="24"/>
                <w:lang w:val="ru-RU"/>
              </w:rPr>
              <w:t>Заявка на участие в электронном аукционе направляется участником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E8247D" w:rsidRPr="00E8247D" w:rsidRDefault="00E8247D" w:rsidP="00E8247D">
            <w:pPr>
              <w:ind w:right="72" w:firstLine="0"/>
              <w:rPr>
                <w:szCs w:val="24"/>
                <w:lang w:val="ru-RU"/>
              </w:rPr>
            </w:pPr>
            <w:r w:rsidRPr="00E8247D">
              <w:rPr>
                <w:szCs w:val="24"/>
                <w:lang w:val="ru-RU"/>
              </w:rPr>
              <w:t>Требования к содержанию, составу заявки на участие и инструкция по ее заполнению содержатся в разделе 10 документации об аукционе в электронной форме.</w:t>
            </w:r>
          </w:p>
          <w:p w:rsidR="00E8247D" w:rsidRPr="00E8247D" w:rsidRDefault="00E8247D" w:rsidP="00E8247D">
            <w:pPr>
              <w:ind w:right="72" w:firstLine="0"/>
              <w:rPr>
                <w:szCs w:val="24"/>
                <w:lang w:val="ru-RU"/>
              </w:rPr>
            </w:pPr>
            <w:r w:rsidRPr="00E8247D">
              <w:rPr>
                <w:szCs w:val="24"/>
                <w:lang w:val="ru-RU"/>
              </w:rPr>
              <w:t>Участник электронного аукциона вправе подать только одну заявку на участие в электронном аукционе в отношении объекта закупки.</w:t>
            </w:r>
          </w:p>
        </w:tc>
      </w:tr>
      <w:tr w:rsidR="00E8247D" w:rsidRPr="00E8247D" w:rsidTr="00E8247D">
        <w:tc>
          <w:tcPr>
            <w:tcW w:w="5000" w:type="pct"/>
            <w:gridSpan w:val="3"/>
            <w:tcMar>
              <w:top w:w="75" w:type="dxa"/>
              <w:left w:w="75" w:type="dxa"/>
              <w:bottom w:w="75" w:type="dxa"/>
              <w:right w:w="450" w:type="dxa"/>
            </w:tcMar>
          </w:tcPr>
          <w:p w:rsidR="00E8247D" w:rsidRPr="00E8247D" w:rsidRDefault="00E8247D" w:rsidP="00E8247D">
            <w:pPr>
              <w:ind w:firstLine="0"/>
              <w:jc w:val="center"/>
              <w:rPr>
                <w:b/>
                <w:szCs w:val="24"/>
                <w:u w:val="single"/>
                <w:lang w:val="ru-RU"/>
              </w:rPr>
            </w:pPr>
            <w:r w:rsidRPr="00E8247D">
              <w:rPr>
                <w:b/>
                <w:szCs w:val="24"/>
                <w:u w:val="single"/>
                <w:lang w:val="ru-RU"/>
              </w:rPr>
              <w:t xml:space="preserve">12. Порядок, даты начала и окончания срока предоставления участникам такого аукциона </w:t>
            </w:r>
            <w:r w:rsidRPr="00E8247D">
              <w:rPr>
                <w:b/>
                <w:szCs w:val="24"/>
                <w:u w:val="single"/>
                <w:lang w:val="ru-RU"/>
              </w:rPr>
              <w:lastRenderedPageBreak/>
              <w:t>разъяснений положений документации об аукционе в электронной форме</w:t>
            </w:r>
          </w:p>
        </w:tc>
      </w:tr>
      <w:tr w:rsidR="00E8247D" w:rsidRPr="00E8247D" w:rsidTr="00E8247D">
        <w:tc>
          <w:tcPr>
            <w:tcW w:w="2270" w:type="pct"/>
            <w:gridSpan w:val="2"/>
            <w:tcBorders>
              <w:right w:val="single" w:sz="4" w:space="0" w:color="auto"/>
            </w:tcBorders>
            <w:tcMar>
              <w:top w:w="75" w:type="dxa"/>
              <w:left w:w="75" w:type="dxa"/>
              <w:bottom w:w="75" w:type="dxa"/>
              <w:right w:w="450" w:type="dxa"/>
            </w:tcMar>
          </w:tcPr>
          <w:p w:rsidR="00E8247D" w:rsidRPr="009955E8" w:rsidRDefault="00E8247D" w:rsidP="00E8247D">
            <w:pPr>
              <w:autoSpaceDE w:val="0"/>
              <w:autoSpaceDN w:val="0"/>
              <w:adjustRightInd w:val="0"/>
              <w:ind w:right="-441" w:firstLine="0"/>
              <w:rPr>
                <w:szCs w:val="24"/>
              </w:rPr>
            </w:pPr>
            <w:r>
              <w:rPr>
                <w:szCs w:val="24"/>
              </w:rPr>
              <w:lastRenderedPageBreak/>
              <w:t>12.1. Порядок предоставления разъяснений:</w:t>
            </w:r>
          </w:p>
        </w:tc>
        <w:tc>
          <w:tcPr>
            <w:tcW w:w="2730" w:type="pct"/>
            <w:tcBorders>
              <w:left w:val="single" w:sz="4" w:space="0" w:color="auto"/>
            </w:tcBorders>
            <w:tcMar>
              <w:top w:w="75" w:type="dxa"/>
              <w:left w:w="75" w:type="dxa"/>
              <w:bottom w:w="75" w:type="dxa"/>
              <w:right w:w="75" w:type="dxa"/>
            </w:tcMar>
          </w:tcPr>
          <w:p w:rsidR="00E8247D" w:rsidRPr="00E8247D" w:rsidRDefault="00E8247D" w:rsidP="00E8247D">
            <w:pPr>
              <w:ind w:right="72" w:firstLine="0"/>
              <w:rPr>
                <w:szCs w:val="24"/>
                <w:lang w:val="ru-RU"/>
              </w:rPr>
            </w:pPr>
            <w:r w:rsidRPr="00E8247D">
              <w:rPr>
                <w:szCs w:val="24"/>
                <w:lang w:val="ru-RU"/>
              </w:rPr>
              <w:t>Любой участник закупки,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об аукционе в электронной форме.</w:t>
            </w:r>
          </w:p>
          <w:p w:rsidR="00E8247D" w:rsidRPr="00E8247D" w:rsidRDefault="00E8247D" w:rsidP="00E8247D">
            <w:pPr>
              <w:autoSpaceDE w:val="0"/>
              <w:autoSpaceDN w:val="0"/>
              <w:adjustRightInd w:val="0"/>
              <w:ind w:right="72" w:firstLine="0"/>
              <w:rPr>
                <w:szCs w:val="24"/>
                <w:lang w:val="ru-RU"/>
              </w:rPr>
            </w:pPr>
            <w:r w:rsidRPr="00E8247D">
              <w:rPr>
                <w:szCs w:val="24"/>
                <w:lang w:val="ru-RU"/>
              </w:rPr>
              <w:t>Участник закупки вправе направить не более чем три запроса о даче разъяснений положений данной документации в отношении одного такого аукциона.</w:t>
            </w:r>
          </w:p>
          <w:p w:rsidR="00E8247D" w:rsidRPr="00E8247D" w:rsidRDefault="00E8247D" w:rsidP="00E8247D">
            <w:pPr>
              <w:autoSpaceDE w:val="0"/>
              <w:autoSpaceDN w:val="0"/>
              <w:adjustRightInd w:val="0"/>
              <w:ind w:right="72" w:firstLine="0"/>
              <w:rPr>
                <w:szCs w:val="24"/>
                <w:lang w:val="ru-RU"/>
              </w:rPr>
            </w:pPr>
            <w:r w:rsidRPr="00E8247D">
              <w:rPr>
                <w:szCs w:val="24"/>
                <w:lang w:val="ru-RU"/>
              </w:rPr>
              <w:t>В течение одного часа с момента поступления указанного запроса он направляется оператором электронной площадки заказчику.</w:t>
            </w:r>
          </w:p>
          <w:p w:rsidR="00E8247D" w:rsidRPr="00E8247D" w:rsidRDefault="00E8247D" w:rsidP="00E8247D">
            <w:pPr>
              <w:autoSpaceDE w:val="0"/>
              <w:autoSpaceDN w:val="0"/>
              <w:adjustRightInd w:val="0"/>
              <w:ind w:right="72" w:firstLine="0"/>
              <w:rPr>
                <w:szCs w:val="24"/>
                <w:lang w:val="ru-RU"/>
              </w:rPr>
            </w:pPr>
            <w:r w:rsidRPr="00E8247D">
              <w:rPr>
                <w:szCs w:val="24"/>
                <w:lang w:val="ru-RU"/>
              </w:rPr>
              <w:t>В течение двух дней с даты поступления от оператора электронной площадки запроса в единой информационной системе размещаются разъяснения положений документации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3 дня до даты окончания срока подачи заявок на участие в таком аукционе.</w:t>
            </w:r>
          </w:p>
          <w:p w:rsidR="00E8247D" w:rsidRPr="00E8247D" w:rsidRDefault="00E8247D" w:rsidP="00E8247D">
            <w:pPr>
              <w:autoSpaceDE w:val="0"/>
              <w:autoSpaceDN w:val="0"/>
              <w:adjustRightInd w:val="0"/>
              <w:ind w:right="72" w:firstLine="0"/>
              <w:rPr>
                <w:szCs w:val="24"/>
                <w:lang w:val="ru-RU"/>
              </w:rPr>
            </w:pPr>
            <w:r w:rsidRPr="00E8247D">
              <w:rPr>
                <w:szCs w:val="24"/>
                <w:lang w:val="ru-RU"/>
              </w:rPr>
              <w:t>Разъяснения положений документации об электронном аукционе не должны изменять ее суть.</w:t>
            </w:r>
          </w:p>
        </w:tc>
      </w:tr>
      <w:tr w:rsidR="00E8247D" w:rsidRPr="00E8247D" w:rsidTr="00E8247D">
        <w:tc>
          <w:tcPr>
            <w:tcW w:w="2270" w:type="pct"/>
            <w:gridSpan w:val="2"/>
            <w:tcBorders>
              <w:right w:val="single" w:sz="4" w:space="0" w:color="auto"/>
            </w:tcBorders>
            <w:tcMar>
              <w:top w:w="75" w:type="dxa"/>
              <w:left w:w="75" w:type="dxa"/>
              <w:bottom w:w="75" w:type="dxa"/>
              <w:right w:w="450" w:type="dxa"/>
            </w:tcMar>
          </w:tcPr>
          <w:p w:rsidR="00E8247D" w:rsidRPr="00E8247D" w:rsidRDefault="00E8247D" w:rsidP="00E8247D">
            <w:pPr>
              <w:autoSpaceDE w:val="0"/>
              <w:autoSpaceDN w:val="0"/>
              <w:adjustRightInd w:val="0"/>
              <w:ind w:right="-299" w:firstLine="0"/>
              <w:rPr>
                <w:szCs w:val="24"/>
                <w:lang w:val="ru-RU"/>
              </w:rPr>
            </w:pPr>
            <w:r w:rsidRPr="00E8247D">
              <w:rPr>
                <w:szCs w:val="24"/>
                <w:lang w:val="ru-RU"/>
              </w:rPr>
              <w:t>12.2. Дата начала срока предоставления разъяснений:</w:t>
            </w:r>
          </w:p>
        </w:tc>
        <w:tc>
          <w:tcPr>
            <w:tcW w:w="2730" w:type="pct"/>
            <w:tcBorders>
              <w:left w:val="single" w:sz="4" w:space="0" w:color="auto"/>
            </w:tcBorders>
            <w:tcMar>
              <w:top w:w="75" w:type="dxa"/>
              <w:left w:w="75" w:type="dxa"/>
              <w:bottom w:w="75" w:type="dxa"/>
              <w:right w:w="75" w:type="dxa"/>
            </w:tcMar>
          </w:tcPr>
          <w:p w:rsidR="00E8247D" w:rsidRPr="00E8247D" w:rsidRDefault="00E8247D" w:rsidP="00E8247D">
            <w:pPr>
              <w:ind w:right="72" w:firstLine="0"/>
              <w:rPr>
                <w:b/>
                <w:szCs w:val="24"/>
                <w:lang w:val="ru-RU"/>
              </w:rPr>
            </w:pPr>
            <w:r w:rsidRPr="00E8247D">
              <w:rPr>
                <w:b/>
                <w:szCs w:val="24"/>
                <w:lang w:val="ru-RU"/>
              </w:rPr>
              <w:t>23.05.2017г.</w:t>
            </w:r>
          </w:p>
          <w:p w:rsidR="00E8247D" w:rsidRPr="00E8247D" w:rsidRDefault="00E8247D" w:rsidP="00E8247D">
            <w:pPr>
              <w:ind w:right="72" w:firstLine="0"/>
              <w:rPr>
                <w:szCs w:val="24"/>
                <w:lang w:val="ru-RU"/>
              </w:rPr>
            </w:pPr>
            <w:r w:rsidRPr="00E8247D">
              <w:rPr>
                <w:szCs w:val="24"/>
                <w:lang w:val="ru-RU"/>
              </w:rPr>
              <w:t>С момента размещения извещения об осуществлении закупки в единой информационной системе.</w:t>
            </w:r>
          </w:p>
        </w:tc>
      </w:tr>
      <w:tr w:rsidR="00E8247D" w:rsidRPr="00E8247D" w:rsidTr="00E8247D">
        <w:tc>
          <w:tcPr>
            <w:tcW w:w="2270" w:type="pct"/>
            <w:gridSpan w:val="2"/>
            <w:tcBorders>
              <w:right w:val="single" w:sz="4" w:space="0" w:color="auto"/>
            </w:tcBorders>
            <w:tcMar>
              <w:top w:w="75" w:type="dxa"/>
              <w:left w:w="75" w:type="dxa"/>
              <w:bottom w:w="75" w:type="dxa"/>
              <w:right w:w="450" w:type="dxa"/>
            </w:tcMar>
          </w:tcPr>
          <w:p w:rsidR="00E8247D" w:rsidRPr="00E8247D" w:rsidRDefault="00E8247D" w:rsidP="00E8247D">
            <w:pPr>
              <w:autoSpaceDE w:val="0"/>
              <w:autoSpaceDN w:val="0"/>
              <w:adjustRightInd w:val="0"/>
              <w:ind w:right="-299" w:firstLine="0"/>
              <w:rPr>
                <w:szCs w:val="24"/>
                <w:lang w:val="ru-RU"/>
              </w:rPr>
            </w:pPr>
            <w:r w:rsidRPr="00E8247D">
              <w:rPr>
                <w:szCs w:val="24"/>
                <w:lang w:val="ru-RU"/>
              </w:rPr>
              <w:t>12.3. Дата окончания срока предоставления разъяснений:</w:t>
            </w:r>
          </w:p>
        </w:tc>
        <w:tc>
          <w:tcPr>
            <w:tcW w:w="2730" w:type="pct"/>
            <w:tcBorders>
              <w:left w:val="single" w:sz="4" w:space="0" w:color="auto"/>
            </w:tcBorders>
            <w:tcMar>
              <w:top w:w="75" w:type="dxa"/>
              <w:left w:w="75" w:type="dxa"/>
              <w:bottom w:w="75" w:type="dxa"/>
              <w:right w:w="75" w:type="dxa"/>
            </w:tcMar>
          </w:tcPr>
          <w:p w:rsidR="00E8247D" w:rsidRPr="00E8247D" w:rsidRDefault="00E8247D" w:rsidP="00E8247D">
            <w:pPr>
              <w:autoSpaceDE w:val="0"/>
              <w:autoSpaceDN w:val="0"/>
              <w:adjustRightInd w:val="0"/>
              <w:ind w:right="72" w:firstLine="0"/>
              <w:rPr>
                <w:b/>
                <w:szCs w:val="24"/>
                <w:lang w:val="ru-RU"/>
              </w:rPr>
            </w:pPr>
            <w:r w:rsidRPr="00E8247D">
              <w:rPr>
                <w:b/>
                <w:szCs w:val="24"/>
                <w:lang w:val="ru-RU"/>
              </w:rPr>
              <w:t>29.05.2017г.</w:t>
            </w:r>
          </w:p>
          <w:p w:rsidR="00E8247D" w:rsidRPr="00E8247D" w:rsidRDefault="00E8247D" w:rsidP="00E8247D">
            <w:pPr>
              <w:autoSpaceDE w:val="0"/>
              <w:autoSpaceDN w:val="0"/>
              <w:adjustRightInd w:val="0"/>
              <w:ind w:right="72" w:firstLine="0"/>
              <w:rPr>
                <w:szCs w:val="24"/>
                <w:lang w:val="ru-RU"/>
              </w:rPr>
            </w:pPr>
            <w:r w:rsidRPr="00E8247D">
              <w:rPr>
                <w:szCs w:val="24"/>
                <w:lang w:val="ru-RU"/>
              </w:rPr>
              <w:t xml:space="preserve">(в случае, если указанный запрос поступил Заказчику не позднее, чем за три дня до даты окончания срока подачи заявок на участие в аукционе в электронной форме). </w:t>
            </w:r>
          </w:p>
        </w:tc>
      </w:tr>
      <w:tr w:rsidR="00E8247D" w:rsidRPr="00E8247D" w:rsidTr="00E8247D">
        <w:tc>
          <w:tcPr>
            <w:tcW w:w="5000" w:type="pct"/>
            <w:gridSpan w:val="3"/>
            <w:tcMar>
              <w:top w:w="75" w:type="dxa"/>
              <w:left w:w="75" w:type="dxa"/>
              <w:bottom w:w="75" w:type="dxa"/>
              <w:right w:w="450" w:type="dxa"/>
            </w:tcMar>
          </w:tcPr>
          <w:p w:rsidR="00E8247D" w:rsidRPr="00E8247D" w:rsidRDefault="00E8247D" w:rsidP="00E8247D">
            <w:pPr>
              <w:autoSpaceDE w:val="0"/>
              <w:autoSpaceDN w:val="0"/>
              <w:adjustRightInd w:val="0"/>
              <w:ind w:firstLine="0"/>
              <w:jc w:val="center"/>
              <w:rPr>
                <w:szCs w:val="24"/>
                <w:lang w:val="ru-RU"/>
              </w:rPr>
            </w:pPr>
            <w:r w:rsidRPr="00E8247D">
              <w:rPr>
                <w:b/>
                <w:szCs w:val="24"/>
                <w:u w:val="single"/>
                <w:lang w:val="ru-RU"/>
              </w:rPr>
              <w:t>13. Обеспечение заявок на участие в закупке:</w:t>
            </w:r>
          </w:p>
        </w:tc>
      </w:tr>
      <w:tr w:rsidR="00E8247D" w:rsidRPr="00E8247D" w:rsidTr="00E8247D">
        <w:tc>
          <w:tcPr>
            <w:tcW w:w="5000" w:type="pct"/>
            <w:gridSpan w:val="3"/>
            <w:tcMar>
              <w:top w:w="75" w:type="dxa"/>
              <w:left w:w="75" w:type="dxa"/>
              <w:bottom w:w="75" w:type="dxa"/>
              <w:right w:w="450" w:type="dxa"/>
            </w:tcMar>
          </w:tcPr>
          <w:p w:rsidR="00E8247D" w:rsidRPr="00E8247D" w:rsidRDefault="00E8247D" w:rsidP="00E8247D">
            <w:pPr>
              <w:autoSpaceDE w:val="0"/>
              <w:autoSpaceDN w:val="0"/>
              <w:adjustRightInd w:val="0"/>
              <w:ind w:right="-303" w:firstLine="0"/>
              <w:rPr>
                <w:szCs w:val="24"/>
                <w:lang w:val="ru-RU"/>
              </w:rPr>
            </w:pPr>
            <w:r w:rsidRPr="00E8247D">
              <w:rPr>
                <w:szCs w:val="24"/>
                <w:lang w:val="ru-RU"/>
              </w:rPr>
              <w:t>13.1. Размер обеспечения заявки на участие в электронном аукционе 9566 (Девять тысяч пятьсот шестьдесят шесть) рублей 67 копеек (1 % от начальной (максимальной) цены контракта).</w:t>
            </w:r>
          </w:p>
        </w:tc>
      </w:tr>
      <w:tr w:rsidR="00E8247D" w:rsidRPr="00E8247D" w:rsidTr="00E8247D">
        <w:tc>
          <w:tcPr>
            <w:tcW w:w="5000" w:type="pct"/>
            <w:gridSpan w:val="3"/>
            <w:tcMar>
              <w:top w:w="75" w:type="dxa"/>
              <w:left w:w="75" w:type="dxa"/>
              <w:bottom w:w="75" w:type="dxa"/>
              <w:right w:w="450" w:type="dxa"/>
            </w:tcMar>
          </w:tcPr>
          <w:p w:rsidR="00E8247D" w:rsidRPr="00E8247D" w:rsidRDefault="00E8247D" w:rsidP="00E8247D">
            <w:pPr>
              <w:autoSpaceDE w:val="0"/>
              <w:autoSpaceDN w:val="0"/>
              <w:adjustRightInd w:val="0"/>
              <w:ind w:right="-303" w:firstLine="0"/>
              <w:rPr>
                <w:szCs w:val="24"/>
                <w:lang w:val="ru-RU"/>
              </w:rPr>
            </w:pPr>
            <w:r w:rsidRPr="00E8247D">
              <w:rPr>
                <w:szCs w:val="24"/>
                <w:lang w:val="ru-RU"/>
              </w:rPr>
              <w:t>13.2. Порядок внесения денежных средств в качестве обеспечения заявок на участие в закупке.</w:t>
            </w:r>
          </w:p>
          <w:p w:rsidR="00E8247D" w:rsidRPr="00E8247D" w:rsidRDefault="00E8247D" w:rsidP="00E8247D">
            <w:pPr>
              <w:ind w:right="-303" w:firstLine="0"/>
              <w:rPr>
                <w:szCs w:val="24"/>
                <w:lang w:val="ru-RU"/>
              </w:rPr>
            </w:pPr>
            <w:r w:rsidRPr="00E8247D">
              <w:rPr>
                <w:szCs w:val="24"/>
                <w:lang w:val="ru-RU"/>
              </w:rPr>
              <w:t>13.2.1.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E8247D" w:rsidRPr="00E8247D" w:rsidRDefault="00E8247D" w:rsidP="00E8247D">
            <w:pPr>
              <w:autoSpaceDE w:val="0"/>
              <w:autoSpaceDN w:val="0"/>
              <w:adjustRightInd w:val="0"/>
              <w:ind w:right="-303" w:firstLine="0"/>
              <w:rPr>
                <w:szCs w:val="24"/>
                <w:lang w:val="ru-RU"/>
              </w:rPr>
            </w:pPr>
            <w:r w:rsidRPr="00E8247D">
              <w:rPr>
                <w:szCs w:val="24"/>
                <w:lang w:val="ru-RU"/>
              </w:rPr>
              <w:t>13.2.2. Обеспечение заявки на участие в электронном аукционе предоставляется участником закупки только путем внесения денежных средств.</w:t>
            </w:r>
          </w:p>
          <w:p w:rsidR="00E8247D" w:rsidRPr="00E8247D" w:rsidRDefault="00E8247D" w:rsidP="00E8247D">
            <w:pPr>
              <w:autoSpaceDE w:val="0"/>
              <w:autoSpaceDN w:val="0"/>
              <w:adjustRightInd w:val="0"/>
              <w:ind w:right="-303" w:firstLine="0"/>
              <w:rPr>
                <w:szCs w:val="24"/>
                <w:lang w:val="ru-RU"/>
              </w:rPr>
            </w:pPr>
            <w:r w:rsidRPr="00E8247D">
              <w:rPr>
                <w:szCs w:val="24"/>
                <w:lang w:val="ru-RU"/>
              </w:rPr>
              <w:t>Для внесения денежных средств в качестве обеспечения заявки, при проведении электронного аукциона, участник закупки перечисляет необходимые денежные средства на счет оператора электронной площадки в банке.</w:t>
            </w:r>
          </w:p>
          <w:p w:rsidR="00E8247D" w:rsidRPr="00E8247D" w:rsidRDefault="00E8247D" w:rsidP="00E8247D">
            <w:pPr>
              <w:autoSpaceDE w:val="0"/>
              <w:autoSpaceDN w:val="0"/>
              <w:adjustRightInd w:val="0"/>
              <w:ind w:right="-303" w:firstLine="0"/>
              <w:rPr>
                <w:szCs w:val="24"/>
                <w:lang w:val="ru-RU"/>
              </w:rPr>
            </w:pPr>
            <w:r w:rsidRPr="00E8247D">
              <w:rPr>
                <w:szCs w:val="24"/>
                <w:lang w:val="ru-RU"/>
              </w:rPr>
              <w:t>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электронных аукционов.</w:t>
            </w:r>
          </w:p>
          <w:p w:rsidR="00E8247D" w:rsidRPr="00E8247D" w:rsidRDefault="00E8247D" w:rsidP="00E8247D">
            <w:pPr>
              <w:ind w:right="-303" w:firstLine="0"/>
              <w:rPr>
                <w:szCs w:val="24"/>
                <w:lang w:val="ru-RU"/>
              </w:rPr>
            </w:pPr>
            <w:r w:rsidRPr="00E8247D">
              <w:rPr>
                <w:szCs w:val="24"/>
                <w:lang w:val="ru-RU"/>
              </w:rPr>
              <w:t>13.2.3. Участие в электронном аукционе возможно при наличии на лицевом счете участника закупки, денежных средств в размере не менее чем размер обеспечения заявки на участие в электронном аукционе.</w:t>
            </w:r>
          </w:p>
          <w:p w:rsidR="00E8247D" w:rsidRPr="00E8247D" w:rsidRDefault="00E8247D" w:rsidP="00E8247D">
            <w:pPr>
              <w:ind w:right="-303" w:firstLine="0"/>
              <w:rPr>
                <w:szCs w:val="24"/>
                <w:lang w:val="ru-RU"/>
              </w:rPr>
            </w:pPr>
            <w:r w:rsidRPr="00E8247D">
              <w:rPr>
                <w:szCs w:val="24"/>
                <w:lang w:val="ru-RU"/>
              </w:rPr>
              <w:t xml:space="preserve">13.2.4.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w:t>
            </w:r>
            <w:r w:rsidRPr="00E8247D">
              <w:rPr>
                <w:szCs w:val="24"/>
                <w:lang w:val="ru-RU"/>
              </w:rPr>
              <w:lastRenderedPageBreak/>
              <w:t>для проведения операций по обеспечению участия в таком аукционе, в отношении денежных средств в размере обеспечения заявки.</w:t>
            </w:r>
          </w:p>
          <w:p w:rsidR="00E8247D" w:rsidRPr="00E8247D" w:rsidRDefault="00E8247D" w:rsidP="00E8247D">
            <w:pPr>
              <w:ind w:right="-303" w:firstLine="0"/>
              <w:rPr>
                <w:szCs w:val="24"/>
                <w:lang w:val="ru-RU"/>
              </w:rPr>
            </w:pPr>
            <w:r w:rsidRPr="00E8247D">
              <w:rPr>
                <w:szCs w:val="24"/>
                <w:lang w:val="ru-RU"/>
              </w:rPr>
              <w:t>13.2.5.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заявки.</w:t>
            </w:r>
          </w:p>
          <w:p w:rsidR="00E8247D" w:rsidRPr="00E8247D" w:rsidRDefault="00E8247D" w:rsidP="00E8247D">
            <w:pPr>
              <w:ind w:right="-303" w:firstLine="0"/>
              <w:rPr>
                <w:szCs w:val="24"/>
                <w:lang w:val="ru-RU"/>
              </w:rPr>
            </w:pPr>
            <w:r w:rsidRPr="00E8247D">
              <w:rPr>
                <w:szCs w:val="24"/>
                <w:lang w:val="ru-RU"/>
              </w:rPr>
              <w:t>13.2.6. Заказчик, уполномоченный орган, специализированная организация не несут ответственности за не поступление или несвоевременное поступление денежных средств на лицевые счета участников электронных аукционов, а также за невозврат или несвоевременный возврат денежных средств, внесенных участниками закупок в качестве обеспечения заявок на участие в электронных аукционах.</w:t>
            </w:r>
          </w:p>
          <w:p w:rsidR="00E8247D" w:rsidRPr="00E8247D" w:rsidRDefault="00E8247D" w:rsidP="00E8247D">
            <w:pPr>
              <w:autoSpaceDE w:val="0"/>
              <w:autoSpaceDN w:val="0"/>
              <w:adjustRightInd w:val="0"/>
              <w:ind w:right="-303" w:firstLine="0"/>
              <w:rPr>
                <w:szCs w:val="24"/>
                <w:lang w:val="ru-RU"/>
              </w:rPr>
            </w:pPr>
            <w:r w:rsidRPr="00E8247D">
              <w:rPr>
                <w:szCs w:val="24"/>
                <w:lang w:val="ru-RU"/>
              </w:rPr>
              <w:t>13.2.7.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w:t>
            </w:r>
          </w:p>
        </w:tc>
      </w:tr>
      <w:tr w:rsidR="00E8247D" w:rsidRPr="00B43F67" w:rsidTr="00E8247D">
        <w:tc>
          <w:tcPr>
            <w:tcW w:w="5000" w:type="pct"/>
            <w:gridSpan w:val="3"/>
            <w:tcMar>
              <w:top w:w="75" w:type="dxa"/>
              <w:left w:w="75" w:type="dxa"/>
              <w:bottom w:w="75" w:type="dxa"/>
              <w:right w:w="450" w:type="dxa"/>
            </w:tcMar>
          </w:tcPr>
          <w:p w:rsidR="00E8247D" w:rsidRPr="00113ABA" w:rsidRDefault="00E8247D" w:rsidP="00E8247D">
            <w:pPr>
              <w:ind w:right="-303" w:firstLine="0"/>
              <w:jc w:val="center"/>
              <w:rPr>
                <w:szCs w:val="24"/>
              </w:rPr>
            </w:pPr>
            <w:r>
              <w:rPr>
                <w:b/>
                <w:szCs w:val="24"/>
                <w:u w:val="single"/>
              </w:rPr>
              <w:lastRenderedPageBreak/>
              <w:t>14. Обеспечение исполнения контракта</w:t>
            </w:r>
          </w:p>
        </w:tc>
      </w:tr>
      <w:tr w:rsidR="00E8247D" w:rsidRPr="00E8247D" w:rsidTr="00E8247D">
        <w:tc>
          <w:tcPr>
            <w:tcW w:w="5000" w:type="pct"/>
            <w:gridSpan w:val="3"/>
            <w:tcMar>
              <w:top w:w="75" w:type="dxa"/>
              <w:left w:w="75" w:type="dxa"/>
              <w:bottom w:w="75" w:type="dxa"/>
              <w:right w:w="450" w:type="dxa"/>
            </w:tcMar>
          </w:tcPr>
          <w:p w:rsidR="00E8247D" w:rsidRPr="00E8247D" w:rsidRDefault="00E8247D" w:rsidP="00E8247D">
            <w:pPr>
              <w:autoSpaceDE w:val="0"/>
              <w:autoSpaceDN w:val="0"/>
              <w:adjustRightInd w:val="0"/>
              <w:ind w:right="-303" w:firstLine="0"/>
              <w:rPr>
                <w:szCs w:val="24"/>
                <w:lang w:val="ru-RU"/>
              </w:rPr>
            </w:pPr>
            <w:r w:rsidRPr="00E8247D">
              <w:rPr>
                <w:szCs w:val="24"/>
                <w:lang w:val="ru-RU"/>
              </w:rPr>
              <w:t>14.1. Размер обеспечения исполнения контракта составляет 47833 (Сорок семь тысяч восемьсот тридцать три) рубля 33 копейки (5 % от начальной (максимальной) цены контракта).</w:t>
            </w:r>
          </w:p>
        </w:tc>
      </w:tr>
      <w:tr w:rsidR="00E8247D" w:rsidRPr="00E8247D" w:rsidTr="00E8247D">
        <w:tc>
          <w:tcPr>
            <w:tcW w:w="5000" w:type="pct"/>
            <w:gridSpan w:val="3"/>
            <w:tcMar>
              <w:top w:w="75" w:type="dxa"/>
              <w:left w:w="75" w:type="dxa"/>
              <w:bottom w:w="75" w:type="dxa"/>
              <w:right w:w="450" w:type="dxa"/>
            </w:tcMar>
          </w:tcPr>
          <w:p w:rsidR="00E8247D" w:rsidRPr="00E8247D" w:rsidRDefault="00E8247D" w:rsidP="00E8247D">
            <w:pPr>
              <w:autoSpaceDE w:val="0"/>
              <w:autoSpaceDN w:val="0"/>
              <w:adjustRightInd w:val="0"/>
              <w:ind w:right="-303" w:firstLine="0"/>
              <w:rPr>
                <w:szCs w:val="24"/>
                <w:lang w:val="ru-RU"/>
              </w:rPr>
            </w:pPr>
            <w:r w:rsidRPr="00E8247D">
              <w:rPr>
                <w:szCs w:val="24"/>
                <w:lang w:val="ru-RU"/>
              </w:rPr>
              <w:t>14.2. Порядок предоставления и требования к обеспечению исполнения контракта.</w:t>
            </w:r>
          </w:p>
          <w:p w:rsidR="00E8247D" w:rsidRPr="00E8247D" w:rsidRDefault="00E8247D" w:rsidP="00E8247D">
            <w:pPr>
              <w:ind w:right="-303" w:firstLine="0"/>
              <w:rPr>
                <w:szCs w:val="24"/>
                <w:lang w:val="ru-RU"/>
              </w:rPr>
            </w:pPr>
            <w:r w:rsidRPr="00E8247D">
              <w:rPr>
                <w:szCs w:val="24"/>
                <w:lang w:val="ru-RU"/>
              </w:rPr>
              <w:t>14.2.1. Исполнение контракта может обеспечиваться:</w:t>
            </w:r>
          </w:p>
          <w:p w:rsidR="00E8247D" w:rsidRPr="00E8247D" w:rsidRDefault="00E8247D" w:rsidP="00E8247D">
            <w:pPr>
              <w:ind w:right="-303" w:firstLine="0"/>
              <w:rPr>
                <w:szCs w:val="24"/>
                <w:lang w:val="ru-RU"/>
              </w:rPr>
            </w:pPr>
            <w:r w:rsidRPr="00E8247D">
              <w:rPr>
                <w:szCs w:val="24"/>
                <w:lang w:val="ru-RU"/>
              </w:rPr>
              <w:t xml:space="preserve">1) предоставлением банковской гарантии. </w:t>
            </w:r>
          </w:p>
          <w:p w:rsidR="00E8247D" w:rsidRPr="00E8247D" w:rsidRDefault="00E8247D" w:rsidP="00E8247D">
            <w:pPr>
              <w:ind w:right="-303" w:firstLine="0"/>
              <w:rPr>
                <w:szCs w:val="24"/>
                <w:lang w:val="ru-RU"/>
              </w:rPr>
            </w:pPr>
            <w:r w:rsidRPr="00E8247D">
              <w:rPr>
                <w:szCs w:val="24"/>
                <w:lang w:val="ru-RU"/>
              </w:rPr>
              <w:t>2) внесением денежных средств.</w:t>
            </w:r>
          </w:p>
          <w:p w:rsidR="00E8247D" w:rsidRPr="00E8247D" w:rsidRDefault="00E8247D" w:rsidP="00E8247D">
            <w:pPr>
              <w:ind w:right="-303" w:firstLine="0"/>
              <w:rPr>
                <w:szCs w:val="24"/>
                <w:lang w:val="ru-RU"/>
              </w:rPr>
            </w:pPr>
            <w:r w:rsidRPr="00E8247D">
              <w:rPr>
                <w:szCs w:val="24"/>
                <w:lang w:val="ru-RU"/>
              </w:rPr>
              <w:t>Способ обеспечения исполнения контракта определяется участником закупки, с которым заключается контракт, самостоятельно.</w:t>
            </w:r>
          </w:p>
          <w:p w:rsidR="00E8247D" w:rsidRPr="00E8247D" w:rsidRDefault="00E8247D" w:rsidP="00E8247D">
            <w:pPr>
              <w:ind w:right="-303" w:firstLine="0"/>
              <w:rPr>
                <w:szCs w:val="24"/>
                <w:lang w:val="ru-RU"/>
              </w:rPr>
            </w:pPr>
            <w:r w:rsidRPr="00E8247D">
              <w:rPr>
                <w:szCs w:val="24"/>
                <w:lang w:val="ru-RU"/>
              </w:rPr>
              <w:t>Перечисление денежных средств в качестве обеспечения исполнения контракта осуществляется на счёт заказчика по следующим реквизитам:</w:t>
            </w:r>
          </w:p>
          <w:p w:rsidR="00E8247D" w:rsidRPr="00E8247D" w:rsidRDefault="00E8247D" w:rsidP="00E8247D">
            <w:pPr>
              <w:spacing w:line="240" w:lineRule="exact"/>
              <w:ind w:right="68" w:firstLine="0"/>
              <w:rPr>
                <w:szCs w:val="24"/>
                <w:lang w:val="ru-RU"/>
              </w:rPr>
            </w:pPr>
            <w:r w:rsidRPr="00E8247D">
              <w:rPr>
                <w:szCs w:val="24"/>
                <w:lang w:val="ru-RU"/>
              </w:rPr>
              <w:t xml:space="preserve">Администрация Окуловского муниципального района </w:t>
            </w:r>
          </w:p>
          <w:p w:rsidR="00E8247D" w:rsidRPr="00E8247D" w:rsidRDefault="00E8247D" w:rsidP="00E8247D">
            <w:pPr>
              <w:spacing w:line="240" w:lineRule="exact"/>
              <w:ind w:firstLine="0"/>
              <w:rPr>
                <w:szCs w:val="24"/>
                <w:lang w:val="ru-RU"/>
              </w:rPr>
            </w:pPr>
            <w:r w:rsidRPr="00E8247D">
              <w:rPr>
                <w:szCs w:val="24"/>
                <w:lang w:val="ru-RU"/>
              </w:rPr>
              <w:t>ИНН 5311000549        КПП531101001</w:t>
            </w:r>
          </w:p>
          <w:p w:rsidR="00E8247D" w:rsidRPr="00E8247D" w:rsidRDefault="00E8247D" w:rsidP="00E8247D">
            <w:pPr>
              <w:spacing w:line="240" w:lineRule="exact"/>
              <w:ind w:firstLine="0"/>
              <w:rPr>
                <w:szCs w:val="24"/>
                <w:lang w:val="ru-RU"/>
              </w:rPr>
            </w:pPr>
            <w:r w:rsidRPr="00E8247D">
              <w:rPr>
                <w:szCs w:val="24"/>
                <w:lang w:val="ru-RU"/>
              </w:rPr>
              <w:t xml:space="preserve">УФК по Новгородской области (Администрация Окуловского муниципального района)   р/счет 40302810600003000094     л/с 05503012170 </w:t>
            </w:r>
            <w:r w:rsidRPr="00E8247D">
              <w:rPr>
                <w:spacing w:val="-4"/>
                <w:szCs w:val="24"/>
                <w:lang w:val="ru-RU"/>
              </w:rPr>
              <w:t>в Отделении Новгород Великий Новгород</w:t>
            </w:r>
            <w:r w:rsidRPr="00E8247D">
              <w:rPr>
                <w:bCs/>
                <w:spacing w:val="-4"/>
                <w:lang w:val="ru-RU"/>
              </w:rPr>
              <w:t xml:space="preserve">  </w:t>
            </w:r>
          </w:p>
          <w:p w:rsidR="00E8247D" w:rsidRPr="00E8247D" w:rsidRDefault="00E8247D" w:rsidP="00E8247D">
            <w:pPr>
              <w:spacing w:line="240" w:lineRule="exact"/>
              <w:ind w:right="170" w:firstLine="0"/>
              <w:rPr>
                <w:szCs w:val="24"/>
                <w:lang w:val="ru-RU"/>
              </w:rPr>
            </w:pPr>
            <w:r w:rsidRPr="00E8247D">
              <w:rPr>
                <w:szCs w:val="24"/>
                <w:lang w:val="ru-RU"/>
              </w:rPr>
              <w:t>БИК 044959001   ОКТМО 49628101</w:t>
            </w:r>
          </w:p>
          <w:p w:rsidR="00E8247D" w:rsidRPr="00E8247D" w:rsidRDefault="00E8247D" w:rsidP="00E8247D">
            <w:pPr>
              <w:ind w:right="-309" w:firstLine="0"/>
              <w:rPr>
                <w:szCs w:val="24"/>
                <w:lang w:val="ru-RU"/>
              </w:rPr>
            </w:pPr>
            <w:r w:rsidRPr="00E8247D">
              <w:rPr>
                <w:szCs w:val="24"/>
                <w:u w:val="single"/>
                <w:lang w:val="ru-RU"/>
              </w:rPr>
              <w:t>Назначение платежа</w:t>
            </w:r>
            <w:r w:rsidRPr="00E8247D">
              <w:rPr>
                <w:szCs w:val="24"/>
                <w:lang w:val="ru-RU"/>
              </w:rPr>
              <w:t>: обеспечение исполнения контракта на приобретение благоустроенного жилого помещения.</w:t>
            </w:r>
          </w:p>
          <w:p w:rsidR="00E8247D" w:rsidRPr="00E8247D" w:rsidRDefault="00E8247D" w:rsidP="00E8247D">
            <w:pPr>
              <w:ind w:right="-277" w:firstLine="0"/>
              <w:rPr>
                <w:szCs w:val="24"/>
                <w:lang w:val="ru-RU"/>
              </w:rPr>
            </w:pPr>
            <w:r w:rsidRPr="00E8247D">
              <w:rPr>
                <w:szCs w:val="24"/>
                <w:lang w:val="ru-RU"/>
              </w:rPr>
              <w:t>14.2.2. 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E8247D" w:rsidRPr="00E8247D" w:rsidRDefault="00E8247D" w:rsidP="00E8247D">
            <w:pPr>
              <w:ind w:right="-277" w:firstLine="0"/>
              <w:rPr>
                <w:szCs w:val="24"/>
                <w:lang w:val="ru-RU"/>
              </w:rPr>
            </w:pPr>
            <w:r w:rsidRPr="00E8247D">
              <w:rPr>
                <w:szCs w:val="24"/>
                <w:lang w:val="ru-RU"/>
              </w:rPr>
              <w:t>Банковская гарантия должна соответствовать требованиям, предусмотренным в статье 45 Федерального закона № 44-ФЗ.</w:t>
            </w:r>
          </w:p>
          <w:p w:rsidR="00E8247D" w:rsidRPr="00E8247D" w:rsidRDefault="00E8247D" w:rsidP="00E8247D">
            <w:pPr>
              <w:ind w:right="-277" w:firstLine="0"/>
              <w:rPr>
                <w:szCs w:val="24"/>
                <w:lang w:val="ru-RU"/>
              </w:rPr>
            </w:pPr>
            <w:r w:rsidRPr="00E8247D">
              <w:rPr>
                <w:szCs w:val="24"/>
                <w:lang w:val="ru-RU"/>
              </w:rPr>
              <w:t>Срок действия банковской гарантии должен превышать срок действия контракта не менее чем на один месяц.</w:t>
            </w:r>
          </w:p>
          <w:p w:rsidR="00E8247D" w:rsidRPr="00E8247D" w:rsidRDefault="00E8247D" w:rsidP="00E8247D">
            <w:pPr>
              <w:ind w:right="-277" w:firstLine="0"/>
              <w:rPr>
                <w:szCs w:val="24"/>
                <w:lang w:val="ru-RU"/>
              </w:rPr>
            </w:pPr>
            <w:r w:rsidRPr="00E8247D">
              <w:rPr>
                <w:szCs w:val="24"/>
                <w:lang w:val="ru-RU"/>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8247D" w:rsidRPr="00E8247D" w:rsidRDefault="00E8247D" w:rsidP="00E8247D">
            <w:pPr>
              <w:ind w:right="-303" w:firstLine="0"/>
              <w:rPr>
                <w:szCs w:val="24"/>
                <w:lang w:val="ru-RU"/>
              </w:rPr>
            </w:pPr>
            <w:r w:rsidRPr="00E8247D">
              <w:rPr>
                <w:szCs w:val="24"/>
                <w:lang w:val="ru-RU"/>
              </w:rPr>
              <w:t>14.2.3. Документ, подтверждающий предоставление обеспечения исполнения контракта должен быть предоставлен заказчику, в соответствии со статьей 70 Федерального закона № 44-ФЗ и разделом 16 документации об электронном аукционе, до заключения контракта.</w:t>
            </w:r>
          </w:p>
          <w:p w:rsidR="00E8247D" w:rsidRPr="00E8247D" w:rsidRDefault="00E8247D" w:rsidP="00E8247D">
            <w:pPr>
              <w:ind w:right="-303" w:firstLine="0"/>
              <w:rPr>
                <w:szCs w:val="24"/>
                <w:lang w:val="ru-RU"/>
              </w:rPr>
            </w:pPr>
            <w:r w:rsidRPr="00E8247D">
              <w:rPr>
                <w:szCs w:val="24"/>
                <w:lang w:val="ru-RU"/>
              </w:rPr>
              <w:t>14.2.4. 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E8247D" w:rsidRPr="00E8247D" w:rsidRDefault="00E8247D" w:rsidP="00E8247D">
            <w:pPr>
              <w:ind w:right="-303" w:firstLine="0"/>
              <w:rPr>
                <w:szCs w:val="24"/>
                <w:lang w:val="ru-RU"/>
              </w:rPr>
            </w:pPr>
            <w:r w:rsidRPr="00E8247D">
              <w:rPr>
                <w:szCs w:val="24"/>
                <w:lang w:val="ru-RU"/>
              </w:rPr>
              <w:t xml:space="preserve">14.2.5. В случае, если участником закупки, с которым заключается контракт, является государственное </w:t>
            </w:r>
            <w:r w:rsidRPr="00E8247D">
              <w:rPr>
                <w:szCs w:val="24"/>
                <w:lang w:val="ru-RU"/>
              </w:rPr>
              <w:lastRenderedPageBreak/>
              <w:t>или муниципальное казенное учреждение, требования об обеспечении исполнения контракта к такому участнику не применяются.</w:t>
            </w:r>
          </w:p>
        </w:tc>
      </w:tr>
      <w:tr w:rsidR="00E8247D" w:rsidRPr="00B43F67" w:rsidTr="00E8247D">
        <w:tc>
          <w:tcPr>
            <w:tcW w:w="2270" w:type="pct"/>
            <w:gridSpan w:val="2"/>
            <w:tcBorders>
              <w:right w:val="single" w:sz="4" w:space="0" w:color="auto"/>
            </w:tcBorders>
            <w:tcMar>
              <w:top w:w="75" w:type="dxa"/>
              <w:left w:w="75" w:type="dxa"/>
              <w:bottom w:w="75" w:type="dxa"/>
              <w:right w:w="450" w:type="dxa"/>
            </w:tcMar>
          </w:tcPr>
          <w:p w:rsidR="00E8247D" w:rsidRPr="00E8247D" w:rsidRDefault="00E8247D" w:rsidP="00E8247D">
            <w:pPr>
              <w:autoSpaceDE w:val="0"/>
              <w:autoSpaceDN w:val="0"/>
              <w:adjustRightInd w:val="0"/>
              <w:ind w:right="-299" w:firstLine="0"/>
              <w:rPr>
                <w:szCs w:val="24"/>
                <w:lang w:val="ru-RU"/>
              </w:rPr>
            </w:pPr>
            <w:r w:rsidRPr="00E8247D">
              <w:rPr>
                <w:szCs w:val="24"/>
                <w:lang w:val="ru-RU"/>
              </w:rPr>
              <w:lastRenderedPageBreak/>
              <w:t>14.3. Информация о банковском сопровождении контракта</w:t>
            </w:r>
          </w:p>
        </w:tc>
        <w:tc>
          <w:tcPr>
            <w:tcW w:w="2730" w:type="pct"/>
            <w:tcBorders>
              <w:left w:val="single" w:sz="4" w:space="0" w:color="auto"/>
            </w:tcBorders>
            <w:tcMar>
              <w:top w:w="75" w:type="dxa"/>
              <w:left w:w="75" w:type="dxa"/>
              <w:bottom w:w="75" w:type="dxa"/>
              <w:right w:w="75" w:type="dxa"/>
            </w:tcMar>
          </w:tcPr>
          <w:p w:rsidR="00E8247D" w:rsidRPr="00113ABA" w:rsidRDefault="00E8247D" w:rsidP="00E8247D">
            <w:pPr>
              <w:ind w:right="-445" w:firstLine="0"/>
              <w:rPr>
                <w:szCs w:val="24"/>
              </w:rPr>
            </w:pPr>
            <w:r>
              <w:rPr>
                <w:szCs w:val="24"/>
              </w:rPr>
              <w:t>Не предусмотрено</w:t>
            </w:r>
          </w:p>
        </w:tc>
      </w:tr>
      <w:tr w:rsidR="00E8247D" w:rsidRPr="00B43F67" w:rsidTr="00E8247D">
        <w:tc>
          <w:tcPr>
            <w:tcW w:w="5000" w:type="pct"/>
            <w:gridSpan w:val="3"/>
            <w:tcMar>
              <w:top w:w="75" w:type="dxa"/>
              <w:left w:w="75" w:type="dxa"/>
              <w:bottom w:w="75" w:type="dxa"/>
              <w:right w:w="450" w:type="dxa"/>
            </w:tcMar>
          </w:tcPr>
          <w:p w:rsidR="00E8247D" w:rsidRPr="00113ABA" w:rsidRDefault="00E8247D" w:rsidP="00E8247D">
            <w:pPr>
              <w:ind w:right="-303" w:firstLine="0"/>
              <w:jc w:val="center"/>
              <w:rPr>
                <w:szCs w:val="24"/>
              </w:rPr>
            </w:pPr>
            <w:r w:rsidRPr="008D26DB">
              <w:rPr>
                <w:b/>
                <w:szCs w:val="24"/>
                <w:u w:val="single"/>
              </w:rPr>
              <w:t>15. Антидемпинговые меры</w:t>
            </w:r>
          </w:p>
        </w:tc>
      </w:tr>
      <w:tr w:rsidR="00E8247D" w:rsidRPr="00E8247D" w:rsidTr="00E8247D">
        <w:tc>
          <w:tcPr>
            <w:tcW w:w="5000" w:type="pct"/>
            <w:gridSpan w:val="3"/>
            <w:tcMar>
              <w:top w:w="75" w:type="dxa"/>
              <w:left w:w="75" w:type="dxa"/>
              <w:bottom w:w="75" w:type="dxa"/>
              <w:right w:w="450" w:type="dxa"/>
            </w:tcMar>
          </w:tcPr>
          <w:p w:rsidR="00E8247D" w:rsidRPr="00E8247D" w:rsidRDefault="00E8247D" w:rsidP="00E8247D">
            <w:pPr>
              <w:ind w:right="-303" w:firstLine="0"/>
              <w:rPr>
                <w:szCs w:val="24"/>
                <w:lang w:val="ru-RU"/>
              </w:rPr>
            </w:pPr>
            <w:r w:rsidRPr="00E8247D">
              <w:rPr>
                <w:szCs w:val="24"/>
                <w:lang w:val="ru-RU"/>
              </w:rPr>
              <w:t>15.1. Если при проведении аукциона в электронной форме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электронном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tc>
      </w:tr>
      <w:tr w:rsidR="00E8247D" w:rsidRPr="00E8247D" w:rsidTr="00E8247D">
        <w:tc>
          <w:tcPr>
            <w:tcW w:w="5000" w:type="pct"/>
            <w:gridSpan w:val="3"/>
            <w:tcMar>
              <w:top w:w="75" w:type="dxa"/>
              <w:left w:w="75" w:type="dxa"/>
              <w:bottom w:w="75" w:type="dxa"/>
              <w:right w:w="450" w:type="dxa"/>
            </w:tcMar>
          </w:tcPr>
          <w:p w:rsidR="00E8247D" w:rsidRPr="00E8247D" w:rsidRDefault="00E8247D" w:rsidP="00E8247D">
            <w:pPr>
              <w:ind w:right="-303" w:firstLine="0"/>
              <w:rPr>
                <w:szCs w:val="24"/>
                <w:lang w:val="ru-RU"/>
              </w:rPr>
            </w:pPr>
            <w:r w:rsidRPr="00E8247D">
              <w:rPr>
                <w:szCs w:val="24"/>
                <w:lang w:val="ru-RU"/>
              </w:rPr>
              <w:t xml:space="preserve">15.2. </w:t>
            </w:r>
            <w:r w:rsidRPr="00E8247D">
              <w:rPr>
                <w:color w:val="000000"/>
                <w:szCs w:val="24"/>
                <w:lang w:val="ru-RU"/>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tc>
      </w:tr>
      <w:tr w:rsidR="00E8247D" w:rsidRPr="00E8247D" w:rsidTr="00E8247D">
        <w:tc>
          <w:tcPr>
            <w:tcW w:w="5000" w:type="pct"/>
            <w:gridSpan w:val="3"/>
            <w:tcMar>
              <w:top w:w="75" w:type="dxa"/>
              <w:left w:w="75" w:type="dxa"/>
              <w:bottom w:w="75" w:type="dxa"/>
              <w:right w:w="450" w:type="dxa"/>
            </w:tcMar>
          </w:tcPr>
          <w:p w:rsidR="00E8247D" w:rsidRPr="00E8247D" w:rsidRDefault="00E8247D" w:rsidP="00E8247D">
            <w:pPr>
              <w:ind w:right="-303" w:firstLine="0"/>
              <w:rPr>
                <w:szCs w:val="24"/>
                <w:lang w:val="ru-RU"/>
              </w:rPr>
            </w:pPr>
            <w:r w:rsidRPr="00E8247D">
              <w:rPr>
                <w:szCs w:val="24"/>
                <w:lang w:val="ru-RU"/>
              </w:rPr>
              <w:t xml:space="preserve">15.3. Информация, предусмотренная пунктом 15.2. документации об электронном аукционе, предоставляется участником закупки при направлении заказчику подписанного проекта контракта. </w:t>
            </w:r>
          </w:p>
        </w:tc>
      </w:tr>
      <w:tr w:rsidR="00E8247D" w:rsidRPr="00E8247D" w:rsidTr="00E8247D">
        <w:tc>
          <w:tcPr>
            <w:tcW w:w="5000" w:type="pct"/>
            <w:gridSpan w:val="3"/>
            <w:tcMar>
              <w:top w:w="75" w:type="dxa"/>
              <w:left w:w="75" w:type="dxa"/>
              <w:bottom w:w="75" w:type="dxa"/>
              <w:right w:w="450" w:type="dxa"/>
            </w:tcMar>
          </w:tcPr>
          <w:p w:rsidR="00E8247D" w:rsidRPr="00E8247D" w:rsidRDefault="00E8247D" w:rsidP="00E8247D">
            <w:pPr>
              <w:autoSpaceDE w:val="0"/>
              <w:autoSpaceDN w:val="0"/>
              <w:adjustRightInd w:val="0"/>
              <w:ind w:right="-303" w:firstLine="540"/>
              <w:jc w:val="center"/>
              <w:outlineLvl w:val="0"/>
              <w:rPr>
                <w:b/>
                <w:szCs w:val="24"/>
                <w:u w:val="single"/>
                <w:lang w:val="ru-RU"/>
              </w:rPr>
            </w:pPr>
            <w:r w:rsidRPr="00E8247D">
              <w:rPr>
                <w:b/>
                <w:szCs w:val="24"/>
                <w:u w:val="single"/>
                <w:lang w:val="ru-RU"/>
              </w:rPr>
              <w:t>16. Заключение контракта по результатам электронного аукциона</w:t>
            </w:r>
          </w:p>
        </w:tc>
      </w:tr>
      <w:tr w:rsidR="00E8247D" w:rsidRPr="00E8247D" w:rsidTr="00E8247D">
        <w:tc>
          <w:tcPr>
            <w:tcW w:w="5000" w:type="pct"/>
            <w:gridSpan w:val="3"/>
            <w:tcMar>
              <w:top w:w="75" w:type="dxa"/>
              <w:left w:w="75" w:type="dxa"/>
              <w:bottom w:w="75" w:type="dxa"/>
              <w:right w:w="450" w:type="dxa"/>
            </w:tcMar>
          </w:tcPr>
          <w:p w:rsidR="00E8247D" w:rsidRPr="00E8247D" w:rsidRDefault="00E8247D" w:rsidP="00E8247D">
            <w:pPr>
              <w:ind w:right="-303" w:firstLine="0"/>
              <w:rPr>
                <w:szCs w:val="24"/>
                <w:lang w:val="ru-RU"/>
              </w:rPr>
            </w:pPr>
            <w:r w:rsidRPr="00E8247D">
              <w:rPr>
                <w:szCs w:val="24"/>
                <w:lang w:val="ru-RU"/>
              </w:rPr>
              <w:t>16.1. Контракт заключается согласно прилагаемому к настоящей документации проекту (Приложение № 3 к документации об открытом аукционе в электронной форме).</w:t>
            </w:r>
          </w:p>
        </w:tc>
      </w:tr>
      <w:tr w:rsidR="00E8247D" w:rsidRPr="00E8247D" w:rsidTr="00E8247D">
        <w:tc>
          <w:tcPr>
            <w:tcW w:w="5000" w:type="pct"/>
            <w:gridSpan w:val="3"/>
            <w:tcMar>
              <w:top w:w="75" w:type="dxa"/>
              <w:left w:w="75" w:type="dxa"/>
              <w:bottom w:w="75" w:type="dxa"/>
              <w:right w:w="450" w:type="dxa"/>
            </w:tcMar>
          </w:tcPr>
          <w:p w:rsidR="00E8247D" w:rsidRPr="00E8247D" w:rsidRDefault="00E8247D" w:rsidP="00E8247D">
            <w:pPr>
              <w:autoSpaceDE w:val="0"/>
              <w:autoSpaceDN w:val="0"/>
              <w:adjustRightInd w:val="0"/>
              <w:ind w:right="-303" w:firstLine="0"/>
              <w:rPr>
                <w:szCs w:val="24"/>
                <w:lang w:val="ru-RU"/>
              </w:rPr>
            </w:pPr>
            <w:r w:rsidRPr="00E8247D">
              <w:rPr>
                <w:szCs w:val="24"/>
                <w:lang w:val="ru-RU"/>
              </w:rPr>
              <w:t>16.2.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 после предоставления участником закупки, с которым заключается контракт, обеспечения исполнения контракта.</w:t>
            </w:r>
          </w:p>
        </w:tc>
      </w:tr>
      <w:tr w:rsidR="00E8247D" w:rsidRPr="00E8247D" w:rsidTr="00E8247D">
        <w:tc>
          <w:tcPr>
            <w:tcW w:w="5000" w:type="pct"/>
            <w:gridSpan w:val="3"/>
            <w:tcMar>
              <w:top w:w="75" w:type="dxa"/>
              <w:left w:w="75" w:type="dxa"/>
              <w:bottom w:w="75" w:type="dxa"/>
              <w:right w:w="450" w:type="dxa"/>
            </w:tcMar>
          </w:tcPr>
          <w:p w:rsidR="00E8247D" w:rsidRPr="00E8247D" w:rsidRDefault="00E8247D" w:rsidP="00E8247D">
            <w:pPr>
              <w:ind w:right="-303" w:firstLine="0"/>
              <w:rPr>
                <w:szCs w:val="24"/>
                <w:lang w:val="ru-RU"/>
              </w:rPr>
            </w:pPr>
            <w:r w:rsidRPr="00E8247D">
              <w:rPr>
                <w:szCs w:val="24"/>
                <w:lang w:val="ru-RU"/>
              </w:rPr>
              <w:t>16.3. 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об электронном аукционе.</w:t>
            </w:r>
          </w:p>
        </w:tc>
      </w:tr>
      <w:tr w:rsidR="00E8247D" w:rsidRPr="00E8247D" w:rsidTr="00E8247D">
        <w:tc>
          <w:tcPr>
            <w:tcW w:w="5000" w:type="pct"/>
            <w:gridSpan w:val="3"/>
            <w:tcMar>
              <w:top w:w="75" w:type="dxa"/>
              <w:left w:w="75" w:type="dxa"/>
              <w:bottom w:w="75" w:type="dxa"/>
              <w:right w:w="450" w:type="dxa"/>
            </w:tcMar>
          </w:tcPr>
          <w:p w:rsidR="00E8247D" w:rsidRPr="00E8247D" w:rsidRDefault="00E8247D" w:rsidP="00E8247D">
            <w:pPr>
              <w:ind w:right="-303" w:firstLine="0"/>
              <w:rPr>
                <w:szCs w:val="24"/>
                <w:lang w:val="ru-RU"/>
              </w:rPr>
            </w:pPr>
            <w:r w:rsidRPr="00E8247D">
              <w:rPr>
                <w:szCs w:val="24"/>
                <w:lang w:val="ru-RU"/>
              </w:rPr>
              <w:t>16.4.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tc>
      </w:tr>
      <w:tr w:rsidR="00E8247D" w:rsidRPr="00E8247D" w:rsidTr="00E8247D">
        <w:tc>
          <w:tcPr>
            <w:tcW w:w="5000" w:type="pct"/>
            <w:gridSpan w:val="3"/>
            <w:tcMar>
              <w:top w:w="75" w:type="dxa"/>
              <w:left w:w="75" w:type="dxa"/>
              <w:bottom w:w="75" w:type="dxa"/>
              <w:right w:w="450" w:type="dxa"/>
            </w:tcMar>
          </w:tcPr>
          <w:p w:rsidR="00E8247D" w:rsidRPr="00E8247D" w:rsidRDefault="00E8247D" w:rsidP="00E8247D">
            <w:pPr>
              <w:ind w:right="-303" w:firstLine="0"/>
              <w:rPr>
                <w:szCs w:val="24"/>
                <w:lang w:val="ru-RU"/>
              </w:rPr>
            </w:pPr>
            <w:r w:rsidRPr="00E8247D">
              <w:rPr>
                <w:szCs w:val="24"/>
                <w:lang w:val="ru-RU"/>
              </w:rPr>
              <w:t xml:space="preserve">16.5. Победитель электронного аукциона, с которым заключается контракт, в случае наличия разногласий по проекту контракта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w:t>
            </w:r>
            <w:r w:rsidRPr="00E8247D">
              <w:rPr>
                <w:szCs w:val="24"/>
                <w:lang w:val="ru-RU"/>
              </w:rPr>
              <w:lastRenderedPageBreak/>
              <w:t>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tc>
      </w:tr>
      <w:tr w:rsidR="00E8247D" w:rsidRPr="00E8247D" w:rsidTr="00E8247D">
        <w:tc>
          <w:tcPr>
            <w:tcW w:w="5000" w:type="pct"/>
            <w:gridSpan w:val="3"/>
            <w:tcMar>
              <w:top w:w="75" w:type="dxa"/>
              <w:left w:w="75" w:type="dxa"/>
              <w:bottom w:w="75" w:type="dxa"/>
              <w:right w:w="450" w:type="dxa"/>
            </w:tcMar>
          </w:tcPr>
          <w:p w:rsidR="00E8247D" w:rsidRPr="00E8247D" w:rsidRDefault="00E8247D" w:rsidP="00E8247D">
            <w:pPr>
              <w:ind w:right="-303" w:firstLine="0"/>
              <w:rPr>
                <w:szCs w:val="24"/>
                <w:lang w:val="ru-RU"/>
              </w:rPr>
            </w:pPr>
            <w:r w:rsidRPr="00E8247D">
              <w:rPr>
                <w:szCs w:val="24"/>
                <w:lang w:val="ru-RU"/>
              </w:rPr>
              <w:lastRenderedPageBreak/>
              <w:t>16.6. В течение трех рабочих дней с даты размещения победителем электронного аукциона в единой информационной системе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позднее чем в течение тринадцати дней с даты размещения в единой информационной системе протокола подведения итогов электронного аукциона.</w:t>
            </w:r>
          </w:p>
        </w:tc>
      </w:tr>
      <w:tr w:rsidR="00E8247D" w:rsidRPr="00E8247D" w:rsidTr="00E8247D">
        <w:tc>
          <w:tcPr>
            <w:tcW w:w="5000" w:type="pct"/>
            <w:gridSpan w:val="3"/>
            <w:tcMar>
              <w:top w:w="75" w:type="dxa"/>
              <w:left w:w="75" w:type="dxa"/>
              <w:bottom w:w="75" w:type="dxa"/>
              <w:right w:w="450" w:type="dxa"/>
            </w:tcMar>
          </w:tcPr>
          <w:p w:rsidR="00E8247D" w:rsidRPr="00E8247D" w:rsidRDefault="00E8247D" w:rsidP="00E8247D">
            <w:pPr>
              <w:ind w:right="-303" w:firstLine="0"/>
              <w:rPr>
                <w:szCs w:val="24"/>
                <w:lang w:val="ru-RU"/>
              </w:rPr>
            </w:pPr>
            <w:r w:rsidRPr="00E8247D">
              <w:rPr>
                <w:szCs w:val="24"/>
                <w:lang w:val="ru-RU"/>
              </w:rPr>
              <w:t>16.7. В течение трех рабочих дней с даты размещения заказчиком в единой информационной системе документов, предусмотренных пунктом 16.6 документации об электронном аукционе,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протокол разногласий.</w:t>
            </w:r>
          </w:p>
        </w:tc>
      </w:tr>
      <w:tr w:rsidR="00E8247D" w:rsidRPr="00E8247D" w:rsidTr="00E8247D">
        <w:tc>
          <w:tcPr>
            <w:tcW w:w="5000" w:type="pct"/>
            <w:gridSpan w:val="3"/>
            <w:tcMar>
              <w:top w:w="75" w:type="dxa"/>
              <w:left w:w="75" w:type="dxa"/>
              <w:bottom w:w="75" w:type="dxa"/>
              <w:right w:w="450" w:type="dxa"/>
            </w:tcMar>
          </w:tcPr>
          <w:p w:rsidR="00E8247D" w:rsidRPr="00E8247D" w:rsidRDefault="00E8247D" w:rsidP="00E8247D">
            <w:pPr>
              <w:autoSpaceDE w:val="0"/>
              <w:autoSpaceDN w:val="0"/>
              <w:adjustRightInd w:val="0"/>
              <w:ind w:right="-303" w:firstLine="0"/>
              <w:rPr>
                <w:szCs w:val="24"/>
                <w:lang w:val="ru-RU"/>
              </w:rPr>
            </w:pPr>
            <w:r w:rsidRPr="00E8247D">
              <w:rPr>
                <w:szCs w:val="24"/>
                <w:lang w:val="ru-RU"/>
              </w:rPr>
              <w:t>16.8.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tc>
      </w:tr>
      <w:tr w:rsidR="00E8247D" w:rsidRPr="00E8247D" w:rsidTr="00E8247D">
        <w:tc>
          <w:tcPr>
            <w:tcW w:w="5000" w:type="pct"/>
            <w:gridSpan w:val="3"/>
            <w:tcMar>
              <w:top w:w="75" w:type="dxa"/>
              <w:left w:w="75" w:type="dxa"/>
              <w:bottom w:w="75" w:type="dxa"/>
              <w:right w:w="450" w:type="dxa"/>
            </w:tcMar>
          </w:tcPr>
          <w:p w:rsidR="00E8247D" w:rsidRPr="00E8247D" w:rsidRDefault="00E8247D" w:rsidP="00E8247D">
            <w:pPr>
              <w:autoSpaceDE w:val="0"/>
              <w:autoSpaceDN w:val="0"/>
              <w:adjustRightInd w:val="0"/>
              <w:ind w:right="-303" w:firstLine="0"/>
              <w:rPr>
                <w:szCs w:val="24"/>
                <w:lang w:val="ru-RU"/>
              </w:rPr>
            </w:pPr>
            <w:r w:rsidRPr="00E8247D">
              <w:rPr>
                <w:szCs w:val="24"/>
                <w:lang w:val="ru-RU"/>
              </w:rPr>
              <w:t>16.9.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tc>
      </w:tr>
      <w:tr w:rsidR="00E8247D" w:rsidRPr="00E8247D" w:rsidTr="00E8247D">
        <w:tc>
          <w:tcPr>
            <w:tcW w:w="5000" w:type="pct"/>
            <w:gridSpan w:val="3"/>
            <w:tcMar>
              <w:top w:w="75" w:type="dxa"/>
              <w:left w:w="75" w:type="dxa"/>
              <w:bottom w:w="75" w:type="dxa"/>
              <w:right w:w="450" w:type="dxa"/>
            </w:tcMar>
          </w:tcPr>
          <w:p w:rsidR="00E8247D" w:rsidRPr="00E8247D" w:rsidRDefault="00E8247D" w:rsidP="00E8247D">
            <w:pPr>
              <w:ind w:right="-303" w:firstLine="0"/>
              <w:rPr>
                <w:szCs w:val="24"/>
                <w:lang w:val="ru-RU"/>
              </w:rPr>
            </w:pPr>
            <w:r w:rsidRPr="00E8247D">
              <w:rPr>
                <w:szCs w:val="24"/>
                <w:lang w:val="ru-RU"/>
              </w:rPr>
              <w:t>16.10. Победитель электронного аукциона признается уклонившимся от заключения контракта в случае, если в сроки, предусмотренные настоящим разделом,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не предоставил обеспечение исполнения контракта в срок, установленный для заключения контракта, или не исполнил требования, предусмотренные разделом 15 документации об электронном аукционе (в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E8247D" w:rsidRPr="00E8247D" w:rsidTr="00E8247D">
        <w:tc>
          <w:tcPr>
            <w:tcW w:w="5000" w:type="pct"/>
            <w:gridSpan w:val="3"/>
            <w:tcMar>
              <w:top w:w="75" w:type="dxa"/>
              <w:left w:w="75" w:type="dxa"/>
              <w:bottom w:w="75" w:type="dxa"/>
              <w:right w:w="450" w:type="dxa"/>
            </w:tcMar>
          </w:tcPr>
          <w:p w:rsidR="00E8247D" w:rsidRPr="00E8247D" w:rsidRDefault="00E8247D" w:rsidP="00E8247D">
            <w:pPr>
              <w:autoSpaceDE w:val="0"/>
              <w:autoSpaceDN w:val="0"/>
              <w:adjustRightInd w:val="0"/>
              <w:ind w:right="-303" w:firstLine="0"/>
              <w:rPr>
                <w:szCs w:val="24"/>
                <w:lang w:val="ru-RU"/>
              </w:rPr>
            </w:pPr>
            <w:r w:rsidRPr="00E8247D">
              <w:rPr>
                <w:szCs w:val="24"/>
                <w:lang w:val="ru-RU"/>
              </w:rPr>
              <w:t>16.11.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электронного аукциона, который предложил такую же, как и победитель электронного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электронного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электронного аукциона уклонившимся от заключения контракта.</w:t>
            </w:r>
          </w:p>
        </w:tc>
      </w:tr>
      <w:tr w:rsidR="00E8247D" w:rsidRPr="00E8247D" w:rsidTr="00E8247D">
        <w:tc>
          <w:tcPr>
            <w:tcW w:w="5000" w:type="pct"/>
            <w:gridSpan w:val="3"/>
            <w:tcMar>
              <w:top w:w="75" w:type="dxa"/>
              <w:left w:w="75" w:type="dxa"/>
              <w:bottom w:w="75" w:type="dxa"/>
              <w:right w:w="450" w:type="dxa"/>
            </w:tcMar>
          </w:tcPr>
          <w:p w:rsidR="00E8247D" w:rsidRPr="00E8247D" w:rsidRDefault="00E8247D" w:rsidP="00E8247D">
            <w:pPr>
              <w:autoSpaceDE w:val="0"/>
              <w:autoSpaceDN w:val="0"/>
              <w:adjustRightInd w:val="0"/>
              <w:ind w:right="-303" w:firstLine="0"/>
              <w:rPr>
                <w:szCs w:val="24"/>
                <w:lang w:val="ru-RU"/>
              </w:rPr>
            </w:pPr>
            <w:r w:rsidRPr="00E8247D">
              <w:rPr>
                <w:szCs w:val="24"/>
                <w:lang w:val="ru-RU"/>
              </w:rPr>
              <w:lastRenderedPageBreak/>
              <w:t>16.12. Участник электронного аукциона, признанный победителем такого аукциона в соответствии с пунктом 16.11документации об электронном аукционе, вправе подписать контракт и передать его заказчику в порядке и в сроки, которые предусмотрены пунктом 16.4документации об электронном аукционе,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Если этот победитель уклонился от заключения контракта, такой аукцион признается несостоявшимся.</w:t>
            </w:r>
          </w:p>
        </w:tc>
      </w:tr>
      <w:tr w:rsidR="00E8247D" w:rsidRPr="00E8247D" w:rsidTr="00E8247D">
        <w:tc>
          <w:tcPr>
            <w:tcW w:w="5000" w:type="pct"/>
            <w:gridSpan w:val="3"/>
            <w:tcMar>
              <w:top w:w="75" w:type="dxa"/>
              <w:left w:w="75" w:type="dxa"/>
              <w:bottom w:w="75" w:type="dxa"/>
              <w:right w:w="450" w:type="dxa"/>
            </w:tcMar>
          </w:tcPr>
          <w:p w:rsidR="00E8247D" w:rsidRPr="00E8247D" w:rsidRDefault="00E8247D" w:rsidP="00E8247D">
            <w:pPr>
              <w:autoSpaceDE w:val="0"/>
              <w:autoSpaceDN w:val="0"/>
              <w:adjustRightInd w:val="0"/>
              <w:ind w:right="-303" w:firstLine="0"/>
              <w:rPr>
                <w:szCs w:val="24"/>
                <w:lang w:val="ru-RU"/>
              </w:rPr>
            </w:pPr>
            <w:r w:rsidRPr="00E8247D">
              <w:rPr>
                <w:szCs w:val="24"/>
                <w:lang w:val="ru-RU"/>
              </w:rPr>
              <w:t>16.13.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настоящим разделом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настоящим разделом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tc>
      </w:tr>
      <w:tr w:rsidR="00E8247D" w:rsidRPr="00E8247D" w:rsidTr="00E8247D">
        <w:tc>
          <w:tcPr>
            <w:tcW w:w="5000" w:type="pct"/>
            <w:gridSpan w:val="3"/>
            <w:tcMar>
              <w:top w:w="75" w:type="dxa"/>
              <w:left w:w="75" w:type="dxa"/>
              <w:bottom w:w="75" w:type="dxa"/>
              <w:right w:w="450" w:type="dxa"/>
            </w:tcMar>
          </w:tcPr>
          <w:p w:rsidR="00E8247D" w:rsidRPr="00E8247D" w:rsidRDefault="00E8247D" w:rsidP="00E8247D">
            <w:pPr>
              <w:ind w:right="-303" w:firstLine="0"/>
              <w:rPr>
                <w:szCs w:val="24"/>
                <w:lang w:val="ru-RU"/>
              </w:rPr>
            </w:pPr>
            <w:r w:rsidRPr="00E8247D">
              <w:rPr>
                <w:szCs w:val="24"/>
                <w:lang w:val="ru-RU"/>
              </w:rPr>
              <w:t>16.14. В случае, если при проведении электронного аукциона цена контракта снижена до половины процента начальной (максимальной) цены контракта или ниже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tc>
      </w:tr>
      <w:tr w:rsidR="00E8247D" w:rsidRPr="00B43F67" w:rsidTr="00E8247D">
        <w:tc>
          <w:tcPr>
            <w:tcW w:w="5000" w:type="pct"/>
            <w:gridSpan w:val="3"/>
            <w:tcMar>
              <w:top w:w="75" w:type="dxa"/>
              <w:left w:w="75" w:type="dxa"/>
              <w:bottom w:w="75" w:type="dxa"/>
              <w:right w:w="450" w:type="dxa"/>
            </w:tcMar>
          </w:tcPr>
          <w:p w:rsidR="00E8247D" w:rsidRPr="00B43F67" w:rsidRDefault="00E8247D" w:rsidP="00E8247D">
            <w:pPr>
              <w:autoSpaceDE w:val="0"/>
              <w:autoSpaceDN w:val="0"/>
              <w:adjustRightInd w:val="0"/>
              <w:ind w:right="-303" w:firstLine="540"/>
              <w:jc w:val="center"/>
              <w:rPr>
                <w:b/>
                <w:szCs w:val="24"/>
                <w:u w:val="single"/>
              </w:rPr>
            </w:pPr>
            <w:r w:rsidRPr="00B43F67">
              <w:rPr>
                <w:b/>
                <w:szCs w:val="24"/>
                <w:u w:val="single"/>
              </w:rPr>
              <w:t>17. Изменение условий контракта</w:t>
            </w:r>
          </w:p>
        </w:tc>
      </w:tr>
      <w:tr w:rsidR="00E8247D" w:rsidRPr="00E8247D" w:rsidTr="00E8247D">
        <w:tc>
          <w:tcPr>
            <w:tcW w:w="5000" w:type="pct"/>
            <w:gridSpan w:val="3"/>
            <w:tcMar>
              <w:top w:w="75" w:type="dxa"/>
              <w:left w:w="75" w:type="dxa"/>
              <w:bottom w:w="75" w:type="dxa"/>
              <w:right w:w="450" w:type="dxa"/>
            </w:tcMar>
          </w:tcPr>
          <w:p w:rsidR="00E8247D" w:rsidRPr="00E8247D" w:rsidRDefault="00E8247D" w:rsidP="00E8247D">
            <w:pPr>
              <w:ind w:right="-303" w:firstLine="0"/>
              <w:rPr>
                <w:szCs w:val="24"/>
                <w:lang w:val="ru-RU"/>
              </w:rPr>
            </w:pPr>
            <w:r w:rsidRPr="00E8247D">
              <w:rPr>
                <w:szCs w:val="24"/>
                <w:lang w:val="ru-RU"/>
              </w:rPr>
              <w:t>17.1. Изменение существенных условий контракта при его исполнении не допускается, за исключением их изменения по соглашению сторон в случаях, если возможность изменения условий контракта была предусмотрена документацией о закупке и контрактом:</w:t>
            </w:r>
          </w:p>
          <w:p w:rsidR="00E8247D" w:rsidRPr="00E8247D" w:rsidRDefault="00E8247D" w:rsidP="00E8247D">
            <w:pPr>
              <w:ind w:right="-303" w:firstLine="0"/>
              <w:rPr>
                <w:szCs w:val="24"/>
                <w:lang w:val="ru-RU"/>
              </w:rPr>
            </w:pPr>
            <w:r w:rsidRPr="00E8247D">
              <w:rPr>
                <w:szCs w:val="24"/>
                <w:lang w:val="ru-RU"/>
              </w:rPr>
              <w:t>17.1.1. При снижении цены контракта без изменения предусмотренных контрактом количества товара, качества поставляемого товара и иных условий контракта.</w:t>
            </w:r>
          </w:p>
          <w:p w:rsidR="00E8247D" w:rsidRPr="00E8247D" w:rsidRDefault="00E8247D" w:rsidP="00E8247D">
            <w:pPr>
              <w:autoSpaceDE w:val="0"/>
              <w:autoSpaceDN w:val="0"/>
              <w:adjustRightInd w:val="0"/>
              <w:ind w:right="-303" w:firstLine="0"/>
              <w:rPr>
                <w:szCs w:val="24"/>
                <w:lang w:val="ru-RU"/>
              </w:rPr>
            </w:pPr>
            <w:r w:rsidRPr="00E8247D">
              <w:rPr>
                <w:szCs w:val="24"/>
                <w:lang w:val="ru-RU"/>
              </w:rPr>
              <w:t xml:space="preserve">17.1.2.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предусмотренных контрактом. </w:t>
            </w:r>
          </w:p>
        </w:tc>
      </w:tr>
      <w:tr w:rsidR="00E8247D" w:rsidRPr="00B43F67" w:rsidTr="00E8247D">
        <w:tc>
          <w:tcPr>
            <w:tcW w:w="5000" w:type="pct"/>
            <w:gridSpan w:val="3"/>
            <w:tcMar>
              <w:top w:w="75" w:type="dxa"/>
              <w:left w:w="75" w:type="dxa"/>
              <w:bottom w:w="75" w:type="dxa"/>
              <w:right w:w="450" w:type="dxa"/>
            </w:tcMar>
          </w:tcPr>
          <w:p w:rsidR="00E8247D" w:rsidRPr="00B83B5D" w:rsidRDefault="00E8247D" w:rsidP="00E8247D">
            <w:pPr>
              <w:ind w:right="-303" w:firstLine="0"/>
              <w:jc w:val="center"/>
              <w:rPr>
                <w:b/>
                <w:szCs w:val="24"/>
                <w:u w:val="single"/>
              </w:rPr>
            </w:pPr>
            <w:r w:rsidRPr="00B83B5D">
              <w:rPr>
                <w:b/>
                <w:szCs w:val="24"/>
                <w:u w:val="single"/>
              </w:rPr>
              <w:t>18. Расторжение контракта</w:t>
            </w:r>
          </w:p>
        </w:tc>
      </w:tr>
      <w:tr w:rsidR="00E8247D" w:rsidRPr="00E8247D" w:rsidTr="00E8247D">
        <w:tc>
          <w:tcPr>
            <w:tcW w:w="5000" w:type="pct"/>
            <w:gridSpan w:val="3"/>
            <w:tcMar>
              <w:top w:w="75" w:type="dxa"/>
              <w:left w:w="75" w:type="dxa"/>
              <w:bottom w:w="75" w:type="dxa"/>
              <w:right w:w="450" w:type="dxa"/>
            </w:tcMar>
          </w:tcPr>
          <w:p w:rsidR="00E8247D" w:rsidRPr="00E8247D" w:rsidRDefault="00E8247D" w:rsidP="00E8247D">
            <w:pPr>
              <w:ind w:right="-303" w:firstLine="0"/>
              <w:rPr>
                <w:color w:val="000000"/>
                <w:szCs w:val="24"/>
                <w:lang w:val="ru-RU"/>
              </w:rPr>
            </w:pPr>
            <w:r w:rsidRPr="00E8247D">
              <w:rPr>
                <w:color w:val="000000"/>
                <w:szCs w:val="24"/>
                <w:lang w:val="ru-RU"/>
              </w:rPr>
              <w:t>18.1. Расторжение контракта допускается по соглашению сторон, по решению суда, в случае одностороннего отказа стороны контракта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tc>
      </w:tr>
      <w:tr w:rsidR="00E8247D" w:rsidRPr="00E8247D" w:rsidTr="00E8247D">
        <w:trPr>
          <w:trHeight w:val="766"/>
        </w:trPr>
        <w:tc>
          <w:tcPr>
            <w:tcW w:w="5000" w:type="pct"/>
            <w:gridSpan w:val="3"/>
            <w:tcMar>
              <w:top w:w="75" w:type="dxa"/>
              <w:left w:w="75" w:type="dxa"/>
              <w:bottom w:w="75" w:type="dxa"/>
              <w:right w:w="450" w:type="dxa"/>
            </w:tcMar>
          </w:tcPr>
          <w:p w:rsidR="00E8247D" w:rsidRPr="00E8247D" w:rsidRDefault="00E8247D" w:rsidP="00E8247D">
            <w:pPr>
              <w:ind w:right="-303" w:firstLine="0"/>
              <w:rPr>
                <w:color w:val="000000"/>
                <w:szCs w:val="24"/>
                <w:lang w:val="ru-RU"/>
              </w:rPr>
            </w:pPr>
            <w:r w:rsidRPr="00E8247D">
              <w:rPr>
                <w:color w:val="000000"/>
                <w:szCs w:val="24"/>
                <w:lang w:val="ru-RU"/>
              </w:rPr>
              <w:t>18.2. Заказчик, Поставщик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tc>
      </w:tr>
      <w:tr w:rsidR="00E8247D" w:rsidRPr="00E8247D" w:rsidTr="00E8247D">
        <w:tc>
          <w:tcPr>
            <w:tcW w:w="5000" w:type="pct"/>
            <w:gridSpan w:val="3"/>
            <w:tcMar>
              <w:top w:w="75" w:type="dxa"/>
              <w:left w:w="75" w:type="dxa"/>
              <w:bottom w:w="75" w:type="dxa"/>
              <w:right w:w="450" w:type="dxa"/>
            </w:tcMar>
          </w:tcPr>
          <w:p w:rsidR="00E8247D" w:rsidRPr="00E8247D" w:rsidRDefault="00E8247D" w:rsidP="00E8247D">
            <w:pPr>
              <w:ind w:right="-303" w:firstLine="0"/>
              <w:rPr>
                <w:color w:val="000000"/>
                <w:szCs w:val="24"/>
                <w:lang w:val="ru-RU"/>
              </w:rPr>
            </w:pPr>
            <w:r w:rsidRPr="00E8247D">
              <w:rPr>
                <w:color w:val="000000"/>
                <w:szCs w:val="24"/>
                <w:lang w:val="ru-RU"/>
              </w:rPr>
              <w:t>18.3. Заказчик обязан принять решение об одностороннем отказе от исполнения контракта, если в ходе исполнения контракта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tc>
      </w:tr>
      <w:tr w:rsidR="00E8247D" w:rsidRPr="00B43F67" w:rsidTr="00E8247D">
        <w:tc>
          <w:tcPr>
            <w:tcW w:w="5000" w:type="pct"/>
            <w:gridSpan w:val="3"/>
            <w:tcMar>
              <w:top w:w="75" w:type="dxa"/>
              <w:left w:w="75" w:type="dxa"/>
              <w:bottom w:w="75" w:type="dxa"/>
              <w:right w:w="450" w:type="dxa"/>
            </w:tcMar>
          </w:tcPr>
          <w:p w:rsidR="00E8247D" w:rsidRPr="00B43F67" w:rsidRDefault="00E8247D" w:rsidP="00E8247D">
            <w:pPr>
              <w:ind w:right="-303" w:firstLine="0"/>
              <w:jc w:val="center"/>
              <w:rPr>
                <w:color w:val="000000"/>
                <w:szCs w:val="24"/>
                <w:u w:val="single"/>
              </w:rPr>
            </w:pPr>
            <w:r w:rsidRPr="00B83B5D">
              <w:rPr>
                <w:b/>
                <w:szCs w:val="24"/>
                <w:u w:val="single"/>
              </w:rPr>
              <w:lastRenderedPageBreak/>
              <w:t>19. Прочие условия</w:t>
            </w:r>
          </w:p>
        </w:tc>
      </w:tr>
      <w:tr w:rsidR="00E8247D" w:rsidRPr="00E8247D" w:rsidTr="00E8247D">
        <w:tc>
          <w:tcPr>
            <w:tcW w:w="5000" w:type="pct"/>
            <w:gridSpan w:val="3"/>
            <w:tcMar>
              <w:top w:w="75" w:type="dxa"/>
              <w:left w:w="75" w:type="dxa"/>
              <w:bottom w:w="75" w:type="dxa"/>
              <w:right w:w="450" w:type="dxa"/>
            </w:tcMar>
          </w:tcPr>
          <w:p w:rsidR="00E8247D" w:rsidRPr="00E8247D" w:rsidRDefault="00E8247D" w:rsidP="00E8247D">
            <w:pPr>
              <w:ind w:right="-303" w:firstLine="0"/>
              <w:rPr>
                <w:color w:val="000000"/>
                <w:szCs w:val="24"/>
                <w:lang w:val="ru-RU"/>
              </w:rPr>
            </w:pPr>
            <w:r w:rsidRPr="00E8247D">
              <w:rPr>
                <w:color w:val="000000"/>
                <w:szCs w:val="24"/>
                <w:lang w:val="ru-RU"/>
              </w:rPr>
              <w:t>19.1. До даты начала функционирования операторов электронных площадок, прошедших отбор в соответствии с частью 4 статьи 59 Федерального закона № 44-ФЗ, проведение электронных аукционов, заключение контрактов по результатам электронных аукционов осуществляется на ранее прошедших отбор электронных площадках в порядке, установленном Федеральным законом № 44- ФЗ.</w:t>
            </w:r>
          </w:p>
        </w:tc>
      </w:tr>
    </w:tbl>
    <w:p w:rsidR="00E8247D" w:rsidRPr="00E8247D" w:rsidRDefault="00E8247D" w:rsidP="00E8247D">
      <w:pPr>
        <w:suppressAutoHyphens/>
        <w:ind w:firstLine="0"/>
        <w:rPr>
          <w:sz w:val="22"/>
          <w:lang w:val="ru-RU" w:eastAsia="ar-SA"/>
        </w:rPr>
      </w:pPr>
    </w:p>
    <w:p w:rsidR="00E8247D" w:rsidRPr="00E8247D" w:rsidRDefault="00E8247D" w:rsidP="00E8247D">
      <w:pPr>
        <w:suppressAutoHyphens/>
        <w:ind w:firstLine="0"/>
        <w:rPr>
          <w:sz w:val="22"/>
          <w:lang w:val="ru-RU" w:eastAsia="ar-SA"/>
        </w:rPr>
      </w:pPr>
    </w:p>
    <w:p w:rsidR="00337869" w:rsidRDefault="00337869" w:rsidP="00337869">
      <w:pPr>
        <w:widowControl w:val="0"/>
        <w:autoSpaceDE w:val="0"/>
        <w:autoSpaceDN w:val="0"/>
        <w:ind w:firstLine="0"/>
        <w:rPr>
          <w:b/>
          <w:sz w:val="28"/>
          <w:szCs w:val="28"/>
          <w:lang w:val="ru-RU"/>
        </w:rPr>
      </w:pPr>
    </w:p>
    <w:p w:rsidR="00337869" w:rsidRDefault="00337869" w:rsidP="00337869">
      <w:pPr>
        <w:widowControl w:val="0"/>
        <w:autoSpaceDE w:val="0"/>
        <w:autoSpaceDN w:val="0"/>
        <w:ind w:firstLine="0"/>
        <w:rPr>
          <w:b/>
          <w:sz w:val="28"/>
          <w:szCs w:val="28"/>
          <w:lang w:val="ru-RU"/>
        </w:rPr>
      </w:pPr>
    </w:p>
    <w:p w:rsidR="00337869" w:rsidRDefault="00337869" w:rsidP="00337869">
      <w:pPr>
        <w:widowControl w:val="0"/>
        <w:autoSpaceDE w:val="0"/>
        <w:autoSpaceDN w:val="0"/>
        <w:ind w:firstLine="0"/>
        <w:rPr>
          <w:b/>
          <w:sz w:val="28"/>
          <w:szCs w:val="28"/>
          <w:lang w:val="ru-RU"/>
        </w:rPr>
      </w:pPr>
    </w:p>
    <w:p w:rsidR="00337869" w:rsidRDefault="00337869" w:rsidP="00337869">
      <w:pPr>
        <w:widowControl w:val="0"/>
        <w:autoSpaceDE w:val="0"/>
        <w:autoSpaceDN w:val="0"/>
        <w:ind w:firstLine="0"/>
        <w:rPr>
          <w:b/>
          <w:sz w:val="28"/>
          <w:szCs w:val="28"/>
          <w:lang w:val="ru-RU"/>
        </w:rPr>
      </w:pPr>
    </w:p>
    <w:p w:rsidR="00337869" w:rsidRDefault="00337869" w:rsidP="00337869">
      <w:pPr>
        <w:widowControl w:val="0"/>
        <w:autoSpaceDE w:val="0"/>
        <w:autoSpaceDN w:val="0"/>
        <w:ind w:firstLine="0"/>
        <w:rPr>
          <w:b/>
          <w:sz w:val="28"/>
          <w:szCs w:val="28"/>
          <w:lang w:val="ru-RU"/>
        </w:rPr>
      </w:pPr>
    </w:p>
    <w:p w:rsidR="00337869" w:rsidRDefault="00337869" w:rsidP="00337869">
      <w:pPr>
        <w:widowControl w:val="0"/>
        <w:autoSpaceDE w:val="0"/>
        <w:autoSpaceDN w:val="0"/>
        <w:ind w:firstLine="0"/>
        <w:rPr>
          <w:b/>
          <w:sz w:val="28"/>
          <w:szCs w:val="28"/>
          <w:lang w:val="ru-RU"/>
        </w:rPr>
      </w:pPr>
    </w:p>
    <w:p w:rsidR="00337869" w:rsidRDefault="00337869" w:rsidP="00337869">
      <w:pPr>
        <w:widowControl w:val="0"/>
        <w:autoSpaceDE w:val="0"/>
        <w:autoSpaceDN w:val="0"/>
        <w:ind w:firstLine="0"/>
        <w:rPr>
          <w:b/>
          <w:sz w:val="28"/>
          <w:szCs w:val="28"/>
          <w:lang w:val="ru-RU"/>
        </w:rPr>
      </w:pPr>
    </w:p>
    <w:p w:rsidR="00337869" w:rsidRDefault="00337869" w:rsidP="00337869">
      <w:pPr>
        <w:widowControl w:val="0"/>
        <w:autoSpaceDE w:val="0"/>
        <w:autoSpaceDN w:val="0"/>
        <w:ind w:firstLine="0"/>
        <w:rPr>
          <w:b/>
          <w:sz w:val="28"/>
          <w:szCs w:val="28"/>
          <w:lang w:val="ru-RU"/>
        </w:rPr>
      </w:pPr>
    </w:p>
    <w:p w:rsidR="00337869" w:rsidRDefault="00337869" w:rsidP="00337869">
      <w:pPr>
        <w:widowControl w:val="0"/>
        <w:autoSpaceDE w:val="0"/>
        <w:autoSpaceDN w:val="0"/>
        <w:ind w:firstLine="0"/>
        <w:rPr>
          <w:b/>
          <w:sz w:val="28"/>
          <w:szCs w:val="28"/>
          <w:lang w:val="ru-RU"/>
        </w:rPr>
      </w:pPr>
    </w:p>
    <w:p w:rsidR="00337869" w:rsidRPr="00F740AB" w:rsidRDefault="00337869" w:rsidP="00337869">
      <w:pPr>
        <w:autoSpaceDE w:val="0"/>
        <w:autoSpaceDN w:val="0"/>
        <w:ind w:firstLine="0"/>
        <w:jc w:val="center"/>
        <w:rPr>
          <w:b/>
          <w:sz w:val="20"/>
          <w:lang w:val="ru-RU"/>
        </w:rPr>
      </w:pPr>
    </w:p>
    <w:p w:rsidR="00337869" w:rsidRDefault="00337869" w:rsidP="00337869">
      <w:pPr>
        <w:widowControl w:val="0"/>
        <w:autoSpaceDE w:val="0"/>
        <w:autoSpaceDN w:val="0"/>
        <w:ind w:firstLine="0"/>
        <w:rPr>
          <w:b/>
          <w:sz w:val="20"/>
          <w:lang w:val="ru-RU"/>
        </w:rPr>
      </w:pPr>
      <w:r w:rsidRPr="00F740AB">
        <w:rPr>
          <w:b/>
          <w:sz w:val="20"/>
          <w:lang w:val="ru-RU"/>
        </w:rPr>
        <w:t xml:space="preserve">                                                                  </w:t>
      </w:r>
    </w:p>
    <w:p w:rsidR="00FF48E6" w:rsidRDefault="00FF48E6" w:rsidP="00337869">
      <w:pPr>
        <w:widowControl w:val="0"/>
        <w:autoSpaceDE w:val="0"/>
        <w:autoSpaceDN w:val="0"/>
        <w:ind w:firstLine="0"/>
        <w:rPr>
          <w:b/>
          <w:sz w:val="20"/>
          <w:lang w:val="ru-RU"/>
        </w:rPr>
      </w:pPr>
    </w:p>
    <w:p w:rsidR="00FF48E6" w:rsidRDefault="00FF48E6" w:rsidP="00337869">
      <w:pPr>
        <w:widowControl w:val="0"/>
        <w:autoSpaceDE w:val="0"/>
        <w:autoSpaceDN w:val="0"/>
        <w:ind w:firstLine="0"/>
        <w:rPr>
          <w:b/>
          <w:sz w:val="20"/>
          <w:lang w:val="ru-RU"/>
        </w:rPr>
      </w:pPr>
    </w:p>
    <w:p w:rsidR="00FF48E6" w:rsidRDefault="00FF48E6" w:rsidP="00337869">
      <w:pPr>
        <w:widowControl w:val="0"/>
        <w:autoSpaceDE w:val="0"/>
        <w:autoSpaceDN w:val="0"/>
        <w:ind w:firstLine="0"/>
        <w:rPr>
          <w:b/>
          <w:sz w:val="20"/>
          <w:lang w:val="ru-RU"/>
        </w:rPr>
      </w:pPr>
    </w:p>
    <w:p w:rsidR="00FF48E6" w:rsidRDefault="00FF48E6" w:rsidP="00337869">
      <w:pPr>
        <w:widowControl w:val="0"/>
        <w:autoSpaceDE w:val="0"/>
        <w:autoSpaceDN w:val="0"/>
        <w:ind w:firstLine="0"/>
        <w:rPr>
          <w:b/>
          <w:sz w:val="20"/>
          <w:lang w:val="ru-RU"/>
        </w:rPr>
      </w:pPr>
    </w:p>
    <w:p w:rsidR="00FF48E6" w:rsidRDefault="00FF48E6" w:rsidP="00337869">
      <w:pPr>
        <w:widowControl w:val="0"/>
        <w:autoSpaceDE w:val="0"/>
        <w:autoSpaceDN w:val="0"/>
        <w:ind w:firstLine="0"/>
        <w:rPr>
          <w:b/>
          <w:sz w:val="20"/>
          <w:lang w:val="ru-RU"/>
        </w:rPr>
      </w:pPr>
    </w:p>
    <w:p w:rsidR="00FF48E6" w:rsidRDefault="00FF48E6" w:rsidP="00337869">
      <w:pPr>
        <w:widowControl w:val="0"/>
        <w:autoSpaceDE w:val="0"/>
        <w:autoSpaceDN w:val="0"/>
        <w:ind w:firstLine="0"/>
        <w:rPr>
          <w:b/>
          <w:sz w:val="20"/>
          <w:lang w:val="ru-RU"/>
        </w:rPr>
      </w:pPr>
    </w:p>
    <w:p w:rsidR="00FF48E6" w:rsidRDefault="00FF48E6" w:rsidP="00337869">
      <w:pPr>
        <w:widowControl w:val="0"/>
        <w:autoSpaceDE w:val="0"/>
        <w:autoSpaceDN w:val="0"/>
        <w:ind w:firstLine="0"/>
        <w:rPr>
          <w:b/>
          <w:sz w:val="20"/>
          <w:lang w:val="ru-RU"/>
        </w:rPr>
      </w:pPr>
    </w:p>
    <w:p w:rsidR="00FF48E6" w:rsidRDefault="00FF48E6" w:rsidP="00337869">
      <w:pPr>
        <w:widowControl w:val="0"/>
        <w:autoSpaceDE w:val="0"/>
        <w:autoSpaceDN w:val="0"/>
        <w:ind w:firstLine="0"/>
        <w:rPr>
          <w:b/>
          <w:sz w:val="20"/>
          <w:lang w:val="ru-RU"/>
        </w:rPr>
      </w:pPr>
    </w:p>
    <w:p w:rsidR="00FF48E6" w:rsidRDefault="00FF48E6" w:rsidP="00337869">
      <w:pPr>
        <w:widowControl w:val="0"/>
        <w:autoSpaceDE w:val="0"/>
        <w:autoSpaceDN w:val="0"/>
        <w:ind w:firstLine="0"/>
        <w:rPr>
          <w:b/>
          <w:sz w:val="20"/>
          <w:lang w:val="ru-RU"/>
        </w:rPr>
      </w:pPr>
    </w:p>
    <w:p w:rsidR="00FF48E6" w:rsidRDefault="00FF48E6" w:rsidP="00337869">
      <w:pPr>
        <w:widowControl w:val="0"/>
        <w:autoSpaceDE w:val="0"/>
        <w:autoSpaceDN w:val="0"/>
        <w:ind w:firstLine="0"/>
        <w:rPr>
          <w:b/>
          <w:sz w:val="20"/>
          <w:lang w:val="ru-RU"/>
        </w:rPr>
      </w:pPr>
    </w:p>
    <w:p w:rsidR="00FF48E6" w:rsidRDefault="00FF48E6" w:rsidP="00337869">
      <w:pPr>
        <w:widowControl w:val="0"/>
        <w:autoSpaceDE w:val="0"/>
        <w:autoSpaceDN w:val="0"/>
        <w:ind w:firstLine="0"/>
        <w:rPr>
          <w:b/>
          <w:sz w:val="20"/>
          <w:lang w:val="ru-RU"/>
        </w:rPr>
      </w:pPr>
    </w:p>
    <w:p w:rsidR="00FF48E6" w:rsidRDefault="00FF48E6" w:rsidP="00337869">
      <w:pPr>
        <w:widowControl w:val="0"/>
        <w:autoSpaceDE w:val="0"/>
        <w:autoSpaceDN w:val="0"/>
        <w:ind w:firstLine="0"/>
        <w:rPr>
          <w:b/>
          <w:sz w:val="20"/>
          <w:lang w:val="ru-RU"/>
        </w:rPr>
      </w:pPr>
    </w:p>
    <w:p w:rsidR="00FF48E6" w:rsidRDefault="00FF48E6" w:rsidP="00337869">
      <w:pPr>
        <w:widowControl w:val="0"/>
        <w:autoSpaceDE w:val="0"/>
        <w:autoSpaceDN w:val="0"/>
        <w:ind w:firstLine="0"/>
        <w:rPr>
          <w:b/>
          <w:sz w:val="20"/>
          <w:lang w:val="ru-RU"/>
        </w:rPr>
      </w:pPr>
    </w:p>
    <w:p w:rsidR="00FF48E6" w:rsidRDefault="00FF48E6" w:rsidP="00337869">
      <w:pPr>
        <w:widowControl w:val="0"/>
        <w:autoSpaceDE w:val="0"/>
        <w:autoSpaceDN w:val="0"/>
        <w:ind w:firstLine="0"/>
        <w:rPr>
          <w:b/>
          <w:sz w:val="20"/>
          <w:lang w:val="ru-RU"/>
        </w:rPr>
      </w:pPr>
    </w:p>
    <w:p w:rsidR="00E8247D" w:rsidRDefault="00E8247D" w:rsidP="00337869">
      <w:pPr>
        <w:widowControl w:val="0"/>
        <w:autoSpaceDE w:val="0"/>
        <w:autoSpaceDN w:val="0"/>
        <w:ind w:firstLine="0"/>
        <w:rPr>
          <w:b/>
          <w:sz w:val="20"/>
          <w:lang w:val="ru-RU"/>
        </w:rPr>
      </w:pPr>
    </w:p>
    <w:p w:rsidR="00E8247D" w:rsidRDefault="00E8247D" w:rsidP="00337869">
      <w:pPr>
        <w:widowControl w:val="0"/>
        <w:autoSpaceDE w:val="0"/>
        <w:autoSpaceDN w:val="0"/>
        <w:ind w:firstLine="0"/>
        <w:rPr>
          <w:b/>
          <w:sz w:val="20"/>
          <w:lang w:val="ru-RU"/>
        </w:rPr>
      </w:pPr>
    </w:p>
    <w:p w:rsidR="00FF48E6" w:rsidRDefault="00FF48E6" w:rsidP="00337869">
      <w:pPr>
        <w:widowControl w:val="0"/>
        <w:autoSpaceDE w:val="0"/>
        <w:autoSpaceDN w:val="0"/>
        <w:ind w:firstLine="0"/>
        <w:rPr>
          <w:b/>
          <w:sz w:val="20"/>
          <w:lang w:val="ru-RU"/>
        </w:rPr>
      </w:pPr>
    </w:p>
    <w:p w:rsidR="00E8247D" w:rsidRDefault="00E8247D" w:rsidP="00FF48E6">
      <w:pPr>
        <w:jc w:val="right"/>
        <w:rPr>
          <w:sz w:val="20"/>
          <w:lang w:val="ru-RU"/>
        </w:rPr>
      </w:pPr>
    </w:p>
    <w:p w:rsidR="00E8247D" w:rsidRDefault="00E8247D" w:rsidP="00FF48E6">
      <w:pPr>
        <w:jc w:val="right"/>
        <w:rPr>
          <w:sz w:val="20"/>
          <w:lang w:val="ru-RU"/>
        </w:rPr>
      </w:pPr>
    </w:p>
    <w:p w:rsidR="00E8247D" w:rsidRDefault="00E8247D" w:rsidP="00FF48E6">
      <w:pPr>
        <w:jc w:val="right"/>
        <w:rPr>
          <w:sz w:val="20"/>
          <w:lang w:val="ru-RU"/>
        </w:rPr>
      </w:pPr>
    </w:p>
    <w:p w:rsidR="00E8247D" w:rsidRDefault="00E8247D" w:rsidP="00FF48E6">
      <w:pPr>
        <w:jc w:val="right"/>
        <w:rPr>
          <w:sz w:val="20"/>
          <w:lang w:val="ru-RU"/>
        </w:rPr>
      </w:pPr>
    </w:p>
    <w:p w:rsidR="00E8247D" w:rsidRDefault="00E8247D" w:rsidP="00FF48E6">
      <w:pPr>
        <w:jc w:val="right"/>
        <w:rPr>
          <w:sz w:val="20"/>
          <w:lang w:val="ru-RU"/>
        </w:rPr>
      </w:pPr>
    </w:p>
    <w:p w:rsidR="00E8247D" w:rsidRDefault="00E8247D" w:rsidP="00FF48E6">
      <w:pPr>
        <w:jc w:val="right"/>
        <w:rPr>
          <w:sz w:val="20"/>
          <w:lang w:val="ru-RU"/>
        </w:rPr>
      </w:pPr>
    </w:p>
    <w:p w:rsidR="00E8247D" w:rsidRDefault="00E8247D" w:rsidP="00FF48E6">
      <w:pPr>
        <w:jc w:val="right"/>
        <w:rPr>
          <w:sz w:val="20"/>
          <w:lang w:val="ru-RU"/>
        </w:rPr>
      </w:pPr>
    </w:p>
    <w:p w:rsidR="00E8247D" w:rsidRDefault="00E8247D" w:rsidP="00FF48E6">
      <w:pPr>
        <w:jc w:val="right"/>
        <w:rPr>
          <w:sz w:val="20"/>
          <w:lang w:val="ru-RU"/>
        </w:rPr>
      </w:pPr>
    </w:p>
    <w:p w:rsidR="00E8247D" w:rsidRDefault="00E8247D" w:rsidP="00FF48E6">
      <w:pPr>
        <w:jc w:val="right"/>
        <w:rPr>
          <w:sz w:val="20"/>
          <w:lang w:val="ru-RU"/>
        </w:rPr>
      </w:pPr>
    </w:p>
    <w:p w:rsidR="00E8247D" w:rsidRDefault="00E8247D" w:rsidP="00FF48E6">
      <w:pPr>
        <w:jc w:val="right"/>
        <w:rPr>
          <w:sz w:val="20"/>
          <w:lang w:val="ru-RU"/>
        </w:rPr>
      </w:pPr>
    </w:p>
    <w:p w:rsidR="00E8247D" w:rsidRDefault="00E8247D" w:rsidP="00FF48E6">
      <w:pPr>
        <w:jc w:val="right"/>
        <w:rPr>
          <w:sz w:val="20"/>
          <w:lang w:val="ru-RU"/>
        </w:rPr>
      </w:pPr>
    </w:p>
    <w:p w:rsidR="00E8247D" w:rsidRDefault="00E8247D" w:rsidP="00FF48E6">
      <w:pPr>
        <w:jc w:val="right"/>
        <w:rPr>
          <w:sz w:val="20"/>
          <w:lang w:val="ru-RU"/>
        </w:rPr>
      </w:pPr>
    </w:p>
    <w:p w:rsidR="00E8247D" w:rsidRDefault="00E8247D" w:rsidP="00FF48E6">
      <w:pPr>
        <w:jc w:val="right"/>
        <w:rPr>
          <w:sz w:val="20"/>
          <w:lang w:val="ru-RU"/>
        </w:rPr>
      </w:pPr>
    </w:p>
    <w:p w:rsidR="00E8247D" w:rsidRDefault="00E8247D" w:rsidP="00FF48E6">
      <w:pPr>
        <w:jc w:val="right"/>
        <w:rPr>
          <w:sz w:val="20"/>
          <w:lang w:val="ru-RU"/>
        </w:rPr>
      </w:pPr>
    </w:p>
    <w:p w:rsidR="00E8247D" w:rsidRDefault="00E8247D" w:rsidP="00FF48E6">
      <w:pPr>
        <w:jc w:val="right"/>
        <w:rPr>
          <w:sz w:val="20"/>
          <w:lang w:val="ru-RU"/>
        </w:rPr>
      </w:pPr>
    </w:p>
    <w:p w:rsidR="00E8247D" w:rsidRDefault="00E8247D" w:rsidP="00FF48E6">
      <w:pPr>
        <w:jc w:val="right"/>
        <w:rPr>
          <w:sz w:val="20"/>
          <w:lang w:val="ru-RU"/>
        </w:rPr>
      </w:pPr>
    </w:p>
    <w:p w:rsidR="00E8247D" w:rsidRDefault="00E8247D" w:rsidP="00FF48E6">
      <w:pPr>
        <w:jc w:val="right"/>
        <w:rPr>
          <w:sz w:val="20"/>
          <w:lang w:val="ru-RU"/>
        </w:rPr>
      </w:pPr>
    </w:p>
    <w:p w:rsidR="00E8247D" w:rsidRDefault="00E8247D" w:rsidP="00FF48E6">
      <w:pPr>
        <w:jc w:val="right"/>
        <w:rPr>
          <w:sz w:val="20"/>
          <w:lang w:val="ru-RU"/>
        </w:rPr>
      </w:pPr>
    </w:p>
    <w:p w:rsidR="00E8247D" w:rsidRDefault="00E8247D" w:rsidP="00FF48E6">
      <w:pPr>
        <w:jc w:val="right"/>
        <w:rPr>
          <w:sz w:val="20"/>
          <w:lang w:val="ru-RU"/>
        </w:rPr>
      </w:pPr>
    </w:p>
    <w:p w:rsidR="00CF7D17" w:rsidRDefault="00CF7D17" w:rsidP="00CF7D17">
      <w:pPr>
        <w:jc w:val="right"/>
        <w:rPr>
          <w:sz w:val="20"/>
          <w:lang w:val="ru-RU"/>
        </w:rPr>
      </w:pPr>
    </w:p>
    <w:p w:rsidR="00CF7D17" w:rsidRDefault="00CF7D17" w:rsidP="00CF7D17">
      <w:pPr>
        <w:jc w:val="right"/>
        <w:rPr>
          <w:sz w:val="20"/>
          <w:lang w:val="ru-RU"/>
        </w:rPr>
      </w:pPr>
    </w:p>
    <w:p w:rsidR="00CF7D17" w:rsidRDefault="00CF7D17" w:rsidP="00CF7D17">
      <w:pPr>
        <w:jc w:val="right"/>
        <w:rPr>
          <w:sz w:val="20"/>
          <w:lang w:val="ru-RU"/>
        </w:rPr>
      </w:pPr>
    </w:p>
    <w:p w:rsidR="00CF7D17" w:rsidRDefault="00CF7D17" w:rsidP="00CF7D17">
      <w:pPr>
        <w:jc w:val="right"/>
        <w:rPr>
          <w:sz w:val="20"/>
          <w:lang w:val="ru-RU"/>
        </w:rPr>
      </w:pPr>
    </w:p>
    <w:p w:rsidR="00CF7D17" w:rsidRPr="00CF7D17" w:rsidRDefault="00CF7D17" w:rsidP="00CF7D17">
      <w:pPr>
        <w:jc w:val="right"/>
        <w:rPr>
          <w:sz w:val="20"/>
          <w:lang w:val="ru-RU"/>
        </w:rPr>
      </w:pPr>
      <w:r w:rsidRPr="00CF7D17">
        <w:rPr>
          <w:sz w:val="20"/>
          <w:lang w:val="ru-RU"/>
        </w:rPr>
        <w:t>Приложение № 1</w:t>
      </w:r>
    </w:p>
    <w:p w:rsidR="00CF7D17" w:rsidRPr="00CF7D17" w:rsidRDefault="00CF7D17" w:rsidP="00CF7D17">
      <w:pPr>
        <w:jc w:val="right"/>
        <w:rPr>
          <w:sz w:val="20"/>
          <w:lang w:val="ru-RU"/>
        </w:rPr>
      </w:pPr>
      <w:r w:rsidRPr="00CF7D17">
        <w:rPr>
          <w:sz w:val="20"/>
          <w:lang w:val="ru-RU"/>
        </w:rPr>
        <w:t xml:space="preserve"> к документации об</w:t>
      </w:r>
    </w:p>
    <w:p w:rsidR="00CF7D17" w:rsidRPr="00CF7D17" w:rsidRDefault="00CF7D17" w:rsidP="00CF7D17">
      <w:pPr>
        <w:jc w:val="right"/>
        <w:rPr>
          <w:sz w:val="20"/>
          <w:lang w:val="ru-RU"/>
        </w:rPr>
      </w:pPr>
      <w:r w:rsidRPr="00CF7D17">
        <w:rPr>
          <w:sz w:val="20"/>
          <w:lang w:val="ru-RU"/>
        </w:rPr>
        <w:t xml:space="preserve"> электронном аукционе</w:t>
      </w:r>
    </w:p>
    <w:p w:rsidR="00CF7D17" w:rsidRPr="00CF7D17" w:rsidRDefault="00CF7D17" w:rsidP="00CF7D17">
      <w:pPr>
        <w:jc w:val="right"/>
        <w:rPr>
          <w:sz w:val="20"/>
          <w:lang w:val="ru-RU"/>
        </w:rPr>
      </w:pPr>
    </w:p>
    <w:p w:rsidR="00CF7D17" w:rsidRPr="00CF7D17" w:rsidRDefault="00CF7D17" w:rsidP="00CF7D17">
      <w:pPr>
        <w:jc w:val="center"/>
        <w:rPr>
          <w:sz w:val="20"/>
          <w:lang w:val="ru-RU"/>
        </w:rPr>
      </w:pPr>
    </w:p>
    <w:p w:rsidR="00CF7D17" w:rsidRPr="00CF7D17" w:rsidRDefault="00CF7D17" w:rsidP="00CF7D17">
      <w:pPr>
        <w:jc w:val="center"/>
        <w:rPr>
          <w:b/>
          <w:sz w:val="28"/>
          <w:szCs w:val="28"/>
          <w:lang w:val="ru-RU"/>
        </w:rPr>
      </w:pPr>
      <w:r w:rsidRPr="00CF7D17">
        <w:rPr>
          <w:b/>
          <w:sz w:val="28"/>
          <w:szCs w:val="28"/>
          <w:lang w:val="ru-RU"/>
        </w:rPr>
        <w:t>ТЕХНИЧЕСКОЕ ЗАДАНИЕ</w:t>
      </w:r>
    </w:p>
    <w:p w:rsidR="00CF7D17" w:rsidRPr="00CF7D17" w:rsidRDefault="00CF7D17" w:rsidP="00CF7D17">
      <w:pPr>
        <w:shd w:val="clear" w:color="auto" w:fill="FFFFFF"/>
        <w:jc w:val="center"/>
        <w:rPr>
          <w:szCs w:val="24"/>
          <w:lang w:val="ru-RU"/>
        </w:rPr>
      </w:pPr>
      <w:r w:rsidRPr="00CF7D17">
        <w:rPr>
          <w:szCs w:val="24"/>
          <w:lang w:val="ru-RU"/>
        </w:rPr>
        <w:t xml:space="preserve">на приобретение благоустроенного жилого помещения </w:t>
      </w:r>
    </w:p>
    <w:p w:rsidR="00CF7D17" w:rsidRPr="00CF7D17" w:rsidRDefault="00CF7D17" w:rsidP="00CF7D17">
      <w:pPr>
        <w:shd w:val="clear" w:color="auto" w:fill="FFFFFF"/>
        <w:jc w:val="center"/>
        <w:rPr>
          <w:szCs w:val="24"/>
          <w:lang w:val="ru-RU"/>
        </w:rPr>
      </w:pPr>
    </w:p>
    <w:tbl>
      <w:tblPr>
        <w:tblW w:w="10207" w:type="dxa"/>
        <w:tblInd w:w="-743" w:type="dxa"/>
        <w:tblLayout w:type="fixed"/>
        <w:tblLook w:val="0000" w:firstRow="0" w:lastRow="0" w:firstColumn="0" w:lastColumn="0" w:noHBand="0" w:noVBand="0"/>
      </w:tblPr>
      <w:tblGrid>
        <w:gridCol w:w="617"/>
        <w:gridCol w:w="9590"/>
      </w:tblGrid>
      <w:tr w:rsidR="00CF7D17" w:rsidRPr="00B13899" w:rsidTr="00CF7D17">
        <w:trPr>
          <w:trHeight w:val="467"/>
        </w:trPr>
        <w:tc>
          <w:tcPr>
            <w:tcW w:w="617" w:type="dxa"/>
            <w:tcBorders>
              <w:top w:val="single" w:sz="4" w:space="0" w:color="auto"/>
              <w:left w:val="single" w:sz="4" w:space="0" w:color="auto"/>
              <w:bottom w:val="single" w:sz="4" w:space="0" w:color="auto"/>
              <w:right w:val="single" w:sz="4" w:space="0" w:color="auto"/>
            </w:tcBorders>
          </w:tcPr>
          <w:p w:rsidR="00CF7D17" w:rsidRPr="00B13899" w:rsidRDefault="00CF7D17" w:rsidP="00CF7D17">
            <w:pPr>
              <w:jc w:val="center"/>
              <w:rPr>
                <w:szCs w:val="24"/>
              </w:rPr>
            </w:pPr>
            <w:r w:rsidRPr="00B13899">
              <w:rPr>
                <w:szCs w:val="24"/>
              </w:rPr>
              <w:t>№</w:t>
            </w:r>
          </w:p>
          <w:p w:rsidR="00CF7D17" w:rsidRPr="00B13899" w:rsidRDefault="00CF7D17" w:rsidP="00CF7D17">
            <w:pPr>
              <w:jc w:val="center"/>
              <w:rPr>
                <w:szCs w:val="24"/>
              </w:rPr>
            </w:pPr>
            <w:r w:rsidRPr="00B13899">
              <w:rPr>
                <w:szCs w:val="24"/>
              </w:rPr>
              <w:t>п\п</w:t>
            </w:r>
          </w:p>
        </w:tc>
        <w:tc>
          <w:tcPr>
            <w:tcW w:w="9590" w:type="dxa"/>
            <w:tcBorders>
              <w:top w:val="single" w:sz="4" w:space="0" w:color="auto"/>
              <w:left w:val="nil"/>
              <w:bottom w:val="single" w:sz="4" w:space="0" w:color="auto"/>
              <w:right w:val="single" w:sz="4" w:space="0" w:color="auto"/>
            </w:tcBorders>
          </w:tcPr>
          <w:p w:rsidR="00CF7D17" w:rsidRPr="00B13899" w:rsidRDefault="00CF7D17" w:rsidP="00CF7D17">
            <w:pPr>
              <w:jc w:val="center"/>
              <w:rPr>
                <w:szCs w:val="24"/>
              </w:rPr>
            </w:pPr>
            <w:r w:rsidRPr="00B13899">
              <w:rPr>
                <w:szCs w:val="24"/>
              </w:rPr>
              <w:t>Характеристики жилого помещения</w:t>
            </w:r>
          </w:p>
        </w:tc>
      </w:tr>
      <w:tr w:rsidR="00CF7D17" w:rsidRPr="00CF7D17" w:rsidTr="00CF7D17">
        <w:trPr>
          <w:trHeight w:val="374"/>
        </w:trPr>
        <w:tc>
          <w:tcPr>
            <w:tcW w:w="617" w:type="dxa"/>
            <w:tcBorders>
              <w:top w:val="single" w:sz="4" w:space="0" w:color="auto"/>
              <w:left w:val="single" w:sz="4" w:space="0" w:color="auto"/>
              <w:bottom w:val="single" w:sz="4" w:space="0" w:color="auto"/>
              <w:right w:val="single" w:sz="4" w:space="0" w:color="auto"/>
            </w:tcBorders>
          </w:tcPr>
          <w:p w:rsidR="00CF7D17" w:rsidRPr="00B13899" w:rsidRDefault="00CF7D17" w:rsidP="00CF7D17">
            <w:pPr>
              <w:jc w:val="center"/>
              <w:rPr>
                <w:szCs w:val="24"/>
              </w:rPr>
            </w:pPr>
            <w:r w:rsidRPr="00B13899">
              <w:rPr>
                <w:szCs w:val="24"/>
              </w:rPr>
              <w:t>1</w:t>
            </w:r>
          </w:p>
        </w:tc>
        <w:tc>
          <w:tcPr>
            <w:tcW w:w="9590" w:type="dxa"/>
            <w:tcBorders>
              <w:top w:val="single" w:sz="4" w:space="0" w:color="auto"/>
              <w:left w:val="nil"/>
              <w:bottom w:val="single" w:sz="4" w:space="0" w:color="auto"/>
              <w:right w:val="single" w:sz="4" w:space="0" w:color="auto"/>
            </w:tcBorders>
          </w:tcPr>
          <w:p w:rsidR="00CF7D17" w:rsidRPr="00CF7D17" w:rsidRDefault="00CF7D17" w:rsidP="00CF7D17">
            <w:pPr>
              <w:jc w:val="both"/>
              <w:rPr>
                <w:szCs w:val="24"/>
                <w:lang w:val="ru-RU"/>
              </w:rPr>
            </w:pPr>
            <w:r w:rsidRPr="00CF7D17">
              <w:rPr>
                <w:szCs w:val="24"/>
                <w:lang w:val="ru-RU"/>
              </w:rPr>
              <w:t>Жилое помещение приобретается на первичном или вторичном рынке жилья.</w:t>
            </w:r>
          </w:p>
          <w:p w:rsidR="00CF7D17" w:rsidRPr="00CF7D17" w:rsidRDefault="00CF7D17" w:rsidP="00CF7D17">
            <w:pPr>
              <w:jc w:val="both"/>
              <w:rPr>
                <w:szCs w:val="24"/>
                <w:lang w:val="ru-RU"/>
              </w:rPr>
            </w:pPr>
            <w:r w:rsidRPr="00CF7D17">
              <w:rPr>
                <w:szCs w:val="24"/>
                <w:lang w:val="ru-RU"/>
              </w:rPr>
              <w:t>Общая площадь жилого помещения:  не менее 14,0 (все риски по увеличению площади жилого помещения признаются благотворительной помощью, которую Поставщик оказывает Администрации Окуловского муниципального района).</w:t>
            </w:r>
          </w:p>
          <w:p w:rsidR="00CF7D17" w:rsidRPr="00CF7D17" w:rsidRDefault="00CF7D17" w:rsidP="00CF7D17">
            <w:pPr>
              <w:jc w:val="both"/>
              <w:rPr>
                <w:szCs w:val="24"/>
                <w:lang w:val="ru-RU"/>
              </w:rPr>
            </w:pPr>
            <w:r w:rsidRPr="00CF7D17">
              <w:rPr>
                <w:szCs w:val="24"/>
                <w:lang w:val="ru-RU"/>
              </w:rPr>
              <w:t>В случае приобретения на первичном рынке жилья жилое помещение должно быть новым (не быть в употреблении, в ремонте, в том числе, которое не было восстановлено, у которого не была осуществлена замена составных частей, не были восстановлены потребительские свойства).</w:t>
            </w:r>
          </w:p>
        </w:tc>
      </w:tr>
      <w:tr w:rsidR="00CF7D17" w:rsidRPr="00CF7D17" w:rsidTr="00CF7D17">
        <w:trPr>
          <w:trHeight w:val="1769"/>
        </w:trPr>
        <w:tc>
          <w:tcPr>
            <w:tcW w:w="617" w:type="dxa"/>
            <w:tcBorders>
              <w:top w:val="single" w:sz="4" w:space="0" w:color="auto"/>
              <w:left w:val="single" w:sz="4" w:space="0" w:color="auto"/>
              <w:right w:val="single" w:sz="4" w:space="0" w:color="auto"/>
            </w:tcBorders>
          </w:tcPr>
          <w:p w:rsidR="00CF7D17" w:rsidRPr="00B13899" w:rsidRDefault="00CF7D17" w:rsidP="00CF7D17">
            <w:pPr>
              <w:jc w:val="center"/>
              <w:rPr>
                <w:szCs w:val="24"/>
              </w:rPr>
            </w:pPr>
            <w:r w:rsidRPr="00B13899">
              <w:rPr>
                <w:szCs w:val="24"/>
              </w:rPr>
              <w:t>2</w:t>
            </w:r>
          </w:p>
        </w:tc>
        <w:tc>
          <w:tcPr>
            <w:tcW w:w="9590" w:type="dxa"/>
            <w:tcBorders>
              <w:top w:val="single" w:sz="4" w:space="0" w:color="auto"/>
              <w:left w:val="nil"/>
              <w:right w:val="single" w:sz="4" w:space="0" w:color="auto"/>
            </w:tcBorders>
          </w:tcPr>
          <w:p w:rsidR="00CF7D17" w:rsidRPr="00CF7D17" w:rsidRDefault="00CF7D17" w:rsidP="00CF7D17">
            <w:pPr>
              <w:rPr>
                <w:szCs w:val="24"/>
                <w:lang w:val="ru-RU"/>
              </w:rPr>
            </w:pPr>
            <w:r w:rsidRPr="00CF7D17">
              <w:rPr>
                <w:szCs w:val="24"/>
                <w:lang w:val="ru-RU"/>
              </w:rPr>
              <w:t>Дом, в котором располагается жилое помещение:</w:t>
            </w:r>
          </w:p>
          <w:p w:rsidR="00CF7D17" w:rsidRPr="00CF7D17" w:rsidRDefault="00CF7D17" w:rsidP="00CF7D17">
            <w:pPr>
              <w:rPr>
                <w:szCs w:val="24"/>
                <w:lang w:val="ru-RU"/>
              </w:rPr>
            </w:pPr>
            <w:r w:rsidRPr="00CF7D17">
              <w:rPr>
                <w:szCs w:val="24"/>
                <w:lang w:val="ru-RU"/>
              </w:rPr>
              <w:t>а) год постройки дома: любой</w:t>
            </w:r>
          </w:p>
          <w:p w:rsidR="00CF7D17" w:rsidRPr="00CF7D17" w:rsidRDefault="00CF7D17" w:rsidP="00CF7D17">
            <w:pPr>
              <w:rPr>
                <w:szCs w:val="24"/>
                <w:lang w:val="ru-RU"/>
              </w:rPr>
            </w:pPr>
            <w:r w:rsidRPr="00CF7D17">
              <w:rPr>
                <w:szCs w:val="24"/>
                <w:lang w:val="ru-RU"/>
              </w:rPr>
              <w:t>б)  не признан в установленном законом порядке аварийным и подлежащим сносу или реконструкции</w:t>
            </w:r>
          </w:p>
          <w:p w:rsidR="00CF7D17" w:rsidRPr="00CF7D17" w:rsidRDefault="00CF7D17" w:rsidP="00CF7D17">
            <w:pPr>
              <w:rPr>
                <w:szCs w:val="24"/>
                <w:lang w:val="ru-RU"/>
              </w:rPr>
            </w:pPr>
            <w:r w:rsidRPr="00CF7D17">
              <w:rPr>
                <w:szCs w:val="24"/>
                <w:lang w:val="ru-RU"/>
              </w:rPr>
              <w:t>в) материал стен дома: кирпичные, панельные (бетонные панели), монолитные, каркасно-щитовые или из газобетонных блоков.</w:t>
            </w:r>
          </w:p>
        </w:tc>
      </w:tr>
      <w:tr w:rsidR="00CF7D17" w:rsidRPr="00CF7D17" w:rsidTr="00CF7D17">
        <w:trPr>
          <w:trHeight w:val="341"/>
        </w:trPr>
        <w:tc>
          <w:tcPr>
            <w:tcW w:w="617" w:type="dxa"/>
            <w:tcBorders>
              <w:top w:val="single" w:sz="4" w:space="0" w:color="auto"/>
              <w:left w:val="single" w:sz="4" w:space="0" w:color="auto"/>
              <w:bottom w:val="single" w:sz="4" w:space="0" w:color="auto"/>
              <w:right w:val="single" w:sz="4" w:space="0" w:color="auto"/>
            </w:tcBorders>
          </w:tcPr>
          <w:p w:rsidR="00CF7D17" w:rsidRPr="00B13899" w:rsidRDefault="00CF7D17" w:rsidP="00CF7D17">
            <w:pPr>
              <w:jc w:val="center"/>
              <w:rPr>
                <w:szCs w:val="24"/>
              </w:rPr>
            </w:pPr>
            <w:r w:rsidRPr="00B13899">
              <w:rPr>
                <w:szCs w:val="24"/>
              </w:rPr>
              <w:t>3</w:t>
            </w:r>
          </w:p>
        </w:tc>
        <w:tc>
          <w:tcPr>
            <w:tcW w:w="9590" w:type="dxa"/>
            <w:tcBorders>
              <w:top w:val="single" w:sz="4" w:space="0" w:color="auto"/>
              <w:left w:val="nil"/>
              <w:bottom w:val="single" w:sz="4" w:space="0" w:color="auto"/>
              <w:right w:val="single" w:sz="4" w:space="0" w:color="auto"/>
            </w:tcBorders>
          </w:tcPr>
          <w:p w:rsidR="00CF7D17" w:rsidRPr="00CF7D17" w:rsidRDefault="00CF7D17" w:rsidP="00CF7D17">
            <w:pPr>
              <w:rPr>
                <w:szCs w:val="24"/>
                <w:lang w:val="ru-RU"/>
              </w:rPr>
            </w:pPr>
            <w:r w:rsidRPr="00CF7D17">
              <w:rPr>
                <w:szCs w:val="24"/>
                <w:lang w:val="ru-RU"/>
              </w:rPr>
              <w:t>Количество комнат: не более двух</w:t>
            </w:r>
          </w:p>
        </w:tc>
      </w:tr>
      <w:tr w:rsidR="00CF7D17" w:rsidRPr="00CF7D17" w:rsidTr="00CF7D17">
        <w:trPr>
          <w:trHeight w:val="353"/>
        </w:trPr>
        <w:tc>
          <w:tcPr>
            <w:tcW w:w="617" w:type="dxa"/>
            <w:tcBorders>
              <w:top w:val="single" w:sz="4" w:space="0" w:color="auto"/>
              <w:left w:val="single" w:sz="4" w:space="0" w:color="auto"/>
              <w:bottom w:val="single" w:sz="4" w:space="0" w:color="auto"/>
              <w:right w:val="single" w:sz="4" w:space="0" w:color="auto"/>
            </w:tcBorders>
          </w:tcPr>
          <w:p w:rsidR="00CF7D17" w:rsidRPr="00B13899" w:rsidRDefault="00CF7D17" w:rsidP="00CF7D17">
            <w:pPr>
              <w:jc w:val="center"/>
              <w:rPr>
                <w:szCs w:val="24"/>
              </w:rPr>
            </w:pPr>
            <w:r w:rsidRPr="00B13899">
              <w:rPr>
                <w:szCs w:val="24"/>
              </w:rPr>
              <w:t>4</w:t>
            </w:r>
          </w:p>
        </w:tc>
        <w:tc>
          <w:tcPr>
            <w:tcW w:w="9590" w:type="dxa"/>
            <w:tcBorders>
              <w:top w:val="single" w:sz="4" w:space="0" w:color="auto"/>
              <w:left w:val="nil"/>
              <w:bottom w:val="single" w:sz="4" w:space="0" w:color="auto"/>
              <w:right w:val="single" w:sz="4" w:space="0" w:color="auto"/>
            </w:tcBorders>
          </w:tcPr>
          <w:p w:rsidR="00CF7D17" w:rsidRPr="00CF7D17" w:rsidRDefault="00CF7D17" w:rsidP="00CF7D17">
            <w:pPr>
              <w:rPr>
                <w:szCs w:val="24"/>
                <w:lang w:val="ru-RU"/>
              </w:rPr>
            </w:pPr>
            <w:r w:rsidRPr="00CF7D17">
              <w:rPr>
                <w:szCs w:val="24"/>
                <w:lang w:val="ru-RU"/>
              </w:rPr>
              <w:t>Место нахождения жилого помещения: на территории города Окуловка Новгородской области</w:t>
            </w:r>
          </w:p>
        </w:tc>
      </w:tr>
      <w:tr w:rsidR="00CF7D17" w:rsidRPr="00B13899" w:rsidTr="00CF7D17">
        <w:trPr>
          <w:trHeight w:val="398"/>
        </w:trPr>
        <w:tc>
          <w:tcPr>
            <w:tcW w:w="617" w:type="dxa"/>
            <w:tcBorders>
              <w:top w:val="single" w:sz="4" w:space="0" w:color="auto"/>
              <w:left w:val="single" w:sz="4" w:space="0" w:color="auto"/>
              <w:bottom w:val="single" w:sz="4" w:space="0" w:color="auto"/>
              <w:right w:val="single" w:sz="4" w:space="0" w:color="auto"/>
            </w:tcBorders>
          </w:tcPr>
          <w:p w:rsidR="00CF7D17" w:rsidRPr="00B13899" w:rsidRDefault="00CF7D17" w:rsidP="00CF7D17">
            <w:pPr>
              <w:jc w:val="center"/>
              <w:rPr>
                <w:szCs w:val="24"/>
              </w:rPr>
            </w:pPr>
            <w:r w:rsidRPr="00B13899">
              <w:rPr>
                <w:szCs w:val="24"/>
              </w:rPr>
              <w:t>5</w:t>
            </w:r>
          </w:p>
        </w:tc>
        <w:tc>
          <w:tcPr>
            <w:tcW w:w="9590" w:type="dxa"/>
            <w:tcBorders>
              <w:top w:val="single" w:sz="4" w:space="0" w:color="auto"/>
              <w:left w:val="nil"/>
              <w:bottom w:val="single" w:sz="4" w:space="0" w:color="auto"/>
              <w:right w:val="single" w:sz="4" w:space="0" w:color="auto"/>
            </w:tcBorders>
          </w:tcPr>
          <w:p w:rsidR="00CF7D17" w:rsidRPr="00B13899" w:rsidRDefault="00CF7D17" w:rsidP="00CF7D17">
            <w:pPr>
              <w:rPr>
                <w:szCs w:val="24"/>
              </w:rPr>
            </w:pPr>
            <w:r w:rsidRPr="00B13899">
              <w:rPr>
                <w:szCs w:val="24"/>
              </w:rPr>
              <w:t>Этаж: любой</w:t>
            </w:r>
          </w:p>
        </w:tc>
      </w:tr>
      <w:tr w:rsidR="00CF7D17" w:rsidRPr="00B13899" w:rsidTr="00CF7D17">
        <w:trPr>
          <w:trHeight w:val="3344"/>
        </w:trPr>
        <w:tc>
          <w:tcPr>
            <w:tcW w:w="617" w:type="dxa"/>
            <w:tcBorders>
              <w:top w:val="single" w:sz="4" w:space="0" w:color="auto"/>
              <w:left w:val="single" w:sz="4" w:space="0" w:color="auto"/>
              <w:right w:val="single" w:sz="4" w:space="0" w:color="auto"/>
            </w:tcBorders>
          </w:tcPr>
          <w:p w:rsidR="00CF7D17" w:rsidRPr="00B13899" w:rsidRDefault="00CF7D17" w:rsidP="00CF7D17">
            <w:pPr>
              <w:jc w:val="center"/>
              <w:rPr>
                <w:szCs w:val="24"/>
              </w:rPr>
            </w:pPr>
            <w:r w:rsidRPr="00B13899">
              <w:rPr>
                <w:szCs w:val="24"/>
              </w:rPr>
              <w:t>6</w:t>
            </w:r>
          </w:p>
        </w:tc>
        <w:tc>
          <w:tcPr>
            <w:tcW w:w="9590" w:type="dxa"/>
            <w:tcBorders>
              <w:top w:val="single" w:sz="4" w:space="0" w:color="auto"/>
              <w:left w:val="nil"/>
              <w:right w:val="single" w:sz="4" w:space="0" w:color="auto"/>
            </w:tcBorders>
          </w:tcPr>
          <w:p w:rsidR="00CF7D17" w:rsidRPr="00CF7D17" w:rsidRDefault="00CF7D17" w:rsidP="00CF7D17">
            <w:pPr>
              <w:rPr>
                <w:szCs w:val="24"/>
                <w:lang w:val="ru-RU"/>
              </w:rPr>
            </w:pPr>
            <w:r w:rsidRPr="00CF7D17">
              <w:rPr>
                <w:szCs w:val="24"/>
                <w:lang w:val="ru-RU"/>
              </w:rPr>
              <w:t xml:space="preserve">Обязательные элементы благоустройства жилого помещения и инженерно-техническое оборудование квартиры: </w:t>
            </w:r>
          </w:p>
          <w:p w:rsidR="00CF7D17" w:rsidRPr="00CF7D17" w:rsidRDefault="00CF7D17" w:rsidP="00CF7D17">
            <w:pPr>
              <w:rPr>
                <w:szCs w:val="24"/>
                <w:lang w:val="ru-RU"/>
              </w:rPr>
            </w:pPr>
            <w:r w:rsidRPr="00CF7D17">
              <w:rPr>
                <w:szCs w:val="24"/>
                <w:lang w:val="ru-RU"/>
              </w:rPr>
              <w:t xml:space="preserve">а) наличие центрального или автономного отопления, </w:t>
            </w:r>
          </w:p>
          <w:p w:rsidR="00CF7D17" w:rsidRPr="00CF7D17" w:rsidRDefault="00CF7D17" w:rsidP="00CF7D17">
            <w:pPr>
              <w:rPr>
                <w:szCs w:val="24"/>
                <w:lang w:val="ru-RU"/>
              </w:rPr>
            </w:pPr>
            <w:r w:rsidRPr="00CF7D17">
              <w:rPr>
                <w:szCs w:val="24"/>
                <w:lang w:val="ru-RU"/>
              </w:rPr>
              <w:t xml:space="preserve">наличие приборов отопления </w:t>
            </w:r>
          </w:p>
          <w:p w:rsidR="00CF7D17" w:rsidRPr="00CF7D17" w:rsidRDefault="00CF7D17" w:rsidP="00CF7D17">
            <w:pPr>
              <w:rPr>
                <w:szCs w:val="24"/>
                <w:lang w:val="ru-RU"/>
              </w:rPr>
            </w:pPr>
            <w:r w:rsidRPr="00CF7D17">
              <w:rPr>
                <w:szCs w:val="24"/>
                <w:lang w:val="ru-RU"/>
              </w:rPr>
              <w:t xml:space="preserve">б) наличие канализации (санузел раздельный или совмещенный) </w:t>
            </w:r>
          </w:p>
          <w:p w:rsidR="00CF7D17" w:rsidRPr="00CF7D17" w:rsidRDefault="00CF7D17" w:rsidP="00CF7D17">
            <w:pPr>
              <w:rPr>
                <w:szCs w:val="24"/>
                <w:lang w:val="ru-RU"/>
              </w:rPr>
            </w:pPr>
            <w:r w:rsidRPr="00CF7D17">
              <w:rPr>
                <w:szCs w:val="24"/>
                <w:lang w:val="ru-RU"/>
              </w:rPr>
              <w:t>в) наличие газовой кухонной плиты с духовым шкафом, централизованного газоснабжения или электрической кухонной плиты с духовым шкафом</w:t>
            </w:r>
          </w:p>
          <w:p w:rsidR="00CF7D17" w:rsidRPr="00CF7D17" w:rsidRDefault="00CF7D17" w:rsidP="00CF7D17">
            <w:pPr>
              <w:rPr>
                <w:szCs w:val="24"/>
                <w:lang w:val="ru-RU"/>
              </w:rPr>
            </w:pPr>
            <w:r w:rsidRPr="00CF7D17">
              <w:rPr>
                <w:szCs w:val="24"/>
                <w:lang w:val="ru-RU"/>
              </w:rPr>
              <w:t xml:space="preserve">г) электроснабжение: </w:t>
            </w:r>
          </w:p>
          <w:p w:rsidR="00CF7D17" w:rsidRPr="00CF7D17" w:rsidRDefault="00CF7D17" w:rsidP="00CF7D17">
            <w:pPr>
              <w:rPr>
                <w:szCs w:val="24"/>
                <w:lang w:val="ru-RU"/>
              </w:rPr>
            </w:pPr>
            <w:r w:rsidRPr="00CF7D17">
              <w:rPr>
                <w:szCs w:val="24"/>
                <w:lang w:val="ru-RU"/>
              </w:rPr>
              <w:t xml:space="preserve">- наличие электрического щита с прибором учета потребления электроэнергии, розеток, выключателей; </w:t>
            </w:r>
          </w:p>
          <w:p w:rsidR="00CF7D17" w:rsidRPr="00CF7D17" w:rsidRDefault="00CF7D17" w:rsidP="00CF7D17">
            <w:pPr>
              <w:rPr>
                <w:szCs w:val="24"/>
                <w:lang w:val="ru-RU"/>
              </w:rPr>
            </w:pPr>
            <w:r w:rsidRPr="00CF7D17">
              <w:rPr>
                <w:szCs w:val="24"/>
                <w:lang w:val="ru-RU"/>
              </w:rPr>
              <w:t>- наличие внутриквартирной электрической проводки.</w:t>
            </w:r>
          </w:p>
          <w:p w:rsidR="00CF7D17" w:rsidRPr="00CF7D17" w:rsidRDefault="00CF7D17" w:rsidP="00CF7D17">
            <w:pPr>
              <w:rPr>
                <w:szCs w:val="24"/>
                <w:lang w:val="ru-RU"/>
              </w:rPr>
            </w:pPr>
            <w:r w:rsidRPr="00CF7D17">
              <w:rPr>
                <w:szCs w:val="24"/>
                <w:lang w:val="ru-RU"/>
              </w:rPr>
              <w:t xml:space="preserve">д) наличие горячего или  холодного водоснабжения </w:t>
            </w:r>
          </w:p>
          <w:p w:rsidR="00CF7D17" w:rsidRPr="00B13899" w:rsidRDefault="00CF7D17" w:rsidP="00CF7D17">
            <w:pPr>
              <w:rPr>
                <w:szCs w:val="24"/>
              </w:rPr>
            </w:pPr>
            <w:r w:rsidRPr="00B13899">
              <w:rPr>
                <w:szCs w:val="24"/>
              </w:rPr>
              <w:t xml:space="preserve">е) наличие системы вентиляции </w:t>
            </w:r>
          </w:p>
        </w:tc>
      </w:tr>
      <w:tr w:rsidR="00CF7D17" w:rsidRPr="00CF7D17" w:rsidTr="00CF7D17">
        <w:trPr>
          <w:trHeight w:val="467"/>
        </w:trPr>
        <w:tc>
          <w:tcPr>
            <w:tcW w:w="617" w:type="dxa"/>
            <w:tcBorders>
              <w:top w:val="single" w:sz="4" w:space="0" w:color="auto"/>
              <w:left w:val="single" w:sz="4" w:space="0" w:color="auto"/>
              <w:bottom w:val="single" w:sz="4" w:space="0" w:color="auto"/>
              <w:right w:val="single" w:sz="4" w:space="0" w:color="auto"/>
            </w:tcBorders>
          </w:tcPr>
          <w:p w:rsidR="00CF7D17" w:rsidRPr="00B13899" w:rsidRDefault="00CF7D17" w:rsidP="00CF7D17">
            <w:pPr>
              <w:jc w:val="center"/>
              <w:rPr>
                <w:szCs w:val="24"/>
              </w:rPr>
            </w:pPr>
            <w:r w:rsidRPr="00B13899">
              <w:rPr>
                <w:szCs w:val="24"/>
              </w:rPr>
              <w:t>7</w:t>
            </w:r>
          </w:p>
        </w:tc>
        <w:tc>
          <w:tcPr>
            <w:tcW w:w="9590" w:type="dxa"/>
            <w:tcBorders>
              <w:top w:val="single" w:sz="4" w:space="0" w:color="auto"/>
              <w:left w:val="nil"/>
              <w:bottom w:val="single" w:sz="4" w:space="0" w:color="auto"/>
              <w:right w:val="single" w:sz="4" w:space="0" w:color="auto"/>
            </w:tcBorders>
          </w:tcPr>
          <w:p w:rsidR="00CF7D17" w:rsidRPr="00CF7D17" w:rsidRDefault="00CF7D17" w:rsidP="00CF7D17">
            <w:pPr>
              <w:rPr>
                <w:szCs w:val="24"/>
                <w:lang w:val="ru-RU"/>
              </w:rPr>
            </w:pPr>
            <w:r w:rsidRPr="00CF7D17">
              <w:rPr>
                <w:szCs w:val="24"/>
                <w:lang w:val="ru-RU"/>
              </w:rPr>
              <w:t>Сантехническое оборудование жилого помещения в полной комплектации:</w:t>
            </w:r>
          </w:p>
          <w:p w:rsidR="00CF7D17" w:rsidRPr="00CF7D17" w:rsidRDefault="00CF7D17" w:rsidP="00CF7D17">
            <w:pPr>
              <w:rPr>
                <w:szCs w:val="24"/>
                <w:lang w:val="ru-RU"/>
              </w:rPr>
            </w:pPr>
            <w:r w:rsidRPr="00CF7D17">
              <w:rPr>
                <w:szCs w:val="24"/>
                <w:lang w:val="ru-RU"/>
              </w:rPr>
              <w:t>- в санузле (раздельный или совмещенный) - наличие унитаза, ванной или душевой кабины, смесителя, крана, сифона;</w:t>
            </w:r>
          </w:p>
          <w:p w:rsidR="00CF7D17" w:rsidRPr="00CF7D17" w:rsidRDefault="00CF7D17" w:rsidP="00CF7D17">
            <w:pPr>
              <w:rPr>
                <w:szCs w:val="24"/>
                <w:lang w:val="ru-RU"/>
              </w:rPr>
            </w:pPr>
            <w:r w:rsidRPr="00CF7D17">
              <w:rPr>
                <w:szCs w:val="24"/>
                <w:lang w:val="ru-RU"/>
              </w:rPr>
              <w:t>- в кухне – наличие раковины, смесителя, крана, сифона;</w:t>
            </w:r>
          </w:p>
          <w:p w:rsidR="00CF7D17" w:rsidRPr="00CF7D17" w:rsidRDefault="00CF7D17" w:rsidP="00CF7D17">
            <w:pPr>
              <w:rPr>
                <w:szCs w:val="24"/>
                <w:lang w:val="ru-RU"/>
              </w:rPr>
            </w:pPr>
            <w:r w:rsidRPr="00CF7D17">
              <w:rPr>
                <w:szCs w:val="24"/>
                <w:lang w:val="ru-RU"/>
              </w:rPr>
              <w:t>- наличие вентиляционных решеток;</w:t>
            </w:r>
          </w:p>
          <w:p w:rsidR="00CF7D17" w:rsidRPr="00CF7D17" w:rsidRDefault="00CF7D17" w:rsidP="00CF7D17">
            <w:pPr>
              <w:rPr>
                <w:szCs w:val="24"/>
                <w:lang w:val="ru-RU"/>
              </w:rPr>
            </w:pPr>
            <w:r w:rsidRPr="00CF7D17">
              <w:rPr>
                <w:szCs w:val="24"/>
                <w:lang w:val="ru-RU"/>
              </w:rPr>
              <w:t>- разводка трубопроводов системы водоснабжения, системы отопления</w:t>
            </w:r>
          </w:p>
        </w:tc>
      </w:tr>
      <w:tr w:rsidR="00CF7D17" w:rsidRPr="00CF7D17" w:rsidTr="00CF7D17">
        <w:trPr>
          <w:trHeight w:val="467"/>
        </w:trPr>
        <w:tc>
          <w:tcPr>
            <w:tcW w:w="617" w:type="dxa"/>
            <w:tcBorders>
              <w:top w:val="single" w:sz="4" w:space="0" w:color="auto"/>
              <w:left w:val="single" w:sz="4" w:space="0" w:color="auto"/>
              <w:bottom w:val="single" w:sz="4" w:space="0" w:color="auto"/>
              <w:right w:val="single" w:sz="4" w:space="0" w:color="auto"/>
            </w:tcBorders>
          </w:tcPr>
          <w:p w:rsidR="00CF7D17" w:rsidRPr="00CF7D17" w:rsidRDefault="00CF7D17" w:rsidP="00CF7D17">
            <w:pPr>
              <w:jc w:val="center"/>
              <w:rPr>
                <w:szCs w:val="24"/>
                <w:lang w:val="ru-RU"/>
              </w:rPr>
            </w:pPr>
          </w:p>
          <w:p w:rsidR="00CF7D17" w:rsidRPr="00B13899" w:rsidRDefault="00CF7D17" w:rsidP="00CF7D17">
            <w:pPr>
              <w:jc w:val="center"/>
              <w:rPr>
                <w:szCs w:val="24"/>
              </w:rPr>
            </w:pPr>
            <w:r w:rsidRPr="00B13899">
              <w:rPr>
                <w:szCs w:val="24"/>
              </w:rPr>
              <w:t>8</w:t>
            </w:r>
          </w:p>
        </w:tc>
        <w:tc>
          <w:tcPr>
            <w:tcW w:w="9590" w:type="dxa"/>
            <w:tcBorders>
              <w:top w:val="single" w:sz="4" w:space="0" w:color="auto"/>
              <w:left w:val="nil"/>
              <w:bottom w:val="single" w:sz="4" w:space="0" w:color="auto"/>
              <w:right w:val="single" w:sz="4" w:space="0" w:color="auto"/>
            </w:tcBorders>
          </w:tcPr>
          <w:p w:rsidR="00CF7D17" w:rsidRPr="00CF7D17" w:rsidRDefault="00CF7D17" w:rsidP="00CF7D17">
            <w:pPr>
              <w:rPr>
                <w:spacing w:val="1"/>
                <w:szCs w:val="24"/>
                <w:lang w:val="ru-RU"/>
              </w:rPr>
            </w:pPr>
            <w:r w:rsidRPr="00CF7D17">
              <w:rPr>
                <w:szCs w:val="24"/>
                <w:lang w:val="ru-RU"/>
              </w:rPr>
              <w:t>Внутренняя отделка жилого помещения</w:t>
            </w:r>
            <w:r w:rsidRPr="00CF7D17">
              <w:rPr>
                <w:spacing w:val="1"/>
                <w:szCs w:val="24"/>
                <w:lang w:val="ru-RU"/>
              </w:rPr>
              <w:t>:</w:t>
            </w:r>
          </w:p>
          <w:p w:rsidR="00CF7D17" w:rsidRPr="00CF7D17" w:rsidRDefault="00CF7D17" w:rsidP="00CF7D17">
            <w:pPr>
              <w:rPr>
                <w:spacing w:val="-1"/>
                <w:szCs w:val="24"/>
                <w:lang w:val="ru-RU"/>
              </w:rPr>
            </w:pPr>
            <w:r w:rsidRPr="00CF7D17">
              <w:rPr>
                <w:spacing w:val="-1"/>
                <w:szCs w:val="24"/>
                <w:lang w:val="ru-RU"/>
              </w:rPr>
              <w:t>- квартира должна иметь полную отделку и не нуждаться в проведении ремонта</w:t>
            </w:r>
          </w:p>
        </w:tc>
      </w:tr>
      <w:tr w:rsidR="00CF7D17" w:rsidRPr="00CF7D17" w:rsidTr="00CF7D17">
        <w:trPr>
          <w:trHeight w:val="349"/>
        </w:trPr>
        <w:tc>
          <w:tcPr>
            <w:tcW w:w="617" w:type="dxa"/>
            <w:tcBorders>
              <w:top w:val="single" w:sz="4" w:space="0" w:color="auto"/>
              <w:left w:val="single" w:sz="4" w:space="0" w:color="auto"/>
              <w:bottom w:val="single" w:sz="4" w:space="0" w:color="auto"/>
              <w:right w:val="single" w:sz="4" w:space="0" w:color="auto"/>
            </w:tcBorders>
          </w:tcPr>
          <w:p w:rsidR="00CF7D17" w:rsidRPr="00CF7D17" w:rsidRDefault="00CF7D17" w:rsidP="00CF7D17">
            <w:pPr>
              <w:jc w:val="center"/>
              <w:rPr>
                <w:szCs w:val="24"/>
                <w:lang w:val="ru-RU"/>
              </w:rPr>
            </w:pPr>
          </w:p>
          <w:p w:rsidR="00CF7D17" w:rsidRPr="00B13899" w:rsidRDefault="00CF7D17" w:rsidP="00CF7D17">
            <w:pPr>
              <w:jc w:val="center"/>
              <w:rPr>
                <w:szCs w:val="24"/>
              </w:rPr>
            </w:pPr>
            <w:r w:rsidRPr="00B13899">
              <w:rPr>
                <w:szCs w:val="24"/>
              </w:rPr>
              <w:lastRenderedPageBreak/>
              <w:t>9</w:t>
            </w:r>
          </w:p>
        </w:tc>
        <w:tc>
          <w:tcPr>
            <w:tcW w:w="9590" w:type="dxa"/>
            <w:tcBorders>
              <w:top w:val="single" w:sz="4" w:space="0" w:color="auto"/>
              <w:left w:val="nil"/>
              <w:bottom w:val="single" w:sz="4" w:space="0" w:color="auto"/>
              <w:right w:val="single" w:sz="4" w:space="0" w:color="auto"/>
            </w:tcBorders>
          </w:tcPr>
          <w:p w:rsidR="00CF7D17" w:rsidRPr="00CF7D17" w:rsidRDefault="00CF7D17" w:rsidP="00CF7D17">
            <w:pPr>
              <w:rPr>
                <w:spacing w:val="1"/>
                <w:szCs w:val="24"/>
                <w:lang w:val="ru-RU"/>
              </w:rPr>
            </w:pPr>
            <w:r w:rsidRPr="00CF7D17">
              <w:rPr>
                <w:spacing w:val="1"/>
                <w:szCs w:val="24"/>
                <w:lang w:val="ru-RU"/>
              </w:rPr>
              <w:lastRenderedPageBreak/>
              <w:t xml:space="preserve">Проёмы: </w:t>
            </w:r>
          </w:p>
          <w:p w:rsidR="00CF7D17" w:rsidRPr="00CF7D17" w:rsidRDefault="00CF7D17" w:rsidP="00CF7D17">
            <w:pPr>
              <w:rPr>
                <w:spacing w:val="1"/>
                <w:szCs w:val="24"/>
                <w:lang w:val="ru-RU"/>
              </w:rPr>
            </w:pPr>
            <w:r w:rsidRPr="00CF7D17">
              <w:rPr>
                <w:spacing w:val="1"/>
                <w:szCs w:val="24"/>
                <w:lang w:val="ru-RU"/>
              </w:rPr>
              <w:lastRenderedPageBreak/>
              <w:t>- входная дверь – деревянная или металлическая (или из аналогичных материалов) с врезанным замком и ручками;</w:t>
            </w:r>
          </w:p>
          <w:p w:rsidR="00CF7D17" w:rsidRPr="00CF7D17" w:rsidRDefault="00CF7D17" w:rsidP="00CF7D17">
            <w:pPr>
              <w:rPr>
                <w:spacing w:val="1"/>
                <w:szCs w:val="24"/>
                <w:lang w:val="ru-RU"/>
              </w:rPr>
            </w:pPr>
            <w:r w:rsidRPr="00CF7D17">
              <w:rPr>
                <w:spacing w:val="1"/>
                <w:szCs w:val="24"/>
                <w:lang w:val="ru-RU"/>
              </w:rPr>
              <w:t>- наличие межкомнатных перегородок и дверей.</w:t>
            </w:r>
          </w:p>
        </w:tc>
      </w:tr>
      <w:tr w:rsidR="00CF7D17" w:rsidRPr="00B13899" w:rsidTr="00CF7D17">
        <w:trPr>
          <w:trHeight w:val="339"/>
        </w:trPr>
        <w:tc>
          <w:tcPr>
            <w:tcW w:w="617" w:type="dxa"/>
            <w:tcBorders>
              <w:top w:val="single" w:sz="4" w:space="0" w:color="auto"/>
              <w:left w:val="single" w:sz="4" w:space="0" w:color="auto"/>
              <w:bottom w:val="single" w:sz="4" w:space="0" w:color="auto"/>
              <w:right w:val="single" w:sz="4" w:space="0" w:color="auto"/>
            </w:tcBorders>
          </w:tcPr>
          <w:p w:rsidR="00CF7D17" w:rsidRPr="00B13899" w:rsidRDefault="00CF7D17" w:rsidP="00CF7D17">
            <w:pPr>
              <w:jc w:val="center"/>
              <w:rPr>
                <w:szCs w:val="24"/>
              </w:rPr>
            </w:pPr>
            <w:r w:rsidRPr="00B13899">
              <w:rPr>
                <w:szCs w:val="24"/>
              </w:rPr>
              <w:lastRenderedPageBreak/>
              <w:t>10</w:t>
            </w:r>
          </w:p>
        </w:tc>
        <w:tc>
          <w:tcPr>
            <w:tcW w:w="9590" w:type="dxa"/>
            <w:tcBorders>
              <w:top w:val="single" w:sz="4" w:space="0" w:color="auto"/>
              <w:left w:val="nil"/>
              <w:bottom w:val="single" w:sz="4" w:space="0" w:color="auto"/>
              <w:right w:val="single" w:sz="4" w:space="0" w:color="auto"/>
            </w:tcBorders>
          </w:tcPr>
          <w:p w:rsidR="00CF7D17" w:rsidRPr="00B13899" w:rsidRDefault="00CF7D17" w:rsidP="00CF7D17">
            <w:pPr>
              <w:rPr>
                <w:szCs w:val="24"/>
              </w:rPr>
            </w:pPr>
            <w:r w:rsidRPr="00B13899">
              <w:rPr>
                <w:szCs w:val="24"/>
              </w:rPr>
              <w:t>Окна: металлопластиковые или деревянные</w:t>
            </w:r>
          </w:p>
        </w:tc>
      </w:tr>
    </w:tbl>
    <w:p w:rsidR="00CF7D17" w:rsidRPr="00D83087" w:rsidRDefault="00CF7D17" w:rsidP="00CF7D17">
      <w:pPr>
        <w:shd w:val="clear" w:color="auto" w:fill="FFFFFF"/>
        <w:ind w:firstLine="708"/>
        <w:jc w:val="both"/>
        <w:rPr>
          <w:szCs w:val="24"/>
        </w:rPr>
      </w:pPr>
    </w:p>
    <w:p w:rsidR="00FF48E6" w:rsidRDefault="00FF48E6" w:rsidP="00337869">
      <w:pPr>
        <w:widowControl w:val="0"/>
        <w:autoSpaceDE w:val="0"/>
        <w:autoSpaceDN w:val="0"/>
        <w:ind w:firstLine="0"/>
        <w:rPr>
          <w:b/>
          <w:sz w:val="28"/>
          <w:szCs w:val="28"/>
          <w:lang w:val="ru-RU"/>
        </w:rPr>
      </w:pPr>
    </w:p>
    <w:p w:rsidR="00FF48E6" w:rsidRDefault="00FF48E6" w:rsidP="00337869">
      <w:pPr>
        <w:widowControl w:val="0"/>
        <w:autoSpaceDE w:val="0"/>
        <w:autoSpaceDN w:val="0"/>
        <w:ind w:firstLine="0"/>
        <w:rPr>
          <w:b/>
          <w:sz w:val="28"/>
          <w:szCs w:val="28"/>
          <w:lang w:val="ru-RU"/>
        </w:rPr>
      </w:pPr>
    </w:p>
    <w:p w:rsidR="00FF48E6" w:rsidRDefault="00FF48E6" w:rsidP="00337869">
      <w:pPr>
        <w:widowControl w:val="0"/>
        <w:autoSpaceDE w:val="0"/>
        <w:autoSpaceDN w:val="0"/>
        <w:ind w:firstLine="0"/>
        <w:rPr>
          <w:b/>
          <w:sz w:val="28"/>
          <w:szCs w:val="28"/>
          <w:lang w:val="ru-RU"/>
        </w:rPr>
      </w:pPr>
    </w:p>
    <w:p w:rsidR="00FF48E6" w:rsidRDefault="00FF48E6" w:rsidP="00337869">
      <w:pPr>
        <w:widowControl w:val="0"/>
        <w:autoSpaceDE w:val="0"/>
        <w:autoSpaceDN w:val="0"/>
        <w:ind w:firstLine="0"/>
        <w:rPr>
          <w:b/>
          <w:sz w:val="28"/>
          <w:szCs w:val="28"/>
          <w:lang w:val="ru-RU"/>
        </w:rPr>
      </w:pPr>
    </w:p>
    <w:p w:rsidR="00FF48E6" w:rsidRDefault="00FF48E6" w:rsidP="00337869">
      <w:pPr>
        <w:widowControl w:val="0"/>
        <w:autoSpaceDE w:val="0"/>
        <w:autoSpaceDN w:val="0"/>
        <w:ind w:firstLine="0"/>
        <w:rPr>
          <w:b/>
          <w:sz w:val="28"/>
          <w:szCs w:val="28"/>
          <w:lang w:val="ru-RU"/>
        </w:rPr>
      </w:pPr>
    </w:p>
    <w:p w:rsidR="00FF48E6" w:rsidRDefault="00FF48E6" w:rsidP="00337869">
      <w:pPr>
        <w:widowControl w:val="0"/>
        <w:autoSpaceDE w:val="0"/>
        <w:autoSpaceDN w:val="0"/>
        <w:ind w:firstLine="0"/>
        <w:rPr>
          <w:b/>
          <w:sz w:val="28"/>
          <w:szCs w:val="28"/>
          <w:lang w:val="ru-RU"/>
        </w:rPr>
      </w:pPr>
    </w:p>
    <w:p w:rsidR="00FF48E6" w:rsidRDefault="00FF48E6" w:rsidP="00337869">
      <w:pPr>
        <w:widowControl w:val="0"/>
        <w:autoSpaceDE w:val="0"/>
        <w:autoSpaceDN w:val="0"/>
        <w:ind w:firstLine="0"/>
        <w:rPr>
          <w:b/>
          <w:sz w:val="28"/>
          <w:szCs w:val="28"/>
          <w:lang w:val="ru-RU"/>
        </w:rPr>
      </w:pPr>
    </w:p>
    <w:p w:rsidR="00FF48E6" w:rsidRDefault="00FF48E6" w:rsidP="00337869">
      <w:pPr>
        <w:widowControl w:val="0"/>
        <w:autoSpaceDE w:val="0"/>
        <w:autoSpaceDN w:val="0"/>
        <w:ind w:firstLine="0"/>
        <w:rPr>
          <w:b/>
          <w:sz w:val="28"/>
          <w:szCs w:val="28"/>
          <w:lang w:val="ru-RU"/>
        </w:rPr>
      </w:pPr>
    </w:p>
    <w:p w:rsidR="00FF48E6" w:rsidRDefault="00FF48E6" w:rsidP="00337869">
      <w:pPr>
        <w:widowControl w:val="0"/>
        <w:autoSpaceDE w:val="0"/>
        <w:autoSpaceDN w:val="0"/>
        <w:ind w:firstLine="0"/>
        <w:rPr>
          <w:b/>
          <w:sz w:val="28"/>
          <w:szCs w:val="28"/>
          <w:lang w:val="ru-RU"/>
        </w:rPr>
      </w:pPr>
    </w:p>
    <w:p w:rsidR="00FF48E6" w:rsidRDefault="00FF48E6" w:rsidP="00337869">
      <w:pPr>
        <w:widowControl w:val="0"/>
        <w:autoSpaceDE w:val="0"/>
        <w:autoSpaceDN w:val="0"/>
        <w:ind w:firstLine="0"/>
        <w:rPr>
          <w:b/>
          <w:sz w:val="28"/>
          <w:szCs w:val="28"/>
          <w:lang w:val="ru-RU"/>
        </w:rPr>
      </w:pPr>
    </w:p>
    <w:p w:rsidR="00FF48E6" w:rsidRDefault="00FF48E6" w:rsidP="00337869">
      <w:pPr>
        <w:widowControl w:val="0"/>
        <w:autoSpaceDE w:val="0"/>
        <w:autoSpaceDN w:val="0"/>
        <w:ind w:firstLine="0"/>
        <w:rPr>
          <w:b/>
          <w:sz w:val="28"/>
          <w:szCs w:val="28"/>
          <w:lang w:val="ru-RU"/>
        </w:rPr>
      </w:pPr>
    </w:p>
    <w:p w:rsidR="00FF48E6" w:rsidRDefault="00FF48E6" w:rsidP="00337869">
      <w:pPr>
        <w:widowControl w:val="0"/>
        <w:autoSpaceDE w:val="0"/>
        <w:autoSpaceDN w:val="0"/>
        <w:ind w:firstLine="0"/>
        <w:rPr>
          <w:b/>
          <w:sz w:val="28"/>
          <w:szCs w:val="28"/>
          <w:lang w:val="ru-RU"/>
        </w:rPr>
      </w:pPr>
    </w:p>
    <w:p w:rsidR="00FF48E6" w:rsidRDefault="00FF48E6" w:rsidP="00337869">
      <w:pPr>
        <w:widowControl w:val="0"/>
        <w:autoSpaceDE w:val="0"/>
        <w:autoSpaceDN w:val="0"/>
        <w:ind w:firstLine="0"/>
        <w:rPr>
          <w:b/>
          <w:sz w:val="28"/>
          <w:szCs w:val="28"/>
          <w:lang w:val="ru-RU"/>
        </w:rPr>
      </w:pPr>
    </w:p>
    <w:p w:rsidR="00FF48E6" w:rsidRDefault="00FF48E6" w:rsidP="00337869">
      <w:pPr>
        <w:widowControl w:val="0"/>
        <w:autoSpaceDE w:val="0"/>
        <w:autoSpaceDN w:val="0"/>
        <w:ind w:firstLine="0"/>
        <w:rPr>
          <w:b/>
          <w:sz w:val="28"/>
          <w:szCs w:val="28"/>
          <w:lang w:val="ru-RU"/>
        </w:rPr>
      </w:pPr>
    </w:p>
    <w:p w:rsidR="00FF48E6" w:rsidRDefault="00FF48E6" w:rsidP="00337869">
      <w:pPr>
        <w:widowControl w:val="0"/>
        <w:autoSpaceDE w:val="0"/>
        <w:autoSpaceDN w:val="0"/>
        <w:ind w:firstLine="0"/>
        <w:rPr>
          <w:b/>
          <w:sz w:val="28"/>
          <w:szCs w:val="28"/>
          <w:lang w:val="ru-RU"/>
        </w:rPr>
      </w:pPr>
    </w:p>
    <w:p w:rsidR="00FF48E6" w:rsidRDefault="00FF48E6" w:rsidP="00337869">
      <w:pPr>
        <w:widowControl w:val="0"/>
        <w:autoSpaceDE w:val="0"/>
        <w:autoSpaceDN w:val="0"/>
        <w:ind w:firstLine="0"/>
        <w:rPr>
          <w:b/>
          <w:sz w:val="28"/>
          <w:szCs w:val="28"/>
          <w:lang w:val="ru-RU"/>
        </w:rPr>
      </w:pPr>
    </w:p>
    <w:p w:rsidR="00FF48E6" w:rsidRDefault="00FF48E6" w:rsidP="00337869">
      <w:pPr>
        <w:widowControl w:val="0"/>
        <w:autoSpaceDE w:val="0"/>
        <w:autoSpaceDN w:val="0"/>
        <w:ind w:firstLine="0"/>
        <w:rPr>
          <w:b/>
          <w:sz w:val="28"/>
          <w:szCs w:val="28"/>
          <w:lang w:val="ru-RU"/>
        </w:rPr>
      </w:pPr>
    </w:p>
    <w:p w:rsidR="00FF48E6" w:rsidRDefault="00FF48E6" w:rsidP="00337869">
      <w:pPr>
        <w:widowControl w:val="0"/>
        <w:autoSpaceDE w:val="0"/>
        <w:autoSpaceDN w:val="0"/>
        <w:ind w:firstLine="0"/>
        <w:rPr>
          <w:b/>
          <w:sz w:val="28"/>
          <w:szCs w:val="28"/>
          <w:lang w:val="ru-RU"/>
        </w:rPr>
      </w:pPr>
    </w:p>
    <w:p w:rsidR="00FF48E6" w:rsidRDefault="00FF48E6" w:rsidP="00337869">
      <w:pPr>
        <w:widowControl w:val="0"/>
        <w:autoSpaceDE w:val="0"/>
        <w:autoSpaceDN w:val="0"/>
        <w:ind w:firstLine="0"/>
        <w:rPr>
          <w:b/>
          <w:sz w:val="28"/>
          <w:szCs w:val="28"/>
          <w:lang w:val="ru-RU"/>
        </w:rPr>
      </w:pPr>
    </w:p>
    <w:p w:rsidR="00FF48E6" w:rsidRDefault="00FF48E6" w:rsidP="00337869">
      <w:pPr>
        <w:widowControl w:val="0"/>
        <w:autoSpaceDE w:val="0"/>
        <w:autoSpaceDN w:val="0"/>
        <w:ind w:firstLine="0"/>
        <w:rPr>
          <w:b/>
          <w:sz w:val="28"/>
          <w:szCs w:val="28"/>
          <w:lang w:val="ru-RU"/>
        </w:rPr>
      </w:pPr>
    </w:p>
    <w:p w:rsidR="00FF48E6" w:rsidRDefault="00FF48E6" w:rsidP="00337869">
      <w:pPr>
        <w:widowControl w:val="0"/>
        <w:autoSpaceDE w:val="0"/>
        <w:autoSpaceDN w:val="0"/>
        <w:ind w:firstLine="0"/>
        <w:rPr>
          <w:b/>
          <w:sz w:val="28"/>
          <w:szCs w:val="28"/>
          <w:lang w:val="ru-RU"/>
        </w:rPr>
      </w:pPr>
    </w:p>
    <w:p w:rsidR="00FF48E6" w:rsidRDefault="00FF48E6" w:rsidP="00337869">
      <w:pPr>
        <w:widowControl w:val="0"/>
        <w:autoSpaceDE w:val="0"/>
        <w:autoSpaceDN w:val="0"/>
        <w:ind w:firstLine="0"/>
        <w:rPr>
          <w:b/>
          <w:sz w:val="28"/>
          <w:szCs w:val="28"/>
          <w:lang w:val="ru-RU"/>
        </w:rPr>
      </w:pPr>
    </w:p>
    <w:p w:rsidR="00FF48E6" w:rsidRDefault="00FF48E6" w:rsidP="00337869">
      <w:pPr>
        <w:widowControl w:val="0"/>
        <w:autoSpaceDE w:val="0"/>
        <w:autoSpaceDN w:val="0"/>
        <w:ind w:firstLine="0"/>
        <w:rPr>
          <w:b/>
          <w:sz w:val="28"/>
          <w:szCs w:val="28"/>
          <w:lang w:val="ru-RU"/>
        </w:rPr>
      </w:pPr>
    </w:p>
    <w:p w:rsidR="00FF48E6" w:rsidRDefault="00FF48E6" w:rsidP="00337869">
      <w:pPr>
        <w:widowControl w:val="0"/>
        <w:autoSpaceDE w:val="0"/>
        <w:autoSpaceDN w:val="0"/>
        <w:ind w:firstLine="0"/>
        <w:rPr>
          <w:b/>
          <w:sz w:val="28"/>
          <w:szCs w:val="28"/>
          <w:lang w:val="ru-RU"/>
        </w:rPr>
      </w:pPr>
    </w:p>
    <w:p w:rsidR="00FF48E6" w:rsidRDefault="00FF48E6" w:rsidP="00FF48E6">
      <w:pPr>
        <w:tabs>
          <w:tab w:val="left" w:pos="9630"/>
        </w:tabs>
        <w:ind w:right="15" w:firstLine="708"/>
        <w:jc w:val="right"/>
        <w:rPr>
          <w:sz w:val="20"/>
          <w:lang w:val="ru-RU"/>
        </w:rPr>
      </w:pPr>
    </w:p>
    <w:p w:rsidR="00CF7D17" w:rsidRDefault="001A6F7C" w:rsidP="001A6F7C">
      <w:pPr>
        <w:tabs>
          <w:tab w:val="left" w:pos="9630"/>
        </w:tabs>
        <w:ind w:right="15" w:firstLine="708"/>
        <w:jc w:val="right"/>
        <w:rPr>
          <w:sz w:val="20"/>
          <w:lang w:val="ru-RU"/>
        </w:rPr>
      </w:pPr>
      <w:r>
        <w:rPr>
          <w:sz w:val="20"/>
          <w:lang w:val="ru-RU"/>
        </w:rPr>
        <w:t xml:space="preserve">                                       </w:t>
      </w:r>
    </w:p>
    <w:p w:rsidR="00CF7D17" w:rsidRDefault="00CF7D17" w:rsidP="001A6F7C">
      <w:pPr>
        <w:tabs>
          <w:tab w:val="left" w:pos="9630"/>
        </w:tabs>
        <w:ind w:right="15" w:firstLine="708"/>
        <w:jc w:val="right"/>
        <w:rPr>
          <w:sz w:val="20"/>
          <w:lang w:val="ru-RU"/>
        </w:rPr>
      </w:pPr>
    </w:p>
    <w:p w:rsidR="00CF7D17" w:rsidRDefault="00CF7D17" w:rsidP="001A6F7C">
      <w:pPr>
        <w:tabs>
          <w:tab w:val="left" w:pos="9630"/>
        </w:tabs>
        <w:ind w:right="15" w:firstLine="708"/>
        <w:jc w:val="right"/>
        <w:rPr>
          <w:sz w:val="20"/>
          <w:lang w:val="ru-RU"/>
        </w:rPr>
      </w:pPr>
    </w:p>
    <w:p w:rsidR="00CF7D17" w:rsidRDefault="00CF7D17" w:rsidP="001A6F7C">
      <w:pPr>
        <w:tabs>
          <w:tab w:val="left" w:pos="9630"/>
        </w:tabs>
        <w:ind w:right="15" w:firstLine="708"/>
        <w:jc w:val="right"/>
        <w:rPr>
          <w:sz w:val="20"/>
          <w:lang w:val="ru-RU"/>
        </w:rPr>
      </w:pPr>
    </w:p>
    <w:p w:rsidR="00CF7D17" w:rsidRDefault="00CF7D17" w:rsidP="001A6F7C">
      <w:pPr>
        <w:tabs>
          <w:tab w:val="left" w:pos="9630"/>
        </w:tabs>
        <w:ind w:right="15" w:firstLine="708"/>
        <w:jc w:val="right"/>
        <w:rPr>
          <w:sz w:val="20"/>
          <w:lang w:val="ru-RU"/>
        </w:rPr>
      </w:pPr>
    </w:p>
    <w:p w:rsidR="00CF7D17" w:rsidRDefault="00CF7D17" w:rsidP="001A6F7C">
      <w:pPr>
        <w:tabs>
          <w:tab w:val="left" w:pos="9630"/>
        </w:tabs>
        <w:ind w:right="15" w:firstLine="708"/>
        <w:jc w:val="right"/>
        <w:rPr>
          <w:sz w:val="20"/>
          <w:lang w:val="ru-RU"/>
        </w:rPr>
      </w:pPr>
    </w:p>
    <w:p w:rsidR="00CF7D17" w:rsidRDefault="00CF7D17" w:rsidP="001A6F7C">
      <w:pPr>
        <w:tabs>
          <w:tab w:val="left" w:pos="9630"/>
        </w:tabs>
        <w:ind w:right="15" w:firstLine="708"/>
        <w:jc w:val="right"/>
        <w:rPr>
          <w:sz w:val="20"/>
          <w:lang w:val="ru-RU"/>
        </w:rPr>
      </w:pPr>
    </w:p>
    <w:p w:rsidR="00CF7D17" w:rsidRDefault="00CF7D17" w:rsidP="001A6F7C">
      <w:pPr>
        <w:tabs>
          <w:tab w:val="left" w:pos="9630"/>
        </w:tabs>
        <w:ind w:right="15" w:firstLine="708"/>
        <w:jc w:val="right"/>
        <w:rPr>
          <w:sz w:val="20"/>
          <w:lang w:val="ru-RU"/>
        </w:rPr>
      </w:pPr>
    </w:p>
    <w:p w:rsidR="00CF7D17" w:rsidRDefault="00CF7D17" w:rsidP="001A6F7C">
      <w:pPr>
        <w:tabs>
          <w:tab w:val="left" w:pos="9630"/>
        </w:tabs>
        <w:ind w:right="15" w:firstLine="708"/>
        <w:jc w:val="right"/>
        <w:rPr>
          <w:sz w:val="20"/>
          <w:lang w:val="ru-RU"/>
        </w:rPr>
      </w:pPr>
    </w:p>
    <w:p w:rsidR="00CF7D17" w:rsidRDefault="00CF7D17" w:rsidP="001A6F7C">
      <w:pPr>
        <w:tabs>
          <w:tab w:val="left" w:pos="9630"/>
        </w:tabs>
        <w:ind w:right="15" w:firstLine="708"/>
        <w:jc w:val="right"/>
        <w:rPr>
          <w:sz w:val="20"/>
          <w:lang w:val="ru-RU"/>
        </w:rPr>
      </w:pPr>
    </w:p>
    <w:p w:rsidR="00CF7D17" w:rsidRDefault="00CF7D17" w:rsidP="001A6F7C">
      <w:pPr>
        <w:tabs>
          <w:tab w:val="left" w:pos="9630"/>
        </w:tabs>
        <w:ind w:right="15" w:firstLine="708"/>
        <w:jc w:val="right"/>
        <w:rPr>
          <w:sz w:val="20"/>
          <w:lang w:val="ru-RU"/>
        </w:rPr>
      </w:pPr>
    </w:p>
    <w:p w:rsidR="00CF7D17" w:rsidRDefault="00CF7D17" w:rsidP="001A6F7C">
      <w:pPr>
        <w:tabs>
          <w:tab w:val="left" w:pos="9630"/>
        </w:tabs>
        <w:ind w:right="15" w:firstLine="708"/>
        <w:jc w:val="right"/>
        <w:rPr>
          <w:sz w:val="20"/>
          <w:lang w:val="ru-RU"/>
        </w:rPr>
      </w:pPr>
    </w:p>
    <w:p w:rsidR="00CF7D17" w:rsidRDefault="00CF7D17" w:rsidP="001A6F7C">
      <w:pPr>
        <w:tabs>
          <w:tab w:val="left" w:pos="9630"/>
        </w:tabs>
        <w:ind w:right="15" w:firstLine="708"/>
        <w:jc w:val="right"/>
        <w:rPr>
          <w:sz w:val="20"/>
          <w:lang w:val="ru-RU"/>
        </w:rPr>
      </w:pPr>
    </w:p>
    <w:p w:rsidR="00CF7D17" w:rsidRDefault="00CF7D17" w:rsidP="001A6F7C">
      <w:pPr>
        <w:tabs>
          <w:tab w:val="left" w:pos="9630"/>
        </w:tabs>
        <w:ind w:right="15" w:firstLine="708"/>
        <w:jc w:val="right"/>
        <w:rPr>
          <w:sz w:val="20"/>
          <w:lang w:val="ru-RU"/>
        </w:rPr>
      </w:pPr>
    </w:p>
    <w:p w:rsidR="00CF7D17" w:rsidRDefault="00CF7D17" w:rsidP="001A6F7C">
      <w:pPr>
        <w:tabs>
          <w:tab w:val="left" w:pos="9630"/>
        </w:tabs>
        <w:ind w:right="15" w:firstLine="708"/>
        <w:jc w:val="right"/>
        <w:rPr>
          <w:sz w:val="20"/>
          <w:lang w:val="ru-RU"/>
        </w:rPr>
      </w:pPr>
    </w:p>
    <w:p w:rsidR="00CF7D17" w:rsidRDefault="00CF7D17" w:rsidP="001A6F7C">
      <w:pPr>
        <w:tabs>
          <w:tab w:val="left" w:pos="9630"/>
        </w:tabs>
        <w:ind w:right="15" w:firstLine="708"/>
        <w:jc w:val="right"/>
        <w:rPr>
          <w:sz w:val="20"/>
          <w:lang w:val="ru-RU"/>
        </w:rPr>
      </w:pPr>
    </w:p>
    <w:p w:rsidR="00CF7D17" w:rsidRDefault="00CF7D17" w:rsidP="001A6F7C">
      <w:pPr>
        <w:tabs>
          <w:tab w:val="left" w:pos="9630"/>
        </w:tabs>
        <w:ind w:right="15" w:firstLine="708"/>
        <w:jc w:val="right"/>
        <w:rPr>
          <w:sz w:val="20"/>
          <w:lang w:val="ru-RU"/>
        </w:rPr>
      </w:pPr>
    </w:p>
    <w:p w:rsidR="00CF7D17" w:rsidRDefault="00CF7D17" w:rsidP="001A6F7C">
      <w:pPr>
        <w:tabs>
          <w:tab w:val="left" w:pos="9630"/>
        </w:tabs>
        <w:ind w:right="15" w:firstLine="708"/>
        <w:jc w:val="right"/>
        <w:rPr>
          <w:sz w:val="20"/>
          <w:lang w:val="ru-RU"/>
        </w:rPr>
      </w:pPr>
    </w:p>
    <w:p w:rsidR="00CF7D17" w:rsidRDefault="00CF7D17" w:rsidP="001A6F7C">
      <w:pPr>
        <w:tabs>
          <w:tab w:val="left" w:pos="9630"/>
        </w:tabs>
        <w:ind w:right="15" w:firstLine="708"/>
        <w:jc w:val="right"/>
        <w:rPr>
          <w:sz w:val="20"/>
          <w:lang w:val="ru-RU"/>
        </w:rPr>
      </w:pPr>
    </w:p>
    <w:p w:rsidR="00CF7D17" w:rsidRDefault="00CF7D17" w:rsidP="001A6F7C">
      <w:pPr>
        <w:tabs>
          <w:tab w:val="left" w:pos="9630"/>
        </w:tabs>
        <w:ind w:right="15" w:firstLine="708"/>
        <w:jc w:val="right"/>
        <w:rPr>
          <w:sz w:val="20"/>
          <w:lang w:val="ru-RU"/>
        </w:rPr>
      </w:pPr>
    </w:p>
    <w:p w:rsidR="00CF7D17" w:rsidRDefault="00CF7D17" w:rsidP="001A6F7C">
      <w:pPr>
        <w:tabs>
          <w:tab w:val="left" w:pos="9630"/>
        </w:tabs>
        <w:ind w:right="15" w:firstLine="708"/>
        <w:jc w:val="right"/>
        <w:rPr>
          <w:sz w:val="20"/>
          <w:lang w:val="ru-RU"/>
        </w:rPr>
      </w:pPr>
    </w:p>
    <w:p w:rsidR="00CF7D17" w:rsidRDefault="00CF7D17" w:rsidP="001A6F7C">
      <w:pPr>
        <w:tabs>
          <w:tab w:val="left" w:pos="9630"/>
        </w:tabs>
        <w:ind w:right="15" w:firstLine="708"/>
        <w:jc w:val="right"/>
        <w:rPr>
          <w:sz w:val="20"/>
          <w:lang w:val="ru-RU"/>
        </w:rPr>
      </w:pPr>
    </w:p>
    <w:p w:rsidR="00CF7D17" w:rsidRDefault="00CF7D17" w:rsidP="001A6F7C">
      <w:pPr>
        <w:tabs>
          <w:tab w:val="left" w:pos="9630"/>
        </w:tabs>
        <w:ind w:right="15" w:firstLine="708"/>
        <w:jc w:val="right"/>
        <w:rPr>
          <w:sz w:val="20"/>
          <w:lang w:val="ru-RU"/>
        </w:rPr>
      </w:pPr>
    </w:p>
    <w:p w:rsidR="00CF7D17" w:rsidRDefault="00CF7D17" w:rsidP="001A6F7C">
      <w:pPr>
        <w:tabs>
          <w:tab w:val="left" w:pos="9630"/>
        </w:tabs>
        <w:ind w:right="15" w:firstLine="708"/>
        <w:jc w:val="right"/>
        <w:rPr>
          <w:sz w:val="20"/>
          <w:lang w:val="ru-RU"/>
        </w:rPr>
      </w:pPr>
    </w:p>
    <w:p w:rsidR="00CF7D17" w:rsidRDefault="00CF7D17" w:rsidP="00CF7D17">
      <w:pPr>
        <w:pStyle w:val="ad"/>
        <w:spacing w:line="240" w:lineRule="exact"/>
        <w:jc w:val="right"/>
        <w:rPr>
          <w:rFonts w:ascii="Times New Roman" w:hAnsi="Times New Roman"/>
          <w:sz w:val="20"/>
          <w:szCs w:val="20"/>
          <w:lang w:eastAsia="ru-RU"/>
        </w:rPr>
      </w:pPr>
      <w:r>
        <w:rPr>
          <w:rFonts w:ascii="Times New Roman" w:hAnsi="Times New Roman"/>
          <w:sz w:val="20"/>
          <w:szCs w:val="20"/>
          <w:lang w:eastAsia="ru-RU"/>
        </w:rPr>
        <w:t xml:space="preserve">Приложение № 3 </w:t>
      </w:r>
    </w:p>
    <w:p w:rsidR="00CF7D17" w:rsidRDefault="00CF7D17" w:rsidP="00CF7D17">
      <w:pPr>
        <w:pStyle w:val="ad"/>
        <w:spacing w:line="240" w:lineRule="exact"/>
        <w:jc w:val="right"/>
        <w:rPr>
          <w:rFonts w:ascii="Times New Roman" w:hAnsi="Times New Roman"/>
          <w:sz w:val="20"/>
          <w:szCs w:val="20"/>
          <w:lang w:eastAsia="ru-RU"/>
        </w:rPr>
      </w:pPr>
      <w:r>
        <w:rPr>
          <w:rFonts w:ascii="Times New Roman" w:hAnsi="Times New Roman"/>
          <w:sz w:val="20"/>
          <w:szCs w:val="20"/>
          <w:lang w:eastAsia="ru-RU"/>
        </w:rPr>
        <w:t>к документации об</w:t>
      </w:r>
    </w:p>
    <w:p w:rsidR="00CF7D17" w:rsidRPr="00BE0A32" w:rsidRDefault="00CF7D17" w:rsidP="00CF7D17">
      <w:pPr>
        <w:pStyle w:val="ad"/>
        <w:spacing w:line="240" w:lineRule="exact"/>
        <w:jc w:val="right"/>
        <w:rPr>
          <w:rFonts w:ascii="Times New Roman" w:hAnsi="Times New Roman"/>
          <w:b/>
          <w:sz w:val="20"/>
          <w:szCs w:val="20"/>
          <w:lang w:eastAsia="ru-RU"/>
        </w:rPr>
      </w:pPr>
      <w:r>
        <w:rPr>
          <w:rFonts w:ascii="Times New Roman" w:hAnsi="Times New Roman"/>
          <w:sz w:val="20"/>
          <w:szCs w:val="20"/>
          <w:lang w:eastAsia="ru-RU"/>
        </w:rPr>
        <w:t xml:space="preserve"> электронном аукционе</w:t>
      </w:r>
    </w:p>
    <w:p w:rsidR="00CF7D17" w:rsidRPr="007377B4" w:rsidRDefault="00CF7D17" w:rsidP="00CF7D17">
      <w:pPr>
        <w:pStyle w:val="ad"/>
        <w:jc w:val="right"/>
        <w:rPr>
          <w:rFonts w:ascii="Times New Roman" w:hAnsi="Times New Roman"/>
          <w:b/>
          <w:sz w:val="24"/>
          <w:szCs w:val="24"/>
          <w:lang w:eastAsia="ru-RU"/>
        </w:rPr>
      </w:pPr>
      <w:r w:rsidRPr="007377B4">
        <w:rPr>
          <w:rFonts w:ascii="Times New Roman" w:hAnsi="Times New Roman"/>
          <w:b/>
          <w:sz w:val="24"/>
          <w:szCs w:val="24"/>
          <w:lang w:eastAsia="ru-RU"/>
        </w:rPr>
        <w:t xml:space="preserve">                                                                                                                                             </w:t>
      </w:r>
    </w:p>
    <w:p w:rsidR="00CF7D17" w:rsidRPr="007377B4" w:rsidRDefault="00CF7D17" w:rsidP="00CF7D17">
      <w:pPr>
        <w:pStyle w:val="ad"/>
        <w:jc w:val="right"/>
        <w:rPr>
          <w:rFonts w:ascii="Times New Roman" w:hAnsi="Times New Roman"/>
          <w:b/>
          <w:sz w:val="24"/>
          <w:szCs w:val="24"/>
          <w:lang w:eastAsia="ru-RU"/>
        </w:rPr>
      </w:pPr>
      <w:r w:rsidRPr="007377B4">
        <w:rPr>
          <w:rFonts w:ascii="Times New Roman" w:hAnsi="Times New Roman"/>
          <w:b/>
          <w:sz w:val="24"/>
          <w:szCs w:val="24"/>
          <w:lang w:eastAsia="ru-RU"/>
        </w:rPr>
        <w:t xml:space="preserve">                                                                                                                                              </w:t>
      </w:r>
      <w:r>
        <w:rPr>
          <w:rFonts w:ascii="Times New Roman" w:hAnsi="Times New Roman"/>
          <w:b/>
          <w:sz w:val="24"/>
          <w:szCs w:val="24"/>
          <w:lang w:eastAsia="ru-RU"/>
        </w:rPr>
        <w:t xml:space="preserve">          </w:t>
      </w:r>
      <w:r w:rsidRPr="007377B4">
        <w:rPr>
          <w:rFonts w:ascii="Times New Roman" w:hAnsi="Times New Roman"/>
          <w:sz w:val="24"/>
          <w:szCs w:val="24"/>
          <w:lang w:eastAsia="ru-RU"/>
        </w:rPr>
        <w:t>Проект</w:t>
      </w:r>
      <w:r w:rsidRPr="007377B4">
        <w:rPr>
          <w:rFonts w:ascii="Times New Roman" w:hAnsi="Times New Roman"/>
          <w:b/>
          <w:sz w:val="24"/>
          <w:szCs w:val="24"/>
          <w:lang w:eastAsia="ru-RU"/>
        </w:rPr>
        <w:t xml:space="preserve">                                            </w:t>
      </w:r>
    </w:p>
    <w:p w:rsidR="00CF7D17" w:rsidRPr="007377B4" w:rsidRDefault="00CF7D17" w:rsidP="00CF7D17">
      <w:pPr>
        <w:pStyle w:val="ad"/>
        <w:jc w:val="both"/>
        <w:rPr>
          <w:rFonts w:ascii="Times New Roman" w:hAnsi="Times New Roman"/>
          <w:b/>
          <w:sz w:val="24"/>
          <w:szCs w:val="24"/>
          <w:lang w:eastAsia="ru-RU"/>
        </w:rPr>
      </w:pPr>
    </w:p>
    <w:p w:rsidR="00CF7D17" w:rsidRPr="007377B4" w:rsidRDefault="00CF7D17" w:rsidP="00CF7D17">
      <w:pPr>
        <w:pStyle w:val="ad"/>
        <w:jc w:val="center"/>
        <w:rPr>
          <w:rFonts w:ascii="Times New Roman" w:hAnsi="Times New Roman"/>
          <w:b/>
          <w:sz w:val="24"/>
          <w:szCs w:val="24"/>
          <w:lang w:eastAsia="ru-RU"/>
        </w:rPr>
      </w:pPr>
      <w:r w:rsidRPr="007377B4">
        <w:rPr>
          <w:rFonts w:ascii="Times New Roman" w:hAnsi="Times New Roman"/>
          <w:b/>
          <w:sz w:val="24"/>
          <w:szCs w:val="24"/>
          <w:lang w:eastAsia="ru-RU"/>
        </w:rPr>
        <w:t>МУНИЦИПАЛЬНЫЙ КОНТРАКТ  № ___</w:t>
      </w:r>
    </w:p>
    <w:p w:rsidR="00CF7D17" w:rsidRDefault="00CF7D17" w:rsidP="00CF7D17">
      <w:pPr>
        <w:pStyle w:val="ad"/>
        <w:jc w:val="both"/>
        <w:rPr>
          <w:rFonts w:ascii="Times New Roman" w:hAnsi="Times New Roman"/>
          <w:sz w:val="24"/>
          <w:szCs w:val="24"/>
          <w:lang w:eastAsia="ru-RU"/>
        </w:rPr>
      </w:pPr>
      <w:r w:rsidRPr="007377B4">
        <w:rPr>
          <w:rFonts w:ascii="Times New Roman" w:hAnsi="Times New Roman"/>
          <w:sz w:val="24"/>
          <w:szCs w:val="24"/>
          <w:lang w:eastAsia="ru-RU"/>
        </w:rPr>
        <w:t xml:space="preserve">г. Окуловка                                                                  </w:t>
      </w:r>
      <w:r>
        <w:rPr>
          <w:rFonts w:ascii="Times New Roman" w:hAnsi="Times New Roman"/>
          <w:sz w:val="24"/>
          <w:szCs w:val="24"/>
          <w:lang w:eastAsia="ru-RU"/>
        </w:rPr>
        <w:t xml:space="preserve">   </w:t>
      </w:r>
      <w:r w:rsidRPr="007377B4">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7377B4">
        <w:rPr>
          <w:rFonts w:ascii="Times New Roman" w:hAnsi="Times New Roman"/>
          <w:sz w:val="24"/>
          <w:szCs w:val="24"/>
          <w:lang w:eastAsia="ru-RU"/>
        </w:rPr>
        <w:t xml:space="preserve">    «___» ________ 201</w:t>
      </w:r>
      <w:r>
        <w:rPr>
          <w:rFonts w:ascii="Times New Roman" w:hAnsi="Times New Roman"/>
          <w:sz w:val="24"/>
          <w:szCs w:val="24"/>
          <w:lang w:eastAsia="ru-RU"/>
        </w:rPr>
        <w:t xml:space="preserve">7 </w:t>
      </w:r>
      <w:r w:rsidRPr="007377B4">
        <w:rPr>
          <w:rFonts w:ascii="Times New Roman" w:hAnsi="Times New Roman"/>
          <w:sz w:val="24"/>
          <w:szCs w:val="24"/>
          <w:lang w:eastAsia="ru-RU"/>
        </w:rPr>
        <w:t>года</w:t>
      </w:r>
    </w:p>
    <w:p w:rsidR="00CF7D17" w:rsidRDefault="00CF7D17" w:rsidP="00CF7D17">
      <w:pPr>
        <w:pStyle w:val="ad"/>
        <w:jc w:val="both"/>
        <w:rPr>
          <w:rFonts w:ascii="Times New Roman" w:hAnsi="Times New Roman"/>
          <w:sz w:val="24"/>
          <w:szCs w:val="24"/>
          <w:lang w:eastAsia="ru-RU"/>
        </w:rPr>
      </w:pPr>
    </w:p>
    <w:p w:rsidR="00CF7D17" w:rsidRPr="00B6099C" w:rsidRDefault="00CF7D17" w:rsidP="00CF7D17">
      <w:pPr>
        <w:pStyle w:val="12"/>
        <w:ind w:firstLine="709"/>
        <w:jc w:val="both"/>
        <w:rPr>
          <w:rFonts w:ascii="Times New Roman" w:hAnsi="Times New Roman"/>
          <w:sz w:val="24"/>
          <w:szCs w:val="24"/>
        </w:rPr>
      </w:pPr>
      <w:r w:rsidRPr="00B6099C">
        <w:rPr>
          <w:rFonts w:ascii="Times New Roman" w:hAnsi="Times New Roman"/>
          <w:sz w:val="24"/>
          <w:szCs w:val="24"/>
        </w:rPr>
        <w:t>Администрация О</w:t>
      </w:r>
      <w:r>
        <w:rPr>
          <w:rFonts w:ascii="Times New Roman" w:hAnsi="Times New Roman"/>
          <w:sz w:val="24"/>
          <w:szCs w:val="24"/>
        </w:rPr>
        <w:t>куловского муниципального района</w:t>
      </w:r>
      <w:r w:rsidRPr="00B6099C">
        <w:rPr>
          <w:rFonts w:ascii="Times New Roman" w:hAnsi="Times New Roman"/>
          <w:sz w:val="24"/>
          <w:szCs w:val="24"/>
        </w:rPr>
        <w:t xml:space="preserve">, </w:t>
      </w:r>
      <w:r>
        <w:rPr>
          <w:rFonts w:ascii="Times New Roman" w:hAnsi="Times New Roman"/>
          <w:sz w:val="24"/>
          <w:szCs w:val="24"/>
        </w:rPr>
        <w:t xml:space="preserve">действующая от имени муниципального образования «Окуловское городское поселение», </w:t>
      </w:r>
      <w:r w:rsidRPr="00B6099C">
        <w:rPr>
          <w:rFonts w:ascii="Times New Roman" w:hAnsi="Times New Roman"/>
          <w:sz w:val="24"/>
          <w:szCs w:val="24"/>
        </w:rPr>
        <w:t>именуемая в дальнейшем «Заказчик», в лице _____________________, действующ___ на основании ______________, с одной стороны, и ______________________, именуемое в дальнейшем «По</w:t>
      </w:r>
      <w:r>
        <w:rPr>
          <w:rFonts w:ascii="Times New Roman" w:hAnsi="Times New Roman"/>
          <w:sz w:val="24"/>
          <w:szCs w:val="24"/>
        </w:rPr>
        <w:t>ставщик</w:t>
      </w:r>
      <w:r w:rsidRPr="00B6099C">
        <w:rPr>
          <w:rFonts w:ascii="Times New Roman" w:hAnsi="Times New Roman"/>
          <w:sz w:val="24"/>
          <w:szCs w:val="24"/>
        </w:rPr>
        <w:t>», в лице ____________________________, действующ___ на основании _____________, с другой стороны</w:t>
      </w:r>
      <w:r w:rsidRPr="00B6099C">
        <w:rPr>
          <w:rFonts w:ascii="Times New Roman" w:hAnsi="Times New Roman"/>
          <w:color w:val="000000"/>
          <w:sz w:val="24"/>
          <w:szCs w:val="24"/>
        </w:rPr>
        <w:t xml:space="preserve"> (далее – Стороны), </w:t>
      </w:r>
      <w:r w:rsidRPr="00B6099C">
        <w:rPr>
          <w:rFonts w:ascii="Times New Roman" w:hAnsi="Times New Roman"/>
          <w:sz w:val="24"/>
          <w:szCs w:val="24"/>
        </w:rPr>
        <w:t>с соблюдением требований Гражданского кодекса Российской Федерации, Ф</w:t>
      </w:r>
      <w:r>
        <w:rPr>
          <w:rFonts w:ascii="Times New Roman" w:hAnsi="Times New Roman"/>
          <w:sz w:val="24"/>
          <w:szCs w:val="24"/>
        </w:rPr>
        <w:t>едерального закона от 05 апреля 2013</w:t>
      </w:r>
      <w:r w:rsidRPr="00B6099C">
        <w:rPr>
          <w:rFonts w:ascii="Times New Roman" w:hAnsi="Times New Roman"/>
          <w:sz w:val="24"/>
          <w:szCs w:val="24"/>
        </w:rPr>
        <w:t xml:space="preserve"> </w:t>
      </w:r>
      <w:r>
        <w:rPr>
          <w:rFonts w:ascii="Times New Roman" w:hAnsi="Times New Roman"/>
          <w:sz w:val="24"/>
          <w:szCs w:val="24"/>
        </w:rPr>
        <w:t xml:space="preserve">года </w:t>
      </w:r>
      <w:r w:rsidRPr="00B6099C">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на условиях, предусмотренных извещением </w:t>
      </w:r>
      <w:r>
        <w:rPr>
          <w:rFonts w:ascii="Times New Roman" w:hAnsi="Times New Roman"/>
          <w:sz w:val="24"/>
          <w:szCs w:val="24"/>
        </w:rPr>
        <w:t xml:space="preserve">об осуществлении закупки, документацией об электронном аукционе, на основании протокола_______________ </w:t>
      </w:r>
      <w:r w:rsidRPr="00B6099C">
        <w:rPr>
          <w:rFonts w:ascii="Times New Roman" w:hAnsi="Times New Roman"/>
          <w:sz w:val="24"/>
          <w:szCs w:val="24"/>
        </w:rPr>
        <w:t xml:space="preserve">от </w:t>
      </w:r>
      <w:r>
        <w:rPr>
          <w:rFonts w:ascii="Times New Roman" w:hAnsi="Times New Roman"/>
          <w:sz w:val="24"/>
          <w:szCs w:val="24"/>
        </w:rPr>
        <w:t>« ____»_________ 2017 года №</w:t>
      </w:r>
      <w:r w:rsidRPr="00B6099C">
        <w:rPr>
          <w:rFonts w:ascii="Times New Roman" w:hAnsi="Times New Roman"/>
          <w:sz w:val="24"/>
          <w:szCs w:val="24"/>
        </w:rPr>
        <w:t>_</w:t>
      </w:r>
      <w:r>
        <w:rPr>
          <w:rFonts w:ascii="Times New Roman" w:hAnsi="Times New Roman"/>
          <w:sz w:val="24"/>
          <w:szCs w:val="24"/>
        </w:rPr>
        <w:t>_</w:t>
      </w:r>
      <w:r w:rsidRPr="00B6099C">
        <w:rPr>
          <w:rFonts w:ascii="Times New Roman" w:hAnsi="Times New Roman"/>
          <w:sz w:val="24"/>
          <w:szCs w:val="24"/>
        </w:rPr>
        <w:t xml:space="preserve">_, </w:t>
      </w:r>
      <w:r>
        <w:rPr>
          <w:rFonts w:ascii="Times New Roman" w:hAnsi="Times New Roman"/>
          <w:sz w:val="24"/>
          <w:szCs w:val="24"/>
        </w:rPr>
        <w:t xml:space="preserve">идентификационный код закупки </w:t>
      </w:r>
      <w:r w:rsidRPr="00BB0390">
        <w:rPr>
          <w:rFonts w:ascii="Times New Roman" w:hAnsi="Times New Roman"/>
          <w:sz w:val="24"/>
          <w:szCs w:val="24"/>
        </w:rPr>
        <w:t>173531100054953110100100</w:t>
      </w:r>
      <w:r>
        <w:rPr>
          <w:rFonts w:ascii="Times New Roman" w:hAnsi="Times New Roman"/>
          <w:sz w:val="24"/>
          <w:szCs w:val="24"/>
        </w:rPr>
        <w:t>37</w:t>
      </w:r>
      <w:r w:rsidRPr="00BB0390">
        <w:rPr>
          <w:rFonts w:ascii="Times New Roman" w:hAnsi="Times New Roman"/>
          <w:sz w:val="24"/>
          <w:szCs w:val="24"/>
        </w:rPr>
        <w:t>0016810412,</w:t>
      </w:r>
      <w:r>
        <w:rPr>
          <w:rFonts w:ascii="Times New Roman" w:hAnsi="Times New Roman"/>
          <w:sz w:val="24"/>
          <w:szCs w:val="24"/>
        </w:rPr>
        <w:t xml:space="preserve"> </w:t>
      </w:r>
      <w:r w:rsidRPr="00B6099C">
        <w:rPr>
          <w:rFonts w:ascii="Times New Roman" w:hAnsi="Times New Roman"/>
          <w:sz w:val="24"/>
          <w:szCs w:val="24"/>
        </w:rPr>
        <w:t xml:space="preserve">заключили настоящий </w:t>
      </w:r>
      <w:r>
        <w:rPr>
          <w:rFonts w:ascii="Times New Roman" w:hAnsi="Times New Roman"/>
          <w:sz w:val="24"/>
          <w:szCs w:val="24"/>
        </w:rPr>
        <w:t>муниципальный контракт (далее – К</w:t>
      </w:r>
      <w:r w:rsidRPr="00B6099C">
        <w:rPr>
          <w:rFonts w:ascii="Times New Roman" w:hAnsi="Times New Roman"/>
          <w:sz w:val="24"/>
          <w:szCs w:val="24"/>
        </w:rPr>
        <w:t>онтракт) о нижеследующем:</w:t>
      </w:r>
    </w:p>
    <w:p w:rsidR="00CF7D17" w:rsidRDefault="00CF7D17" w:rsidP="00CF7D17">
      <w:pPr>
        <w:pStyle w:val="ad"/>
        <w:jc w:val="both"/>
        <w:rPr>
          <w:rFonts w:ascii="Times New Roman" w:hAnsi="Times New Roman"/>
          <w:b/>
          <w:sz w:val="24"/>
          <w:szCs w:val="24"/>
          <w:lang w:eastAsia="ru-RU"/>
        </w:rPr>
      </w:pPr>
    </w:p>
    <w:p w:rsidR="00CF7D17" w:rsidRPr="007377B4" w:rsidRDefault="00CF7D17" w:rsidP="00CF7D17">
      <w:pPr>
        <w:pStyle w:val="ad"/>
        <w:jc w:val="center"/>
        <w:rPr>
          <w:rFonts w:ascii="Times New Roman" w:hAnsi="Times New Roman"/>
          <w:b/>
          <w:sz w:val="24"/>
          <w:szCs w:val="24"/>
          <w:lang w:eastAsia="ru-RU"/>
        </w:rPr>
      </w:pPr>
      <w:r w:rsidRPr="00B46983">
        <w:rPr>
          <w:rFonts w:ascii="Times New Roman" w:hAnsi="Times New Roman"/>
          <w:b/>
          <w:sz w:val="24"/>
          <w:szCs w:val="24"/>
          <w:lang w:eastAsia="ru-RU"/>
        </w:rPr>
        <w:t>1. ПРЕДМЕТ</w:t>
      </w:r>
      <w:r w:rsidRPr="007377B4">
        <w:rPr>
          <w:rFonts w:ascii="Times New Roman" w:hAnsi="Times New Roman"/>
          <w:b/>
          <w:caps/>
          <w:color w:val="000000"/>
          <w:sz w:val="24"/>
          <w:szCs w:val="24"/>
          <w:lang w:eastAsia="ru-RU"/>
        </w:rPr>
        <w:t xml:space="preserve"> контракта, условия и сроки </w:t>
      </w:r>
      <w:r>
        <w:rPr>
          <w:rFonts w:ascii="Times New Roman" w:hAnsi="Times New Roman"/>
          <w:b/>
          <w:caps/>
          <w:color w:val="000000"/>
          <w:sz w:val="24"/>
          <w:szCs w:val="24"/>
          <w:lang w:eastAsia="ru-RU"/>
        </w:rPr>
        <w:t>ПОСТАВКИ ТОВАРА</w:t>
      </w:r>
    </w:p>
    <w:p w:rsidR="00CF7D17" w:rsidRPr="00CF7D17" w:rsidRDefault="00CF7D17" w:rsidP="00CF7D17">
      <w:pPr>
        <w:ind w:firstLine="708"/>
        <w:jc w:val="both"/>
        <w:rPr>
          <w:szCs w:val="24"/>
          <w:lang w:val="ru-RU"/>
        </w:rPr>
      </w:pPr>
      <w:r w:rsidRPr="00CF7D17">
        <w:rPr>
          <w:spacing w:val="3"/>
          <w:szCs w:val="24"/>
          <w:lang w:val="ru-RU"/>
        </w:rPr>
        <w:t xml:space="preserve">1.1. </w:t>
      </w:r>
      <w:r w:rsidRPr="00CF7D17">
        <w:rPr>
          <w:szCs w:val="24"/>
          <w:lang w:val="ru-RU"/>
        </w:rPr>
        <w:t xml:space="preserve">Настоящий Контракт заключен в соответствии с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 по результатам проведения аукциона в электронной форме (извещение № _____________). </w:t>
      </w:r>
    </w:p>
    <w:p w:rsidR="00CF7D17" w:rsidRPr="00CF7D17" w:rsidRDefault="00CF7D17" w:rsidP="00CF7D17">
      <w:pPr>
        <w:shd w:val="clear" w:color="auto" w:fill="FFFFFF"/>
        <w:tabs>
          <w:tab w:val="left" w:pos="9436"/>
        </w:tabs>
        <w:jc w:val="both"/>
        <w:rPr>
          <w:szCs w:val="24"/>
          <w:lang w:val="ru-RU"/>
        </w:rPr>
      </w:pPr>
      <w:r w:rsidRPr="00CF7D17">
        <w:rPr>
          <w:szCs w:val="24"/>
          <w:lang w:val="ru-RU"/>
        </w:rPr>
        <w:t xml:space="preserve">            1.2. Предметом Контракта является приобретение благоустроенного жилого помещения (далее – жилое помещение), в соответствии со Спецификацией (Приложение №1 к Контракту), являющейся неотъемлемой частью Контракта и принадлежащее Поставщику на праве собственности.</w:t>
      </w:r>
    </w:p>
    <w:p w:rsidR="00CF7D17" w:rsidRPr="00CF7D17" w:rsidRDefault="00CF7D17" w:rsidP="00CF7D17">
      <w:pPr>
        <w:shd w:val="clear" w:color="auto" w:fill="FFFFFF"/>
        <w:tabs>
          <w:tab w:val="left" w:pos="9436"/>
        </w:tabs>
        <w:jc w:val="both"/>
        <w:rPr>
          <w:szCs w:val="28"/>
          <w:lang w:val="ru-RU"/>
        </w:rPr>
      </w:pPr>
      <w:r w:rsidRPr="00CF7D17">
        <w:rPr>
          <w:szCs w:val="24"/>
          <w:lang w:val="ru-RU"/>
        </w:rPr>
        <w:t xml:space="preserve">            Количество-1 жилое помещение.</w:t>
      </w:r>
      <w:r w:rsidRPr="00CF7D17">
        <w:rPr>
          <w:szCs w:val="28"/>
          <w:lang w:val="ru-RU"/>
        </w:rPr>
        <w:tab/>
      </w:r>
    </w:p>
    <w:p w:rsidR="00CF7D17" w:rsidRPr="00CF7D17" w:rsidRDefault="00CF7D17" w:rsidP="00CF7D17">
      <w:pPr>
        <w:shd w:val="clear" w:color="auto" w:fill="FFFFFF"/>
        <w:tabs>
          <w:tab w:val="left" w:pos="9436"/>
        </w:tabs>
        <w:jc w:val="both"/>
        <w:rPr>
          <w:szCs w:val="24"/>
          <w:lang w:val="ru-RU"/>
        </w:rPr>
      </w:pPr>
      <w:r w:rsidRPr="00CF7D17">
        <w:rPr>
          <w:szCs w:val="24"/>
          <w:lang w:val="ru-RU"/>
        </w:rPr>
        <w:t xml:space="preserve">            1.3. Жилое помещение приобретается на территории города Окуловка Новгородской области по адресу:_______________________________________</w:t>
      </w:r>
    </w:p>
    <w:p w:rsidR="00CF7D17" w:rsidRPr="00CF7D17" w:rsidRDefault="00CF7D17" w:rsidP="00CF7D17">
      <w:pPr>
        <w:shd w:val="clear" w:color="auto" w:fill="FFFFFF"/>
        <w:tabs>
          <w:tab w:val="left" w:pos="9436"/>
        </w:tabs>
        <w:jc w:val="both"/>
        <w:rPr>
          <w:szCs w:val="24"/>
          <w:lang w:val="ru-RU"/>
        </w:rPr>
      </w:pPr>
      <w:r w:rsidRPr="00CF7D17">
        <w:rPr>
          <w:szCs w:val="24"/>
          <w:lang w:val="ru-RU"/>
        </w:rPr>
        <w:t xml:space="preserve">            1.4. Срок приобретения жилого помещения:  в день регистрации сделки купли-продажи, но не позднее 30 календарных дней с даты заключения Контракта.   </w:t>
      </w:r>
    </w:p>
    <w:p w:rsidR="00CF7D17" w:rsidRPr="00C334E3" w:rsidRDefault="00CF7D17" w:rsidP="00CF7D17">
      <w:pPr>
        <w:pStyle w:val="ConsPlusNormal"/>
        <w:shd w:val="clear" w:color="auto" w:fill="FFFFFF"/>
        <w:tabs>
          <w:tab w:val="left" w:pos="245"/>
        </w:tabs>
        <w:ind w:firstLine="567"/>
        <w:jc w:val="both"/>
        <w:rPr>
          <w:rFonts w:ascii="Times New Roman" w:hAnsi="Times New Roman"/>
          <w:sz w:val="24"/>
          <w:szCs w:val="24"/>
        </w:rPr>
      </w:pPr>
      <w:r>
        <w:rPr>
          <w:rFonts w:ascii="Times New Roman" w:hAnsi="Times New Roman"/>
          <w:sz w:val="24"/>
          <w:szCs w:val="24"/>
        </w:rPr>
        <w:t xml:space="preserve">  1.5</w:t>
      </w:r>
      <w:r w:rsidRPr="00C334E3">
        <w:rPr>
          <w:rFonts w:ascii="Times New Roman" w:hAnsi="Times New Roman"/>
          <w:sz w:val="24"/>
          <w:szCs w:val="24"/>
        </w:rPr>
        <w:t>. Заказчик приобретает право муниципальной собственности на жилое помещение после регистрации перехода права собственности на жилое помещение в Управлении Федеральной службы государственной регистрации, кадастра и картографии по Новгородской области.</w:t>
      </w:r>
      <w:r>
        <w:rPr>
          <w:rFonts w:ascii="Times New Roman" w:hAnsi="Times New Roman"/>
          <w:sz w:val="24"/>
          <w:szCs w:val="24"/>
        </w:rPr>
        <w:t xml:space="preserve"> Стороны договорились о том, что при регистрации перехода права  собственности на жилое помещение  ипотека в силу закона не возникает.</w:t>
      </w:r>
    </w:p>
    <w:p w:rsidR="00CF7D17" w:rsidRPr="00DB5C5B" w:rsidRDefault="00CF7D17" w:rsidP="00CF7D17">
      <w:pPr>
        <w:pStyle w:val="ConsPlusNormal"/>
        <w:shd w:val="clear" w:color="auto" w:fill="FFFFFF"/>
        <w:tabs>
          <w:tab w:val="left" w:pos="245"/>
        </w:tabs>
        <w:ind w:firstLine="567"/>
        <w:jc w:val="both"/>
        <w:rPr>
          <w:rFonts w:ascii="Times New Roman" w:hAnsi="Times New Roman"/>
          <w:sz w:val="24"/>
          <w:szCs w:val="24"/>
        </w:rPr>
      </w:pPr>
      <w:r>
        <w:rPr>
          <w:rFonts w:ascii="Times New Roman" w:hAnsi="Times New Roman"/>
          <w:sz w:val="24"/>
          <w:szCs w:val="24"/>
        </w:rPr>
        <w:t xml:space="preserve">  1.6</w:t>
      </w:r>
      <w:r w:rsidRPr="00DB5C5B">
        <w:rPr>
          <w:rFonts w:ascii="Times New Roman" w:hAnsi="Times New Roman"/>
          <w:sz w:val="24"/>
          <w:szCs w:val="24"/>
        </w:rPr>
        <w:t xml:space="preserve">. Источник финансирования: бюджет Окуловского </w:t>
      </w:r>
      <w:r>
        <w:rPr>
          <w:rFonts w:ascii="Times New Roman" w:hAnsi="Times New Roman"/>
          <w:sz w:val="24"/>
          <w:szCs w:val="24"/>
        </w:rPr>
        <w:t>городского поселения.</w:t>
      </w:r>
    </w:p>
    <w:p w:rsidR="00CF7D17" w:rsidRPr="00150EC7" w:rsidRDefault="00CF7D17" w:rsidP="00CF7D17">
      <w:pPr>
        <w:pStyle w:val="ad"/>
        <w:jc w:val="both"/>
        <w:rPr>
          <w:rFonts w:ascii="Times New Roman" w:hAnsi="Times New Roman"/>
          <w:sz w:val="24"/>
          <w:szCs w:val="24"/>
          <w:lang w:eastAsia="ru-RU"/>
        </w:rPr>
      </w:pPr>
    </w:p>
    <w:p w:rsidR="00CF7D17" w:rsidRPr="007377B4" w:rsidRDefault="00CF7D17" w:rsidP="00CF7D17">
      <w:pPr>
        <w:pStyle w:val="ad"/>
        <w:jc w:val="center"/>
        <w:rPr>
          <w:rFonts w:ascii="Times New Roman" w:hAnsi="Times New Roman"/>
          <w:sz w:val="24"/>
          <w:szCs w:val="24"/>
          <w:lang w:eastAsia="ru-RU"/>
        </w:rPr>
      </w:pPr>
      <w:r w:rsidRPr="007377B4">
        <w:rPr>
          <w:rFonts w:ascii="Times New Roman" w:hAnsi="Times New Roman"/>
          <w:b/>
          <w:spacing w:val="-11"/>
          <w:sz w:val="24"/>
          <w:szCs w:val="24"/>
          <w:lang w:eastAsia="ru-RU"/>
        </w:rPr>
        <w:t>2.</w:t>
      </w:r>
      <w:r w:rsidRPr="007377B4">
        <w:rPr>
          <w:rFonts w:ascii="Times New Roman" w:hAnsi="Times New Roman"/>
          <w:b/>
          <w:sz w:val="24"/>
          <w:szCs w:val="24"/>
          <w:lang w:eastAsia="ru-RU"/>
        </w:rPr>
        <w:t xml:space="preserve"> </w:t>
      </w:r>
      <w:r>
        <w:rPr>
          <w:rFonts w:ascii="Times New Roman" w:hAnsi="Times New Roman"/>
          <w:b/>
          <w:spacing w:val="-1"/>
          <w:sz w:val="24"/>
          <w:szCs w:val="24"/>
          <w:lang w:eastAsia="ru-RU"/>
        </w:rPr>
        <w:t xml:space="preserve">ЦЕНА КОНТРАКТА, </w:t>
      </w:r>
      <w:r w:rsidRPr="007377B4">
        <w:rPr>
          <w:rFonts w:ascii="Times New Roman" w:hAnsi="Times New Roman"/>
          <w:b/>
          <w:spacing w:val="-1"/>
          <w:sz w:val="24"/>
          <w:szCs w:val="24"/>
          <w:lang w:eastAsia="ru-RU"/>
        </w:rPr>
        <w:t>ПОРЯДОК</w:t>
      </w:r>
      <w:r>
        <w:rPr>
          <w:rFonts w:ascii="Times New Roman" w:hAnsi="Times New Roman"/>
          <w:b/>
          <w:spacing w:val="-1"/>
          <w:sz w:val="24"/>
          <w:szCs w:val="24"/>
          <w:lang w:eastAsia="ru-RU"/>
        </w:rPr>
        <w:t xml:space="preserve"> И СРОК </w:t>
      </w:r>
      <w:r w:rsidRPr="007377B4">
        <w:rPr>
          <w:rFonts w:ascii="Times New Roman" w:hAnsi="Times New Roman"/>
          <w:b/>
          <w:spacing w:val="-1"/>
          <w:sz w:val="24"/>
          <w:szCs w:val="24"/>
          <w:lang w:eastAsia="ru-RU"/>
        </w:rPr>
        <w:t xml:space="preserve"> </w:t>
      </w:r>
      <w:r>
        <w:rPr>
          <w:rFonts w:ascii="Times New Roman" w:hAnsi="Times New Roman"/>
          <w:b/>
          <w:spacing w:val="-1"/>
          <w:sz w:val="24"/>
          <w:szCs w:val="24"/>
          <w:lang w:eastAsia="ru-RU"/>
        </w:rPr>
        <w:t>ОПЛАТЫ ТОВАРА</w:t>
      </w:r>
    </w:p>
    <w:p w:rsidR="00CF7D17" w:rsidRPr="000F2D24" w:rsidRDefault="00CF7D17" w:rsidP="00CF7D17">
      <w:pPr>
        <w:pStyle w:val="ad"/>
        <w:jc w:val="both"/>
        <w:rPr>
          <w:rFonts w:ascii="Times New Roman" w:hAnsi="Times New Roman"/>
          <w:sz w:val="24"/>
          <w:szCs w:val="24"/>
          <w:lang w:eastAsia="ru-RU"/>
        </w:rPr>
      </w:pPr>
      <w:r w:rsidRPr="007F4C83">
        <w:rPr>
          <w:rFonts w:ascii="Times New Roman" w:hAnsi="Times New Roman"/>
          <w:lang w:eastAsia="ru-RU"/>
        </w:rPr>
        <w:t xml:space="preserve">  </w:t>
      </w:r>
      <w:r>
        <w:rPr>
          <w:rFonts w:ascii="Times New Roman" w:hAnsi="Times New Roman"/>
          <w:lang w:eastAsia="ru-RU"/>
        </w:rPr>
        <w:tab/>
      </w:r>
      <w:r w:rsidRPr="000F2D24">
        <w:rPr>
          <w:rFonts w:ascii="Times New Roman" w:hAnsi="Times New Roman"/>
          <w:sz w:val="24"/>
          <w:szCs w:val="24"/>
          <w:lang w:eastAsia="ru-RU"/>
        </w:rPr>
        <w:t xml:space="preserve">2.1. Цена Контракта включает в себя все виды расходов участника закупки, в том числе стоимость жилого помещения, затраты на оформление технической документации на жилое помещение, расходы на уплату налогов, пошлин и других обязательных платежей, которые Поставщик должен оплачивать в соответствии с условиями </w:t>
      </w:r>
      <w:r>
        <w:rPr>
          <w:rFonts w:ascii="Times New Roman" w:hAnsi="Times New Roman"/>
          <w:sz w:val="24"/>
          <w:szCs w:val="24"/>
          <w:lang w:eastAsia="ru-RU"/>
        </w:rPr>
        <w:t>К</w:t>
      </w:r>
      <w:r w:rsidRPr="000F2D24">
        <w:rPr>
          <w:rFonts w:ascii="Times New Roman" w:hAnsi="Times New Roman"/>
          <w:sz w:val="24"/>
          <w:szCs w:val="24"/>
          <w:lang w:eastAsia="ru-RU"/>
        </w:rPr>
        <w:t>онтракта и составляет  _________ (</w:t>
      </w:r>
      <w:r w:rsidRPr="000F2D24">
        <w:rPr>
          <w:rFonts w:ascii="Times New Roman" w:hAnsi="Times New Roman"/>
          <w:bCs/>
          <w:sz w:val="24"/>
          <w:szCs w:val="24"/>
          <w:lang w:eastAsia="ru-RU"/>
        </w:rPr>
        <w:t>___________________</w:t>
      </w:r>
      <w:r w:rsidRPr="000F2D24">
        <w:rPr>
          <w:rFonts w:ascii="Times New Roman" w:hAnsi="Times New Roman"/>
          <w:sz w:val="24"/>
          <w:szCs w:val="24"/>
          <w:lang w:eastAsia="ru-RU"/>
        </w:rPr>
        <w:t xml:space="preserve">) рублей ___ копеек. </w:t>
      </w:r>
    </w:p>
    <w:p w:rsidR="00CF7D17" w:rsidRPr="00C334E3" w:rsidRDefault="00CF7D17" w:rsidP="00CF7D17">
      <w:pPr>
        <w:pStyle w:val="af3"/>
        <w:spacing w:after="0"/>
        <w:ind w:left="0" w:firstLine="567"/>
        <w:jc w:val="both"/>
      </w:pPr>
      <w:r>
        <w:lastRenderedPageBreak/>
        <w:t xml:space="preserve">  </w:t>
      </w:r>
      <w:r w:rsidRPr="00C334E3">
        <w:t>2.</w:t>
      </w:r>
      <w:r>
        <w:t>2</w:t>
      </w:r>
      <w:r w:rsidRPr="00C334E3">
        <w:t>. Цена Контракта является твердой и опреде</w:t>
      </w:r>
      <w:r>
        <w:t>ляется на весь срок исполнения К</w:t>
      </w:r>
      <w:r w:rsidRPr="00C334E3">
        <w:t xml:space="preserve">онтракта, за исключением случаев, установленных законодательством Российской Федерации. </w:t>
      </w:r>
    </w:p>
    <w:p w:rsidR="00CF7D17" w:rsidRPr="00CF7D17" w:rsidRDefault="00CF7D17" w:rsidP="00CF7D17">
      <w:pPr>
        <w:ind w:firstLine="567"/>
        <w:jc w:val="both"/>
        <w:rPr>
          <w:szCs w:val="24"/>
          <w:lang w:val="ru-RU"/>
        </w:rPr>
      </w:pPr>
      <w:r w:rsidRPr="00CF7D17">
        <w:rPr>
          <w:szCs w:val="24"/>
          <w:lang w:val="ru-RU"/>
        </w:rPr>
        <w:t xml:space="preserve">  2.3. Цена Контракта может быть снижена по соглашению сторон без изменения предусмотренных Контрактом условий исполнения Контракта. </w:t>
      </w:r>
    </w:p>
    <w:p w:rsidR="00CF7D17" w:rsidRPr="000F2D24" w:rsidRDefault="00CF7D17" w:rsidP="00CF7D17">
      <w:pPr>
        <w:pStyle w:val="ad"/>
        <w:jc w:val="both"/>
        <w:rPr>
          <w:rFonts w:ascii="Times New Roman" w:hAnsi="Times New Roman"/>
          <w:sz w:val="24"/>
          <w:szCs w:val="24"/>
          <w:lang w:eastAsia="ru-RU"/>
        </w:rPr>
      </w:pPr>
      <w:r w:rsidRPr="000F2D24">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0F2D24">
        <w:rPr>
          <w:rFonts w:ascii="Times New Roman" w:hAnsi="Times New Roman"/>
          <w:sz w:val="24"/>
          <w:szCs w:val="24"/>
          <w:lang w:eastAsia="ru-RU"/>
        </w:rPr>
        <w:t>2.4.  Авансирование не предусматривается.</w:t>
      </w:r>
    </w:p>
    <w:p w:rsidR="00CF7D17" w:rsidRPr="000F2D24" w:rsidRDefault="00CF7D17" w:rsidP="00CF7D17">
      <w:pPr>
        <w:pStyle w:val="ad"/>
        <w:jc w:val="both"/>
        <w:rPr>
          <w:rFonts w:ascii="Times New Roman" w:hAnsi="Times New Roman"/>
          <w:sz w:val="24"/>
          <w:szCs w:val="24"/>
          <w:lang w:eastAsia="ru-RU"/>
        </w:rPr>
      </w:pPr>
      <w:r w:rsidRPr="000F2D24">
        <w:rPr>
          <w:rFonts w:ascii="Times New Roman" w:hAnsi="Times New Roman"/>
          <w:sz w:val="24"/>
          <w:szCs w:val="24"/>
          <w:lang w:eastAsia="ru-RU"/>
        </w:rPr>
        <w:tab/>
        <w:t xml:space="preserve">Оплата за приобретенное жилое помещение производится по безналичному расчету после регистрации в Управлении Федеральной службы государственной регистрации, кадастра и картографии по Новгородской области права собственности </w:t>
      </w:r>
      <w:r w:rsidRPr="006E3B98">
        <w:rPr>
          <w:rFonts w:ascii="Times New Roman" w:hAnsi="Times New Roman"/>
          <w:sz w:val="24"/>
          <w:szCs w:val="24"/>
          <w:lang w:eastAsia="ru-RU"/>
        </w:rPr>
        <w:t>муниципального образования «Окуловское городское поселение»</w:t>
      </w:r>
      <w:r>
        <w:rPr>
          <w:sz w:val="24"/>
          <w:szCs w:val="24"/>
          <w:lang w:eastAsia="ru-RU"/>
        </w:rPr>
        <w:t xml:space="preserve"> </w:t>
      </w:r>
      <w:r w:rsidRPr="000F2D24">
        <w:rPr>
          <w:rFonts w:ascii="Times New Roman" w:hAnsi="Times New Roman"/>
          <w:sz w:val="24"/>
          <w:szCs w:val="24"/>
          <w:lang w:eastAsia="ru-RU"/>
        </w:rPr>
        <w:t xml:space="preserve">на приобретаемый объект недвижимости (жилое помещение), не более чем в течение </w:t>
      </w:r>
      <w:r>
        <w:rPr>
          <w:rFonts w:ascii="Times New Roman" w:hAnsi="Times New Roman"/>
          <w:sz w:val="24"/>
          <w:szCs w:val="24"/>
          <w:lang w:eastAsia="ru-RU"/>
        </w:rPr>
        <w:t>пятнадцати рабочих</w:t>
      </w:r>
      <w:r w:rsidRPr="000F2D24">
        <w:rPr>
          <w:rFonts w:ascii="Times New Roman" w:hAnsi="Times New Roman"/>
          <w:sz w:val="24"/>
          <w:szCs w:val="24"/>
          <w:lang w:eastAsia="ru-RU"/>
        </w:rPr>
        <w:t xml:space="preserve">  дней с даты регистрации.</w:t>
      </w:r>
    </w:p>
    <w:p w:rsidR="00CF7D17" w:rsidRPr="00CF7D17" w:rsidRDefault="00CF7D17" w:rsidP="00CF7D17">
      <w:pPr>
        <w:ind w:firstLine="567"/>
        <w:jc w:val="both"/>
        <w:rPr>
          <w:szCs w:val="24"/>
          <w:lang w:val="ru-RU"/>
        </w:rPr>
      </w:pPr>
      <w:r w:rsidRPr="00CF7D17">
        <w:rPr>
          <w:szCs w:val="24"/>
          <w:lang w:val="ru-RU"/>
        </w:rPr>
        <w:t xml:space="preserve">  2.5. Датой оплаты считается дата списания денежных средств с расчетного счета Заказчика.</w:t>
      </w:r>
    </w:p>
    <w:p w:rsidR="00CF7D17" w:rsidRPr="00CF7D17" w:rsidRDefault="00CF7D17" w:rsidP="00CF7D17">
      <w:pPr>
        <w:tabs>
          <w:tab w:val="left" w:pos="-426"/>
        </w:tabs>
        <w:autoSpaceDE w:val="0"/>
        <w:autoSpaceDN w:val="0"/>
        <w:adjustRightInd w:val="0"/>
        <w:ind w:firstLine="567"/>
        <w:jc w:val="both"/>
        <w:rPr>
          <w:szCs w:val="24"/>
          <w:lang w:val="ru-RU"/>
        </w:rPr>
      </w:pPr>
      <w:r w:rsidRPr="00CF7D17">
        <w:rPr>
          <w:szCs w:val="24"/>
          <w:lang w:val="ru-RU"/>
        </w:rPr>
        <w:t xml:space="preserve">  2.6. При формировании цены контракта и расчётов с Поставщиком используется валюта Российской Федерации - рубль.</w:t>
      </w:r>
    </w:p>
    <w:p w:rsidR="00CF7D17" w:rsidRPr="00CF7D17" w:rsidRDefault="00CF7D17" w:rsidP="00CF7D17">
      <w:pPr>
        <w:widowControl w:val="0"/>
        <w:autoSpaceDE w:val="0"/>
        <w:autoSpaceDN w:val="0"/>
        <w:adjustRightInd w:val="0"/>
        <w:ind w:firstLine="567"/>
        <w:jc w:val="both"/>
        <w:rPr>
          <w:bCs/>
          <w:szCs w:val="24"/>
          <w:lang w:val="ru-RU"/>
        </w:rPr>
      </w:pPr>
      <w:r w:rsidRPr="00CF7D17">
        <w:rPr>
          <w:bCs/>
          <w:szCs w:val="24"/>
          <w:lang w:val="ru-RU"/>
        </w:rPr>
        <w:t xml:space="preserve">  2.7.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CF7D17" w:rsidRPr="00CF7D17" w:rsidRDefault="00CF7D17" w:rsidP="00CF7D17">
      <w:pPr>
        <w:widowControl w:val="0"/>
        <w:autoSpaceDE w:val="0"/>
        <w:autoSpaceDN w:val="0"/>
        <w:adjustRightInd w:val="0"/>
        <w:ind w:firstLine="567"/>
        <w:jc w:val="both"/>
        <w:rPr>
          <w:bCs/>
          <w:szCs w:val="24"/>
          <w:lang w:val="ru-RU"/>
        </w:rPr>
      </w:pPr>
      <w:r w:rsidRPr="00CF7D17">
        <w:rPr>
          <w:bCs/>
          <w:szCs w:val="24"/>
          <w:lang w:val="ru-RU"/>
        </w:rPr>
        <w:t>Используется порядок применения официального курса иностранной валюты к рублю Российской Федерации, установленный Центральным банком Российской Федерации и используемый если денежное обязательство подлежит оплате в рублях в сумме, эквивалентной определенной сумме в иностранной валюте или в условных денежных единицах, то,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CF7D17" w:rsidRPr="00CF7D17" w:rsidRDefault="00CF7D17" w:rsidP="00CF7D17">
      <w:pPr>
        <w:shd w:val="clear" w:color="auto" w:fill="FFFFFF"/>
        <w:suppressAutoHyphens/>
        <w:jc w:val="both"/>
        <w:rPr>
          <w:b/>
          <w:bCs/>
          <w:caps/>
          <w:color w:val="000000"/>
          <w:szCs w:val="24"/>
          <w:lang w:val="ru-RU"/>
        </w:rPr>
      </w:pPr>
    </w:p>
    <w:p w:rsidR="00CF7D17" w:rsidRPr="00CF7D17" w:rsidRDefault="00CF7D17" w:rsidP="00CF7D17">
      <w:pPr>
        <w:shd w:val="clear" w:color="auto" w:fill="FFFFFF"/>
        <w:suppressAutoHyphens/>
        <w:jc w:val="center"/>
        <w:rPr>
          <w:b/>
          <w:bCs/>
          <w:caps/>
          <w:color w:val="000000"/>
          <w:szCs w:val="24"/>
          <w:lang w:val="ru-RU"/>
        </w:rPr>
      </w:pPr>
      <w:r w:rsidRPr="00CF7D17">
        <w:rPr>
          <w:b/>
          <w:bCs/>
          <w:caps/>
          <w:color w:val="000000"/>
          <w:szCs w:val="24"/>
          <w:lang w:val="ru-RU"/>
        </w:rPr>
        <w:t>3. Права и обязанности сторон</w:t>
      </w:r>
    </w:p>
    <w:p w:rsidR="00CF7D17" w:rsidRPr="00CF7D17" w:rsidRDefault="00CF7D17" w:rsidP="00CF7D17">
      <w:pPr>
        <w:shd w:val="clear" w:color="auto" w:fill="FFFFFF"/>
        <w:tabs>
          <w:tab w:val="left" w:pos="432"/>
          <w:tab w:val="left" w:pos="748"/>
        </w:tabs>
        <w:ind w:firstLine="567"/>
        <w:jc w:val="both"/>
        <w:rPr>
          <w:szCs w:val="24"/>
          <w:lang w:val="ru-RU"/>
        </w:rPr>
      </w:pPr>
      <w:r w:rsidRPr="00CF7D17">
        <w:rPr>
          <w:szCs w:val="24"/>
          <w:lang w:val="ru-RU"/>
        </w:rPr>
        <w:t>3.1. Стороны обязуются надлежащим образом (своевременно, в полном объеме и в установленном порядке) исполнять предусмотренные настоящим Контрактом обязательства.</w:t>
      </w:r>
    </w:p>
    <w:p w:rsidR="00CF7D17" w:rsidRPr="00CF7D17" w:rsidRDefault="00CF7D17" w:rsidP="00CF7D17">
      <w:pPr>
        <w:shd w:val="clear" w:color="auto" w:fill="FFFFFF"/>
        <w:tabs>
          <w:tab w:val="left" w:pos="432"/>
          <w:tab w:val="left" w:pos="748"/>
        </w:tabs>
        <w:ind w:firstLine="567"/>
        <w:jc w:val="both"/>
        <w:rPr>
          <w:bCs/>
          <w:color w:val="000000"/>
          <w:szCs w:val="24"/>
          <w:lang w:val="ru-RU"/>
        </w:rPr>
      </w:pPr>
      <w:r w:rsidRPr="00CF7D17">
        <w:rPr>
          <w:bCs/>
          <w:color w:val="000000"/>
          <w:szCs w:val="24"/>
          <w:lang w:val="ru-RU"/>
        </w:rPr>
        <w:t>3.2. Обязанности Поставщика:</w:t>
      </w:r>
    </w:p>
    <w:p w:rsidR="00CF7D17" w:rsidRPr="00CF7D17" w:rsidRDefault="00CF7D17" w:rsidP="00CF7D17">
      <w:pPr>
        <w:widowControl w:val="0"/>
        <w:autoSpaceDE w:val="0"/>
        <w:autoSpaceDN w:val="0"/>
        <w:adjustRightInd w:val="0"/>
        <w:ind w:firstLine="567"/>
        <w:jc w:val="both"/>
        <w:rPr>
          <w:szCs w:val="24"/>
          <w:lang w:val="ru-RU"/>
        </w:rPr>
      </w:pPr>
      <w:r w:rsidRPr="00CF7D17">
        <w:rPr>
          <w:szCs w:val="24"/>
          <w:lang w:val="ru-RU"/>
        </w:rPr>
        <w:t>3.2.1. Поставщик гарантирует, что:</w:t>
      </w:r>
    </w:p>
    <w:p w:rsidR="00CF7D17" w:rsidRPr="00CF7D17" w:rsidRDefault="00CF7D17" w:rsidP="00CF7D17">
      <w:pPr>
        <w:tabs>
          <w:tab w:val="left" w:pos="720"/>
          <w:tab w:val="left" w:pos="1290"/>
          <w:tab w:val="left" w:pos="1935"/>
        </w:tabs>
        <w:jc w:val="both"/>
        <w:rPr>
          <w:szCs w:val="24"/>
          <w:lang w:val="ru-RU"/>
        </w:rPr>
      </w:pPr>
      <w:r w:rsidRPr="00CF7D17">
        <w:rPr>
          <w:szCs w:val="24"/>
          <w:lang w:val="ru-RU"/>
        </w:rPr>
        <w:t>-жилое помещение  никому другому не продано, не заложено, в споре, под арестом и запретом не состоит и свободно от любых прав третьих лиц;</w:t>
      </w:r>
    </w:p>
    <w:p w:rsidR="00CF7D17" w:rsidRPr="00CF7D17" w:rsidRDefault="00CF7D17" w:rsidP="00CF7D17">
      <w:pPr>
        <w:tabs>
          <w:tab w:val="left" w:pos="720"/>
          <w:tab w:val="left" w:pos="1290"/>
          <w:tab w:val="left" w:pos="1935"/>
        </w:tabs>
        <w:jc w:val="both"/>
        <w:rPr>
          <w:szCs w:val="24"/>
          <w:lang w:val="ru-RU"/>
        </w:rPr>
      </w:pPr>
      <w:r w:rsidRPr="00CF7D17">
        <w:rPr>
          <w:szCs w:val="24"/>
          <w:lang w:val="ru-RU"/>
        </w:rPr>
        <w:t>- лиц, предусмотренных п.1 ст.558 и п.4 ст.292 ГК РФ и сохраняющих право пользования и проживания в указанном жилом помещении не имеется;</w:t>
      </w:r>
    </w:p>
    <w:p w:rsidR="00CF7D17" w:rsidRPr="00CF7D17" w:rsidRDefault="00CF7D17" w:rsidP="00CF7D17">
      <w:pPr>
        <w:tabs>
          <w:tab w:val="left" w:pos="720"/>
          <w:tab w:val="left" w:pos="1290"/>
          <w:tab w:val="left" w:pos="1935"/>
        </w:tabs>
        <w:jc w:val="both"/>
        <w:rPr>
          <w:szCs w:val="24"/>
          <w:lang w:val="ru-RU"/>
        </w:rPr>
      </w:pPr>
      <w:r w:rsidRPr="00CF7D17">
        <w:rPr>
          <w:szCs w:val="24"/>
          <w:lang w:val="ru-RU"/>
        </w:rPr>
        <w:t xml:space="preserve">- жилое помещение соответствует типовому проекту,  требованиям гл. </w:t>
      </w:r>
      <w:r w:rsidRPr="001B0935">
        <w:rPr>
          <w:szCs w:val="24"/>
        </w:rPr>
        <w:t>II</w:t>
      </w:r>
      <w:r w:rsidRPr="00CF7D17">
        <w:rPr>
          <w:szCs w:val="24"/>
          <w:lang w:val="ru-RU"/>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 требованиям </w:t>
      </w:r>
      <w:hyperlink r:id="rId16" w:history="1">
        <w:r w:rsidRPr="00CF7D17">
          <w:rPr>
            <w:rStyle w:val="ac"/>
            <w:szCs w:val="24"/>
            <w:lang w:val="ru-RU"/>
          </w:rPr>
          <w:t>статьи 23</w:t>
        </w:r>
      </w:hyperlink>
      <w:r w:rsidRPr="00CF7D17">
        <w:rPr>
          <w:szCs w:val="24"/>
          <w:lang w:val="ru-RU"/>
        </w:rPr>
        <w:t xml:space="preserve"> Федерального закона от 30 марта 1999 года </w:t>
      </w:r>
      <w:r w:rsidRPr="00C334E3">
        <w:rPr>
          <w:szCs w:val="24"/>
        </w:rPr>
        <w:t>N</w:t>
      </w:r>
      <w:r w:rsidRPr="00CF7D17">
        <w:rPr>
          <w:szCs w:val="24"/>
          <w:lang w:val="ru-RU"/>
        </w:rPr>
        <w:t xml:space="preserve"> 52-ФЗ "О санитарно-эпидемиологическом благополучии населения", санитарно-эпидемиологическим требованиям к условиям проживания в жилых зданиях и помещениях </w:t>
      </w:r>
      <w:hyperlink r:id="rId17" w:history="1">
        <w:r w:rsidRPr="00CF7D17">
          <w:rPr>
            <w:rStyle w:val="ac"/>
            <w:szCs w:val="24"/>
            <w:lang w:val="ru-RU"/>
          </w:rPr>
          <w:t>(СанПиН2.1.2.2645-10)</w:t>
        </w:r>
      </w:hyperlink>
      <w:r w:rsidRPr="00CF7D17">
        <w:rPr>
          <w:szCs w:val="24"/>
          <w:lang w:val="ru-RU"/>
        </w:rPr>
        <w:t xml:space="preserve">, а также иным требованиям, предусмотренным </w:t>
      </w:r>
      <w:hyperlink r:id="rId18" w:history="1">
        <w:r w:rsidRPr="00CF7D17">
          <w:rPr>
            <w:rStyle w:val="ac"/>
            <w:szCs w:val="24"/>
            <w:lang w:val="ru-RU"/>
          </w:rPr>
          <w:t>статьей 15</w:t>
        </w:r>
      </w:hyperlink>
      <w:r w:rsidRPr="00CF7D17">
        <w:rPr>
          <w:szCs w:val="24"/>
          <w:lang w:val="ru-RU"/>
        </w:rPr>
        <w:t xml:space="preserve"> Жилищного кодекса Российской Федерации. </w:t>
      </w:r>
    </w:p>
    <w:p w:rsidR="00CF7D17" w:rsidRPr="00CF7D17" w:rsidRDefault="00CF7D17" w:rsidP="00CF7D17">
      <w:pPr>
        <w:tabs>
          <w:tab w:val="left" w:pos="720"/>
          <w:tab w:val="left" w:pos="1290"/>
          <w:tab w:val="left" w:pos="1935"/>
        </w:tabs>
        <w:jc w:val="both"/>
        <w:rPr>
          <w:szCs w:val="24"/>
          <w:lang w:val="ru-RU"/>
        </w:rPr>
      </w:pPr>
      <w:r w:rsidRPr="00CF7D17">
        <w:rPr>
          <w:spacing w:val="-1"/>
          <w:szCs w:val="24"/>
          <w:lang w:val="ru-RU"/>
        </w:rPr>
        <w:t xml:space="preserve">- жилое помещение не требует проведения капитального и текущего ремонта. </w:t>
      </w:r>
    </w:p>
    <w:p w:rsidR="00CF7D17" w:rsidRPr="00CF7D17" w:rsidRDefault="00CF7D17" w:rsidP="00CF7D17">
      <w:pPr>
        <w:tabs>
          <w:tab w:val="left" w:pos="720"/>
          <w:tab w:val="left" w:pos="1290"/>
          <w:tab w:val="left" w:pos="1935"/>
        </w:tabs>
        <w:jc w:val="both"/>
        <w:rPr>
          <w:szCs w:val="24"/>
          <w:lang w:val="ru-RU"/>
        </w:rPr>
      </w:pPr>
      <w:r w:rsidRPr="00CF7D17">
        <w:rPr>
          <w:szCs w:val="24"/>
          <w:lang w:val="ru-RU"/>
        </w:rPr>
        <w:t>- инженерно-техническое и санитарно-техническое оборудование приобретаемого жилого помещения  в полной комплектации находится в состоянии, не требующем проведения ремонта;</w:t>
      </w:r>
    </w:p>
    <w:p w:rsidR="00CF7D17" w:rsidRPr="00CF7D17" w:rsidRDefault="00CF7D17" w:rsidP="00CF7D17">
      <w:pPr>
        <w:tabs>
          <w:tab w:val="left" w:pos="720"/>
          <w:tab w:val="left" w:pos="1290"/>
          <w:tab w:val="left" w:pos="1935"/>
        </w:tabs>
        <w:jc w:val="both"/>
        <w:rPr>
          <w:szCs w:val="28"/>
          <w:lang w:val="ru-RU"/>
        </w:rPr>
      </w:pPr>
      <w:r w:rsidRPr="00CF7D17">
        <w:rPr>
          <w:szCs w:val="24"/>
          <w:lang w:val="ru-RU"/>
        </w:rPr>
        <w:t>- о</w:t>
      </w:r>
      <w:r w:rsidRPr="00CF7D17">
        <w:rPr>
          <w:szCs w:val="28"/>
          <w:lang w:val="ru-RU"/>
        </w:rPr>
        <w:t>тсутствуют задолженности по плате за жилое помещение и коммунальные услуги и налогу на имущество за жилое помещение на день регистрации перехода права собственности.</w:t>
      </w:r>
    </w:p>
    <w:p w:rsidR="00CF7D17" w:rsidRPr="00CF7D17" w:rsidRDefault="00CF7D17" w:rsidP="00CF7D17">
      <w:pPr>
        <w:ind w:firstLine="567"/>
        <w:jc w:val="both"/>
        <w:rPr>
          <w:szCs w:val="24"/>
          <w:lang w:val="ru-RU"/>
        </w:rPr>
      </w:pPr>
      <w:r w:rsidRPr="00CF7D17">
        <w:rPr>
          <w:iCs/>
          <w:szCs w:val="24"/>
          <w:lang w:val="ru-RU"/>
        </w:rPr>
        <w:t>3.2.2.</w:t>
      </w:r>
      <w:r w:rsidRPr="00CF7D17">
        <w:rPr>
          <w:szCs w:val="24"/>
          <w:lang w:val="ru-RU"/>
        </w:rPr>
        <w:t xml:space="preserve"> Поставщик</w:t>
      </w:r>
      <w:r w:rsidRPr="00CF7D17">
        <w:rPr>
          <w:spacing w:val="6"/>
          <w:szCs w:val="24"/>
          <w:lang w:val="ru-RU"/>
        </w:rPr>
        <w:t xml:space="preserve"> обязан предоставить жилое помещение в соответствии с характеристиками, указанными в Спецификации (Приложении № 1 к Контракту), </w:t>
      </w:r>
      <w:r w:rsidRPr="00CF7D17">
        <w:rPr>
          <w:szCs w:val="24"/>
          <w:lang w:val="ru-RU"/>
        </w:rPr>
        <w:t xml:space="preserve">и в сроки, установленные в пункте 1.4 настоящего Контракта. </w:t>
      </w:r>
    </w:p>
    <w:p w:rsidR="00CF7D17" w:rsidRPr="00CF7D17" w:rsidRDefault="00CF7D17" w:rsidP="00CF7D17">
      <w:pPr>
        <w:autoSpaceDE w:val="0"/>
        <w:autoSpaceDN w:val="0"/>
        <w:adjustRightInd w:val="0"/>
        <w:ind w:firstLine="567"/>
        <w:jc w:val="both"/>
        <w:rPr>
          <w:szCs w:val="24"/>
          <w:lang w:val="ru-RU"/>
        </w:rPr>
      </w:pPr>
      <w:r w:rsidRPr="00CF7D17">
        <w:rPr>
          <w:szCs w:val="24"/>
          <w:lang w:val="ru-RU"/>
        </w:rPr>
        <w:lastRenderedPageBreak/>
        <w:t xml:space="preserve">3.2.3. Поставщик обязан за счет собственных средств в семидневный срок с даты составления Акта, указанного в пункте 4.2. настоящего Контракта, устранить недостатки и дефекты, выявленные Сторонами при осмотре жилого помещения. </w:t>
      </w:r>
    </w:p>
    <w:p w:rsidR="00CF7D17" w:rsidRPr="00CF7D17" w:rsidRDefault="00CF7D17" w:rsidP="00CF7D17">
      <w:pPr>
        <w:autoSpaceDE w:val="0"/>
        <w:autoSpaceDN w:val="0"/>
        <w:adjustRightInd w:val="0"/>
        <w:ind w:firstLine="567"/>
        <w:jc w:val="both"/>
        <w:rPr>
          <w:szCs w:val="24"/>
          <w:lang w:val="ru-RU"/>
        </w:rPr>
      </w:pPr>
      <w:r w:rsidRPr="00CF7D17">
        <w:rPr>
          <w:szCs w:val="24"/>
          <w:lang w:val="ru-RU"/>
        </w:rPr>
        <w:t xml:space="preserve">3.2.4. Поставщик обязан обеспечить оплату за </w:t>
      </w:r>
      <w:r w:rsidRPr="00CF7D17">
        <w:rPr>
          <w:szCs w:val="28"/>
          <w:lang w:val="ru-RU"/>
        </w:rPr>
        <w:t xml:space="preserve">жилое помещение и коммунальные услуги </w:t>
      </w:r>
      <w:r w:rsidRPr="00CF7D17">
        <w:rPr>
          <w:szCs w:val="24"/>
          <w:lang w:val="ru-RU"/>
        </w:rPr>
        <w:t xml:space="preserve"> и налога на имущество за весь период до государственной регистрации перехода права собственности.</w:t>
      </w:r>
    </w:p>
    <w:p w:rsidR="00CF7D17" w:rsidRPr="00CF7D17" w:rsidRDefault="00CF7D17" w:rsidP="00CF7D17">
      <w:pPr>
        <w:tabs>
          <w:tab w:val="left" w:pos="720"/>
          <w:tab w:val="left" w:pos="1290"/>
          <w:tab w:val="left" w:pos="1935"/>
        </w:tabs>
        <w:jc w:val="both"/>
        <w:rPr>
          <w:szCs w:val="24"/>
          <w:lang w:val="ru-RU"/>
        </w:rPr>
      </w:pPr>
      <w:r w:rsidRPr="00CF7D17">
        <w:rPr>
          <w:szCs w:val="24"/>
          <w:lang w:val="ru-RU"/>
        </w:rPr>
        <w:t xml:space="preserve">          3.2.5.</w:t>
      </w:r>
      <w:r w:rsidRPr="00CF7D17">
        <w:rPr>
          <w:spacing w:val="-1"/>
          <w:szCs w:val="24"/>
          <w:lang w:val="ru-RU"/>
        </w:rPr>
        <w:t xml:space="preserve"> Поставщик</w:t>
      </w:r>
      <w:r w:rsidRPr="00CF7D17">
        <w:rPr>
          <w:szCs w:val="24"/>
          <w:lang w:val="ru-RU"/>
        </w:rPr>
        <w:t xml:space="preserve"> обязан предоставить Заказчику до заключения Контракта комплект документов на жилое помещение, перечень которых определяется действующими нормативными актами: </w:t>
      </w:r>
    </w:p>
    <w:p w:rsidR="00CF7D17" w:rsidRPr="00CF7D17" w:rsidRDefault="00CF7D17" w:rsidP="00CF7D17">
      <w:pPr>
        <w:jc w:val="both"/>
        <w:rPr>
          <w:szCs w:val="24"/>
          <w:lang w:val="ru-RU"/>
        </w:rPr>
      </w:pPr>
      <w:r w:rsidRPr="00CF7D17">
        <w:rPr>
          <w:szCs w:val="24"/>
          <w:lang w:val="ru-RU"/>
        </w:rPr>
        <w:t xml:space="preserve"> - правоустанавливающие документы:_________________________________________________;</w:t>
      </w:r>
    </w:p>
    <w:p w:rsidR="00CF7D17" w:rsidRPr="00CF7D17" w:rsidRDefault="00CF7D17" w:rsidP="00CF7D17">
      <w:pPr>
        <w:jc w:val="both"/>
        <w:rPr>
          <w:szCs w:val="24"/>
          <w:lang w:val="ru-RU"/>
        </w:rPr>
      </w:pPr>
      <w:r w:rsidRPr="00CF7D17">
        <w:rPr>
          <w:szCs w:val="24"/>
          <w:lang w:val="ru-RU"/>
        </w:rPr>
        <w:t>-  правоподтверждающие документы: _________________________________________________.</w:t>
      </w:r>
    </w:p>
    <w:p w:rsidR="00CF7D17" w:rsidRPr="00CF7D17" w:rsidRDefault="00CF7D17" w:rsidP="00CF7D17">
      <w:pPr>
        <w:autoSpaceDE w:val="0"/>
        <w:autoSpaceDN w:val="0"/>
        <w:adjustRightInd w:val="0"/>
        <w:ind w:firstLine="567"/>
        <w:jc w:val="both"/>
        <w:rPr>
          <w:szCs w:val="24"/>
          <w:lang w:val="ru-RU"/>
        </w:rPr>
      </w:pPr>
      <w:r w:rsidRPr="00CF7D17">
        <w:rPr>
          <w:szCs w:val="24"/>
          <w:lang w:val="ru-RU"/>
        </w:rPr>
        <w:t>3.2.6. Для регистрации перехода права собственности Поставщик обязан представить в Управление Федеральной службы государственной регистрации, кадастра и картографии по Новгородской области необходимые для регистрации права собственности муниципального образования «Окуловское городское поселение» правоустанавливающие и правоподтверждающие документы, а также технический (кадастровый) паспорт на жилое помещение, справку об отсутствии зарегистрированных в отчуждаемом жилом помещении и квитанцию об уплате госпошлины.</w:t>
      </w:r>
    </w:p>
    <w:p w:rsidR="00CF7D17" w:rsidRPr="00CF7D17" w:rsidRDefault="00CF7D17" w:rsidP="00CF7D17">
      <w:pPr>
        <w:autoSpaceDE w:val="0"/>
        <w:autoSpaceDN w:val="0"/>
        <w:adjustRightInd w:val="0"/>
        <w:ind w:firstLine="567"/>
        <w:jc w:val="both"/>
        <w:rPr>
          <w:szCs w:val="24"/>
          <w:lang w:val="ru-RU"/>
        </w:rPr>
      </w:pPr>
      <w:r w:rsidRPr="00CF7D17">
        <w:rPr>
          <w:szCs w:val="24"/>
          <w:lang w:val="ru-RU"/>
        </w:rPr>
        <w:t>Регистрация перехода права собственности на жилое помещение должна быть осуществлена в течение 30 дней со дня подписания Передаточного акта соответствующего жилого помещения.</w:t>
      </w:r>
    </w:p>
    <w:p w:rsidR="00CF7D17" w:rsidRPr="00CF7D17" w:rsidRDefault="00CF7D17" w:rsidP="00CF7D17">
      <w:pPr>
        <w:keepLines/>
        <w:suppressAutoHyphens/>
        <w:ind w:firstLine="567"/>
        <w:jc w:val="both"/>
        <w:rPr>
          <w:szCs w:val="24"/>
          <w:lang w:val="ru-RU"/>
        </w:rPr>
      </w:pPr>
      <w:r w:rsidRPr="00CF7D17">
        <w:rPr>
          <w:szCs w:val="24"/>
          <w:lang w:val="ru-RU"/>
        </w:rPr>
        <w:t xml:space="preserve">3.2.7. Гарантийный срок эксплуатации жилого помещения устанавливается на срок действия муниципального контракта. Гарантия качества распространяется на все конструктивные элементы и установленное оборудование в полном объеме. </w:t>
      </w:r>
    </w:p>
    <w:p w:rsidR="00CF7D17" w:rsidRPr="00CF7D17" w:rsidRDefault="00CF7D17" w:rsidP="00CF7D17">
      <w:pPr>
        <w:autoSpaceDE w:val="0"/>
        <w:autoSpaceDN w:val="0"/>
        <w:adjustRightInd w:val="0"/>
        <w:ind w:firstLine="567"/>
        <w:jc w:val="both"/>
        <w:rPr>
          <w:bCs/>
          <w:color w:val="000000"/>
          <w:szCs w:val="24"/>
          <w:lang w:val="ru-RU"/>
        </w:rPr>
      </w:pPr>
      <w:r w:rsidRPr="00CF7D17">
        <w:rPr>
          <w:bCs/>
          <w:color w:val="000000"/>
          <w:szCs w:val="24"/>
          <w:lang w:val="ru-RU"/>
        </w:rPr>
        <w:t>3.3. Обязанности Заказчика:</w:t>
      </w:r>
    </w:p>
    <w:p w:rsidR="00CF7D17" w:rsidRPr="00CF7D17" w:rsidRDefault="00CF7D17" w:rsidP="00CF7D17">
      <w:pPr>
        <w:shd w:val="clear" w:color="auto" w:fill="FFFFFF"/>
        <w:ind w:firstLine="567"/>
        <w:jc w:val="both"/>
        <w:rPr>
          <w:szCs w:val="24"/>
          <w:lang w:val="ru-RU"/>
        </w:rPr>
      </w:pPr>
      <w:r w:rsidRPr="00CF7D17">
        <w:rPr>
          <w:color w:val="000000"/>
          <w:szCs w:val="24"/>
          <w:lang w:val="ru-RU"/>
        </w:rPr>
        <w:t>3.3.1.</w:t>
      </w:r>
      <w:r w:rsidRPr="00CF7D17">
        <w:rPr>
          <w:szCs w:val="24"/>
          <w:lang w:val="ru-RU"/>
        </w:rPr>
        <w:t xml:space="preserve"> Заказчик обязан принять жилое помещение и оплатить его согласно условиям настоящего Контракта. </w:t>
      </w:r>
    </w:p>
    <w:p w:rsidR="00CF7D17" w:rsidRPr="00CF7D17" w:rsidRDefault="00CF7D17" w:rsidP="00CF7D17">
      <w:pPr>
        <w:autoSpaceDE w:val="0"/>
        <w:autoSpaceDN w:val="0"/>
        <w:adjustRightInd w:val="0"/>
        <w:ind w:firstLine="567"/>
        <w:jc w:val="both"/>
        <w:rPr>
          <w:szCs w:val="24"/>
          <w:lang w:val="ru-RU"/>
        </w:rPr>
      </w:pPr>
      <w:r w:rsidRPr="00CF7D17">
        <w:rPr>
          <w:bCs/>
          <w:color w:val="000000"/>
          <w:szCs w:val="24"/>
          <w:lang w:val="ru-RU"/>
        </w:rPr>
        <w:t>3.4. Права Поставщика:</w:t>
      </w:r>
    </w:p>
    <w:p w:rsidR="00CF7D17" w:rsidRPr="00CF7D17" w:rsidRDefault="00CF7D17" w:rsidP="00CF7D17">
      <w:pPr>
        <w:widowControl w:val="0"/>
        <w:shd w:val="clear" w:color="auto" w:fill="FFFFFF"/>
        <w:tabs>
          <w:tab w:val="left" w:pos="284"/>
        </w:tabs>
        <w:autoSpaceDE w:val="0"/>
        <w:autoSpaceDN w:val="0"/>
        <w:adjustRightInd w:val="0"/>
        <w:ind w:firstLine="567"/>
        <w:jc w:val="both"/>
        <w:rPr>
          <w:color w:val="000000"/>
          <w:szCs w:val="24"/>
          <w:lang w:val="ru-RU"/>
        </w:rPr>
      </w:pPr>
      <w:r w:rsidRPr="00CF7D17">
        <w:rPr>
          <w:color w:val="000000"/>
          <w:szCs w:val="24"/>
          <w:lang w:val="ru-RU"/>
        </w:rPr>
        <w:t>3.4.1.</w:t>
      </w:r>
      <w:r w:rsidRPr="00CF7D17">
        <w:rPr>
          <w:bCs/>
          <w:color w:val="000000"/>
          <w:szCs w:val="24"/>
          <w:lang w:val="ru-RU"/>
        </w:rPr>
        <w:t xml:space="preserve"> Поставщик</w:t>
      </w:r>
      <w:r w:rsidRPr="00CF7D17">
        <w:rPr>
          <w:color w:val="000000"/>
          <w:szCs w:val="24"/>
          <w:lang w:val="ru-RU"/>
        </w:rPr>
        <w:t xml:space="preserve"> имеет право требовать от Заказчика своевременной и полной оплаты передаваемого жилого помещения</w:t>
      </w:r>
      <w:r w:rsidRPr="00CF7D17">
        <w:rPr>
          <w:szCs w:val="24"/>
          <w:lang w:val="ru-RU"/>
        </w:rPr>
        <w:t xml:space="preserve"> в случае исполнения обязательств по настоящему Контракту в полном объеме.</w:t>
      </w:r>
    </w:p>
    <w:p w:rsidR="00CF7D17" w:rsidRPr="00CF7D17" w:rsidRDefault="00CF7D17" w:rsidP="00CF7D17">
      <w:pPr>
        <w:autoSpaceDE w:val="0"/>
        <w:autoSpaceDN w:val="0"/>
        <w:adjustRightInd w:val="0"/>
        <w:ind w:firstLine="364"/>
        <w:jc w:val="both"/>
        <w:rPr>
          <w:szCs w:val="24"/>
          <w:lang w:val="ru-RU"/>
        </w:rPr>
      </w:pPr>
      <w:r w:rsidRPr="00CF7D17">
        <w:rPr>
          <w:szCs w:val="24"/>
          <w:lang w:val="ru-RU"/>
        </w:rPr>
        <w:t xml:space="preserve">    3.4.2. Поставщик </w:t>
      </w:r>
      <w:r w:rsidRPr="00CF7D17">
        <w:rPr>
          <w:color w:val="000000"/>
          <w:szCs w:val="24"/>
          <w:lang w:val="ru-RU"/>
        </w:rPr>
        <w:t>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CF7D17">
        <w:rPr>
          <w:szCs w:val="24"/>
          <w:lang w:val="ru-RU"/>
        </w:rPr>
        <w:t>, и с соблюдением положений ст. 95 Федерального закона № 44-ФЗ.</w:t>
      </w:r>
    </w:p>
    <w:p w:rsidR="00CF7D17" w:rsidRPr="00CF7D17" w:rsidRDefault="00CF7D17" w:rsidP="00CF7D17">
      <w:pPr>
        <w:autoSpaceDE w:val="0"/>
        <w:autoSpaceDN w:val="0"/>
        <w:adjustRightInd w:val="0"/>
        <w:ind w:firstLine="567"/>
        <w:jc w:val="both"/>
        <w:rPr>
          <w:szCs w:val="24"/>
          <w:lang w:val="ru-RU"/>
        </w:rPr>
      </w:pPr>
      <w:r w:rsidRPr="00CF7D17">
        <w:rPr>
          <w:bCs/>
          <w:color w:val="000000"/>
          <w:szCs w:val="24"/>
          <w:lang w:val="ru-RU"/>
        </w:rPr>
        <w:t>3.5. Права Заказчика:</w:t>
      </w:r>
    </w:p>
    <w:p w:rsidR="00CF7D17" w:rsidRPr="00CF7D17" w:rsidRDefault="00CF7D17" w:rsidP="00CF7D17">
      <w:pPr>
        <w:autoSpaceDE w:val="0"/>
        <w:autoSpaceDN w:val="0"/>
        <w:adjustRightInd w:val="0"/>
        <w:ind w:firstLine="567"/>
        <w:jc w:val="both"/>
        <w:rPr>
          <w:bCs/>
          <w:szCs w:val="24"/>
          <w:lang w:val="ru-RU"/>
        </w:rPr>
      </w:pPr>
      <w:r w:rsidRPr="00CF7D17">
        <w:rPr>
          <w:szCs w:val="24"/>
          <w:lang w:val="ru-RU"/>
        </w:rPr>
        <w:t xml:space="preserve">3.5.1. Заказчик вправе произвести совместно с Поставщиком осмотр санитарно-технического состояния жилого помещения на соответствие требованиям, установленным Заказчиком в документации об аукционе, по результатам которого составляется акт обследования санитарно-технического состояния жилого помещения, с указанием сроков устранения недостатков, в случае их выявления. </w:t>
      </w:r>
    </w:p>
    <w:p w:rsidR="00CF7D17" w:rsidRPr="00CF7D17" w:rsidRDefault="00CF7D17" w:rsidP="00CF7D17">
      <w:pPr>
        <w:autoSpaceDE w:val="0"/>
        <w:autoSpaceDN w:val="0"/>
        <w:adjustRightInd w:val="0"/>
        <w:ind w:firstLine="567"/>
        <w:jc w:val="both"/>
        <w:rPr>
          <w:szCs w:val="24"/>
          <w:lang w:val="ru-RU"/>
        </w:rPr>
      </w:pPr>
      <w:r w:rsidRPr="00CF7D17">
        <w:rPr>
          <w:szCs w:val="24"/>
          <w:lang w:val="ru-RU"/>
        </w:rPr>
        <w:t xml:space="preserve">3.5.2. Заказчик </w:t>
      </w:r>
      <w:r w:rsidRPr="00CF7D17">
        <w:rPr>
          <w:color w:val="000000"/>
          <w:szCs w:val="24"/>
          <w:lang w:val="ru-RU"/>
        </w:rPr>
        <w:t>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CF7D17">
        <w:rPr>
          <w:szCs w:val="24"/>
          <w:lang w:val="ru-RU"/>
        </w:rPr>
        <w:t>, и с соблюдением положений ст. 95 Федерального закона № 44-ФЗ.</w:t>
      </w:r>
    </w:p>
    <w:p w:rsidR="00CF7D17" w:rsidRDefault="00CF7D17" w:rsidP="00CF7D17">
      <w:pPr>
        <w:pStyle w:val="ad"/>
        <w:jc w:val="center"/>
        <w:rPr>
          <w:rFonts w:ascii="Times New Roman" w:hAnsi="Times New Roman"/>
          <w:b/>
          <w:spacing w:val="-1"/>
          <w:sz w:val="24"/>
          <w:szCs w:val="24"/>
          <w:lang w:eastAsia="ru-RU"/>
        </w:rPr>
      </w:pPr>
    </w:p>
    <w:p w:rsidR="00CF7D17" w:rsidRPr="00CF7D17" w:rsidRDefault="00CF7D17" w:rsidP="00CF7D17">
      <w:pPr>
        <w:autoSpaceDE w:val="0"/>
        <w:autoSpaceDN w:val="0"/>
        <w:adjustRightInd w:val="0"/>
        <w:ind w:firstLine="426"/>
        <w:jc w:val="center"/>
        <w:rPr>
          <w:b/>
          <w:bCs/>
          <w:szCs w:val="24"/>
          <w:lang w:val="ru-RU"/>
        </w:rPr>
      </w:pPr>
      <w:r w:rsidRPr="00CF7D17">
        <w:rPr>
          <w:b/>
          <w:bCs/>
          <w:szCs w:val="24"/>
          <w:lang w:val="ru-RU"/>
        </w:rPr>
        <w:t>4. ПРИЁМКА-ПЕРЕДАЧА  ТОВАРА</w:t>
      </w:r>
    </w:p>
    <w:p w:rsidR="00CF7D17" w:rsidRPr="00B47A19" w:rsidRDefault="00CF7D17" w:rsidP="00CF7D17">
      <w:pPr>
        <w:pStyle w:val="ad"/>
        <w:jc w:val="both"/>
        <w:rPr>
          <w:rFonts w:ascii="Times New Roman" w:hAnsi="Times New Roman"/>
          <w:sz w:val="24"/>
          <w:szCs w:val="24"/>
          <w:lang w:eastAsia="ru-RU"/>
        </w:rPr>
      </w:pPr>
      <w:r w:rsidRPr="001B637A">
        <w:rPr>
          <w:spacing w:val="1"/>
          <w:lang w:eastAsia="ru-RU"/>
        </w:rPr>
        <w:t xml:space="preserve"> </w:t>
      </w:r>
      <w:r w:rsidRPr="001B637A">
        <w:rPr>
          <w:spacing w:val="1"/>
          <w:lang w:eastAsia="ru-RU"/>
        </w:rPr>
        <w:tab/>
      </w:r>
      <w:r w:rsidRPr="00B47A19">
        <w:rPr>
          <w:rFonts w:ascii="Times New Roman" w:hAnsi="Times New Roman"/>
          <w:spacing w:val="1"/>
          <w:sz w:val="24"/>
          <w:szCs w:val="24"/>
          <w:lang w:eastAsia="ru-RU"/>
        </w:rPr>
        <w:t xml:space="preserve">4.1. </w:t>
      </w:r>
      <w:r w:rsidRPr="00B47A19">
        <w:rPr>
          <w:rFonts w:ascii="Times New Roman" w:hAnsi="Times New Roman"/>
          <w:sz w:val="24"/>
          <w:szCs w:val="24"/>
          <w:lang w:eastAsia="ru-RU"/>
        </w:rPr>
        <w:t>Моментом поставки жилого помещения является  регистрация сделки купли-продажи.</w:t>
      </w:r>
    </w:p>
    <w:p w:rsidR="00CF7D17" w:rsidRPr="00B47A19" w:rsidRDefault="00CF7D17" w:rsidP="00CF7D17">
      <w:pPr>
        <w:pStyle w:val="ad"/>
        <w:ind w:firstLine="708"/>
        <w:jc w:val="both"/>
        <w:rPr>
          <w:rFonts w:ascii="Times New Roman" w:hAnsi="Times New Roman"/>
          <w:sz w:val="24"/>
          <w:szCs w:val="24"/>
          <w:lang w:eastAsia="ru-RU"/>
        </w:rPr>
      </w:pPr>
      <w:r w:rsidRPr="00B47A19">
        <w:rPr>
          <w:rFonts w:ascii="Times New Roman" w:hAnsi="Times New Roman"/>
          <w:spacing w:val="1"/>
          <w:sz w:val="24"/>
          <w:szCs w:val="24"/>
          <w:lang w:eastAsia="ru-RU"/>
        </w:rPr>
        <w:t>4.</w:t>
      </w:r>
      <w:r>
        <w:rPr>
          <w:rFonts w:ascii="Times New Roman" w:hAnsi="Times New Roman"/>
          <w:spacing w:val="1"/>
          <w:sz w:val="24"/>
          <w:szCs w:val="24"/>
          <w:lang w:eastAsia="ru-RU"/>
        </w:rPr>
        <w:t>2</w:t>
      </w:r>
      <w:r w:rsidRPr="00B47A19">
        <w:rPr>
          <w:rFonts w:ascii="Times New Roman" w:hAnsi="Times New Roman"/>
          <w:spacing w:val="1"/>
          <w:sz w:val="24"/>
          <w:szCs w:val="24"/>
          <w:lang w:eastAsia="ru-RU"/>
        </w:rPr>
        <w:t xml:space="preserve">. </w:t>
      </w:r>
      <w:r w:rsidRPr="00B47A19">
        <w:rPr>
          <w:rFonts w:ascii="Times New Roman" w:hAnsi="Times New Roman"/>
          <w:sz w:val="24"/>
          <w:szCs w:val="24"/>
          <w:lang w:eastAsia="ru-RU"/>
        </w:rPr>
        <w:t>До регистрации сделки купли-продажи Сторонами должен быть подписан Передаточный акт.</w:t>
      </w:r>
    </w:p>
    <w:p w:rsidR="00CF7D17" w:rsidRPr="00CF7D17" w:rsidRDefault="00CF7D17" w:rsidP="00CF7D17">
      <w:pPr>
        <w:autoSpaceDE w:val="0"/>
        <w:autoSpaceDN w:val="0"/>
        <w:adjustRightInd w:val="0"/>
        <w:ind w:firstLine="708"/>
        <w:jc w:val="both"/>
        <w:rPr>
          <w:szCs w:val="24"/>
          <w:lang w:val="ru-RU"/>
        </w:rPr>
      </w:pPr>
      <w:r w:rsidRPr="00CF7D17">
        <w:rPr>
          <w:szCs w:val="24"/>
          <w:lang w:val="ru-RU"/>
        </w:rPr>
        <w:lastRenderedPageBreak/>
        <w:t xml:space="preserve">4.3. Заказчик совместно с Поставщиком проводит осмотр санитарно-технического состояния поставляемого жилого помещения, по результатам которого составляется акт обследования санитарно-технического состояния жилого помещения. </w:t>
      </w:r>
    </w:p>
    <w:p w:rsidR="00CF7D17" w:rsidRPr="00CF7D17" w:rsidRDefault="00CF7D17" w:rsidP="00CF7D17">
      <w:pPr>
        <w:autoSpaceDE w:val="0"/>
        <w:autoSpaceDN w:val="0"/>
        <w:adjustRightInd w:val="0"/>
        <w:ind w:firstLine="708"/>
        <w:jc w:val="both"/>
        <w:rPr>
          <w:szCs w:val="24"/>
          <w:lang w:val="ru-RU"/>
        </w:rPr>
      </w:pPr>
      <w:r w:rsidRPr="00CF7D17">
        <w:rPr>
          <w:szCs w:val="24"/>
          <w:lang w:val="ru-RU"/>
        </w:rPr>
        <w:t>4.4. В случае отсутствия у Заказчика претензий к санитарно-техническому состоянию жилого помещения Передаточный акт должен быть подписан в течение 5 рабочих дней со дня проведения осмотра и составления акта обследования санитарно-технического состояния  жилого помещения.</w:t>
      </w:r>
    </w:p>
    <w:p w:rsidR="00CF7D17" w:rsidRPr="00CF7D17" w:rsidRDefault="00CF7D17" w:rsidP="00CF7D17">
      <w:pPr>
        <w:autoSpaceDE w:val="0"/>
        <w:autoSpaceDN w:val="0"/>
        <w:adjustRightInd w:val="0"/>
        <w:ind w:firstLine="708"/>
        <w:jc w:val="both"/>
        <w:rPr>
          <w:szCs w:val="24"/>
          <w:lang w:val="ru-RU"/>
        </w:rPr>
      </w:pPr>
      <w:r w:rsidRPr="00CF7D17">
        <w:rPr>
          <w:szCs w:val="24"/>
          <w:lang w:val="ru-RU"/>
        </w:rPr>
        <w:t>4.5. В случае выявления в ходе осмотра жилого помещения недостатков и дефектов, препятствующих использованию помещения для проживания, такие недостатки отражаются в акте обследования санитарно-технического состояния жилого помещения, а П</w:t>
      </w:r>
      <w:r w:rsidRPr="00CF7D17">
        <w:rPr>
          <w:bCs/>
          <w:szCs w:val="24"/>
          <w:lang w:val="ru-RU"/>
        </w:rPr>
        <w:t xml:space="preserve">оставщик </w:t>
      </w:r>
      <w:r w:rsidRPr="00CF7D17">
        <w:rPr>
          <w:szCs w:val="24"/>
          <w:lang w:val="ru-RU"/>
        </w:rPr>
        <w:t xml:space="preserve">обязуется за счет собственных средств в семидневный срок с даты составления акта обследования санитарно-технического состояния жилого помещения устранить выявленные недостатки и дефекты. На следующий рабочий день после истечения срока на устранение недостатков Заказчиком совместно с Поставщиком проводится повторный осмотр санитарно-технического состояния поставляемого жилого помещения. В случае если установлено, что выявленные нарушения устранены, в течение 5 рабочих дней со дня повторного осмотра и составления акта повторного обследования санитарно-технического состояния жилого помещения подписывается Передаточный акт жилого помещения. </w:t>
      </w:r>
    </w:p>
    <w:p w:rsidR="00CF7D17" w:rsidRPr="00CF7D17" w:rsidRDefault="00CF7D17" w:rsidP="00CF7D17">
      <w:pPr>
        <w:autoSpaceDE w:val="0"/>
        <w:autoSpaceDN w:val="0"/>
        <w:adjustRightInd w:val="0"/>
        <w:ind w:firstLine="708"/>
        <w:jc w:val="both"/>
        <w:rPr>
          <w:szCs w:val="24"/>
          <w:lang w:val="ru-RU"/>
        </w:rPr>
      </w:pPr>
      <w:r w:rsidRPr="00CF7D17">
        <w:rPr>
          <w:szCs w:val="24"/>
          <w:lang w:val="ru-RU"/>
        </w:rPr>
        <w:t>4.6. В случае, если выявленные нарушения в семидневный срок с даты составления акта обследования санитарно-технического состояния жилого помещения не устранены, Передаточный акт не подписывается.</w:t>
      </w:r>
    </w:p>
    <w:p w:rsidR="00CF7D17" w:rsidRDefault="00CF7D17" w:rsidP="00CF7D17">
      <w:pPr>
        <w:autoSpaceDE w:val="0"/>
        <w:autoSpaceDN w:val="0"/>
        <w:adjustRightInd w:val="0"/>
        <w:ind w:firstLine="708"/>
        <w:jc w:val="both"/>
        <w:rPr>
          <w:b/>
          <w:spacing w:val="-1"/>
          <w:szCs w:val="24"/>
        </w:rPr>
      </w:pPr>
      <w:r w:rsidRPr="00CF7D17">
        <w:rPr>
          <w:szCs w:val="24"/>
          <w:lang w:val="ru-RU"/>
        </w:rPr>
        <w:t xml:space="preserve">4.7. Для проверки предоставленного Поставщиком жилого помещения, в части его соответствия условиям Контракта, Заказчик проводит экспертизу своими силами или к ее проведению </w:t>
      </w:r>
      <w:r w:rsidRPr="001B637A">
        <w:rPr>
          <w:szCs w:val="24"/>
        </w:rPr>
        <w:t>Заказчик вправе привлечь экспертов.</w:t>
      </w:r>
    </w:p>
    <w:p w:rsidR="00CF7D17" w:rsidRDefault="00CF7D17" w:rsidP="00CF7D17">
      <w:pPr>
        <w:pStyle w:val="ad"/>
        <w:jc w:val="center"/>
        <w:rPr>
          <w:rFonts w:ascii="Times New Roman" w:hAnsi="Times New Roman"/>
          <w:b/>
          <w:spacing w:val="-1"/>
          <w:sz w:val="24"/>
          <w:szCs w:val="24"/>
          <w:lang w:eastAsia="ru-RU"/>
        </w:rPr>
      </w:pPr>
    </w:p>
    <w:p w:rsidR="00CF7D17" w:rsidRPr="000B2CFF" w:rsidRDefault="00CF7D17" w:rsidP="00CF7D17">
      <w:pPr>
        <w:pStyle w:val="12"/>
        <w:numPr>
          <w:ilvl w:val="0"/>
          <w:numId w:val="11"/>
        </w:numPr>
        <w:jc w:val="center"/>
        <w:rPr>
          <w:rFonts w:ascii="Times New Roman" w:hAnsi="Times New Roman"/>
          <w:b/>
          <w:sz w:val="24"/>
          <w:szCs w:val="24"/>
        </w:rPr>
      </w:pPr>
      <w:r w:rsidRPr="000B2CFF">
        <w:rPr>
          <w:rFonts w:ascii="Times New Roman" w:hAnsi="Times New Roman"/>
          <w:b/>
          <w:sz w:val="24"/>
          <w:szCs w:val="24"/>
        </w:rPr>
        <w:t>ОТВЕТСТВЕННОСТЬ СТОРОН</w:t>
      </w:r>
    </w:p>
    <w:p w:rsidR="00CF7D17" w:rsidRPr="00CF7D17" w:rsidRDefault="00CF7D17" w:rsidP="00CF7D17">
      <w:pPr>
        <w:ind w:firstLine="708"/>
        <w:jc w:val="both"/>
        <w:rPr>
          <w:szCs w:val="24"/>
          <w:lang w:val="ru-RU"/>
        </w:rPr>
      </w:pPr>
      <w:r w:rsidRPr="00CF7D17">
        <w:rPr>
          <w:szCs w:val="24"/>
          <w:lang w:val="ru-RU"/>
        </w:rPr>
        <w:t xml:space="preserve"> 5.1. В случае неисполнения или ненадлежащего исполнения обязательств, предусмотренных Контрактом, Стороны несут ответственность в соответствии с условиями настоящего Контракта и требованиями законодательства Российской Федерации.</w:t>
      </w:r>
    </w:p>
    <w:p w:rsidR="00CF7D17" w:rsidRPr="00CF7D17" w:rsidRDefault="00CF7D17" w:rsidP="00CF7D17">
      <w:pPr>
        <w:ind w:firstLine="708"/>
        <w:jc w:val="both"/>
        <w:rPr>
          <w:szCs w:val="24"/>
          <w:lang w:val="ru-RU"/>
        </w:rPr>
      </w:pPr>
      <w:r w:rsidRPr="00CF7D17">
        <w:rPr>
          <w:szCs w:val="24"/>
          <w:lang w:val="ru-RU"/>
        </w:rPr>
        <w:t>5.2.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CF7D17" w:rsidRPr="00CF7D17" w:rsidRDefault="00CF7D17" w:rsidP="00CF7D17">
      <w:pPr>
        <w:ind w:firstLine="708"/>
        <w:jc w:val="both"/>
        <w:rPr>
          <w:szCs w:val="24"/>
          <w:lang w:val="ru-RU"/>
        </w:rPr>
      </w:pPr>
      <w:r w:rsidRPr="00CF7D17">
        <w:rPr>
          <w:szCs w:val="24"/>
          <w:lang w:val="ru-RU"/>
        </w:rPr>
        <w:t>5.3. Пеня начисляется за каждый день просрочки Заказчиком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w:t>
      </w:r>
    </w:p>
    <w:p w:rsidR="00CF7D17" w:rsidRPr="00CF7D17" w:rsidRDefault="00CF7D17" w:rsidP="00CF7D17">
      <w:pPr>
        <w:ind w:firstLine="708"/>
        <w:jc w:val="both"/>
        <w:rPr>
          <w:szCs w:val="24"/>
          <w:lang w:val="ru-RU"/>
        </w:rPr>
      </w:pPr>
      <w:r w:rsidRPr="00CF7D17">
        <w:rPr>
          <w:szCs w:val="24"/>
          <w:lang w:val="ru-RU"/>
        </w:rPr>
        <w:t>5.4. В случае ненадлежащего исполнения Заказчиком обязательств, предусмотренных Контрактом, за исключением просрочки исполнения обязательств, Поставщик вправе взыскать с Заказчика штраф в размере _______________ (_____________) рублей ___ копеек, рассчитанный исходя из цены Контракта на момент заключения Контракта в следующем порядке:</w:t>
      </w:r>
    </w:p>
    <w:p w:rsidR="00CF7D17" w:rsidRPr="00CF7D17" w:rsidRDefault="00CF7D17" w:rsidP="00CF7D17">
      <w:pPr>
        <w:jc w:val="both"/>
        <w:rPr>
          <w:szCs w:val="24"/>
          <w:lang w:val="ru-RU"/>
        </w:rPr>
      </w:pPr>
      <w:r w:rsidRPr="00CF7D17">
        <w:rPr>
          <w:szCs w:val="24"/>
          <w:lang w:val="ru-RU"/>
        </w:rPr>
        <w:t>а) 2,5 процента цены контракта в случае, если цена контракта не превышает 3 млн. рублей;</w:t>
      </w:r>
    </w:p>
    <w:p w:rsidR="00CF7D17" w:rsidRPr="00CF7D17" w:rsidRDefault="00CF7D17" w:rsidP="00CF7D17">
      <w:pPr>
        <w:jc w:val="both"/>
        <w:rPr>
          <w:szCs w:val="24"/>
          <w:lang w:val="ru-RU"/>
        </w:rPr>
      </w:pPr>
      <w:r w:rsidRPr="00CF7D17">
        <w:rPr>
          <w:szCs w:val="24"/>
          <w:lang w:val="ru-RU"/>
        </w:rPr>
        <w:t>б) 2 процента цены контракта в случае, если цена контракта составляет от 3 млн. рублей до 50 млн. рублей;</w:t>
      </w:r>
    </w:p>
    <w:p w:rsidR="00CF7D17" w:rsidRPr="00CF7D17" w:rsidRDefault="00CF7D17" w:rsidP="00CF7D17">
      <w:pPr>
        <w:jc w:val="both"/>
        <w:rPr>
          <w:szCs w:val="24"/>
          <w:lang w:val="ru-RU"/>
        </w:rPr>
      </w:pPr>
      <w:r w:rsidRPr="00CF7D17">
        <w:rPr>
          <w:szCs w:val="24"/>
          <w:lang w:val="ru-RU"/>
        </w:rPr>
        <w:t>в) 1,5 процента цены контракта в случае, если цена контракта составляет от 50 млн. рублей до 100 млн. рублей;</w:t>
      </w:r>
    </w:p>
    <w:p w:rsidR="00CF7D17" w:rsidRPr="00CF7D17" w:rsidRDefault="00CF7D17" w:rsidP="00CF7D17">
      <w:pPr>
        <w:jc w:val="both"/>
        <w:rPr>
          <w:szCs w:val="24"/>
          <w:lang w:val="ru-RU"/>
        </w:rPr>
      </w:pPr>
      <w:r w:rsidRPr="00CF7D17">
        <w:rPr>
          <w:szCs w:val="24"/>
          <w:lang w:val="ru-RU"/>
        </w:rPr>
        <w:t>г) 0,5 процента цены контракта в случае, если цена контракта превышает 100 млн. рублей.</w:t>
      </w:r>
    </w:p>
    <w:p w:rsidR="00CF7D17" w:rsidRPr="00CF7D17" w:rsidRDefault="00CF7D17" w:rsidP="00CF7D17">
      <w:pPr>
        <w:ind w:firstLine="708"/>
        <w:jc w:val="both"/>
        <w:rPr>
          <w:szCs w:val="24"/>
          <w:lang w:val="ru-RU"/>
        </w:rPr>
      </w:pPr>
      <w:r w:rsidRPr="00CF7D17">
        <w:rPr>
          <w:szCs w:val="24"/>
          <w:lang w:val="ru-RU"/>
        </w:rPr>
        <w:t xml:space="preserve">5.5. В случае просрочки исполнения Поставщиком обязательств, предусмотренных Контрактом, а также в иных случаях неисполнения или ненадлежащего исполнения </w:t>
      </w:r>
      <w:r w:rsidRPr="00CF7D17">
        <w:rPr>
          <w:szCs w:val="24"/>
          <w:lang w:val="ru-RU"/>
        </w:rPr>
        <w:lastRenderedPageBreak/>
        <w:t>Поставщиком обязательств, предусмотренных Контрактом, Заказчик направляет Поставщику требование об уплате неустоек (штрафов, пеней).</w:t>
      </w:r>
    </w:p>
    <w:p w:rsidR="00CF7D17" w:rsidRPr="00CF7D17" w:rsidRDefault="00CF7D17" w:rsidP="00CF7D17">
      <w:pPr>
        <w:ind w:firstLine="708"/>
        <w:jc w:val="both"/>
        <w:rPr>
          <w:szCs w:val="24"/>
          <w:lang w:val="ru-RU"/>
        </w:rPr>
      </w:pPr>
      <w:r w:rsidRPr="00CF7D17">
        <w:rPr>
          <w:szCs w:val="24"/>
          <w:lang w:val="ru-RU"/>
        </w:rPr>
        <w:t>5.6. Пеня начисляется за каждый день просрочки исполнения Поставщиком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и определяется по формуле:</w:t>
      </w:r>
    </w:p>
    <w:p w:rsidR="00CF7D17" w:rsidRPr="00CF7D17" w:rsidRDefault="00CF7D17" w:rsidP="00CF7D17">
      <w:pPr>
        <w:jc w:val="both"/>
        <w:rPr>
          <w:szCs w:val="24"/>
          <w:lang w:val="ru-RU"/>
        </w:rPr>
      </w:pPr>
      <w:r w:rsidRPr="00CF7D17">
        <w:rPr>
          <w:szCs w:val="24"/>
          <w:lang w:val="ru-RU"/>
        </w:rPr>
        <w:t xml:space="preserve">П = (Ц - В) </w:t>
      </w:r>
      <w:r w:rsidRPr="00E07531">
        <w:rPr>
          <w:szCs w:val="24"/>
        </w:rPr>
        <w:t>x</w:t>
      </w:r>
      <w:r w:rsidRPr="00CF7D17">
        <w:rPr>
          <w:szCs w:val="24"/>
          <w:lang w:val="ru-RU"/>
        </w:rPr>
        <w:t xml:space="preserve"> С,</w:t>
      </w:r>
    </w:p>
    <w:p w:rsidR="00CF7D17" w:rsidRPr="00CF7D17" w:rsidRDefault="00CF7D17" w:rsidP="00CF7D17">
      <w:pPr>
        <w:jc w:val="both"/>
        <w:rPr>
          <w:szCs w:val="24"/>
          <w:lang w:val="ru-RU"/>
        </w:rPr>
      </w:pPr>
      <w:r w:rsidRPr="00CF7D17">
        <w:rPr>
          <w:szCs w:val="24"/>
          <w:lang w:val="ru-RU"/>
        </w:rPr>
        <w:t>где:</w:t>
      </w:r>
    </w:p>
    <w:p w:rsidR="00CF7D17" w:rsidRPr="00CF7D17" w:rsidRDefault="00CF7D17" w:rsidP="00CF7D17">
      <w:pPr>
        <w:jc w:val="both"/>
        <w:rPr>
          <w:szCs w:val="24"/>
          <w:lang w:val="ru-RU"/>
        </w:rPr>
      </w:pPr>
      <w:r w:rsidRPr="00CF7D17">
        <w:rPr>
          <w:szCs w:val="24"/>
          <w:lang w:val="ru-RU"/>
        </w:rPr>
        <w:t>Ц – цена контракта;</w:t>
      </w:r>
    </w:p>
    <w:p w:rsidR="00CF7D17" w:rsidRPr="00CF7D17" w:rsidRDefault="00CF7D17" w:rsidP="00CF7D17">
      <w:pPr>
        <w:jc w:val="both"/>
        <w:rPr>
          <w:szCs w:val="24"/>
          <w:lang w:val="ru-RU"/>
        </w:rPr>
      </w:pPr>
      <w:r w:rsidRPr="00CF7D17">
        <w:rPr>
          <w:szCs w:val="24"/>
          <w:lang w:val="ru-RU"/>
        </w:rPr>
        <w:t>В – стоимость фактически исполненного в установленный срок поставщиком (подрядчиком, исполнителем)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w:t>
      </w:r>
    </w:p>
    <w:p w:rsidR="00CF7D17" w:rsidRPr="00CF7D17" w:rsidRDefault="00CF7D17" w:rsidP="00CF7D17">
      <w:pPr>
        <w:jc w:val="both"/>
        <w:rPr>
          <w:szCs w:val="24"/>
          <w:lang w:val="ru-RU"/>
        </w:rPr>
      </w:pPr>
      <w:r w:rsidRPr="00CF7D17">
        <w:rPr>
          <w:szCs w:val="24"/>
          <w:lang w:val="ru-RU"/>
        </w:rPr>
        <w:t>С – размер ставки – определяется по формуле:</w:t>
      </w:r>
    </w:p>
    <w:p w:rsidR="00CF7D17" w:rsidRPr="00CF7D17" w:rsidRDefault="0045004C" w:rsidP="00CF7D17">
      <w:pPr>
        <w:jc w:val="both"/>
        <w:rPr>
          <w:szCs w:val="24"/>
          <w:lang w:val="ru-RU"/>
        </w:rPr>
      </w:pPr>
      <w:r>
        <w:rPr>
          <w:noProof/>
          <w:szCs w:val="24"/>
          <w:lang w:val="ru-RU"/>
        </w:rPr>
        <w:drawing>
          <wp:inline distT="0" distB="0" distL="0" distR="0">
            <wp:extent cx="990600" cy="257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90600" cy="257175"/>
                    </a:xfrm>
                    <a:prstGeom prst="rect">
                      <a:avLst/>
                    </a:prstGeom>
                    <a:noFill/>
                    <a:ln>
                      <a:noFill/>
                    </a:ln>
                  </pic:spPr>
                </pic:pic>
              </a:graphicData>
            </a:graphic>
          </wp:inline>
        </w:drawing>
      </w:r>
      <w:r w:rsidR="00CF7D17" w:rsidRPr="00CF7D17">
        <w:rPr>
          <w:szCs w:val="24"/>
          <w:lang w:val="ru-RU"/>
        </w:rPr>
        <w:t>,</w:t>
      </w:r>
    </w:p>
    <w:p w:rsidR="00CF7D17" w:rsidRPr="00CF7D17" w:rsidRDefault="00CF7D17" w:rsidP="00CF7D17">
      <w:pPr>
        <w:jc w:val="both"/>
        <w:rPr>
          <w:szCs w:val="24"/>
          <w:lang w:val="ru-RU"/>
        </w:rPr>
      </w:pPr>
      <w:r w:rsidRPr="00CF7D17">
        <w:rPr>
          <w:szCs w:val="24"/>
          <w:lang w:val="ru-RU"/>
        </w:rPr>
        <w:t>где:</w:t>
      </w:r>
    </w:p>
    <w:p w:rsidR="00CF7D17" w:rsidRPr="00CF7D17" w:rsidRDefault="00CF7D17" w:rsidP="00CF7D17">
      <w:pPr>
        <w:jc w:val="both"/>
        <w:rPr>
          <w:szCs w:val="24"/>
          <w:lang w:val="ru-RU"/>
        </w:rPr>
      </w:pPr>
    </w:p>
    <w:p w:rsidR="00CF7D17" w:rsidRPr="00CF7D17" w:rsidRDefault="00CF7D17" w:rsidP="00CF7D17">
      <w:pPr>
        <w:jc w:val="both"/>
        <w:rPr>
          <w:szCs w:val="24"/>
          <w:lang w:val="ru-RU"/>
        </w:rPr>
      </w:pPr>
      <w:r w:rsidRPr="00CF7D17">
        <w:rPr>
          <w:szCs w:val="24"/>
          <w:lang w:val="ru-RU"/>
        </w:rPr>
        <w:t>ДП – количество дней просрочки;</w:t>
      </w:r>
    </w:p>
    <w:p w:rsidR="00CF7D17" w:rsidRPr="00CF7D17" w:rsidRDefault="0045004C" w:rsidP="00CF7D17">
      <w:pPr>
        <w:jc w:val="both"/>
        <w:rPr>
          <w:szCs w:val="24"/>
          <w:lang w:val="ru-RU"/>
        </w:rPr>
      </w:pPr>
      <w:r>
        <w:rPr>
          <w:noProof/>
          <w:szCs w:val="24"/>
          <w:lang w:val="ru-RU"/>
        </w:rPr>
        <w:drawing>
          <wp:inline distT="0" distB="0" distL="0" distR="0">
            <wp:extent cx="266700" cy="257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sidR="00CF7D17" w:rsidRPr="00CF7D17">
        <w:rPr>
          <w:szCs w:val="24"/>
          <w:lang w:val="ru-RU"/>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определяющегося по формуле:</w:t>
      </w:r>
    </w:p>
    <w:p w:rsidR="00CF7D17" w:rsidRPr="00CF7D17" w:rsidRDefault="0045004C" w:rsidP="00CF7D17">
      <w:pPr>
        <w:jc w:val="both"/>
        <w:rPr>
          <w:szCs w:val="24"/>
          <w:lang w:val="ru-RU"/>
        </w:rPr>
      </w:pPr>
      <w:r>
        <w:rPr>
          <w:noProof/>
          <w:szCs w:val="24"/>
          <w:lang w:val="ru-RU"/>
        </w:rPr>
        <w:drawing>
          <wp:inline distT="0" distB="0" distL="0" distR="0">
            <wp:extent cx="1181100" cy="4191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81100" cy="419100"/>
                    </a:xfrm>
                    <a:prstGeom prst="rect">
                      <a:avLst/>
                    </a:prstGeom>
                    <a:noFill/>
                    <a:ln>
                      <a:noFill/>
                    </a:ln>
                  </pic:spPr>
                </pic:pic>
              </a:graphicData>
            </a:graphic>
          </wp:inline>
        </w:drawing>
      </w:r>
      <w:r w:rsidR="00CF7D17" w:rsidRPr="00CF7D17">
        <w:rPr>
          <w:szCs w:val="24"/>
          <w:lang w:val="ru-RU"/>
        </w:rPr>
        <w:t>,</w:t>
      </w:r>
    </w:p>
    <w:p w:rsidR="00CF7D17" w:rsidRPr="00CF7D17" w:rsidRDefault="00CF7D17" w:rsidP="00CF7D17">
      <w:pPr>
        <w:jc w:val="both"/>
        <w:rPr>
          <w:szCs w:val="24"/>
          <w:lang w:val="ru-RU"/>
        </w:rPr>
      </w:pPr>
      <w:r w:rsidRPr="00CF7D17">
        <w:rPr>
          <w:szCs w:val="24"/>
          <w:lang w:val="ru-RU"/>
        </w:rPr>
        <w:t>где:</w:t>
      </w:r>
    </w:p>
    <w:p w:rsidR="00CF7D17" w:rsidRPr="00CF7D17" w:rsidRDefault="00CF7D17" w:rsidP="00CF7D17">
      <w:pPr>
        <w:jc w:val="both"/>
        <w:rPr>
          <w:szCs w:val="24"/>
          <w:lang w:val="ru-RU"/>
        </w:rPr>
      </w:pPr>
      <w:r w:rsidRPr="00CF7D17">
        <w:rPr>
          <w:szCs w:val="24"/>
          <w:lang w:val="ru-RU"/>
        </w:rPr>
        <w:t>ДП – количество дней просрочки;</w:t>
      </w:r>
    </w:p>
    <w:p w:rsidR="00CF7D17" w:rsidRPr="00CF7D17" w:rsidRDefault="00CF7D17" w:rsidP="00CF7D17">
      <w:pPr>
        <w:jc w:val="both"/>
        <w:rPr>
          <w:szCs w:val="24"/>
          <w:lang w:val="ru-RU"/>
        </w:rPr>
      </w:pPr>
      <w:r w:rsidRPr="00CF7D17">
        <w:rPr>
          <w:szCs w:val="24"/>
          <w:lang w:val="ru-RU"/>
        </w:rPr>
        <w:t>ДК – срок исполнения обязательства по контракту (количество дней).</w:t>
      </w:r>
    </w:p>
    <w:p w:rsidR="00CF7D17" w:rsidRPr="00CF7D17" w:rsidRDefault="00CF7D17" w:rsidP="00CF7D17">
      <w:pPr>
        <w:jc w:val="both"/>
        <w:rPr>
          <w:szCs w:val="24"/>
          <w:lang w:val="ru-RU"/>
        </w:rPr>
      </w:pPr>
      <w:r w:rsidRPr="00CF7D17">
        <w:rPr>
          <w:szCs w:val="24"/>
          <w:lang w:val="ru-RU"/>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CF7D17" w:rsidRPr="00CF7D17" w:rsidRDefault="00CF7D17" w:rsidP="00CF7D17">
      <w:pPr>
        <w:jc w:val="both"/>
        <w:rPr>
          <w:szCs w:val="24"/>
          <w:lang w:val="ru-RU"/>
        </w:rPr>
      </w:pPr>
      <w:r w:rsidRPr="00CF7D17">
        <w:rPr>
          <w:szCs w:val="24"/>
          <w:lang w:val="ru-RU"/>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CF7D17" w:rsidRPr="00CF7D17" w:rsidRDefault="00CF7D17" w:rsidP="00CF7D17">
      <w:pPr>
        <w:jc w:val="both"/>
        <w:rPr>
          <w:szCs w:val="24"/>
          <w:lang w:val="ru-RU"/>
        </w:rPr>
      </w:pPr>
      <w:r w:rsidRPr="00CF7D17">
        <w:rPr>
          <w:szCs w:val="24"/>
          <w:lang w:val="ru-RU"/>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CF7D17" w:rsidRPr="00746A8D" w:rsidRDefault="00CF7D17" w:rsidP="00CF7D17">
      <w:pPr>
        <w:pStyle w:val="ad"/>
        <w:ind w:firstLine="708"/>
        <w:jc w:val="both"/>
        <w:rPr>
          <w:rFonts w:ascii="Times New Roman" w:hAnsi="Times New Roman"/>
          <w:snapToGrid w:val="0"/>
          <w:sz w:val="24"/>
          <w:szCs w:val="24"/>
          <w:lang w:eastAsia="ru-RU"/>
        </w:rPr>
      </w:pPr>
      <w:r w:rsidRPr="00746A8D">
        <w:rPr>
          <w:rFonts w:ascii="Times New Roman" w:hAnsi="Times New Roman"/>
          <w:snapToGrid w:val="0"/>
          <w:sz w:val="24"/>
          <w:szCs w:val="24"/>
          <w:lang w:eastAsia="ru-RU"/>
        </w:rPr>
        <w:t xml:space="preserve">5.7. За ненадлежащее исполнение </w:t>
      </w:r>
      <w:r>
        <w:rPr>
          <w:rFonts w:ascii="Times New Roman" w:hAnsi="Times New Roman"/>
          <w:snapToGrid w:val="0"/>
          <w:sz w:val="24"/>
          <w:szCs w:val="24"/>
          <w:lang w:eastAsia="ru-RU"/>
        </w:rPr>
        <w:t>Поставщ</w:t>
      </w:r>
      <w:r w:rsidRPr="00746A8D">
        <w:rPr>
          <w:rFonts w:ascii="Times New Roman" w:hAnsi="Times New Roman"/>
          <w:snapToGrid w:val="0"/>
          <w:sz w:val="24"/>
          <w:szCs w:val="24"/>
          <w:lang w:eastAsia="ru-RU"/>
        </w:rPr>
        <w:t xml:space="preserve">иком обязательств, предусмотренных Контрактом, за исключением просрочки исполнения </w:t>
      </w:r>
      <w:r>
        <w:rPr>
          <w:rFonts w:ascii="Times New Roman" w:hAnsi="Times New Roman"/>
          <w:snapToGrid w:val="0"/>
          <w:sz w:val="24"/>
          <w:szCs w:val="24"/>
          <w:lang w:eastAsia="ru-RU"/>
        </w:rPr>
        <w:t>Поставщ</w:t>
      </w:r>
      <w:r w:rsidRPr="00746A8D">
        <w:rPr>
          <w:rFonts w:ascii="Times New Roman" w:hAnsi="Times New Roman"/>
          <w:snapToGrid w:val="0"/>
          <w:sz w:val="24"/>
          <w:szCs w:val="24"/>
          <w:lang w:eastAsia="ru-RU"/>
        </w:rPr>
        <w:t xml:space="preserve">иком обязательств (в том числе гарантийного обязательства), предусмотренных Контрактом, </w:t>
      </w:r>
      <w:r>
        <w:rPr>
          <w:rFonts w:ascii="Times New Roman" w:hAnsi="Times New Roman"/>
          <w:snapToGrid w:val="0"/>
          <w:sz w:val="24"/>
          <w:szCs w:val="24"/>
          <w:lang w:eastAsia="ru-RU"/>
        </w:rPr>
        <w:t>Поставщ</w:t>
      </w:r>
      <w:r w:rsidRPr="00746A8D">
        <w:rPr>
          <w:rFonts w:ascii="Times New Roman" w:hAnsi="Times New Roman"/>
          <w:snapToGrid w:val="0"/>
          <w:sz w:val="24"/>
          <w:szCs w:val="24"/>
          <w:lang w:eastAsia="ru-RU"/>
        </w:rPr>
        <w:t>ик выплачивает Заказчику штраф в размере___________  (__________) рублей __ копеек, рассчитанный исходя из цены Контракта на момент заключения Контракта в следующем порядке:</w:t>
      </w:r>
    </w:p>
    <w:p w:rsidR="00CF7D17" w:rsidRPr="00746A8D" w:rsidRDefault="00CF7D17" w:rsidP="00CF7D17">
      <w:pPr>
        <w:pStyle w:val="ad"/>
        <w:jc w:val="both"/>
        <w:rPr>
          <w:rFonts w:ascii="Times New Roman" w:hAnsi="Times New Roman"/>
          <w:snapToGrid w:val="0"/>
          <w:sz w:val="24"/>
          <w:szCs w:val="24"/>
          <w:lang w:eastAsia="ru-RU"/>
        </w:rPr>
      </w:pPr>
      <w:r w:rsidRPr="00746A8D">
        <w:rPr>
          <w:rFonts w:ascii="Times New Roman" w:hAnsi="Times New Roman"/>
          <w:snapToGrid w:val="0"/>
          <w:sz w:val="24"/>
          <w:szCs w:val="24"/>
          <w:lang w:eastAsia="ru-RU"/>
        </w:rPr>
        <w:t xml:space="preserve">   а) 10 процентов цены контракта в случае, если цена контракта не превышает 3 млн. рублей;</w:t>
      </w:r>
    </w:p>
    <w:p w:rsidR="00CF7D17" w:rsidRPr="00746A8D" w:rsidRDefault="00CF7D17" w:rsidP="00CF7D17">
      <w:pPr>
        <w:pStyle w:val="ad"/>
        <w:jc w:val="both"/>
        <w:rPr>
          <w:rFonts w:ascii="Times New Roman" w:hAnsi="Times New Roman"/>
          <w:snapToGrid w:val="0"/>
          <w:sz w:val="24"/>
          <w:szCs w:val="24"/>
          <w:lang w:eastAsia="ru-RU"/>
        </w:rPr>
      </w:pPr>
      <w:r w:rsidRPr="00746A8D">
        <w:rPr>
          <w:rFonts w:ascii="Times New Roman" w:hAnsi="Times New Roman"/>
          <w:snapToGrid w:val="0"/>
          <w:sz w:val="24"/>
          <w:szCs w:val="24"/>
          <w:lang w:eastAsia="ru-RU"/>
        </w:rPr>
        <w:t xml:space="preserve">   б) 5 процентов цены контракта в случае, если цена контракта составляет от 3 млн. рублей до 50 млн. рублей;</w:t>
      </w:r>
    </w:p>
    <w:p w:rsidR="00CF7D17" w:rsidRPr="00746A8D" w:rsidRDefault="00CF7D17" w:rsidP="00CF7D17">
      <w:pPr>
        <w:pStyle w:val="ad"/>
        <w:jc w:val="both"/>
        <w:rPr>
          <w:rFonts w:ascii="Times New Roman" w:hAnsi="Times New Roman"/>
          <w:snapToGrid w:val="0"/>
          <w:sz w:val="24"/>
          <w:szCs w:val="24"/>
          <w:lang w:eastAsia="ru-RU"/>
        </w:rPr>
      </w:pPr>
      <w:r w:rsidRPr="00746A8D">
        <w:rPr>
          <w:rFonts w:ascii="Times New Roman" w:hAnsi="Times New Roman"/>
          <w:snapToGrid w:val="0"/>
          <w:sz w:val="24"/>
          <w:szCs w:val="24"/>
          <w:lang w:eastAsia="ru-RU"/>
        </w:rPr>
        <w:t xml:space="preserve">   в) 1 процент цены контракта в случае, если цена контракта составляет от 50 млн. рублей до 100 млн. рублей;</w:t>
      </w:r>
    </w:p>
    <w:p w:rsidR="00CF7D17" w:rsidRPr="00746A8D" w:rsidRDefault="00CF7D17" w:rsidP="00CF7D17">
      <w:pPr>
        <w:pStyle w:val="ad"/>
        <w:jc w:val="both"/>
        <w:rPr>
          <w:rFonts w:ascii="Times New Roman" w:hAnsi="Times New Roman"/>
          <w:snapToGrid w:val="0"/>
          <w:sz w:val="24"/>
          <w:szCs w:val="24"/>
          <w:lang w:eastAsia="ru-RU"/>
        </w:rPr>
      </w:pPr>
      <w:r w:rsidRPr="00746A8D">
        <w:rPr>
          <w:rFonts w:ascii="Times New Roman" w:hAnsi="Times New Roman"/>
          <w:snapToGrid w:val="0"/>
          <w:sz w:val="24"/>
          <w:szCs w:val="24"/>
          <w:lang w:eastAsia="ru-RU"/>
        </w:rPr>
        <w:t xml:space="preserve">   г) 0,5 процента цены контракта в случае, если цена контракта превышает 100 млн. рублей.</w:t>
      </w:r>
    </w:p>
    <w:p w:rsidR="00CF7D17" w:rsidRPr="00CF7D17" w:rsidRDefault="00CF7D17" w:rsidP="00CF7D17">
      <w:pPr>
        <w:ind w:firstLine="708"/>
        <w:jc w:val="both"/>
        <w:rPr>
          <w:szCs w:val="24"/>
          <w:lang w:val="ru-RU"/>
        </w:rPr>
      </w:pPr>
      <w:r w:rsidRPr="00CF7D17">
        <w:rPr>
          <w:szCs w:val="24"/>
          <w:lang w:val="ru-RU"/>
        </w:rPr>
        <w:t>5.8.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CF7D17" w:rsidRPr="00244A91" w:rsidRDefault="00CF7D17" w:rsidP="00CF7D17">
      <w:pPr>
        <w:pStyle w:val="ConsPlusNormal"/>
        <w:ind w:firstLine="540"/>
        <w:jc w:val="both"/>
        <w:rPr>
          <w:rFonts w:ascii="Times New Roman" w:hAnsi="Times New Roman"/>
          <w:sz w:val="24"/>
          <w:szCs w:val="24"/>
        </w:rPr>
      </w:pPr>
      <w:r>
        <w:rPr>
          <w:rFonts w:ascii="Times New Roman" w:hAnsi="Times New Roman"/>
          <w:sz w:val="24"/>
          <w:szCs w:val="24"/>
        </w:rPr>
        <w:lastRenderedPageBreak/>
        <w:t xml:space="preserve">   </w:t>
      </w:r>
      <w:r w:rsidRPr="00A02ACB">
        <w:rPr>
          <w:rFonts w:ascii="Times New Roman" w:hAnsi="Times New Roman"/>
          <w:sz w:val="24"/>
          <w:szCs w:val="24"/>
        </w:rPr>
        <w:t xml:space="preserve">5.9. </w:t>
      </w:r>
      <w:r w:rsidRPr="00E07531">
        <w:rPr>
          <w:rFonts w:ascii="Times New Roman" w:hAnsi="Times New Roman"/>
          <w:sz w:val="24"/>
          <w:szCs w:val="24"/>
        </w:rPr>
        <w:t>Уплата неустойки, а так же возмещение убытков не освобождает Стороны от исполнения обязательств по Контракту.</w:t>
      </w:r>
      <w:r w:rsidRPr="00244A91">
        <w:rPr>
          <w:rFonts w:ascii="Times New Roman" w:hAnsi="Times New Roman"/>
          <w:sz w:val="24"/>
          <w:szCs w:val="24"/>
        </w:rPr>
        <w:t xml:space="preserve"> </w:t>
      </w:r>
    </w:p>
    <w:p w:rsidR="00CF7D17" w:rsidRPr="00203213" w:rsidRDefault="00CF7D17" w:rsidP="00CF7D17">
      <w:pPr>
        <w:pStyle w:val="ad"/>
        <w:jc w:val="both"/>
        <w:rPr>
          <w:rFonts w:ascii="Times New Roman" w:hAnsi="Times New Roman"/>
          <w:snapToGrid w:val="0"/>
          <w:sz w:val="24"/>
          <w:szCs w:val="24"/>
          <w:lang w:eastAsia="ru-RU"/>
        </w:rPr>
      </w:pPr>
    </w:p>
    <w:p w:rsidR="00CF7D17" w:rsidRPr="007377B4" w:rsidRDefault="00CF7D17" w:rsidP="00CF7D17">
      <w:pPr>
        <w:pStyle w:val="ad"/>
        <w:jc w:val="center"/>
        <w:rPr>
          <w:rFonts w:ascii="Times New Roman" w:hAnsi="Times New Roman"/>
          <w:sz w:val="24"/>
          <w:szCs w:val="24"/>
          <w:lang w:eastAsia="ru-RU"/>
        </w:rPr>
      </w:pPr>
      <w:r w:rsidRPr="007377B4">
        <w:rPr>
          <w:rFonts w:ascii="Times New Roman" w:hAnsi="Times New Roman"/>
          <w:b/>
          <w:sz w:val="24"/>
          <w:szCs w:val="24"/>
          <w:lang w:eastAsia="ru-RU"/>
        </w:rPr>
        <w:t>6. ОБСТОЯТЕЛЬСТВА НЕПРЕОДОЛИМОЙ СИЛЫ</w:t>
      </w:r>
    </w:p>
    <w:p w:rsidR="00CF7D17" w:rsidRPr="007377B4" w:rsidRDefault="00CF7D17" w:rsidP="00CF7D17">
      <w:pPr>
        <w:pStyle w:val="ad"/>
        <w:ind w:firstLine="708"/>
        <w:jc w:val="both"/>
        <w:rPr>
          <w:rFonts w:ascii="Times New Roman" w:hAnsi="Times New Roman"/>
          <w:sz w:val="24"/>
          <w:szCs w:val="24"/>
          <w:lang w:eastAsia="ru-RU"/>
        </w:rPr>
      </w:pPr>
      <w:r w:rsidRPr="007377B4">
        <w:rPr>
          <w:rFonts w:ascii="Times New Roman" w:hAnsi="Times New Roman"/>
          <w:sz w:val="24"/>
          <w:szCs w:val="24"/>
          <w:lang w:eastAsia="ru-RU"/>
        </w:rPr>
        <w:t>6.1. Стороны освобождаются от ответственности за частичное или полное неисполнение обязательств по Контракту, если оно явилось следствием обстоятельств непреодолимой силы и если эти  обстоятельства непосредственно повлияли на исполнение настоящего Контракта.</w:t>
      </w:r>
    </w:p>
    <w:p w:rsidR="00CF7D17" w:rsidRPr="007377B4" w:rsidRDefault="00CF7D17" w:rsidP="00CF7D17">
      <w:pPr>
        <w:pStyle w:val="ad"/>
        <w:ind w:firstLine="708"/>
        <w:jc w:val="both"/>
        <w:rPr>
          <w:rFonts w:ascii="Times New Roman" w:hAnsi="Times New Roman"/>
          <w:sz w:val="24"/>
          <w:szCs w:val="24"/>
          <w:lang w:eastAsia="ru-RU"/>
        </w:rPr>
      </w:pPr>
      <w:r w:rsidRPr="007377B4">
        <w:rPr>
          <w:rFonts w:ascii="Times New Roman" w:hAnsi="Times New Roman"/>
          <w:sz w:val="24"/>
          <w:szCs w:val="24"/>
          <w:lang w:eastAsia="ru-RU"/>
        </w:rPr>
        <w:t>6.2. Сторона, которая по причине обстоятельств непреодолимой силы не может исполнить обязательства по Контракту, обязана в трёхдневный срок уведомить другую сторону о наступлении указанных обстоятельств.</w:t>
      </w:r>
    </w:p>
    <w:p w:rsidR="00CF7D17" w:rsidRPr="007377B4" w:rsidRDefault="00CF7D17" w:rsidP="00CF7D17">
      <w:pPr>
        <w:pStyle w:val="ad"/>
        <w:ind w:firstLine="708"/>
        <w:jc w:val="both"/>
        <w:rPr>
          <w:rFonts w:ascii="Times New Roman" w:hAnsi="Times New Roman"/>
          <w:sz w:val="24"/>
          <w:szCs w:val="24"/>
          <w:lang w:eastAsia="ru-RU"/>
        </w:rPr>
      </w:pPr>
      <w:r w:rsidRPr="007377B4">
        <w:rPr>
          <w:rFonts w:ascii="Times New Roman" w:hAnsi="Times New Roman"/>
          <w:sz w:val="24"/>
          <w:szCs w:val="24"/>
          <w:lang w:eastAsia="ru-RU"/>
        </w:rPr>
        <w:t xml:space="preserve">6.3. Если сторона, ссылающаяся на обстоятельства непреодолимой силы, не известит другую сторону в указанный п. 6.2 срок, такая сторона несет ответственность за нарушение своих обязательств в соответствии с настоящим Контрактом. </w:t>
      </w:r>
    </w:p>
    <w:p w:rsidR="00CF7D17" w:rsidRPr="007377B4" w:rsidRDefault="00CF7D17" w:rsidP="00CF7D17">
      <w:pPr>
        <w:pStyle w:val="ad"/>
        <w:ind w:firstLine="708"/>
        <w:jc w:val="both"/>
        <w:rPr>
          <w:rFonts w:ascii="Times New Roman" w:hAnsi="Times New Roman"/>
          <w:b/>
          <w:caps/>
          <w:sz w:val="24"/>
          <w:szCs w:val="24"/>
          <w:lang w:eastAsia="ru-RU"/>
        </w:rPr>
      </w:pPr>
      <w:r w:rsidRPr="007377B4">
        <w:rPr>
          <w:rFonts w:ascii="Times New Roman" w:hAnsi="Times New Roman"/>
          <w:sz w:val="24"/>
          <w:szCs w:val="24"/>
          <w:lang w:eastAsia="ru-RU"/>
        </w:rPr>
        <w:t>6.4. Решение о частичном или полном неисполнении обязательств в силу обстоятельств непреодолимой силы оформляется двусторонним соглашением.</w:t>
      </w:r>
    </w:p>
    <w:p w:rsidR="00CF7D17" w:rsidRDefault="00CF7D17" w:rsidP="00CF7D17">
      <w:pPr>
        <w:pStyle w:val="ad"/>
        <w:jc w:val="both"/>
        <w:rPr>
          <w:rFonts w:ascii="Times New Roman" w:hAnsi="Times New Roman"/>
          <w:sz w:val="24"/>
          <w:szCs w:val="24"/>
          <w:lang w:eastAsia="ru-RU"/>
        </w:rPr>
      </w:pPr>
    </w:p>
    <w:p w:rsidR="00CF7D17" w:rsidRPr="00C334E3" w:rsidRDefault="00CF7D17" w:rsidP="00CF7D17">
      <w:pPr>
        <w:pStyle w:val="ConsPlusNormal"/>
        <w:jc w:val="center"/>
        <w:rPr>
          <w:rFonts w:ascii="Times New Roman" w:hAnsi="Times New Roman"/>
          <w:b/>
          <w:caps/>
          <w:sz w:val="24"/>
          <w:szCs w:val="24"/>
        </w:rPr>
      </w:pPr>
      <w:r>
        <w:rPr>
          <w:rFonts w:ascii="Times New Roman" w:hAnsi="Times New Roman"/>
          <w:b/>
          <w:caps/>
          <w:sz w:val="24"/>
          <w:szCs w:val="24"/>
        </w:rPr>
        <w:t xml:space="preserve">7. </w:t>
      </w:r>
      <w:r w:rsidRPr="00C334E3">
        <w:rPr>
          <w:rFonts w:ascii="Times New Roman" w:hAnsi="Times New Roman"/>
          <w:b/>
          <w:caps/>
          <w:sz w:val="24"/>
          <w:szCs w:val="24"/>
        </w:rPr>
        <w:t>Обеспечение исполнения контракта</w:t>
      </w:r>
    </w:p>
    <w:p w:rsidR="00CF7D17" w:rsidRPr="00CF7D17" w:rsidRDefault="00CF7D17" w:rsidP="00CF7D17">
      <w:pPr>
        <w:widowControl w:val="0"/>
        <w:shd w:val="clear" w:color="auto" w:fill="FFFFFF"/>
        <w:tabs>
          <w:tab w:val="left" w:pos="1435"/>
        </w:tabs>
        <w:autoSpaceDE w:val="0"/>
        <w:autoSpaceDN w:val="0"/>
        <w:adjustRightInd w:val="0"/>
        <w:ind w:firstLine="567"/>
        <w:jc w:val="both"/>
        <w:rPr>
          <w:szCs w:val="24"/>
          <w:lang w:val="ru-RU"/>
        </w:rPr>
      </w:pPr>
      <w:r w:rsidRPr="00CF7D17">
        <w:rPr>
          <w:spacing w:val="-11"/>
          <w:szCs w:val="24"/>
          <w:lang w:val="ru-RU"/>
        </w:rPr>
        <w:t>7.1. Поставщик</w:t>
      </w:r>
      <w:r w:rsidRPr="00CF7D17">
        <w:rPr>
          <w:szCs w:val="24"/>
          <w:lang w:val="ru-RU"/>
        </w:rPr>
        <w:t xml:space="preserve"> должен предоставить обеспечение исполнения Контракта в порядке, установленном статьей 96 Федерального закона № 44-ФЗ, в размере 5 (пяти) % от начальной (максимальной) цены Контракта, что составляет 47833 (Сорок семь тысяч восемьсот тридцать три) рубля 33 копейки.</w:t>
      </w:r>
    </w:p>
    <w:p w:rsidR="00CF7D17" w:rsidRPr="00CF7D17" w:rsidRDefault="00CF7D17" w:rsidP="00CF7D17">
      <w:pPr>
        <w:widowControl w:val="0"/>
        <w:shd w:val="clear" w:color="auto" w:fill="FFFFFF"/>
        <w:tabs>
          <w:tab w:val="left" w:pos="1435"/>
        </w:tabs>
        <w:autoSpaceDE w:val="0"/>
        <w:autoSpaceDN w:val="0"/>
        <w:adjustRightInd w:val="0"/>
        <w:ind w:firstLine="567"/>
        <w:jc w:val="both"/>
        <w:rPr>
          <w:szCs w:val="24"/>
          <w:lang w:val="ru-RU"/>
        </w:rPr>
      </w:pPr>
      <w:r w:rsidRPr="00CF7D17">
        <w:rPr>
          <w:szCs w:val="24"/>
          <w:lang w:val="ru-RU"/>
        </w:rPr>
        <w:t xml:space="preserve"> 7.2. Обеспечение исполнения Контракта осуществляется путем предоставления Заказчику банковской гарантии, выданной банком и соответствующей требованиям статьи 45 Федерального закона № 44-ФЗ, или внесением денежных средств на лицевой счет Заказчика по следующим реквизитам:</w:t>
      </w:r>
    </w:p>
    <w:p w:rsidR="00CF7D17" w:rsidRPr="002F61AD" w:rsidRDefault="00CF7D17" w:rsidP="00CF7D17">
      <w:pPr>
        <w:pStyle w:val="ad"/>
        <w:rPr>
          <w:rFonts w:ascii="Times New Roman" w:hAnsi="Times New Roman"/>
          <w:b/>
          <w:sz w:val="24"/>
          <w:szCs w:val="24"/>
          <w:lang w:eastAsia="ru-RU"/>
        </w:rPr>
      </w:pPr>
      <w:r w:rsidRPr="002F61AD">
        <w:rPr>
          <w:rFonts w:ascii="Times New Roman" w:hAnsi="Times New Roman"/>
          <w:b/>
          <w:sz w:val="24"/>
          <w:szCs w:val="24"/>
          <w:lang w:eastAsia="ru-RU"/>
        </w:rPr>
        <w:t>Платежные реквизиты получателя для перечисления денежных средств:</w:t>
      </w:r>
    </w:p>
    <w:p w:rsidR="00CF7D17" w:rsidRPr="002F61AD" w:rsidRDefault="00CF7D17" w:rsidP="00CF7D17">
      <w:pPr>
        <w:pStyle w:val="ad"/>
        <w:rPr>
          <w:rFonts w:ascii="Times New Roman" w:hAnsi="Times New Roman"/>
          <w:sz w:val="24"/>
          <w:szCs w:val="24"/>
          <w:lang w:eastAsia="ru-RU"/>
        </w:rPr>
      </w:pPr>
      <w:r w:rsidRPr="002F61AD">
        <w:rPr>
          <w:rFonts w:ascii="Times New Roman" w:hAnsi="Times New Roman"/>
          <w:sz w:val="24"/>
          <w:szCs w:val="24"/>
          <w:lang w:eastAsia="ru-RU"/>
        </w:rPr>
        <w:t xml:space="preserve">Администрация Окуловского муниципального района </w:t>
      </w:r>
    </w:p>
    <w:p w:rsidR="00CF7D17" w:rsidRPr="00CF7D17" w:rsidRDefault="00CF7D17" w:rsidP="00CF7D17">
      <w:pPr>
        <w:jc w:val="both"/>
        <w:rPr>
          <w:szCs w:val="24"/>
          <w:lang w:val="ru-RU"/>
        </w:rPr>
      </w:pPr>
      <w:r w:rsidRPr="00CF7D17">
        <w:rPr>
          <w:szCs w:val="24"/>
          <w:lang w:val="ru-RU"/>
        </w:rPr>
        <w:t>ИНН 5311000549        КПП531101001</w:t>
      </w:r>
    </w:p>
    <w:p w:rsidR="00CF7D17" w:rsidRPr="00CF7D17" w:rsidRDefault="00CF7D17" w:rsidP="00CF7D17">
      <w:pPr>
        <w:jc w:val="both"/>
        <w:rPr>
          <w:szCs w:val="24"/>
          <w:lang w:val="ru-RU"/>
        </w:rPr>
      </w:pPr>
      <w:r w:rsidRPr="00CF7D17">
        <w:rPr>
          <w:szCs w:val="24"/>
          <w:lang w:val="ru-RU"/>
        </w:rPr>
        <w:t xml:space="preserve">УФК по Новгородской области (Администрация Окуловского муниципального района)   р/счет 40302810600003000094     л/с 05503012170 </w:t>
      </w:r>
      <w:r w:rsidRPr="00CF7D17">
        <w:rPr>
          <w:spacing w:val="-4"/>
          <w:szCs w:val="24"/>
          <w:lang w:val="ru-RU"/>
        </w:rPr>
        <w:t>в Отделении Новгород Великий Новгород</w:t>
      </w:r>
      <w:r w:rsidRPr="00CF7D17">
        <w:rPr>
          <w:bCs/>
          <w:spacing w:val="-4"/>
          <w:szCs w:val="24"/>
          <w:lang w:val="ru-RU"/>
        </w:rPr>
        <w:t xml:space="preserve">  </w:t>
      </w:r>
    </w:p>
    <w:p w:rsidR="00CF7D17" w:rsidRPr="00CF7D17" w:rsidRDefault="00CF7D17" w:rsidP="00CF7D17">
      <w:pPr>
        <w:jc w:val="both"/>
        <w:rPr>
          <w:szCs w:val="24"/>
          <w:lang w:val="ru-RU"/>
        </w:rPr>
      </w:pPr>
      <w:r w:rsidRPr="00CF7D17">
        <w:rPr>
          <w:szCs w:val="24"/>
          <w:lang w:val="ru-RU"/>
        </w:rPr>
        <w:t>БИК 044959001   ОКТМО 49628101</w:t>
      </w:r>
    </w:p>
    <w:p w:rsidR="00CF7D17" w:rsidRPr="00CF7D17" w:rsidRDefault="00CF7D17" w:rsidP="00CF7D17">
      <w:pPr>
        <w:jc w:val="both"/>
        <w:rPr>
          <w:szCs w:val="24"/>
          <w:lang w:val="ru-RU"/>
        </w:rPr>
      </w:pPr>
      <w:r w:rsidRPr="00CF7D17">
        <w:rPr>
          <w:szCs w:val="24"/>
          <w:u w:val="single"/>
          <w:lang w:val="ru-RU"/>
        </w:rPr>
        <w:t>Назначение платежа</w:t>
      </w:r>
      <w:r w:rsidRPr="00CF7D17">
        <w:rPr>
          <w:szCs w:val="24"/>
          <w:lang w:val="ru-RU"/>
        </w:rPr>
        <w:t>: обеспечение исполнения Контракта на приобретение благоустроенного жилого помещения</w:t>
      </w:r>
      <w:r w:rsidRPr="00CF7D17">
        <w:rPr>
          <w:color w:val="000000"/>
          <w:szCs w:val="24"/>
          <w:lang w:val="ru-RU"/>
        </w:rPr>
        <w:t>.</w:t>
      </w:r>
    </w:p>
    <w:p w:rsidR="00CF7D17" w:rsidRPr="00CF7D17" w:rsidRDefault="00CF7D17" w:rsidP="00CF7D17">
      <w:pPr>
        <w:ind w:firstLine="567"/>
        <w:jc w:val="both"/>
        <w:rPr>
          <w:szCs w:val="24"/>
          <w:lang w:val="ru-RU"/>
        </w:rPr>
      </w:pPr>
      <w:r w:rsidRPr="00CF7D17">
        <w:rPr>
          <w:szCs w:val="24"/>
          <w:lang w:val="ru-RU"/>
        </w:rPr>
        <w:t>7.3. Согласно части 2 статьи 37 Федерального закона № 44-ФЗ, 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что составляет 71750 (Семьдесят одна тысяча семьсот пятьдесят) рублей 00 копеек, или информации, подтверждающей добросовестность такого участника на дату подачи заявки в соответствии с частью 3 статьи 37 Федерального закона  № 44-ФЗ.</w:t>
      </w:r>
    </w:p>
    <w:p w:rsidR="00CF7D17" w:rsidRPr="00CF7D17" w:rsidRDefault="00CF7D17" w:rsidP="00CF7D17">
      <w:pPr>
        <w:ind w:firstLine="567"/>
        <w:jc w:val="both"/>
        <w:rPr>
          <w:szCs w:val="24"/>
          <w:lang w:val="ru-RU"/>
        </w:rPr>
      </w:pPr>
      <w:r w:rsidRPr="00CF7D17">
        <w:rPr>
          <w:szCs w:val="24"/>
          <w:lang w:val="ru-RU"/>
        </w:rPr>
        <w:t>7.4. В случае если Поставщиком применена такая форма обеспечения исполнения Контракта, как внесение на лицевой счет Заказчика денежных средств в качестве обеспечения исполнения Контракта, срок возврата Заказчиком Поставщику указанных денежных средств составляет 10 (Десять) рабочих дней с даты подписания Акта о приемки выполненных работ.</w:t>
      </w:r>
    </w:p>
    <w:p w:rsidR="00CF7D17" w:rsidRPr="00CF7D17" w:rsidRDefault="00CF7D17" w:rsidP="00CF7D17">
      <w:pPr>
        <w:ind w:firstLine="567"/>
        <w:jc w:val="both"/>
        <w:rPr>
          <w:szCs w:val="24"/>
          <w:lang w:val="ru-RU"/>
        </w:rPr>
      </w:pPr>
      <w:r w:rsidRPr="00CF7D17">
        <w:rPr>
          <w:szCs w:val="24"/>
          <w:lang w:val="ru-RU"/>
        </w:rPr>
        <w:t>7.5. Банковская гарантия должна соответствовать требованиям, предусмотренным в статье 45 Федерального закона   № 44-ФЗ, Постановления Правительства РФ от 08 ноября 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CF7D17" w:rsidRPr="00CF7D17" w:rsidRDefault="00CF7D17" w:rsidP="00CF7D17">
      <w:pPr>
        <w:ind w:firstLine="567"/>
        <w:jc w:val="both"/>
        <w:rPr>
          <w:szCs w:val="24"/>
          <w:lang w:val="ru-RU"/>
        </w:rPr>
      </w:pPr>
      <w:r w:rsidRPr="00CF7D17">
        <w:rPr>
          <w:szCs w:val="24"/>
          <w:lang w:val="ru-RU"/>
        </w:rPr>
        <w:t xml:space="preserve">7.6. Срок действия банковской гарантии должен превышать срок действия Контракта   не менее чем на один месяц. </w:t>
      </w:r>
    </w:p>
    <w:p w:rsidR="00CF7D17" w:rsidRPr="00CF7D17" w:rsidRDefault="00CF7D17" w:rsidP="00CF7D17">
      <w:pPr>
        <w:ind w:firstLine="567"/>
        <w:jc w:val="both"/>
        <w:rPr>
          <w:szCs w:val="24"/>
          <w:lang w:val="ru-RU"/>
        </w:rPr>
      </w:pPr>
      <w:r w:rsidRPr="00CF7D17">
        <w:rPr>
          <w:szCs w:val="24"/>
          <w:lang w:val="ru-RU"/>
        </w:rPr>
        <w:lastRenderedPageBreak/>
        <w:t>7.7.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F7D17" w:rsidRPr="00CF7D17" w:rsidRDefault="00CF7D17" w:rsidP="00CF7D17">
      <w:pPr>
        <w:autoSpaceDE w:val="0"/>
        <w:autoSpaceDN w:val="0"/>
        <w:adjustRightInd w:val="0"/>
        <w:ind w:firstLine="567"/>
        <w:jc w:val="both"/>
        <w:rPr>
          <w:szCs w:val="24"/>
          <w:lang w:val="ru-RU"/>
        </w:rPr>
      </w:pPr>
      <w:r w:rsidRPr="00CF7D17">
        <w:rPr>
          <w:szCs w:val="24"/>
          <w:lang w:val="ru-RU"/>
        </w:rPr>
        <w:t>7.8. 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CF7D17" w:rsidRPr="00CF7D17" w:rsidRDefault="00CF7D17" w:rsidP="00CF7D17">
      <w:pPr>
        <w:jc w:val="center"/>
        <w:rPr>
          <w:b/>
          <w:szCs w:val="24"/>
          <w:lang w:val="ru-RU"/>
        </w:rPr>
      </w:pPr>
    </w:p>
    <w:p w:rsidR="00CF7D17" w:rsidRPr="007377B4" w:rsidRDefault="00CF7D17" w:rsidP="00CF7D17">
      <w:pPr>
        <w:pStyle w:val="ad"/>
        <w:jc w:val="center"/>
        <w:rPr>
          <w:rFonts w:ascii="Times New Roman" w:hAnsi="Times New Roman"/>
          <w:b/>
          <w:caps/>
          <w:sz w:val="24"/>
          <w:szCs w:val="24"/>
          <w:lang w:eastAsia="ru-RU"/>
        </w:rPr>
      </w:pPr>
      <w:r>
        <w:rPr>
          <w:rFonts w:ascii="Times New Roman" w:hAnsi="Times New Roman"/>
          <w:b/>
          <w:sz w:val="24"/>
          <w:szCs w:val="24"/>
          <w:lang w:eastAsia="ru-RU"/>
        </w:rPr>
        <w:t>8</w:t>
      </w:r>
      <w:r w:rsidRPr="007377B4">
        <w:rPr>
          <w:rFonts w:ascii="Times New Roman" w:hAnsi="Times New Roman"/>
          <w:b/>
          <w:sz w:val="24"/>
          <w:szCs w:val="24"/>
          <w:lang w:eastAsia="ru-RU"/>
        </w:rPr>
        <w:t>.</w:t>
      </w:r>
      <w:r>
        <w:rPr>
          <w:rFonts w:ascii="Times New Roman" w:hAnsi="Times New Roman"/>
          <w:b/>
          <w:sz w:val="24"/>
          <w:szCs w:val="24"/>
          <w:lang w:eastAsia="ru-RU"/>
        </w:rPr>
        <w:t xml:space="preserve"> </w:t>
      </w:r>
      <w:r w:rsidRPr="007377B4">
        <w:rPr>
          <w:rFonts w:ascii="Times New Roman" w:hAnsi="Times New Roman"/>
          <w:b/>
          <w:sz w:val="24"/>
          <w:szCs w:val="24"/>
          <w:lang w:eastAsia="ru-RU"/>
        </w:rPr>
        <w:t>ПОРЯДОК РАЗРЕШЕНИЯ СПОРОВ</w:t>
      </w:r>
    </w:p>
    <w:p w:rsidR="00CF7D17" w:rsidRPr="007377B4" w:rsidRDefault="00CF7D17" w:rsidP="00CF7D17">
      <w:pPr>
        <w:pStyle w:val="ad"/>
        <w:jc w:val="both"/>
        <w:rPr>
          <w:rFonts w:ascii="Times New Roman" w:hAnsi="Times New Roman"/>
          <w:sz w:val="24"/>
          <w:szCs w:val="24"/>
          <w:lang w:eastAsia="ru-RU"/>
        </w:rPr>
      </w:pPr>
      <w:r>
        <w:rPr>
          <w:rFonts w:ascii="Times New Roman" w:hAnsi="Times New Roman"/>
          <w:sz w:val="24"/>
          <w:szCs w:val="24"/>
          <w:lang w:eastAsia="ru-RU"/>
        </w:rPr>
        <w:t xml:space="preserve">             8</w:t>
      </w:r>
      <w:r w:rsidRPr="007377B4">
        <w:rPr>
          <w:rFonts w:ascii="Times New Roman" w:hAnsi="Times New Roman"/>
          <w:sz w:val="24"/>
          <w:szCs w:val="24"/>
          <w:lang w:eastAsia="ru-RU"/>
        </w:rPr>
        <w:t xml:space="preserve">.1. </w:t>
      </w:r>
      <w:r w:rsidRPr="007377B4">
        <w:rPr>
          <w:rFonts w:ascii="Times New Roman" w:hAnsi="Times New Roman"/>
          <w:spacing w:val="-2"/>
          <w:sz w:val="24"/>
          <w:szCs w:val="24"/>
          <w:lang w:eastAsia="ru-RU"/>
        </w:rPr>
        <w:t>В случае возникновения между Сторонами споров и разногласий, вытекающих из Кон</w:t>
      </w:r>
      <w:r w:rsidRPr="007377B4">
        <w:rPr>
          <w:rFonts w:ascii="Times New Roman" w:hAnsi="Times New Roman"/>
          <w:sz w:val="24"/>
          <w:szCs w:val="24"/>
          <w:lang w:eastAsia="ru-RU"/>
        </w:rPr>
        <w:t>тракта или связанных с ним, Стороны принимают все меры к</w:t>
      </w:r>
      <w:r w:rsidRPr="007377B4">
        <w:rPr>
          <w:rFonts w:ascii="Times New Roman" w:hAnsi="Times New Roman"/>
          <w:i/>
          <w:iCs/>
          <w:sz w:val="24"/>
          <w:szCs w:val="24"/>
          <w:lang w:eastAsia="ru-RU"/>
        </w:rPr>
        <w:t xml:space="preserve"> </w:t>
      </w:r>
      <w:r w:rsidRPr="007377B4">
        <w:rPr>
          <w:rFonts w:ascii="Times New Roman" w:hAnsi="Times New Roman"/>
          <w:sz w:val="24"/>
          <w:szCs w:val="24"/>
          <w:lang w:eastAsia="ru-RU"/>
        </w:rPr>
        <w:t>их разрешению путем взаимных переговоров или в претензионном порядке.</w:t>
      </w:r>
    </w:p>
    <w:p w:rsidR="00CF7D17" w:rsidRPr="007377B4" w:rsidRDefault="00CF7D17" w:rsidP="00CF7D17">
      <w:pPr>
        <w:pStyle w:val="ad"/>
        <w:jc w:val="both"/>
        <w:rPr>
          <w:rFonts w:ascii="Times New Roman" w:hAnsi="Times New Roman"/>
          <w:b/>
          <w:spacing w:val="-2"/>
          <w:sz w:val="24"/>
          <w:szCs w:val="24"/>
          <w:lang w:eastAsia="ru-RU"/>
        </w:rPr>
      </w:pPr>
      <w:r w:rsidRPr="007377B4">
        <w:rPr>
          <w:rFonts w:ascii="Times New Roman" w:hAnsi="Times New Roman"/>
          <w:sz w:val="24"/>
          <w:szCs w:val="24"/>
          <w:lang w:eastAsia="ru-RU"/>
        </w:rPr>
        <w:t xml:space="preserve"> </w:t>
      </w:r>
      <w:r>
        <w:rPr>
          <w:rFonts w:ascii="Times New Roman" w:hAnsi="Times New Roman"/>
          <w:sz w:val="24"/>
          <w:szCs w:val="24"/>
          <w:lang w:eastAsia="ru-RU"/>
        </w:rPr>
        <w:tab/>
        <w:t xml:space="preserve"> 8</w:t>
      </w:r>
      <w:r w:rsidRPr="007377B4">
        <w:rPr>
          <w:rFonts w:ascii="Times New Roman" w:hAnsi="Times New Roman"/>
          <w:sz w:val="24"/>
          <w:szCs w:val="24"/>
          <w:lang w:eastAsia="ru-RU"/>
        </w:rPr>
        <w:t>.2.  Е</w:t>
      </w:r>
      <w:r w:rsidRPr="007377B4">
        <w:rPr>
          <w:rFonts w:ascii="Times New Roman" w:hAnsi="Times New Roman"/>
          <w:spacing w:val="-1"/>
          <w:sz w:val="24"/>
          <w:szCs w:val="24"/>
          <w:lang w:eastAsia="ru-RU"/>
        </w:rPr>
        <w:t>сли Сторонам не удается разрешить возникшие споры или разногласия путем взаим</w:t>
      </w:r>
      <w:r w:rsidRPr="007377B4">
        <w:rPr>
          <w:rFonts w:ascii="Times New Roman" w:hAnsi="Times New Roman"/>
          <w:spacing w:val="-2"/>
          <w:sz w:val="24"/>
          <w:szCs w:val="24"/>
          <w:lang w:eastAsia="ru-RU"/>
        </w:rPr>
        <w:t>ных переговоров или</w:t>
      </w:r>
      <w:r w:rsidRPr="007377B4">
        <w:rPr>
          <w:rFonts w:ascii="Times New Roman" w:hAnsi="Times New Roman"/>
          <w:sz w:val="24"/>
          <w:szCs w:val="24"/>
          <w:lang w:eastAsia="ru-RU"/>
        </w:rPr>
        <w:t xml:space="preserve"> в претензионном порядке,</w:t>
      </w:r>
      <w:r w:rsidRPr="007377B4">
        <w:rPr>
          <w:rFonts w:ascii="Times New Roman" w:hAnsi="Times New Roman"/>
          <w:spacing w:val="-2"/>
          <w:sz w:val="24"/>
          <w:szCs w:val="24"/>
          <w:lang w:eastAsia="ru-RU"/>
        </w:rPr>
        <w:t xml:space="preserve"> то такие споры и разногласия будут разрешаться в Арбитражном суде Новгородской области </w:t>
      </w:r>
      <w:r w:rsidRPr="007377B4">
        <w:rPr>
          <w:rFonts w:ascii="Times New Roman" w:hAnsi="Times New Roman"/>
          <w:spacing w:val="-1"/>
          <w:sz w:val="24"/>
          <w:szCs w:val="24"/>
          <w:lang w:eastAsia="ru-RU"/>
        </w:rPr>
        <w:t>в соответствии с законодательством Российской Федерации.</w:t>
      </w:r>
    </w:p>
    <w:p w:rsidR="00CF7D17" w:rsidRDefault="00CF7D17" w:rsidP="00CF7D17">
      <w:pPr>
        <w:pStyle w:val="ad"/>
        <w:jc w:val="both"/>
        <w:rPr>
          <w:rFonts w:ascii="Times New Roman" w:hAnsi="Times New Roman"/>
          <w:b/>
          <w:sz w:val="24"/>
          <w:szCs w:val="24"/>
          <w:lang w:eastAsia="ru-RU"/>
        </w:rPr>
      </w:pPr>
    </w:p>
    <w:p w:rsidR="00CF7D17" w:rsidRPr="00C334E3" w:rsidRDefault="00CF7D17" w:rsidP="00CF7D17">
      <w:pPr>
        <w:pStyle w:val="ConsPlusNormal"/>
        <w:jc w:val="center"/>
        <w:rPr>
          <w:rFonts w:ascii="Times New Roman" w:hAnsi="Times New Roman"/>
          <w:b/>
          <w:caps/>
          <w:sz w:val="24"/>
          <w:szCs w:val="24"/>
        </w:rPr>
      </w:pPr>
      <w:r>
        <w:rPr>
          <w:rFonts w:ascii="Times New Roman" w:hAnsi="Times New Roman"/>
          <w:b/>
          <w:caps/>
          <w:sz w:val="24"/>
          <w:szCs w:val="24"/>
        </w:rPr>
        <w:t>9</w:t>
      </w:r>
      <w:r w:rsidRPr="00C334E3">
        <w:rPr>
          <w:rFonts w:ascii="Times New Roman" w:hAnsi="Times New Roman"/>
          <w:b/>
          <w:caps/>
          <w:sz w:val="24"/>
          <w:szCs w:val="24"/>
        </w:rPr>
        <w:t>. Срок действия контракта, ИЗМЕНЕНИЕ И РАСТОРЖЕНИЕ КОНТРАКТА</w:t>
      </w:r>
    </w:p>
    <w:p w:rsidR="00CF7D17" w:rsidRPr="00CF7D17" w:rsidRDefault="00CF7D17" w:rsidP="00CF7D17">
      <w:pPr>
        <w:tabs>
          <w:tab w:val="num" w:pos="0"/>
        </w:tabs>
        <w:ind w:firstLine="426"/>
        <w:jc w:val="both"/>
        <w:rPr>
          <w:spacing w:val="-1"/>
          <w:szCs w:val="24"/>
          <w:lang w:val="ru-RU"/>
        </w:rPr>
      </w:pPr>
      <w:r w:rsidRPr="00CF7D17">
        <w:rPr>
          <w:spacing w:val="-2"/>
          <w:szCs w:val="24"/>
          <w:lang w:val="ru-RU"/>
        </w:rPr>
        <w:tab/>
        <w:t>9.1. Контракт вступает в силу с даты его подписания и заканчивает действие по выпол</w:t>
      </w:r>
      <w:r w:rsidRPr="00CF7D17">
        <w:rPr>
          <w:spacing w:val="-1"/>
          <w:szCs w:val="24"/>
          <w:lang w:val="ru-RU"/>
        </w:rPr>
        <w:t>нению Сторонами взаимных обязательств.</w:t>
      </w:r>
    </w:p>
    <w:p w:rsidR="00CF7D17" w:rsidRPr="00CF7D17" w:rsidRDefault="00CF7D17" w:rsidP="00CF7D17">
      <w:pPr>
        <w:autoSpaceDE w:val="0"/>
        <w:autoSpaceDN w:val="0"/>
        <w:adjustRightInd w:val="0"/>
        <w:ind w:firstLine="708"/>
        <w:jc w:val="both"/>
        <w:rPr>
          <w:szCs w:val="24"/>
          <w:lang w:val="ru-RU"/>
        </w:rPr>
      </w:pPr>
      <w:r w:rsidRPr="00CF7D17">
        <w:rPr>
          <w:spacing w:val="-1"/>
          <w:szCs w:val="24"/>
          <w:lang w:val="ru-RU"/>
        </w:rPr>
        <w:t xml:space="preserve">9.2. </w:t>
      </w:r>
      <w:r w:rsidRPr="00CF7D17">
        <w:rPr>
          <w:szCs w:val="24"/>
          <w:lang w:val="ru-RU"/>
        </w:rPr>
        <w:t>При заключении и исполнении Контракта изменение его условий не допускается, за исключением случаев, предусмотренных в пункте 9.3. Контракта.</w:t>
      </w:r>
    </w:p>
    <w:p w:rsidR="00CF7D17" w:rsidRPr="00CF7D17" w:rsidRDefault="00CF7D17" w:rsidP="00CF7D17">
      <w:pPr>
        <w:autoSpaceDE w:val="0"/>
        <w:autoSpaceDN w:val="0"/>
        <w:adjustRightInd w:val="0"/>
        <w:jc w:val="both"/>
        <w:rPr>
          <w:szCs w:val="24"/>
          <w:lang w:val="ru-RU"/>
        </w:rPr>
      </w:pPr>
      <w:r w:rsidRPr="00CF7D17">
        <w:rPr>
          <w:szCs w:val="24"/>
          <w:lang w:val="ru-RU"/>
        </w:rPr>
        <w:t xml:space="preserve">       </w:t>
      </w:r>
      <w:r w:rsidRPr="00CF7D17">
        <w:rPr>
          <w:szCs w:val="24"/>
          <w:lang w:val="ru-RU"/>
        </w:rPr>
        <w:tab/>
        <w:t>9.3.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F7D17" w:rsidRPr="00CF7D17" w:rsidRDefault="00CF7D17" w:rsidP="00CF7D17">
      <w:pPr>
        <w:autoSpaceDE w:val="0"/>
        <w:autoSpaceDN w:val="0"/>
        <w:adjustRightInd w:val="0"/>
        <w:ind w:firstLine="708"/>
        <w:jc w:val="both"/>
        <w:rPr>
          <w:szCs w:val="24"/>
          <w:lang w:val="ru-RU"/>
        </w:rPr>
      </w:pPr>
      <w:r w:rsidRPr="00CF7D17">
        <w:rPr>
          <w:szCs w:val="24"/>
          <w:lang w:val="ru-RU"/>
        </w:rPr>
        <w:t>9.3.1. При снижении цены контракта без изменения предусмотренного Контрактом количества товара, качества поставляемого товара и иных условий контракта;</w:t>
      </w:r>
    </w:p>
    <w:p w:rsidR="00CF7D17" w:rsidRPr="00CF7D17" w:rsidRDefault="00CF7D17" w:rsidP="00CF7D17">
      <w:pPr>
        <w:autoSpaceDE w:val="0"/>
        <w:autoSpaceDN w:val="0"/>
        <w:adjustRightInd w:val="0"/>
        <w:ind w:firstLine="708"/>
        <w:jc w:val="both"/>
        <w:rPr>
          <w:szCs w:val="24"/>
          <w:lang w:val="ru-RU"/>
        </w:rPr>
      </w:pPr>
      <w:r w:rsidRPr="00CF7D17">
        <w:rPr>
          <w:szCs w:val="24"/>
          <w:lang w:val="ru-RU"/>
        </w:rPr>
        <w:t>9.3.2.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предусмотренного Контрактом.</w:t>
      </w:r>
    </w:p>
    <w:p w:rsidR="00CF7D17" w:rsidRPr="00CF7D17" w:rsidRDefault="00CF7D17" w:rsidP="00CF7D17">
      <w:pPr>
        <w:tabs>
          <w:tab w:val="num" w:pos="0"/>
        </w:tabs>
        <w:ind w:firstLine="425"/>
        <w:jc w:val="both"/>
        <w:rPr>
          <w:color w:val="000000"/>
          <w:szCs w:val="24"/>
          <w:lang w:val="ru-RU"/>
        </w:rPr>
      </w:pPr>
      <w:r w:rsidRPr="00CF7D17">
        <w:rPr>
          <w:spacing w:val="-1"/>
          <w:szCs w:val="24"/>
          <w:lang w:val="ru-RU"/>
        </w:rPr>
        <w:tab/>
        <w:t xml:space="preserve">9.4. </w:t>
      </w:r>
      <w:r w:rsidRPr="00CF7D17">
        <w:rPr>
          <w:color w:val="000000"/>
          <w:szCs w:val="24"/>
          <w:lang w:val="ru-RU"/>
        </w:rPr>
        <w:t>Расторжение Контракта допускается по соглашению сторон, по решению суда, в случае одностороннего отказа стороны Контракта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CF7D17" w:rsidRPr="00CF7D17" w:rsidRDefault="00CF7D17" w:rsidP="00CF7D17">
      <w:pPr>
        <w:autoSpaceDE w:val="0"/>
        <w:autoSpaceDN w:val="0"/>
        <w:adjustRightInd w:val="0"/>
        <w:ind w:firstLine="708"/>
        <w:jc w:val="both"/>
        <w:rPr>
          <w:bCs/>
          <w:szCs w:val="24"/>
          <w:lang w:val="ru-RU"/>
        </w:rPr>
      </w:pPr>
      <w:r w:rsidRPr="00CF7D17">
        <w:rPr>
          <w:color w:val="000000"/>
          <w:szCs w:val="24"/>
          <w:lang w:val="ru-RU"/>
        </w:rPr>
        <w:t xml:space="preserve">9.5. </w:t>
      </w:r>
      <w:r w:rsidRPr="00CF7D17">
        <w:rPr>
          <w:bCs/>
          <w:szCs w:val="24"/>
          <w:lang w:val="ru-RU"/>
        </w:rPr>
        <w:t xml:space="preserve">При расторжении </w:t>
      </w:r>
      <w:r w:rsidRPr="00CF7D17">
        <w:rPr>
          <w:szCs w:val="24"/>
          <w:lang w:val="ru-RU"/>
        </w:rPr>
        <w:t>Контракта</w:t>
      </w:r>
      <w:r w:rsidRPr="00CF7D17">
        <w:rPr>
          <w:bCs/>
          <w:szCs w:val="24"/>
          <w:lang w:val="ru-RU"/>
        </w:rPr>
        <w:t xml:space="preserve"> в связи с односторонним отказом стороны </w:t>
      </w:r>
      <w:r w:rsidRPr="00CF7D17">
        <w:rPr>
          <w:szCs w:val="24"/>
          <w:lang w:val="ru-RU"/>
        </w:rPr>
        <w:t>Контракта</w:t>
      </w:r>
      <w:r w:rsidRPr="00CF7D17">
        <w:rPr>
          <w:bCs/>
          <w:szCs w:val="24"/>
          <w:lang w:val="ru-RU"/>
        </w:rPr>
        <w:t xml:space="preserve"> от исполнения </w:t>
      </w:r>
      <w:r w:rsidRPr="00CF7D17">
        <w:rPr>
          <w:szCs w:val="24"/>
          <w:lang w:val="ru-RU"/>
        </w:rPr>
        <w:t>Контракта</w:t>
      </w:r>
      <w:r w:rsidRPr="00CF7D17">
        <w:rPr>
          <w:bCs/>
          <w:szCs w:val="24"/>
          <w:lang w:val="ru-RU"/>
        </w:rPr>
        <w:t xml:space="preserve"> другая сторона </w:t>
      </w:r>
      <w:r w:rsidRPr="00CF7D17">
        <w:rPr>
          <w:szCs w:val="24"/>
          <w:lang w:val="ru-RU"/>
        </w:rPr>
        <w:t>контракта</w:t>
      </w:r>
      <w:r w:rsidRPr="00CF7D17">
        <w:rPr>
          <w:bCs/>
          <w:szCs w:val="24"/>
          <w:lang w:val="ru-RU"/>
        </w:rPr>
        <w:t xml:space="preserve">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Pr="00CF7D17">
        <w:rPr>
          <w:szCs w:val="24"/>
          <w:lang w:val="ru-RU"/>
        </w:rPr>
        <w:t>контракта</w:t>
      </w:r>
      <w:r w:rsidRPr="00CF7D17">
        <w:rPr>
          <w:bCs/>
          <w:szCs w:val="24"/>
          <w:lang w:val="ru-RU"/>
        </w:rPr>
        <w:t>.</w:t>
      </w:r>
    </w:p>
    <w:p w:rsidR="00CF7D17" w:rsidRPr="007377B4" w:rsidRDefault="00CF7D17" w:rsidP="00CF7D17">
      <w:pPr>
        <w:pStyle w:val="ad"/>
        <w:jc w:val="center"/>
        <w:rPr>
          <w:rFonts w:ascii="Times New Roman" w:hAnsi="Times New Roman"/>
          <w:b/>
          <w:sz w:val="24"/>
          <w:szCs w:val="24"/>
          <w:lang w:eastAsia="ru-RU"/>
        </w:rPr>
      </w:pPr>
    </w:p>
    <w:p w:rsidR="00CF7D17" w:rsidRDefault="00CF7D17" w:rsidP="00CF7D17">
      <w:pPr>
        <w:pStyle w:val="ConsPlusNormal"/>
        <w:jc w:val="center"/>
        <w:rPr>
          <w:rFonts w:ascii="Times New Roman" w:hAnsi="Times New Roman"/>
          <w:b/>
          <w:bCs/>
          <w:caps/>
          <w:sz w:val="24"/>
          <w:szCs w:val="24"/>
        </w:rPr>
      </w:pPr>
      <w:r>
        <w:rPr>
          <w:rFonts w:ascii="Times New Roman" w:hAnsi="Times New Roman"/>
          <w:b/>
          <w:bCs/>
          <w:caps/>
          <w:sz w:val="24"/>
          <w:szCs w:val="24"/>
        </w:rPr>
        <w:t>10</w:t>
      </w:r>
      <w:r w:rsidRPr="00E07C71">
        <w:rPr>
          <w:rFonts w:ascii="Times New Roman" w:hAnsi="Times New Roman"/>
          <w:b/>
          <w:bCs/>
          <w:caps/>
          <w:sz w:val="24"/>
          <w:szCs w:val="24"/>
        </w:rPr>
        <w:t>. Заключительные положения</w:t>
      </w:r>
    </w:p>
    <w:p w:rsidR="00CF7D17" w:rsidRPr="00C334E3" w:rsidRDefault="00CF7D17" w:rsidP="00CF7D17">
      <w:pPr>
        <w:pStyle w:val="af0"/>
        <w:ind w:firstLine="708"/>
        <w:jc w:val="both"/>
        <w:rPr>
          <w:rFonts w:ascii="Times New Roman" w:hAnsi="Times New Roman"/>
          <w:sz w:val="24"/>
          <w:szCs w:val="24"/>
        </w:rPr>
      </w:pPr>
      <w:r>
        <w:rPr>
          <w:rFonts w:ascii="Times New Roman" w:hAnsi="Times New Roman"/>
          <w:sz w:val="24"/>
          <w:szCs w:val="24"/>
        </w:rPr>
        <w:t>10</w:t>
      </w:r>
      <w:r w:rsidRPr="00C334E3">
        <w:rPr>
          <w:rFonts w:ascii="Times New Roman" w:hAnsi="Times New Roman"/>
          <w:sz w:val="24"/>
          <w:szCs w:val="24"/>
        </w:rPr>
        <w:t xml:space="preserve">.1. Вопросы, не урегулированные </w:t>
      </w:r>
      <w:r>
        <w:rPr>
          <w:rFonts w:ascii="Times New Roman" w:hAnsi="Times New Roman"/>
          <w:bCs/>
          <w:color w:val="000000"/>
          <w:sz w:val="24"/>
          <w:szCs w:val="24"/>
        </w:rPr>
        <w:t>К</w:t>
      </w:r>
      <w:r w:rsidRPr="00C334E3">
        <w:rPr>
          <w:rFonts w:ascii="Times New Roman" w:hAnsi="Times New Roman"/>
          <w:bCs/>
          <w:color w:val="000000"/>
          <w:sz w:val="24"/>
          <w:szCs w:val="24"/>
        </w:rPr>
        <w:t xml:space="preserve">онтрактом, </w:t>
      </w:r>
      <w:r w:rsidRPr="00C334E3">
        <w:rPr>
          <w:rFonts w:ascii="Times New Roman" w:hAnsi="Times New Roman"/>
          <w:sz w:val="24"/>
          <w:szCs w:val="24"/>
        </w:rPr>
        <w:t>разрешаются в соответствии с законодательством Российской Федерации.</w:t>
      </w:r>
    </w:p>
    <w:p w:rsidR="00CF7D17" w:rsidRPr="00C334E3" w:rsidRDefault="00CF7D17" w:rsidP="00CF7D17">
      <w:pPr>
        <w:pStyle w:val="af0"/>
        <w:ind w:firstLine="708"/>
        <w:jc w:val="both"/>
        <w:rPr>
          <w:rFonts w:ascii="Times New Roman" w:hAnsi="Times New Roman"/>
          <w:sz w:val="24"/>
          <w:szCs w:val="24"/>
        </w:rPr>
      </w:pPr>
      <w:r>
        <w:rPr>
          <w:rFonts w:ascii="Times New Roman" w:hAnsi="Times New Roman"/>
          <w:color w:val="000000"/>
          <w:sz w:val="24"/>
          <w:szCs w:val="24"/>
        </w:rPr>
        <w:t>10</w:t>
      </w:r>
      <w:r w:rsidRPr="00C334E3">
        <w:rPr>
          <w:rFonts w:ascii="Times New Roman" w:hAnsi="Times New Roman"/>
          <w:color w:val="000000"/>
          <w:sz w:val="24"/>
          <w:szCs w:val="24"/>
        </w:rPr>
        <w:t xml:space="preserve">.2. </w:t>
      </w:r>
      <w:r>
        <w:rPr>
          <w:rFonts w:ascii="Times New Roman" w:hAnsi="Times New Roman"/>
          <w:sz w:val="24"/>
          <w:szCs w:val="24"/>
        </w:rPr>
        <w:t>Настоящий К</w:t>
      </w:r>
      <w:r w:rsidRPr="00C334E3">
        <w:rPr>
          <w:rFonts w:ascii="Times New Roman" w:hAnsi="Times New Roman"/>
          <w:sz w:val="24"/>
          <w:szCs w:val="24"/>
        </w:rPr>
        <w:t>онтракт заключен в форме электронного документа и подписан сторонами с применением электронных подписей уполномоченных лиц сторон контракта. После заключения контракта в форме электронного документа Стороны вправе изготовить и подписать копии контракта в письменной форме на бумажном носителе, по одной для каждой из Сторон.</w:t>
      </w:r>
    </w:p>
    <w:p w:rsidR="00CF7D17" w:rsidRPr="00CF7D17" w:rsidRDefault="00CF7D17" w:rsidP="00CF7D17">
      <w:pPr>
        <w:tabs>
          <w:tab w:val="num" w:pos="0"/>
        </w:tabs>
        <w:ind w:firstLine="426"/>
        <w:jc w:val="both"/>
        <w:rPr>
          <w:color w:val="000000"/>
          <w:szCs w:val="24"/>
          <w:lang w:val="ru-RU"/>
        </w:rPr>
      </w:pPr>
      <w:r w:rsidRPr="00CF7D17">
        <w:rPr>
          <w:szCs w:val="24"/>
          <w:lang w:val="ru-RU"/>
        </w:rPr>
        <w:tab/>
        <w:t xml:space="preserve">10.3. </w:t>
      </w:r>
      <w:r w:rsidRPr="00CF7D17">
        <w:rPr>
          <w:spacing w:val="-1"/>
          <w:szCs w:val="24"/>
          <w:lang w:val="ru-RU"/>
        </w:rPr>
        <w:t>К</w:t>
      </w:r>
      <w:r w:rsidRPr="00CF7D17">
        <w:rPr>
          <w:color w:val="000000"/>
          <w:szCs w:val="24"/>
          <w:lang w:val="ru-RU"/>
        </w:rPr>
        <w:t>онтракт может быть изменен и (или) дополнен по соглашению Сторон в случаях, предусмотренных законодательством</w:t>
      </w:r>
      <w:r w:rsidRPr="00CF7D17">
        <w:rPr>
          <w:spacing w:val="-1"/>
          <w:szCs w:val="24"/>
          <w:lang w:val="ru-RU"/>
        </w:rPr>
        <w:t xml:space="preserve"> Российской Федерации</w:t>
      </w:r>
      <w:r w:rsidRPr="00CF7D17">
        <w:rPr>
          <w:color w:val="000000"/>
          <w:szCs w:val="24"/>
          <w:lang w:val="ru-RU"/>
        </w:rPr>
        <w:t>.</w:t>
      </w:r>
    </w:p>
    <w:p w:rsidR="00CF7D17" w:rsidRPr="00CF7D17" w:rsidRDefault="00CF7D17" w:rsidP="00CF7D17">
      <w:pPr>
        <w:tabs>
          <w:tab w:val="num" w:pos="0"/>
        </w:tabs>
        <w:ind w:firstLine="426"/>
        <w:jc w:val="both"/>
        <w:rPr>
          <w:szCs w:val="24"/>
          <w:lang w:val="ru-RU"/>
        </w:rPr>
      </w:pPr>
      <w:r w:rsidRPr="00CF7D17">
        <w:rPr>
          <w:szCs w:val="24"/>
          <w:lang w:val="ru-RU"/>
        </w:rPr>
        <w:lastRenderedPageBreak/>
        <w:tab/>
        <w:t xml:space="preserve">10.4. </w:t>
      </w:r>
      <w:r w:rsidRPr="00CF7D17">
        <w:rPr>
          <w:spacing w:val="-1"/>
          <w:szCs w:val="24"/>
          <w:lang w:val="ru-RU"/>
        </w:rPr>
        <w:t xml:space="preserve">Изменения и дополнения в Контракт вносятся путем подписания уполномоченными </w:t>
      </w:r>
      <w:r w:rsidRPr="00CF7D17">
        <w:rPr>
          <w:szCs w:val="24"/>
          <w:lang w:val="ru-RU"/>
        </w:rPr>
        <w:t>представителями Сторон дополнительного соглашения.</w:t>
      </w:r>
    </w:p>
    <w:p w:rsidR="00CF7D17" w:rsidRPr="00CF7D17" w:rsidRDefault="00CF7D17" w:rsidP="00CF7D17">
      <w:pPr>
        <w:tabs>
          <w:tab w:val="num" w:pos="0"/>
        </w:tabs>
        <w:ind w:firstLine="426"/>
        <w:jc w:val="both"/>
        <w:rPr>
          <w:szCs w:val="24"/>
          <w:lang w:val="ru-RU"/>
        </w:rPr>
      </w:pPr>
      <w:r w:rsidRPr="00CF7D17">
        <w:rPr>
          <w:szCs w:val="24"/>
          <w:lang w:val="ru-RU"/>
        </w:rPr>
        <w:tab/>
        <w:t>Все приложения, изменения и дополнения к Контракту являются его неотъемлемой частью, если они выполнены в письменной форме и подписаны уполномоченными представителями Сторон.</w:t>
      </w:r>
    </w:p>
    <w:p w:rsidR="00CF7D17" w:rsidRPr="00CF7D17" w:rsidRDefault="00CF7D17" w:rsidP="00CF7D17">
      <w:pPr>
        <w:tabs>
          <w:tab w:val="num" w:pos="0"/>
        </w:tabs>
        <w:ind w:firstLine="426"/>
        <w:jc w:val="both"/>
        <w:rPr>
          <w:szCs w:val="24"/>
          <w:lang w:val="ru-RU"/>
        </w:rPr>
      </w:pPr>
      <w:r w:rsidRPr="00CF7D17">
        <w:rPr>
          <w:szCs w:val="24"/>
          <w:lang w:val="ru-RU"/>
        </w:rPr>
        <w:tab/>
        <w:t>10.5. Контракт, а также приложения и дополнительные соглашения к нему являются конфиденциальными документами. Вся информация, полученная в ходе исполнения настоящего Контракта, считается конфиденциальной и не подлежит разглашению или передаче третьим лицам,</w:t>
      </w:r>
      <w:r w:rsidRPr="00CF7D17">
        <w:rPr>
          <w:spacing w:val="-1"/>
          <w:szCs w:val="24"/>
          <w:lang w:val="ru-RU"/>
        </w:rPr>
        <w:t xml:space="preserve"> если иное не установлено </w:t>
      </w:r>
      <w:r w:rsidRPr="00CF7D17">
        <w:rPr>
          <w:szCs w:val="24"/>
          <w:lang w:val="ru-RU"/>
        </w:rPr>
        <w:t xml:space="preserve">законодательством Российской Федерации. </w:t>
      </w:r>
    </w:p>
    <w:p w:rsidR="00CF7D17" w:rsidRPr="00CF7D17" w:rsidRDefault="00CF7D17" w:rsidP="00CF7D17">
      <w:pPr>
        <w:ind w:firstLine="708"/>
        <w:jc w:val="both"/>
        <w:rPr>
          <w:szCs w:val="24"/>
          <w:lang w:val="ru-RU"/>
        </w:rPr>
      </w:pPr>
      <w:r w:rsidRPr="00CF7D17">
        <w:rPr>
          <w:szCs w:val="24"/>
          <w:lang w:val="ru-RU"/>
        </w:rPr>
        <w:t>10.6. При исполнении Контракта не допускается перемена Поставщика, за исключением случая,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CF7D17" w:rsidRPr="00CF7D17" w:rsidRDefault="00CF7D17" w:rsidP="00CF7D17">
      <w:pPr>
        <w:ind w:firstLine="708"/>
        <w:jc w:val="both"/>
        <w:rPr>
          <w:szCs w:val="24"/>
          <w:lang w:val="ru-RU"/>
        </w:rPr>
      </w:pPr>
      <w:r w:rsidRPr="00CF7D17">
        <w:rPr>
          <w:szCs w:val="24"/>
          <w:lang w:val="ru-RU"/>
        </w:rPr>
        <w:t>10</w:t>
      </w:r>
      <w:r w:rsidRPr="00CF7D17">
        <w:rPr>
          <w:bCs/>
          <w:color w:val="000000"/>
          <w:szCs w:val="24"/>
          <w:lang w:val="ru-RU"/>
        </w:rPr>
        <w:t>.7. В случае перемены Заказчика права и обязанности Заказчика, предусмотренные Контрактом, переходят к новому Заказчику.</w:t>
      </w:r>
    </w:p>
    <w:p w:rsidR="00CF7D17" w:rsidRPr="00CF7D17" w:rsidRDefault="00CF7D17" w:rsidP="00CF7D17">
      <w:pPr>
        <w:tabs>
          <w:tab w:val="num" w:pos="0"/>
        </w:tabs>
        <w:ind w:firstLine="426"/>
        <w:jc w:val="both"/>
        <w:rPr>
          <w:szCs w:val="24"/>
          <w:lang w:val="ru-RU"/>
        </w:rPr>
      </w:pPr>
      <w:r w:rsidRPr="00CF7D17">
        <w:rPr>
          <w:szCs w:val="24"/>
          <w:lang w:val="ru-RU"/>
        </w:rPr>
        <w:tab/>
        <w:t>10.8. В случае изменения наименования, места нахождения, банковских или иных реквизитов Сторона обязана в течение 10 (Десяти) рабочих дней со дня наступления указанных изменений известить об этом другую Сторону в письменной форме.</w:t>
      </w:r>
    </w:p>
    <w:p w:rsidR="00CF7D17" w:rsidRPr="00CF7D17" w:rsidRDefault="00CF7D17" w:rsidP="00CF7D17">
      <w:pPr>
        <w:tabs>
          <w:tab w:val="num" w:pos="0"/>
        </w:tabs>
        <w:ind w:firstLine="426"/>
        <w:jc w:val="both"/>
        <w:rPr>
          <w:szCs w:val="24"/>
          <w:lang w:val="ru-RU"/>
        </w:rPr>
      </w:pPr>
      <w:r w:rsidRPr="00CF7D17">
        <w:rPr>
          <w:szCs w:val="24"/>
          <w:lang w:val="ru-RU"/>
        </w:rPr>
        <w:tab/>
        <w:t>10.9. Приложение 1 – Спецификация.</w:t>
      </w:r>
    </w:p>
    <w:p w:rsidR="00CF7D17" w:rsidRPr="00E07C71" w:rsidRDefault="00CF7D17" w:rsidP="00CF7D17">
      <w:pPr>
        <w:pStyle w:val="ConsPlusNormal"/>
        <w:jc w:val="center"/>
        <w:rPr>
          <w:rFonts w:ascii="Times New Roman" w:hAnsi="Times New Roman"/>
          <w:b/>
          <w:bCs/>
          <w:caps/>
          <w:sz w:val="24"/>
          <w:szCs w:val="24"/>
        </w:rPr>
      </w:pPr>
    </w:p>
    <w:p w:rsidR="00CF7D17" w:rsidRPr="00CF7D17" w:rsidRDefault="00CF7D17" w:rsidP="00CF7D17">
      <w:pPr>
        <w:jc w:val="center"/>
        <w:rPr>
          <w:b/>
          <w:caps/>
          <w:color w:val="000000"/>
          <w:szCs w:val="24"/>
          <w:lang w:val="ru-RU"/>
        </w:rPr>
      </w:pPr>
      <w:r w:rsidRPr="00CF7D17">
        <w:rPr>
          <w:b/>
          <w:caps/>
          <w:color w:val="000000"/>
          <w:szCs w:val="24"/>
          <w:lang w:val="ru-RU"/>
        </w:rPr>
        <w:t>11. МЕСТО НАХОЖДЕНИЯ, РЕКВИЗИТЫ И ПОДПИСИ СТОРОН</w:t>
      </w:r>
    </w:p>
    <w:p w:rsidR="00CF7D17" w:rsidRPr="00CF7D17" w:rsidRDefault="00CF7D17" w:rsidP="00CF7D17">
      <w:pPr>
        <w:jc w:val="center"/>
        <w:rPr>
          <w:b/>
          <w:caps/>
          <w:color w:val="000000"/>
          <w:szCs w:val="24"/>
          <w:lang w:val="ru-RU"/>
        </w:rPr>
      </w:pPr>
    </w:p>
    <w:tbl>
      <w:tblPr>
        <w:tblW w:w="9570" w:type="dxa"/>
        <w:tblBorders>
          <w:insideH w:val="single" w:sz="4" w:space="0" w:color="auto"/>
        </w:tblBorders>
        <w:tblLook w:val="01E0" w:firstRow="1" w:lastRow="1" w:firstColumn="1" w:lastColumn="1" w:noHBand="0" w:noVBand="0"/>
      </w:tblPr>
      <w:tblGrid>
        <w:gridCol w:w="4785"/>
        <w:gridCol w:w="4785"/>
      </w:tblGrid>
      <w:tr w:rsidR="00CF7D17" w:rsidRPr="002B231A" w:rsidTr="00CF7D17">
        <w:tc>
          <w:tcPr>
            <w:tcW w:w="4785" w:type="dxa"/>
          </w:tcPr>
          <w:p w:rsidR="00CF7D17" w:rsidRPr="009A0295" w:rsidRDefault="00CF7D17" w:rsidP="00CF7D17">
            <w:pPr>
              <w:pStyle w:val="21"/>
              <w:spacing w:line="240" w:lineRule="auto"/>
              <w:jc w:val="center"/>
              <w:rPr>
                <w:b w:val="0"/>
                <w:sz w:val="24"/>
                <w:szCs w:val="24"/>
              </w:rPr>
            </w:pPr>
            <w:r w:rsidRPr="009A0295">
              <w:rPr>
                <w:b w:val="0"/>
                <w:sz w:val="24"/>
                <w:szCs w:val="24"/>
              </w:rPr>
              <w:t>Заказчик:</w:t>
            </w:r>
          </w:p>
          <w:p w:rsidR="00CF7D17" w:rsidRPr="009A0295" w:rsidRDefault="00CF7D17" w:rsidP="00CF7D17">
            <w:pPr>
              <w:pStyle w:val="21"/>
              <w:spacing w:line="240" w:lineRule="auto"/>
              <w:jc w:val="center"/>
              <w:rPr>
                <w:b w:val="0"/>
                <w:sz w:val="24"/>
                <w:szCs w:val="24"/>
              </w:rPr>
            </w:pPr>
          </w:p>
          <w:p w:rsidR="00CF7D17" w:rsidRPr="009A0295" w:rsidRDefault="00CF7D17" w:rsidP="00CF7D17">
            <w:pPr>
              <w:pStyle w:val="21"/>
              <w:spacing w:line="240" w:lineRule="auto"/>
              <w:jc w:val="center"/>
              <w:rPr>
                <w:b w:val="0"/>
                <w:sz w:val="24"/>
                <w:szCs w:val="24"/>
              </w:rPr>
            </w:pPr>
          </w:p>
          <w:p w:rsidR="00CF7D17" w:rsidRPr="009A0295" w:rsidRDefault="00CF7D17" w:rsidP="00CF7D17">
            <w:pPr>
              <w:pStyle w:val="21"/>
              <w:spacing w:line="240" w:lineRule="auto"/>
              <w:rPr>
                <w:sz w:val="24"/>
                <w:szCs w:val="24"/>
              </w:rPr>
            </w:pPr>
            <w:r w:rsidRPr="009A0295">
              <w:rPr>
                <w:sz w:val="24"/>
                <w:szCs w:val="24"/>
              </w:rPr>
              <w:t>_______________/_____________________/</w:t>
            </w:r>
          </w:p>
          <w:p w:rsidR="00CF7D17" w:rsidRPr="009A0295" w:rsidRDefault="00CF7D17" w:rsidP="00CF7D17">
            <w:pPr>
              <w:pStyle w:val="21"/>
              <w:spacing w:line="240" w:lineRule="auto"/>
              <w:rPr>
                <w:sz w:val="24"/>
                <w:szCs w:val="24"/>
              </w:rPr>
            </w:pPr>
            <w:r w:rsidRPr="009A0295">
              <w:rPr>
                <w:sz w:val="24"/>
                <w:szCs w:val="24"/>
              </w:rPr>
              <w:t>«___» _____________ 20___ года</w:t>
            </w:r>
          </w:p>
          <w:p w:rsidR="00CF7D17" w:rsidRPr="009A0295" w:rsidRDefault="00CF7D17" w:rsidP="00CF7D17">
            <w:pPr>
              <w:pStyle w:val="21"/>
              <w:spacing w:line="240" w:lineRule="auto"/>
              <w:rPr>
                <w:sz w:val="24"/>
                <w:szCs w:val="24"/>
              </w:rPr>
            </w:pPr>
            <w:r w:rsidRPr="009A0295">
              <w:rPr>
                <w:sz w:val="24"/>
                <w:szCs w:val="24"/>
              </w:rPr>
              <w:t>М.П.</w:t>
            </w:r>
          </w:p>
        </w:tc>
        <w:tc>
          <w:tcPr>
            <w:tcW w:w="4785" w:type="dxa"/>
          </w:tcPr>
          <w:p w:rsidR="00CF7D17" w:rsidRPr="009A0295" w:rsidRDefault="00CF7D17" w:rsidP="00CF7D17">
            <w:pPr>
              <w:pStyle w:val="21"/>
              <w:spacing w:line="240" w:lineRule="auto"/>
              <w:jc w:val="center"/>
              <w:rPr>
                <w:b w:val="0"/>
                <w:sz w:val="24"/>
                <w:szCs w:val="24"/>
              </w:rPr>
            </w:pPr>
            <w:r w:rsidRPr="009A0295">
              <w:rPr>
                <w:b w:val="0"/>
                <w:sz w:val="24"/>
                <w:szCs w:val="24"/>
              </w:rPr>
              <w:t>По</w:t>
            </w:r>
            <w:r>
              <w:rPr>
                <w:b w:val="0"/>
                <w:sz w:val="24"/>
                <w:szCs w:val="24"/>
              </w:rPr>
              <w:t>ставщик</w:t>
            </w:r>
            <w:r w:rsidRPr="009A0295">
              <w:rPr>
                <w:b w:val="0"/>
                <w:sz w:val="24"/>
                <w:szCs w:val="24"/>
              </w:rPr>
              <w:t>:</w:t>
            </w:r>
          </w:p>
          <w:p w:rsidR="00CF7D17" w:rsidRPr="009A0295" w:rsidRDefault="00CF7D17" w:rsidP="00CF7D17">
            <w:pPr>
              <w:pStyle w:val="21"/>
              <w:spacing w:line="240" w:lineRule="auto"/>
              <w:jc w:val="center"/>
              <w:rPr>
                <w:b w:val="0"/>
                <w:sz w:val="24"/>
                <w:szCs w:val="24"/>
              </w:rPr>
            </w:pPr>
          </w:p>
          <w:p w:rsidR="00CF7D17" w:rsidRPr="009A0295" w:rsidRDefault="00CF7D17" w:rsidP="00CF7D17">
            <w:pPr>
              <w:pStyle w:val="21"/>
              <w:spacing w:line="240" w:lineRule="auto"/>
              <w:jc w:val="center"/>
              <w:rPr>
                <w:b w:val="0"/>
                <w:sz w:val="24"/>
                <w:szCs w:val="24"/>
              </w:rPr>
            </w:pPr>
          </w:p>
          <w:p w:rsidR="00CF7D17" w:rsidRPr="009A0295" w:rsidRDefault="00CF7D17" w:rsidP="00CF7D17">
            <w:pPr>
              <w:pStyle w:val="21"/>
              <w:spacing w:line="240" w:lineRule="auto"/>
              <w:rPr>
                <w:sz w:val="24"/>
                <w:szCs w:val="24"/>
              </w:rPr>
            </w:pPr>
            <w:r w:rsidRPr="009A0295">
              <w:rPr>
                <w:sz w:val="24"/>
                <w:szCs w:val="24"/>
              </w:rPr>
              <w:t>________________/____________________/</w:t>
            </w:r>
          </w:p>
          <w:p w:rsidR="00CF7D17" w:rsidRPr="009A0295" w:rsidRDefault="00CF7D17" w:rsidP="00CF7D17">
            <w:pPr>
              <w:pStyle w:val="21"/>
              <w:spacing w:line="240" w:lineRule="auto"/>
              <w:rPr>
                <w:sz w:val="24"/>
                <w:szCs w:val="24"/>
              </w:rPr>
            </w:pPr>
            <w:r w:rsidRPr="009A0295">
              <w:rPr>
                <w:sz w:val="24"/>
                <w:szCs w:val="24"/>
              </w:rPr>
              <w:t xml:space="preserve"> «___» _____________ 20___ года</w:t>
            </w:r>
          </w:p>
          <w:p w:rsidR="00CF7D17" w:rsidRPr="009A0295" w:rsidRDefault="00CF7D17" w:rsidP="00CF7D17">
            <w:pPr>
              <w:pStyle w:val="21"/>
              <w:spacing w:line="240" w:lineRule="auto"/>
              <w:rPr>
                <w:sz w:val="24"/>
                <w:szCs w:val="24"/>
              </w:rPr>
            </w:pPr>
            <w:r w:rsidRPr="009A0295">
              <w:rPr>
                <w:sz w:val="24"/>
                <w:szCs w:val="24"/>
              </w:rPr>
              <w:t>М.П.».</w:t>
            </w:r>
          </w:p>
        </w:tc>
      </w:tr>
    </w:tbl>
    <w:p w:rsidR="00CF7D17" w:rsidRDefault="00CF7D17" w:rsidP="00CF7D17">
      <w:pPr>
        <w:pStyle w:val="ad"/>
        <w:spacing w:line="240" w:lineRule="exact"/>
        <w:jc w:val="right"/>
        <w:rPr>
          <w:rFonts w:ascii="Times New Roman" w:hAnsi="Times New Roman"/>
          <w:sz w:val="24"/>
          <w:szCs w:val="24"/>
          <w:lang w:eastAsia="ru-RU"/>
        </w:rPr>
      </w:pPr>
    </w:p>
    <w:p w:rsidR="00CF7D17" w:rsidRDefault="00CF7D17" w:rsidP="00CF7D17">
      <w:pPr>
        <w:pStyle w:val="ad"/>
        <w:spacing w:line="240" w:lineRule="exact"/>
        <w:jc w:val="right"/>
        <w:rPr>
          <w:rFonts w:ascii="Times New Roman" w:hAnsi="Times New Roman"/>
          <w:sz w:val="24"/>
          <w:szCs w:val="24"/>
          <w:lang w:eastAsia="ru-RU"/>
        </w:rPr>
      </w:pPr>
    </w:p>
    <w:p w:rsidR="00CF7D17" w:rsidRDefault="00CF7D17" w:rsidP="00CF7D17">
      <w:pPr>
        <w:pStyle w:val="ad"/>
        <w:spacing w:line="240" w:lineRule="exact"/>
        <w:jc w:val="right"/>
        <w:rPr>
          <w:rFonts w:ascii="Times New Roman" w:hAnsi="Times New Roman"/>
          <w:sz w:val="24"/>
          <w:szCs w:val="24"/>
          <w:lang w:eastAsia="ru-RU"/>
        </w:rPr>
      </w:pPr>
    </w:p>
    <w:p w:rsidR="00CF7D17" w:rsidRDefault="00CF7D17" w:rsidP="00CF7D17">
      <w:pPr>
        <w:pStyle w:val="ad"/>
        <w:spacing w:line="240" w:lineRule="exact"/>
        <w:jc w:val="right"/>
        <w:rPr>
          <w:rFonts w:ascii="Times New Roman" w:hAnsi="Times New Roman"/>
          <w:sz w:val="24"/>
          <w:szCs w:val="24"/>
          <w:lang w:eastAsia="ru-RU"/>
        </w:rPr>
      </w:pPr>
    </w:p>
    <w:p w:rsidR="00CF7D17" w:rsidRDefault="00CF7D17" w:rsidP="00CF7D17">
      <w:pPr>
        <w:pStyle w:val="ad"/>
        <w:spacing w:line="240" w:lineRule="exact"/>
        <w:jc w:val="right"/>
        <w:rPr>
          <w:rFonts w:ascii="Times New Roman" w:hAnsi="Times New Roman"/>
          <w:sz w:val="24"/>
          <w:szCs w:val="24"/>
          <w:lang w:eastAsia="ru-RU"/>
        </w:rPr>
      </w:pPr>
    </w:p>
    <w:p w:rsidR="00CF7D17" w:rsidRDefault="00CF7D17" w:rsidP="00CF7D17">
      <w:pPr>
        <w:pStyle w:val="ad"/>
        <w:spacing w:line="240" w:lineRule="exact"/>
        <w:jc w:val="right"/>
        <w:rPr>
          <w:rFonts w:ascii="Times New Roman" w:hAnsi="Times New Roman"/>
          <w:sz w:val="24"/>
          <w:szCs w:val="24"/>
          <w:lang w:eastAsia="ru-RU"/>
        </w:rPr>
      </w:pPr>
    </w:p>
    <w:p w:rsidR="00CF7D17" w:rsidRDefault="00CF7D17" w:rsidP="00CF7D17">
      <w:pPr>
        <w:pStyle w:val="ConsPlusNormal"/>
        <w:jc w:val="right"/>
        <w:outlineLvl w:val="0"/>
        <w:rPr>
          <w:rFonts w:ascii="Times New Roman" w:hAnsi="Times New Roman"/>
        </w:rPr>
      </w:pPr>
    </w:p>
    <w:p w:rsidR="00CF7D17" w:rsidRDefault="00CF7D17" w:rsidP="00CF7D17">
      <w:pPr>
        <w:pStyle w:val="ConsPlusNormal"/>
        <w:jc w:val="right"/>
        <w:outlineLvl w:val="0"/>
        <w:rPr>
          <w:rFonts w:ascii="Times New Roman" w:hAnsi="Times New Roman"/>
        </w:rPr>
      </w:pPr>
    </w:p>
    <w:p w:rsidR="00CF7D17" w:rsidRDefault="00CF7D17" w:rsidP="00CF7D17">
      <w:pPr>
        <w:pStyle w:val="ConsPlusNormal"/>
        <w:jc w:val="right"/>
        <w:outlineLvl w:val="0"/>
        <w:rPr>
          <w:rFonts w:ascii="Times New Roman" w:hAnsi="Times New Roman"/>
        </w:rPr>
      </w:pPr>
    </w:p>
    <w:p w:rsidR="00CF7D17" w:rsidRDefault="00CF7D17" w:rsidP="00CF7D17">
      <w:pPr>
        <w:pStyle w:val="ConsPlusNormal"/>
        <w:jc w:val="right"/>
        <w:outlineLvl w:val="0"/>
        <w:rPr>
          <w:rFonts w:ascii="Times New Roman" w:hAnsi="Times New Roman"/>
        </w:rPr>
      </w:pPr>
    </w:p>
    <w:p w:rsidR="00CF7D17" w:rsidRDefault="00CF7D17" w:rsidP="00CF7D17">
      <w:pPr>
        <w:pStyle w:val="ConsPlusNormal"/>
        <w:jc w:val="right"/>
        <w:outlineLvl w:val="0"/>
        <w:rPr>
          <w:rFonts w:ascii="Times New Roman" w:hAnsi="Times New Roman"/>
        </w:rPr>
      </w:pPr>
    </w:p>
    <w:p w:rsidR="00CF7D17" w:rsidRDefault="00CF7D17" w:rsidP="00CF7D17">
      <w:pPr>
        <w:pStyle w:val="ConsPlusNormal"/>
        <w:jc w:val="right"/>
        <w:outlineLvl w:val="0"/>
        <w:rPr>
          <w:rFonts w:ascii="Times New Roman" w:hAnsi="Times New Roman"/>
        </w:rPr>
      </w:pPr>
    </w:p>
    <w:p w:rsidR="00CF7D17" w:rsidRDefault="00CF7D17" w:rsidP="00CF7D17">
      <w:pPr>
        <w:pStyle w:val="ConsPlusNormal"/>
        <w:jc w:val="right"/>
        <w:outlineLvl w:val="0"/>
        <w:rPr>
          <w:rFonts w:ascii="Times New Roman" w:hAnsi="Times New Roman"/>
        </w:rPr>
      </w:pPr>
    </w:p>
    <w:p w:rsidR="00CF7D17" w:rsidRDefault="00CF7D17" w:rsidP="00CF7D17">
      <w:pPr>
        <w:pStyle w:val="ConsPlusNormal"/>
        <w:jc w:val="right"/>
        <w:outlineLvl w:val="0"/>
        <w:rPr>
          <w:rFonts w:ascii="Times New Roman" w:hAnsi="Times New Roman"/>
        </w:rPr>
      </w:pPr>
    </w:p>
    <w:p w:rsidR="00CF7D17" w:rsidRDefault="00CF7D17" w:rsidP="00CF7D17">
      <w:pPr>
        <w:pStyle w:val="ConsPlusNormal"/>
        <w:jc w:val="right"/>
        <w:outlineLvl w:val="0"/>
        <w:rPr>
          <w:rFonts w:ascii="Times New Roman" w:hAnsi="Times New Roman"/>
        </w:rPr>
      </w:pPr>
    </w:p>
    <w:p w:rsidR="00CF7D17" w:rsidRDefault="00CF7D17" w:rsidP="00CF7D17">
      <w:pPr>
        <w:pStyle w:val="ConsPlusNormal"/>
        <w:jc w:val="right"/>
        <w:outlineLvl w:val="0"/>
        <w:rPr>
          <w:rFonts w:ascii="Times New Roman" w:hAnsi="Times New Roman"/>
        </w:rPr>
      </w:pPr>
    </w:p>
    <w:p w:rsidR="00CF7D17" w:rsidRDefault="00CF7D17" w:rsidP="00CF7D17">
      <w:pPr>
        <w:pStyle w:val="ConsPlusNormal"/>
        <w:jc w:val="right"/>
        <w:outlineLvl w:val="0"/>
        <w:rPr>
          <w:rFonts w:ascii="Times New Roman" w:hAnsi="Times New Roman"/>
        </w:rPr>
      </w:pPr>
    </w:p>
    <w:p w:rsidR="00CF7D17" w:rsidRDefault="00CF7D17" w:rsidP="00CF7D17">
      <w:pPr>
        <w:pStyle w:val="ConsPlusNormal"/>
        <w:jc w:val="right"/>
        <w:outlineLvl w:val="0"/>
        <w:rPr>
          <w:rFonts w:ascii="Times New Roman" w:hAnsi="Times New Roman"/>
        </w:rPr>
      </w:pPr>
    </w:p>
    <w:p w:rsidR="00CF7D17" w:rsidRDefault="00CF7D17" w:rsidP="00CF7D17">
      <w:pPr>
        <w:pStyle w:val="ConsPlusNormal"/>
        <w:jc w:val="right"/>
        <w:outlineLvl w:val="0"/>
        <w:rPr>
          <w:rFonts w:ascii="Times New Roman" w:hAnsi="Times New Roman"/>
        </w:rPr>
      </w:pPr>
    </w:p>
    <w:p w:rsidR="00CF7D17" w:rsidRDefault="00CF7D17" w:rsidP="00CF7D17">
      <w:pPr>
        <w:pStyle w:val="ConsPlusNormal"/>
        <w:jc w:val="right"/>
        <w:outlineLvl w:val="0"/>
        <w:rPr>
          <w:rFonts w:ascii="Times New Roman" w:hAnsi="Times New Roman"/>
        </w:rPr>
      </w:pPr>
    </w:p>
    <w:p w:rsidR="00CF7D17" w:rsidRDefault="00CF7D17" w:rsidP="00CF7D17">
      <w:pPr>
        <w:pStyle w:val="ConsPlusNormal"/>
        <w:jc w:val="right"/>
        <w:outlineLvl w:val="0"/>
        <w:rPr>
          <w:rFonts w:ascii="Times New Roman" w:hAnsi="Times New Roman"/>
        </w:rPr>
      </w:pPr>
    </w:p>
    <w:p w:rsidR="00CF7D17" w:rsidRDefault="00CF7D17" w:rsidP="00CF7D17">
      <w:pPr>
        <w:pStyle w:val="ConsPlusNormal"/>
        <w:jc w:val="right"/>
        <w:outlineLvl w:val="0"/>
        <w:rPr>
          <w:rFonts w:ascii="Times New Roman" w:hAnsi="Times New Roman"/>
        </w:rPr>
      </w:pPr>
    </w:p>
    <w:p w:rsidR="00CF7D17" w:rsidRDefault="00CF7D17" w:rsidP="00CF7D17">
      <w:pPr>
        <w:pStyle w:val="ConsPlusNormal"/>
        <w:jc w:val="right"/>
        <w:outlineLvl w:val="0"/>
        <w:rPr>
          <w:rFonts w:ascii="Times New Roman" w:hAnsi="Times New Roman"/>
        </w:rPr>
      </w:pPr>
    </w:p>
    <w:p w:rsidR="00CF7D17" w:rsidRDefault="00CF7D17" w:rsidP="00CF7D17">
      <w:pPr>
        <w:pStyle w:val="ConsPlusNormal"/>
        <w:jc w:val="right"/>
        <w:outlineLvl w:val="0"/>
        <w:rPr>
          <w:rFonts w:ascii="Times New Roman" w:hAnsi="Times New Roman"/>
        </w:rPr>
      </w:pPr>
    </w:p>
    <w:p w:rsidR="00CF7D17" w:rsidRDefault="00CF7D17" w:rsidP="00CF7D17">
      <w:pPr>
        <w:pStyle w:val="ConsPlusNormal"/>
        <w:jc w:val="right"/>
        <w:outlineLvl w:val="0"/>
        <w:rPr>
          <w:rFonts w:ascii="Times New Roman" w:hAnsi="Times New Roman"/>
        </w:rPr>
      </w:pPr>
    </w:p>
    <w:p w:rsidR="00CF7D17" w:rsidRDefault="00CF7D17" w:rsidP="00CF7D17">
      <w:pPr>
        <w:pStyle w:val="ConsPlusNormal"/>
        <w:jc w:val="right"/>
        <w:outlineLvl w:val="0"/>
        <w:rPr>
          <w:rFonts w:ascii="Times New Roman" w:hAnsi="Times New Roman"/>
        </w:rPr>
      </w:pPr>
    </w:p>
    <w:p w:rsidR="00CF7D17" w:rsidRDefault="00CF7D17" w:rsidP="00CF7D17">
      <w:pPr>
        <w:pStyle w:val="ConsPlusNormal"/>
        <w:jc w:val="right"/>
        <w:outlineLvl w:val="0"/>
        <w:rPr>
          <w:rFonts w:ascii="Times New Roman" w:hAnsi="Times New Roman"/>
        </w:rPr>
      </w:pPr>
    </w:p>
    <w:p w:rsidR="00CF7D17" w:rsidRDefault="00CF7D17" w:rsidP="00CF7D17">
      <w:pPr>
        <w:pStyle w:val="ConsPlusNormal"/>
        <w:jc w:val="right"/>
        <w:outlineLvl w:val="0"/>
        <w:rPr>
          <w:rFonts w:ascii="Times New Roman" w:hAnsi="Times New Roman"/>
        </w:rPr>
      </w:pPr>
    </w:p>
    <w:p w:rsidR="00CF7D17" w:rsidRDefault="00CF7D17" w:rsidP="00CF7D17">
      <w:pPr>
        <w:pStyle w:val="ConsPlusNormal"/>
        <w:jc w:val="right"/>
        <w:outlineLvl w:val="0"/>
        <w:rPr>
          <w:rFonts w:ascii="Times New Roman" w:hAnsi="Times New Roman"/>
        </w:rPr>
      </w:pPr>
    </w:p>
    <w:p w:rsidR="00CF7D17" w:rsidRDefault="00CF7D17" w:rsidP="00CF7D17">
      <w:pPr>
        <w:pStyle w:val="ConsPlusNormal"/>
        <w:jc w:val="right"/>
        <w:outlineLvl w:val="0"/>
        <w:rPr>
          <w:rFonts w:ascii="Times New Roman" w:hAnsi="Times New Roman"/>
        </w:rPr>
      </w:pPr>
    </w:p>
    <w:p w:rsidR="00CF7D17" w:rsidRPr="00C334E3" w:rsidRDefault="00CF7D17" w:rsidP="00CF7D17">
      <w:pPr>
        <w:pStyle w:val="ConsPlusNormal"/>
        <w:jc w:val="right"/>
        <w:outlineLvl w:val="0"/>
        <w:rPr>
          <w:rFonts w:ascii="Times New Roman" w:hAnsi="Times New Roman"/>
        </w:rPr>
      </w:pPr>
      <w:r>
        <w:rPr>
          <w:rFonts w:ascii="Times New Roman" w:hAnsi="Times New Roman"/>
        </w:rPr>
        <w:lastRenderedPageBreak/>
        <w:t xml:space="preserve">                                                                           </w:t>
      </w:r>
      <w:r w:rsidRPr="00C334E3">
        <w:rPr>
          <w:rFonts w:ascii="Times New Roman" w:hAnsi="Times New Roman"/>
        </w:rPr>
        <w:t xml:space="preserve">Приложение 1 </w:t>
      </w:r>
      <w:r>
        <w:rPr>
          <w:rFonts w:ascii="Times New Roman" w:hAnsi="Times New Roman"/>
        </w:rPr>
        <w:t xml:space="preserve"> к К</w:t>
      </w:r>
      <w:r w:rsidRPr="00C334E3">
        <w:rPr>
          <w:rFonts w:ascii="Times New Roman" w:hAnsi="Times New Roman"/>
        </w:rPr>
        <w:t>онтракту</w:t>
      </w:r>
    </w:p>
    <w:p w:rsidR="00CF7D17" w:rsidRPr="00C334E3" w:rsidRDefault="00CF7D17" w:rsidP="00CF7D17">
      <w:pPr>
        <w:pStyle w:val="ConsPlusNormal"/>
        <w:jc w:val="right"/>
        <w:outlineLvl w:val="0"/>
        <w:rPr>
          <w:rFonts w:ascii="Times New Roman" w:hAnsi="Times New Roman"/>
        </w:rPr>
      </w:pPr>
      <w:r>
        <w:rPr>
          <w:rFonts w:ascii="Times New Roman" w:hAnsi="Times New Roman"/>
        </w:rPr>
        <w:t>от «___» __________2017</w:t>
      </w:r>
      <w:r w:rsidRPr="00C334E3">
        <w:rPr>
          <w:rFonts w:ascii="Times New Roman" w:hAnsi="Times New Roman"/>
        </w:rPr>
        <w:t xml:space="preserve"> года</w:t>
      </w:r>
      <w:r>
        <w:rPr>
          <w:rFonts w:ascii="Times New Roman" w:hAnsi="Times New Roman"/>
        </w:rPr>
        <w:t xml:space="preserve"> </w:t>
      </w:r>
      <w:r w:rsidRPr="00C334E3">
        <w:rPr>
          <w:rFonts w:ascii="Times New Roman" w:hAnsi="Times New Roman"/>
        </w:rPr>
        <w:t>№</w:t>
      </w:r>
      <w:r>
        <w:rPr>
          <w:rFonts w:ascii="Times New Roman" w:hAnsi="Times New Roman"/>
        </w:rPr>
        <w:t xml:space="preserve"> </w:t>
      </w:r>
      <w:r w:rsidRPr="00C334E3">
        <w:rPr>
          <w:rFonts w:ascii="Times New Roman" w:hAnsi="Times New Roman"/>
        </w:rPr>
        <w:t xml:space="preserve">_____ </w:t>
      </w:r>
    </w:p>
    <w:p w:rsidR="00CF7D17" w:rsidRPr="00C334E3" w:rsidRDefault="00CF7D17" w:rsidP="00CF7D17">
      <w:pPr>
        <w:pStyle w:val="ConsPlusNormal"/>
        <w:jc w:val="both"/>
        <w:outlineLvl w:val="0"/>
        <w:rPr>
          <w:rFonts w:ascii="Times New Roman" w:hAnsi="Times New Roman"/>
          <w:sz w:val="24"/>
          <w:szCs w:val="24"/>
        </w:rPr>
      </w:pPr>
    </w:p>
    <w:p w:rsidR="00CF7D17" w:rsidRPr="00C334E3" w:rsidRDefault="00CF7D17" w:rsidP="00CF7D17">
      <w:pPr>
        <w:pStyle w:val="ConsPlusNormal"/>
        <w:jc w:val="both"/>
        <w:outlineLvl w:val="0"/>
        <w:rPr>
          <w:rFonts w:ascii="Times New Roman" w:hAnsi="Times New Roman"/>
          <w:sz w:val="24"/>
          <w:szCs w:val="24"/>
        </w:rPr>
      </w:pPr>
    </w:p>
    <w:p w:rsidR="00CF7D17" w:rsidRPr="00C334E3" w:rsidRDefault="00CF7D17" w:rsidP="00CF7D17">
      <w:pPr>
        <w:pStyle w:val="ConsPlusNormal"/>
        <w:jc w:val="center"/>
        <w:outlineLvl w:val="0"/>
        <w:rPr>
          <w:rFonts w:ascii="Times New Roman" w:hAnsi="Times New Roman"/>
          <w:sz w:val="24"/>
          <w:szCs w:val="24"/>
        </w:rPr>
      </w:pPr>
      <w:r w:rsidRPr="00C334E3">
        <w:rPr>
          <w:rFonts w:ascii="Times New Roman" w:hAnsi="Times New Roman"/>
          <w:sz w:val="24"/>
          <w:szCs w:val="24"/>
        </w:rPr>
        <w:t>СПЕЦИФИКАЦИЯ</w:t>
      </w:r>
    </w:p>
    <w:p w:rsidR="00CF7D17" w:rsidRPr="00B13A99" w:rsidRDefault="00CF7D17" w:rsidP="00CF7D17">
      <w:pPr>
        <w:shd w:val="clear" w:color="auto" w:fill="FFFFFF"/>
        <w:tabs>
          <w:tab w:val="left" w:pos="9436"/>
        </w:tabs>
        <w:jc w:val="center"/>
        <w:rPr>
          <w:szCs w:val="24"/>
        </w:rPr>
      </w:pPr>
      <w:r>
        <w:rPr>
          <w:szCs w:val="24"/>
        </w:rPr>
        <w:t xml:space="preserve">на </w:t>
      </w:r>
      <w:r w:rsidRPr="00B13A99">
        <w:rPr>
          <w:szCs w:val="24"/>
        </w:rPr>
        <w:t xml:space="preserve">приобретение благоустроенного жилого </w:t>
      </w:r>
      <w:r w:rsidRPr="00442D2D">
        <w:rPr>
          <w:szCs w:val="24"/>
        </w:rPr>
        <w:t xml:space="preserve">помещения  </w:t>
      </w:r>
    </w:p>
    <w:p w:rsidR="00CF7D17" w:rsidRPr="00C334E3" w:rsidRDefault="00CF7D17" w:rsidP="00CF7D17">
      <w:pPr>
        <w:pStyle w:val="ConsPlusNormal"/>
        <w:jc w:val="both"/>
        <w:outlineLvl w:val="0"/>
        <w:rPr>
          <w:rFonts w:ascii="Times New Roman" w:hAnsi="Times New Roman"/>
          <w:sz w:val="24"/>
          <w:szCs w:val="24"/>
        </w:rPr>
      </w:pP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4"/>
        <w:gridCol w:w="1365"/>
        <w:gridCol w:w="818"/>
        <w:gridCol w:w="1630"/>
        <w:gridCol w:w="1151"/>
        <w:gridCol w:w="1238"/>
        <w:gridCol w:w="1694"/>
        <w:gridCol w:w="1494"/>
      </w:tblGrid>
      <w:tr w:rsidR="00CF7D17" w:rsidRPr="002B231A" w:rsidTr="00CF7D17">
        <w:tc>
          <w:tcPr>
            <w:tcW w:w="260" w:type="pct"/>
          </w:tcPr>
          <w:p w:rsidR="00CF7D17" w:rsidRPr="002B231A" w:rsidRDefault="00CF7D17" w:rsidP="00CF7D17">
            <w:pPr>
              <w:tabs>
                <w:tab w:val="center" w:pos="4677"/>
                <w:tab w:val="right" w:pos="9355"/>
              </w:tabs>
              <w:jc w:val="center"/>
              <w:rPr>
                <w:szCs w:val="24"/>
              </w:rPr>
            </w:pPr>
            <w:r w:rsidRPr="002B231A">
              <w:rPr>
                <w:color w:val="000000"/>
                <w:szCs w:val="24"/>
              </w:rPr>
              <w:t>№ п/п</w:t>
            </w:r>
          </w:p>
        </w:tc>
        <w:tc>
          <w:tcPr>
            <w:tcW w:w="689" w:type="pct"/>
          </w:tcPr>
          <w:p w:rsidR="00CF7D17" w:rsidRPr="002B231A" w:rsidRDefault="00CF7D17" w:rsidP="00CF7D17">
            <w:pPr>
              <w:tabs>
                <w:tab w:val="center" w:pos="4677"/>
                <w:tab w:val="right" w:pos="9355"/>
              </w:tabs>
              <w:jc w:val="center"/>
              <w:rPr>
                <w:color w:val="000000"/>
                <w:szCs w:val="24"/>
              </w:rPr>
            </w:pPr>
            <w:r w:rsidRPr="002B231A">
              <w:rPr>
                <w:color w:val="000000"/>
                <w:szCs w:val="24"/>
              </w:rPr>
              <w:t>Место</w:t>
            </w:r>
          </w:p>
          <w:p w:rsidR="00CF7D17" w:rsidRPr="002B231A" w:rsidRDefault="00CF7D17" w:rsidP="00CF7D17">
            <w:pPr>
              <w:tabs>
                <w:tab w:val="center" w:pos="4677"/>
                <w:tab w:val="right" w:pos="9355"/>
              </w:tabs>
              <w:jc w:val="center"/>
              <w:rPr>
                <w:szCs w:val="24"/>
              </w:rPr>
            </w:pPr>
            <w:r w:rsidRPr="002B231A">
              <w:rPr>
                <w:color w:val="000000"/>
                <w:szCs w:val="24"/>
              </w:rPr>
              <w:t>нахождение жилого помещения</w:t>
            </w:r>
          </w:p>
        </w:tc>
        <w:tc>
          <w:tcPr>
            <w:tcW w:w="413" w:type="pct"/>
          </w:tcPr>
          <w:p w:rsidR="00CF7D17" w:rsidRPr="002B231A" w:rsidRDefault="00CF7D17" w:rsidP="00CF7D17">
            <w:pPr>
              <w:jc w:val="center"/>
              <w:rPr>
                <w:szCs w:val="24"/>
              </w:rPr>
            </w:pPr>
            <w:r w:rsidRPr="002B231A">
              <w:rPr>
                <w:szCs w:val="24"/>
              </w:rPr>
              <w:t>Коли-</w:t>
            </w:r>
          </w:p>
          <w:p w:rsidR="00CF7D17" w:rsidRPr="002B231A" w:rsidRDefault="00CF7D17" w:rsidP="00CF7D17">
            <w:pPr>
              <w:jc w:val="center"/>
              <w:rPr>
                <w:szCs w:val="24"/>
              </w:rPr>
            </w:pPr>
            <w:r w:rsidRPr="002B231A">
              <w:rPr>
                <w:szCs w:val="24"/>
              </w:rPr>
              <w:t>чество</w:t>
            </w:r>
          </w:p>
        </w:tc>
        <w:tc>
          <w:tcPr>
            <w:tcW w:w="823" w:type="pct"/>
          </w:tcPr>
          <w:p w:rsidR="00CF7D17" w:rsidRPr="002B231A" w:rsidRDefault="00CF7D17" w:rsidP="00CF7D17">
            <w:pPr>
              <w:jc w:val="center"/>
              <w:rPr>
                <w:szCs w:val="24"/>
              </w:rPr>
            </w:pPr>
            <w:r w:rsidRPr="002B231A">
              <w:rPr>
                <w:szCs w:val="24"/>
              </w:rPr>
              <w:t>Характеристики жилого помещения</w:t>
            </w:r>
          </w:p>
        </w:tc>
        <w:tc>
          <w:tcPr>
            <w:tcW w:w="581" w:type="pct"/>
          </w:tcPr>
          <w:p w:rsidR="00CF7D17" w:rsidRPr="00CF7D17" w:rsidRDefault="00CF7D17" w:rsidP="00CF7D17">
            <w:pPr>
              <w:jc w:val="center"/>
              <w:rPr>
                <w:szCs w:val="24"/>
                <w:lang w:val="ru-RU"/>
              </w:rPr>
            </w:pPr>
            <w:r w:rsidRPr="00CF7D17">
              <w:rPr>
                <w:szCs w:val="24"/>
                <w:lang w:val="ru-RU"/>
              </w:rPr>
              <w:t>Общая площадь жилого помещения, кв.м.</w:t>
            </w:r>
          </w:p>
        </w:tc>
        <w:tc>
          <w:tcPr>
            <w:tcW w:w="625" w:type="pct"/>
          </w:tcPr>
          <w:p w:rsidR="00CF7D17" w:rsidRPr="00CF7D17" w:rsidRDefault="00CF7D17" w:rsidP="00CF7D17">
            <w:pPr>
              <w:jc w:val="center"/>
              <w:rPr>
                <w:szCs w:val="24"/>
                <w:lang w:val="ru-RU"/>
              </w:rPr>
            </w:pPr>
            <w:r w:rsidRPr="00CF7D17">
              <w:rPr>
                <w:szCs w:val="24"/>
                <w:lang w:val="ru-RU"/>
              </w:rPr>
              <w:t>Площадь жилого помещения, подлежащая оплате Заказчиком,</w:t>
            </w:r>
          </w:p>
          <w:p w:rsidR="00CF7D17" w:rsidRPr="002B231A" w:rsidRDefault="00CF7D17" w:rsidP="00CF7D17">
            <w:pPr>
              <w:jc w:val="center"/>
              <w:rPr>
                <w:szCs w:val="24"/>
              </w:rPr>
            </w:pPr>
            <w:r w:rsidRPr="002B231A">
              <w:rPr>
                <w:szCs w:val="24"/>
              </w:rPr>
              <w:t>кв.м.</w:t>
            </w:r>
          </w:p>
        </w:tc>
        <w:tc>
          <w:tcPr>
            <w:tcW w:w="855" w:type="pct"/>
          </w:tcPr>
          <w:p w:rsidR="00CF7D17" w:rsidRPr="00CF7D17" w:rsidRDefault="00CF7D17" w:rsidP="00CF7D17">
            <w:pPr>
              <w:jc w:val="center"/>
              <w:rPr>
                <w:szCs w:val="24"/>
                <w:lang w:val="ru-RU"/>
              </w:rPr>
            </w:pPr>
            <w:r w:rsidRPr="00CF7D17">
              <w:rPr>
                <w:szCs w:val="24"/>
                <w:lang w:val="ru-RU"/>
              </w:rPr>
              <w:t>Стоимость 1 кв.м. приобретаемого жилого помещения, руб.</w:t>
            </w:r>
          </w:p>
        </w:tc>
        <w:tc>
          <w:tcPr>
            <w:tcW w:w="754" w:type="pct"/>
          </w:tcPr>
          <w:p w:rsidR="00CF7D17" w:rsidRPr="00CF7D17" w:rsidRDefault="00CF7D17" w:rsidP="00CF7D17">
            <w:pPr>
              <w:jc w:val="center"/>
              <w:rPr>
                <w:szCs w:val="24"/>
                <w:lang w:val="ru-RU"/>
              </w:rPr>
            </w:pPr>
            <w:r w:rsidRPr="00CF7D17">
              <w:rPr>
                <w:szCs w:val="24"/>
                <w:lang w:val="ru-RU"/>
              </w:rPr>
              <w:t>Стоимость жилого помещения</w:t>
            </w:r>
          </w:p>
          <w:p w:rsidR="00CF7D17" w:rsidRPr="00CF7D17" w:rsidRDefault="00CF7D17" w:rsidP="00CF7D17">
            <w:pPr>
              <w:jc w:val="center"/>
              <w:rPr>
                <w:szCs w:val="24"/>
                <w:lang w:val="ru-RU"/>
              </w:rPr>
            </w:pPr>
            <w:r w:rsidRPr="00CF7D17">
              <w:rPr>
                <w:szCs w:val="24"/>
                <w:lang w:val="ru-RU"/>
              </w:rPr>
              <w:t>из расчета стоимости</w:t>
            </w:r>
          </w:p>
          <w:p w:rsidR="00CF7D17" w:rsidRPr="002B231A" w:rsidRDefault="00CF7D17" w:rsidP="00CF7D17">
            <w:pPr>
              <w:jc w:val="center"/>
              <w:rPr>
                <w:szCs w:val="24"/>
              </w:rPr>
            </w:pPr>
            <w:r w:rsidRPr="002B231A">
              <w:rPr>
                <w:szCs w:val="24"/>
              </w:rPr>
              <w:t>1 кв.м.,</w:t>
            </w:r>
          </w:p>
          <w:p w:rsidR="00CF7D17" w:rsidRPr="002B231A" w:rsidRDefault="00CF7D17" w:rsidP="00CF7D17">
            <w:pPr>
              <w:jc w:val="center"/>
              <w:rPr>
                <w:szCs w:val="24"/>
              </w:rPr>
            </w:pPr>
            <w:r w:rsidRPr="002B231A">
              <w:rPr>
                <w:szCs w:val="24"/>
              </w:rPr>
              <w:t>руб.</w:t>
            </w:r>
          </w:p>
        </w:tc>
      </w:tr>
      <w:tr w:rsidR="00CF7D17" w:rsidRPr="002B231A" w:rsidTr="00CF7D17">
        <w:tc>
          <w:tcPr>
            <w:tcW w:w="260" w:type="pct"/>
          </w:tcPr>
          <w:p w:rsidR="00CF7D17" w:rsidRPr="002B231A" w:rsidRDefault="00CF7D17" w:rsidP="00CF7D17">
            <w:pPr>
              <w:tabs>
                <w:tab w:val="center" w:pos="4677"/>
                <w:tab w:val="right" w:pos="9355"/>
              </w:tabs>
              <w:jc w:val="center"/>
              <w:rPr>
                <w:color w:val="000000"/>
                <w:szCs w:val="24"/>
              </w:rPr>
            </w:pPr>
            <w:r w:rsidRPr="002B231A">
              <w:rPr>
                <w:color w:val="000000"/>
                <w:szCs w:val="24"/>
              </w:rPr>
              <w:t>1</w:t>
            </w:r>
          </w:p>
        </w:tc>
        <w:tc>
          <w:tcPr>
            <w:tcW w:w="689" w:type="pct"/>
          </w:tcPr>
          <w:p w:rsidR="00CF7D17" w:rsidRPr="002B231A" w:rsidRDefault="00CF7D17" w:rsidP="00CF7D17">
            <w:pPr>
              <w:tabs>
                <w:tab w:val="center" w:pos="4677"/>
                <w:tab w:val="right" w:pos="9355"/>
              </w:tabs>
              <w:jc w:val="center"/>
              <w:rPr>
                <w:color w:val="000000"/>
                <w:szCs w:val="24"/>
              </w:rPr>
            </w:pPr>
            <w:r w:rsidRPr="002B231A">
              <w:rPr>
                <w:color w:val="000000"/>
                <w:szCs w:val="24"/>
              </w:rPr>
              <w:t>2</w:t>
            </w:r>
          </w:p>
        </w:tc>
        <w:tc>
          <w:tcPr>
            <w:tcW w:w="413" w:type="pct"/>
          </w:tcPr>
          <w:p w:rsidR="00CF7D17" w:rsidRPr="002B231A" w:rsidRDefault="00CF7D17" w:rsidP="00CF7D17">
            <w:pPr>
              <w:jc w:val="center"/>
              <w:rPr>
                <w:szCs w:val="24"/>
              </w:rPr>
            </w:pPr>
            <w:r w:rsidRPr="002B231A">
              <w:rPr>
                <w:szCs w:val="24"/>
              </w:rPr>
              <w:t>3</w:t>
            </w:r>
          </w:p>
        </w:tc>
        <w:tc>
          <w:tcPr>
            <w:tcW w:w="823" w:type="pct"/>
          </w:tcPr>
          <w:p w:rsidR="00CF7D17" w:rsidRPr="002B231A" w:rsidRDefault="00CF7D17" w:rsidP="00CF7D17">
            <w:pPr>
              <w:jc w:val="center"/>
              <w:rPr>
                <w:szCs w:val="24"/>
              </w:rPr>
            </w:pPr>
            <w:r w:rsidRPr="002B231A">
              <w:rPr>
                <w:szCs w:val="24"/>
              </w:rPr>
              <w:t>4</w:t>
            </w:r>
          </w:p>
        </w:tc>
        <w:tc>
          <w:tcPr>
            <w:tcW w:w="581" w:type="pct"/>
          </w:tcPr>
          <w:p w:rsidR="00CF7D17" w:rsidRPr="002B231A" w:rsidRDefault="00CF7D17" w:rsidP="00CF7D17">
            <w:pPr>
              <w:jc w:val="center"/>
              <w:rPr>
                <w:szCs w:val="24"/>
              </w:rPr>
            </w:pPr>
            <w:r w:rsidRPr="002B231A">
              <w:rPr>
                <w:szCs w:val="24"/>
              </w:rPr>
              <w:t>5</w:t>
            </w:r>
          </w:p>
        </w:tc>
        <w:tc>
          <w:tcPr>
            <w:tcW w:w="625" w:type="pct"/>
          </w:tcPr>
          <w:p w:rsidR="00CF7D17" w:rsidRPr="002B231A" w:rsidRDefault="00CF7D17" w:rsidP="00CF7D17">
            <w:pPr>
              <w:jc w:val="center"/>
              <w:rPr>
                <w:szCs w:val="24"/>
              </w:rPr>
            </w:pPr>
            <w:r w:rsidRPr="002B231A">
              <w:rPr>
                <w:szCs w:val="24"/>
              </w:rPr>
              <w:t>6</w:t>
            </w:r>
          </w:p>
        </w:tc>
        <w:tc>
          <w:tcPr>
            <w:tcW w:w="855" w:type="pct"/>
          </w:tcPr>
          <w:p w:rsidR="00CF7D17" w:rsidRPr="002B231A" w:rsidRDefault="00CF7D17" w:rsidP="00CF7D17">
            <w:pPr>
              <w:jc w:val="center"/>
              <w:rPr>
                <w:szCs w:val="24"/>
              </w:rPr>
            </w:pPr>
            <w:r w:rsidRPr="002B231A">
              <w:rPr>
                <w:szCs w:val="24"/>
              </w:rPr>
              <w:t>7</w:t>
            </w:r>
          </w:p>
        </w:tc>
        <w:tc>
          <w:tcPr>
            <w:tcW w:w="754" w:type="pct"/>
          </w:tcPr>
          <w:p w:rsidR="00CF7D17" w:rsidRPr="002B231A" w:rsidRDefault="00CF7D17" w:rsidP="00CF7D17">
            <w:pPr>
              <w:jc w:val="center"/>
              <w:rPr>
                <w:szCs w:val="24"/>
              </w:rPr>
            </w:pPr>
            <w:r w:rsidRPr="002B231A">
              <w:rPr>
                <w:szCs w:val="24"/>
              </w:rPr>
              <w:t>8</w:t>
            </w:r>
          </w:p>
        </w:tc>
      </w:tr>
      <w:tr w:rsidR="00CF7D17" w:rsidRPr="002B231A" w:rsidTr="00CF7D17">
        <w:trPr>
          <w:trHeight w:val="513"/>
        </w:trPr>
        <w:tc>
          <w:tcPr>
            <w:tcW w:w="260" w:type="pct"/>
            <w:vAlign w:val="center"/>
          </w:tcPr>
          <w:p w:rsidR="00CF7D17" w:rsidRPr="002B231A" w:rsidRDefault="00CF7D17" w:rsidP="00CF7D17">
            <w:pPr>
              <w:widowControl w:val="0"/>
              <w:tabs>
                <w:tab w:val="center" w:pos="4677"/>
                <w:tab w:val="right" w:pos="9355"/>
              </w:tabs>
              <w:autoSpaceDE w:val="0"/>
              <w:autoSpaceDN w:val="0"/>
              <w:adjustRightInd w:val="0"/>
              <w:jc w:val="center"/>
              <w:rPr>
                <w:color w:val="000000"/>
                <w:szCs w:val="24"/>
              </w:rPr>
            </w:pPr>
            <w:r w:rsidRPr="002B231A">
              <w:rPr>
                <w:color w:val="000000"/>
                <w:szCs w:val="24"/>
              </w:rPr>
              <w:t>1</w:t>
            </w:r>
          </w:p>
        </w:tc>
        <w:tc>
          <w:tcPr>
            <w:tcW w:w="689" w:type="pct"/>
          </w:tcPr>
          <w:p w:rsidR="00CF7D17" w:rsidRPr="002B231A" w:rsidRDefault="00CF7D17" w:rsidP="00CF7D17">
            <w:pPr>
              <w:tabs>
                <w:tab w:val="left" w:pos="708"/>
              </w:tabs>
              <w:jc w:val="center"/>
              <w:rPr>
                <w:szCs w:val="24"/>
              </w:rPr>
            </w:pPr>
          </w:p>
        </w:tc>
        <w:tc>
          <w:tcPr>
            <w:tcW w:w="413" w:type="pct"/>
          </w:tcPr>
          <w:p w:rsidR="00CF7D17" w:rsidRPr="002B231A" w:rsidRDefault="00CF7D17" w:rsidP="00CF7D17">
            <w:pPr>
              <w:widowControl w:val="0"/>
              <w:tabs>
                <w:tab w:val="center" w:pos="4677"/>
                <w:tab w:val="right" w:pos="9355"/>
              </w:tabs>
              <w:autoSpaceDE w:val="0"/>
              <w:autoSpaceDN w:val="0"/>
              <w:adjustRightInd w:val="0"/>
              <w:jc w:val="center"/>
              <w:rPr>
                <w:color w:val="000000"/>
                <w:szCs w:val="24"/>
              </w:rPr>
            </w:pPr>
            <w:r w:rsidRPr="002B231A">
              <w:rPr>
                <w:color w:val="000000"/>
                <w:szCs w:val="24"/>
              </w:rPr>
              <w:t>1</w:t>
            </w:r>
          </w:p>
        </w:tc>
        <w:tc>
          <w:tcPr>
            <w:tcW w:w="823" w:type="pct"/>
            <w:vAlign w:val="center"/>
          </w:tcPr>
          <w:p w:rsidR="00CF7D17" w:rsidRPr="002B231A" w:rsidRDefault="00CF7D17" w:rsidP="00CF7D17">
            <w:pPr>
              <w:widowControl w:val="0"/>
              <w:tabs>
                <w:tab w:val="center" w:pos="4677"/>
                <w:tab w:val="right" w:pos="9355"/>
              </w:tabs>
              <w:autoSpaceDE w:val="0"/>
              <w:autoSpaceDN w:val="0"/>
              <w:adjustRightInd w:val="0"/>
              <w:jc w:val="center"/>
              <w:rPr>
                <w:color w:val="000000"/>
                <w:szCs w:val="24"/>
              </w:rPr>
            </w:pPr>
          </w:p>
        </w:tc>
        <w:tc>
          <w:tcPr>
            <w:tcW w:w="581" w:type="pct"/>
          </w:tcPr>
          <w:p w:rsidR="00CF7D17" w:rsidRPr="002B231A" w:rsidRDefault="00CF7D17" w:rsidP="00CF7D17">
            <w:pPr>
              <w:widowControl w:val="0"/>
              <w:tabs>
                <w:tab w:val="center" w:pos="4677"/>
                <w:tab w:val="right" w:pos="9355"/>
              </w:tabs>
              <w:autoSpaceDE w:val="0"/>
              <w:autoSpaceDN w:val="0"/>
              <w:adjustRightInd w:val="0"/>
              <w:jc w:val="center"/>
              <w:rPr>
                <w:szCs w:val="24"/>
              </w:rPr>
            </w:pPr>
          </w:p>
        </w:tc>
        <w:tc>
          <w:tcPr>
            <w:tcW w:w="625" w:type="pct"/>
          </w:tcPr>
          <w:p w:rsidR="00CF7D17" w:rsidRPr="002B231A" w:rsidRDefault="00CF7D17" w:rsidP="00CF7D17">
            <w:pPr>
              <w:widowControl w:val="0"/>
              <w:tabs>
                <w:tab w:val="center" w:pos="4677"/>
                <w:tab w:val="right" w:pos="9355"/>
              </w:tabs>
              <w:autoSpaceDE w:val="0"/>
              <w:autoSpaceDN w:val="0"/>
              <w:adjustRightInd w:val="0"/>
              <w:jc w:val="center"/>
              <w:rPr>
                <w:szCs w:val="24"/>
              </w:rPr>
            </w:pPr>
          </w:p>
        </w:tc>
        <w:tc>
          <w:tcPr>
            <w:tcW w:w="855" w:type="pct"/>
          </w:tcPr>
          <w:p w:rsidR="00CF7D17" w:rsidRPr="002B231A" w:rsidRDefault="00CF7D17" w:rsidP="00CF7D17">
            <w:pPr>
              <w:widowControl w:val="0"/>
              <w:tabs>
                <w:tab w:val="center" w:pos="4677"/>
                <w:tab w:val="right" w:pos="9355"/>
              </w:tabs>
              <w:autoSpaceDE w:val="0"/>
              <w:autoSpaceDN w:val="0"/>
              <w:adjustRightInd w:val="0"/>
              <w:jc w:val="center"/>
              <w:rPr>
                <w:szCs w:val="24"/>
              </w:rPr>
            </w:pPr>
          </w:p>
        </w:tc>
        <w:tc>
          <w:tcPr>
            <w:tcW w:w="754" w:type="pct"/>
          </w:tcPr>
          <w:p w:rsidR="00CF7D17" w:rsidRPr="002B231A" w:rsidRDefault="00CF7D17" w:rsidP="00CF7D17">
            <w:pPr>
              <w:widowControl w:val="0"/>
              <w:tabs>
                <w:tab w:val="center" w:pos="4677"/>
                <w:tab w:val="right" w:pos="9355"/>
              </w:tabs>
              <w:autoSpaceDE w:val="0"/>
              <w:autoSpaceDN w:val="0"/>
              <w:adjustRightInd w:val="0"/>
              <w:jc w:val="center"/>
              <w:rPr>
                <w:szCs w:val="24"/>
              </w:rPr>
            </w:pPr>
          </w:p>
        </w:tc>
      </w:tr>
      <w:tr w:rsidR="00CF7D17" w:rsidRPr="002B231A" w:rsidTr="00CF7D17">
        <w:tc>
          <w:tcPr>
            <w:tcW w:w="949" w:type="pct"/>
            <w:gridSpan w:val="2"/>
            <w:vAlign w:val="center"/>
          </w:tcPr>
          <w:p w:rsidR="00CF7D17" w:rsidRPr="002B231A" w:rsidRDefault="00CF7D17" w:rsidP="00CF7D17">
            <w:pPr>
              <w:tabs>
                <w:tab w:val="left" w:pos="708"/>
              </w:tabs>
              <w:jc w:val="center"/>
              <w:rPr>
                <w:color w:val="000000"/>
                <w:szCs w:val="24"/>
              </w:rPr>
            </w:pPr>
            <w:r w:rsidRPr="002B231A">
              <w:rPr>
                <w:color w:val="000000"/>
                <w:szCs w:val="24"/>
              </w:rPr>
              <w:t>Итого</w:t>
            </w:r>
          </w:p>
          <w:p w:rsidR="00CF7D17" w:rsidRPr="002B231A" w:rsidRDefault="00CF7D17" w:rsidP="00CF7D17">
            <w:pPr>
              <w:tabs>
                <w:tab w:val="left" w:pos="708"/>
              </w:tabs>
              <w:jc w:val="center"/>
              <w:rPr>
                <w:szCs w:val="24"/>
              </w:rPr>
            </w:pPr>
          </w:p>
        </w:tc>
        <w:tc>
          <w:tcPr>
            <w:tcW w:w="413" w:type="pct"/>
          </w:tcPr>
          <w:p w:rsidR="00CF7D17" w:rsidRPr="002B231A" w:rsidRDefault="00CF7D17" w:rsidP="00CF7D17">
            <w:pPr>
              <w:jc w:val="center"/>
              <w:rPr>
                <w:color w:val="000000"/>
                <w:szCs w:val="24"/>
              </w:rPr>
            </w:pPr>
          </w:p>
          <w:p w:rsidR="00CF7D17" w:rsidRPr="002B231A" w:rsidRDefault="00CF7D17" w:rsidP="00CF7D17">
            <w:pPr>
              <w:jc w:val="center"/>
              <w:rPr>
                <w:color w:val="000000"/>
                <w:szCs w:val="24"/>
              </w:rPr>
            </w:pPr>
            <w:r w:rsidRPr="002B231A">
              <w:rPr>
                <w:color w:val="000000"/>
                <w:szCs w:val="24"/>
              </w:rPr>
              <w:t>1</w:t>
            </w:r>
          </w:p>
        </w:tc>
        <w:tc>
          <w:tcPr>
            <w:tcW w:w="823" w:type="pct"/>
            <w:vAlign w:val="center"/>
          </w:tcPr>
          <w:p w:rsidR="00CF7D17" w:rsidRPr="002B231A" w:rsidRDefault="00CF7D17" w:rsidP="00CF7D17">
            <w:pPr>
              <w:jc w:val="center"/>
              <w:rPr>
                <w:color w:val="000000"/>
                <w:szCs w:val="24"/>
              </w:rPr>
            </w:pPr>
            <w:r w:rsidRPr="002B231A">
              <w:rPr>
                <w:szCs w:val="24"/>
              </w:rPr>
              <w:t>х</w:t>
            </w:r>
          </w:p>
        </w:tc>
        <w:tc>
          <w:tcPr>
            <w:tcW w:w="581" w:type="pct"/>
          </w:tcPr>
          <w:p w:rsidR="00CF7D17" w:rsidRPr="002B231A" w:rsidRDefault="00CF7D17" w:rsidP="00CF7D17">
            <w:pPr>
              <w:widowControl w:val="0"/>
              <w:tabs>
                <w:tab w:val="center" w:pos="4677"/>
                <w:tab w:val="right" w:pos="9355"/>
              </w:tabs>
              <w:autoSpaceDE w:val="0"/>
              <w:autoSpaceDN w:val="0"/>
              <w:adjustRightInd w:val="0"/>
              <w:jc w:val="center"/>
              <w:rPr>
                <w:szCs w:val="24"/>
              </w:rPr>
            </w:pPr>
          </w:p>
        </w:tc>
        <w:tc>
          <w:tcPr>
            <w:tcW w:w="625" w:type="pct"/>
          </w:tcPr>
          <w:p w:rsidR="00CF7D17" w:rsidRPr="002B231A" w:rsidRDefault="00CF7D17" w:rsidP="00CF7D17">
            <w:pPr>
              <w:jc w:val="center"/>
              <w:rPr>
                <w:szCs w:val="24"/>
              </w:rPr>
            </w:pPr>
          </w:p>
        </w:tc>
        <w:tc>
          <w:tcPr>
            <w:tcW w:w="855" w:type="pct"/>
          </w:tcPr>
          <w:p w:rsidR="00CF7D17" w:rsidRPr="002B231A" w:rsidRDefault="00CF7D17" w:rsidP="00CF7D17">
            <w:pPr>
              <w:widowControl w:val="0"/>
              <w:tabs>
                <w:tab w:val="center" w:pos="4677"/>
                <w:tab w:val="right" w:pos="9355"/>
              </w:tabs>
              <w:autoSpaceDE w:val="0"/>
              <w:autoSpaceDN w:val="0"/>
              <w:adjustRightInd w:val="0"/>
              <w:jc w:val="center"/>
              <w:rPr>
                <w:szCs w:val="24"/>
              </w:rPr>
            </w:pPr>
          </w:p>
          <w:p w:rsidR="00CF7D17" w:rsidRPr="002B231A" w:rsidRDefault="00CF7D17" w:rsidP="00CF7D17">
            <w:pPr>
              <w:widowControl w:val="0"/>
              <w:tabs>
                <w:tab w:val="center" w:pos="4677"/>
                <w:tab w:val="right" w:pos="9355"/>
              </w:tabs>
              <w:autoSpaceDE w:val="0"/>
              <w:autoSpaceDN w:val="0"/>
              <w:adjustRightInd w:val="0"/>
              <w:jc w:val="center"/>
              <w:rPr>
                <w:szCs w:val="24"/>
              </w:rPr>
            </w:pPr>
            <w:r w:rsidRPr="002B231A">
              <w:rPr>
                <w:szCs w:val="24"/>
              </w:rPr>
              <w:t>Х</w:t>
            </w:r>
          </w:p>
          <w:p w:rsidR="00CF7D17" w:rsidRPr="002B231A" w:rsidRDefault="00CF7D17" w:rsidP="00CF7D17">
            <w:pPr>
              <w:widowControl w:val="0"/>
              <w:tabs>
                <w:tab w:val="center" w:pos="4677"/>
                <w:tab w:val="right" w:pos="9355"/>
              </w:tabs>
              <w:autoSpaceDE w:val="0"/>
              <w:autoSpaceDN w:val="0"/>
              <w:adjustRightInd w:val="0"/>
              <w:jc w:val="center"/>
              <w:rPr>
                <w:szCs w:val="24"/>
              </w:rPr>
            </w:pPr>
          </w:p>
        </w:tc>
        <w:tc>
          <w:tcPr>
            <w:tcW w:w="754" w:type="pct"/>
          </w:tcPr>
          <w:p w:rsidR="00CF7D17" w:rsidRPr="002B231A" w:rsidRDefault="00CF7D17" w:rsidP="00CF7D17">
            <w:pPr>
              <w:widowControl w:val="0"/>
              <w:tabs>
                <w:tab w:val="center" w:pos="4677"/>
                <w:tab w:val="right" w:pos="9355"/>
              </w:tabs>
              <w:autoSpaceDE w:val="0"/>
              <w:autoSpaceDN w:val="0"/>
              <w:adjustRightInd w:val="0"/>
              <w:jc w:val="center"/>
              <w:rPr>
                <w:szCs w:val="24"/>
              </w:rPr>
            </w:pPr>
          </w:p>
        </w:tc>
      </w:tr>
    </w:tbl>
    <w:p w:rsidR="00CF7D17" w:rsidRPr="00C334E3" w:rsidRDefault="00CF7D17" w:rsidP="00CF7D17">
      <w:pPr>
        <w:jc w:val="both"/>
        <w:rPr>
          <w:color w:val="000000"/>
          <w:szCs w:val="24"/>
        </w:rPr>
      </w:pPr>
    </w:p>
    <w:p w:rsidR="00CF7D17" w:rsidRPr="00C334E3" w:rsidRDefault="00CF7D17" w:rsidP="00CF7D17">
      <w:pPr>
        <w:jc w:val="both"/>
        <w:rPr>
          <w:szCs w:val="24"/>
        </w:rPr>
      </w:pPr>
      <w:r w:rsidRPr="00C334E3">
        <w:rPr>
          <w:color w:val="000000"/>
          <w:szCs w:val="24"/>
        </w:rPr>
        <w:t>Наименование страны происхождения товара: ____________________________________</w:t>
      </w:r>
    </w:p>
    <w:p w:rsidR="00CF7D17" w:rsidRPr="00C334E3" w:rsidRDefault="00CF7D17" w:rsidP="00CF7D17">
      <w:pPr>
        <w:jc w:val="both"/>
        <w:rPr>
          <w:bCs/>
          <w:szCs w:val="24"/>
        </w:rPr>
      </w:pPr>
    </w:p>
    <w:p w:rsidR="00CF7D17" w:rsidRPr="00C334E3" w:rsidRDefault="00CF7D17" w:rsidP="00CF7D17">
      <w:pPr>
        <w:ind w:firstLine="709"/>
        <w:jc w:val="both"/>
        <w:rPr>
          <w:szCs w:val="24"/>
        </w:rPr>
      </w:pPr>
    </w:p>
    <w:p w:rsidR="00CF7D17" w:rsidRPr="00C334E3" w:rsidRDefault="00CF7D17" w:rsidP="00CF7D17">
      <w:pPr>
        <w:ind w:firstLine="709"/>
        <w:jc w:val="both"/>
        <w:rPr>
          <w:szCs w:val="24"/>
        </w:rPr>
      </w:pPr>
    </w:p>
    <w:tbl>
      <w:tblPr>
        <w:tblW w:w="0" w:type="auto"/>
        <w:tblInd w:w="108" w:type="dxa"/>
        <w:tblLook w:val="01E0" w:firstRow="1" w:lastRow="1" w:firstColumn="1" w:lastColumn="1" w:noHBand="0" w:noVBand="0"/>
      </w:tblPr>
      <w:tblGrid>
        <w:gridCol w:w="4678"/>
        <w:gridCol w:w="425"/>
        <w:gridCol w:w="4536"/>
      </w:tblGrid>
      <w:tr w:rsidR="00CF7D17" w:rsidRPr="002B231A" w:rsidTr="00CF7D17">
        <w:tc>
          <w:tcPr>
            <w:tcW w:w="4678" w:type="dxa"/>
          </w:tcPr>
          <w:p w:rsidR="00CF7D17" w:rsidRPr="002B231A" w:rsidRDefault="00CF7D17" w:rsidP="00CF7D17">
            <w:pPr>
              <w:jc w:val="both"/>
              <w:rPr>
                <w:szCs w:val="24"/>
              </w:rPr>
            </w:pPr>
            <w:r w:rsidRPr="002B231A">
              <w:rPr>
                <w:szCs w:val="24"/>
              </w:rPr>
              <w:t xml:space="preserve">            Заказчик:</w:t>
            </w:r>
          </w:p>
        </w:tc>
        <w:tc>
          <w:tcPr>
            <w:tcW w:w="425" w:type="dxa"/>
          </w:tcPr>
          <w:p w:rsidR="00CF7D17" w:rsidRPr="002B231A" w:rsidRDefault="00CF7D17" w:rsidP="00CF7D17">
            <w:pPr>
              <w:jc w:val="both"/>
              <w:rPr>
                <w:szCs w:val="24"/>
              </w:rPr>
            </w:pPr>
          </w:p>
        </w:tc>
        <w:tc>
          <w:tcPr>
            <w:tcW w:w="4536" w:type="dxa"/>
          </w:tcPr>
          <w:p w:rsidR="00CF7D17" w:rsidRPr="002B231A" w:rsidRDefault="00CF7D17" w:rsidP="00CF7D17">
            <w:pPr>
              <w:jc w:val="both"/>
              <w:rPr>
                <w:szCs w:val="24"/>
              </w:rPr>
            </w:pPr>
            <w:r w:rsidRPr="002B231A">
              <w:rPr>
                <w:szCs w:val="24"/>
              </w:rPr>
              <w:t xml:space="preserve">             Поставщик:</w:t>
            </w:r>
          </w:p>
        </w:tc>
      </w:tr>
      <w:tr w:rsidR="00CF7D17" w:rsidRPr="002B231A" w:rsidTr="00CF7D17">
        <w:tc>
          <w:tcPr>
            <w:tcW w:w="4678" w:type="dxa"/>
          </w:tcPr>
          <w:p w:rsidR="00CF7D17" w:rsidRPr="002B231A" w:rsidRDefault="00CF7D17" w:rsidP="00CF7D17">
            <w:pPr>
              <w:jc w:val="both"/>
              <w:rPr>
                <w:szCs w:val="24"/>
              </w:rPr>
            </w:pPr>
          </w:p>
          <w:p w:rsidR="00CF7D17" w:rsidRPr="002B231A" w:rsidRDefault="00CF7D17" w:rsidP="00CF7D17">
            <w:pPr>
              <w:jc w:val="both"/>
              <w:rPr>
                <w:szCs w:val="24"/>
              </w:rPr>
            </w:pPr>
            <w:r w:rsidRPr="002B231A">
              <w:rPr>
                <w:szCs w:val="24"/>
              </w:rPr>
              <w:t>_______________ Ф.И.О.</w:t>
            </w:r>
          </w:p>
          <w:p w:rsidR="00CF7D17" w:rsidRPr="002B231A" w:rsidRDefault="00CF7D17" w:rsidP="00CF7D17">
            <w:pPr>
              <w:jc w:val="both"/>
              <w:rPr>
                <w:szCs w:val="24"/>
              </w:rPr>
            </w:pPr>
            <w:r w:rsidRPr="002B231A">
              <w:rPr>
                <w:szCs w:val="24"/>
              </w:rPr>
              <w:t>«____»______________ 2017 года</w:t>
            </w:r>
          </w:p>
          <w:p w:rsidR="00CF7D17" w:rsidRPr="002B231A" w:rsidRDefault="00CF7D17" w:rsidP="00CF7D17">
            <w:pPr>
              <w:jc w:val="both"/>
              <w:rPr>
                <w:szCs w:val="24"/>
              </w:rPr>
            </w:pPr>
            <w:r w:rsidRPr="002B231A">
              <w:rPr>
                <w:szCs w:val="24"/>
              </w:rPr>
              <w:t xml:space="preserve">  М.П.</w:t>
            </w:r>
          </w:p>
        </w:tc>
        <w:tc>
          <w:tcPr>
            <w:tcW w:w="425" w:type="dxa"/>
          </w:tcPr>
          <w:p w:rsidR="00CF7D17" w:rsidRPr="002B231A" w:rsidRDefault="00CF7D17" w:rsidP="00CF7D17">
            <w:pPr>
              <w:jc w:val="both"/>
              <w:rPr>
                <w:szCs w:val="24"/>
              </w:rPr>
            </w:pPr>
          </w:p>
        </w:tc>
        <w:tc>
          <w:tcPr>
            <w:tcW w:w="4536" w:type="dxa"/>
          </w:tcPr>
          <w:p w:rsidR="00CF7D17" w:rsidRPr="002B231A" w:rsidRDefault="00CF7D17" w:rsidP="00CF7D17">
            <w:pPr>
              <w:jc w:val="both"/>
              <w:rPr>
                <w:szCs w:val="24"/>
              </w:rPr>
            </w:pPr>
          </w:p>
          <w:p w:rsidR="00CF7D17" w:rsidRPr="002B231A" w:rsidRDefault="00CF7D17" w:rsidP="00CF7D17">
            <w:pPr>
              <w:jc w:val="both"/>
              <w:rPr>
                <w:szCs w:val="24"/>
              </w:rPr>
            </w:pPr>
            <w:r w:rsidRPr="002B231A">
              <w:rPr>
                <w:szCs w:val="24"/>
              </w:rPr>
              <w:t>_________________Ф.И.О.</w:t>
            </w:r>
          </w:p>
          <w:p w:rsidR="00CF7D17" w:rsidRPr="002B231A" w:rsidRDefault="00CF7D17" w:rsidP="00CF7D17">
            <w:pPr>
              <w:jc w:val="both"/>
              <w:rPr>
                <w:szCs w:val="24"/>
              </w:rPr>
            </w:pPr>
            <w:r w:rsidRPr="002B231A">
              <w:rPr>
                <w:szCs w:val="24"/>
              </w:rPr>
              <w:t>«___» ____________ 2017 года</w:t>
            </w:r>
          </w:p>
          <w:p w:rsidR="00CF7D17" w:rsidRPr="002B231A" w:rsidRDefault="00CF7D17" w:rsidP="00CF7D17">
            <w:pPr>
              <w:jc w:val="both"/>
              <w:rPr>
                <w:szCs w:val="24"/>
              </w:rPr>
            </w:pPr>
            <w:r w:rsidRPr="002B231A">
              <w:rPr>
                <w:szCs w:val="24"/>
              </w:rPr>
              <w:t xml:space="preserve">               М.П.</w:t>
            </w:r>
          </w:p>
        </w:tc>
      </w:tr>
    </w:tbl>
    <w:p w:rsidR="00CF7D17" w:rsidRDefault="00CF7D17" w:rsidP="00CF7D17">
      <w:pPr>
        <w:jc w:val="both"/>
        <w:rPr>
          <w:b/>
          <w:szCs w:val="24"/>
        </w:rPr>
      </w:pPr>
    </w:p>
    <w:p w:rsidR="00CF7D17" w:rsidRDefault="00CF7D17" w:rsidP="00CF7D17">
      <w:pPr>
        <w:jc w:val="both"/>
        <w:rPr>
          <w:b/>
          <w:szCs w:val="24"/>
        </w:rPr>
      </w:pPr>
    </w:p>
    <w:p w:rsidR="00CF7D17" w:rsidRDefault="00CF7D17" w:rsidP="00CF7D17">
      <w:pPr>
        <w:jc w:val="both"/>
        <w:rPr>
          <w:b/>
          <w:szCs w:val="24"/>
        </w:rPr>
      </w:pPr>
    </w:p>
    <w:p w:rsidR="00CF7D17" w:rsidRDefault="00CF7D17" w:rsidP="00CF7D17">
      <w:pPr>
        <w:jc w:val="both"/>
        <w:rPr>
          <w:b/>
          <w:szCs w:val="24"/>
        </w:rPr>
      </w:pPr>
    </w:p>
    <w:p w:rsidR="00CF7D17" w:rsidRDefault="00CF7D17" w:rsidP="00CF7D17">
      <w:pPr>
        <w:jc w:val="both"/>
        <w:rPr>
          <w:b/>
          <w:szCs w:val="24"/>
        </w:rPr>
      </w:pPr>
    </w:p>
    <w:p w:rsidR="00CF7D17" w:rsidRDefault="00CF7D17" w:rsidP="00CF7D17">
      <w:pPr>
        <w:jc w:val="both"/>
        <w:rPr>
          <w:b/>
          <w:szCs w:val="24"/>
        </w:rPr>
      </w:pPr>
    </w:p>
    <w:p w:rsidR="00CF7D17" w:rsidRDefault="00CF7D17" w:rsidP="00CF7D17">
      <w:pPr>
        <w:jc w:val="both"/>
        <w:rPr>
          <w:b/>
          <w:szCs w:val="24"/>
        </w:rPr>
      </w:pPr>
    </w:p>
    <w:p w:rsidR="00CF7D17" w:rsidRDefault="00CF7D17" w:rsidP="00CF7D17">
      <w:pPr>
        <w:jc w:val="both"/>
        <w:rPr>
          <w:b/>
          <w:szCs w:val="24"/>
        </w:rPr>
      </w:pPr>
    </w:p>
    <w:p w:rsidR="00CF7D17" w:rsidRDefault="00CF7D17" w:rsidP="00CF7D17">
      <w:pPr>
        <w:jc w:val="both"/>
        <w:rPr>
          <w:b/>
          <w:szCs w:val="24"/>
        </w:rPr>
      </w:pPr>
    </w:p>
    <w:p w:rsidR="00CF7D17" w:rsidRDefault="00CF7D17" w:rsidP="00CF7D17">
      <w:pPr>
        <w:jc w:val="both"/>
        <w:rPr>
          <w:b/>
          <w:szCs w:val="24"/>
        </w:rPr>
      </w:pPr>
    </w:p>
    <w:p w:rsidR="00CF7D17" w:rsidRDefault="00CF7D17" w:rsidP="00CF7D17">
      <w:pPr>
        <w:jc w:val="both"/>
        <w:rPr>
          <w:b/>
          <w:szCs w:val="24"/>
        </w:rPr>
      </w:pPr>
    </w:p>
    <w:p w:rsidR="00CF7D17" w:rsidRDefault="00CF7D17" w:rsidP="00CF7D17">
      <w:pPr>
        <w:jc w:val="both"/>
        <w:rPr>
          <w:b/>
          <w:szCs w:val="24"/>
        </w:rPr>
      </w:pPr>
    </w:p>
    <w:p w:rsidR="00CF7D17" w:rsidRDefault="00CF7D17" w:rsidP="00CF7D17">
      <w:pPr>
        <w:jc w:val="both"/>
        <w:rPr>
          <w:b/>
          <w:szCs w:val="24"/>
        </w:rPr>
      </w:pPr>
    </w:p>
    <w:p w:rsidR="00337869" w:rsidRDefault="00337869" w:rsidP="00337869">
      <w:pPr>
        <w:widowControl w:val="0"/>
        <w:autoSpaceDE w:val="0"/>
        <w:autoSpaceDN w:val="0"/>
        <w:ind w:firstLine="0"/>
        <w:rPr>
          <w:b/>
          <w:sz w:val="28"/>
          <w:szCs w:val="28"/>
          <w:lang w:val="ru-RU"/>
        </w:rPr>
      </w:pPr>
    </w:p>
    <w:p w:rsidR="00337869" w:rsidRDefault="00337869" w:rsidP="00337869">
      <w:pPr>
        <w:widowControl w:val="0"/>
        <w:autoSpaceDE w:val="0"/>
        <w:autoSpaceDN w:val="0"/>
        <w:ind w:firstLine="0"/>
        <w:rPr>
          <w:b/>
          <w:sz w:val="28"/>
          <w:szCs w:val="28"/>
          <w:lang w:val="ru-RU"/>
        </w:rPr>
      </w:pPr>
    </w:p>
    <w:p w:rsidR="00337869" w:rsidRDefault="00337869" w:rsidP="00337869">
      <w:pPr>
        <w:widowControl w:val="0"/>
        <w:autoSpaceDE w:val="0"/>
        <w:autoSpaceDN w:val="0"/>
        <w:ind w:firstLine="0"/>
        <w:rPr>
          <w:b/>
          <w:sz w:val="28"/>
          <w:szCs w:val="28"/>
          <w:lang w:val="ru-RU"/>
        </w:rPr>
      </w:pPr>
    </w:p>
    <w:p w:rsidR="00337869" w:rsidRDefault="00337869" w:rsidP="00337869">
      <w:pPr>
        <w:widowControl w:val="0"/>
        <w:autoSpaceDE w:val="0"/>
        <w:autoSpaceDN w:val="0"/>
        <w:ind w:firstLine="0"/>
        <w:rPr>
          <w:b/>
          <w:sz w:val="28"/>
          <w:szCs w:val="28"/>
          <w:lang w:val="ru-RU"/>
        </w:rPr>
      </w:pPr>
    </w:p>
    <w:p w:rsidR="00CF7D17" w:rsidRPr="00B33243" w:rsidRDefault="00CF7D17" w:rsidP="00CF7D17">
      <w:pPr>
        <w:ind w:left="4962"/>
        <w:jc w:val="right"/>
        <w:rPr>
          <w:sz w:val="20"/>
        </w:rPr>
      </w:pPr>
      <w:r w:rsidRPr="00B33243">
        <w:rPr>
          <w:sz w:val="20"/>
        </w:rPr>
        <w:lastRenderedPageBreak/>
        <w:t>Приложение 4</w:t>
      </w:r>
    </w:p>
    <w:p w:rsidR="00CF7D17" w:rsidRPr="00B33243" w:rsidRDefault="00CF7D17" w:rsidP="00CF7D17">
      <w:pPr>
        <w:suppressAutoHyphens/>
        <w:ind w:left="4962"/>
        <w:jc w:val="right"/>
        <w:rPr>
          <w:sz w:val="20"/>
        </w:rPr>
      </w:pPr>
      <w:r w:rsidRPr="00B33243">
        <w:rPr>
          <w:sz w:val="20"/>
        </w:rPr>
        <w:t xml:space="preserve">к документации об </w:t>
      </w:r>
    </w:p>
    <w:p w:rsidR="00CF7D17" w:rsidRPr="00B33243" w:rsidRDefault="00CF7D17" w:rsidP="00CF7D17">
      <w:pPr>
        <w:suppressAutoHyphens/>
        <w:ind w:left="4962"/>
        <w:jc w:val="right"/>
        <w:rPr>
          <w:sz w:val="20"/>
          <w:lang w:eastAsia="ar-SA"/>
        </w:rPr>
      </w:pPr>
      <w:r w:rsidRPr="00B33243">
        <w:rPr>
          <w:sz w:val="20"/>
        </w:rPr>
        <w:t>электронном аукционе</w:t>
      </w:r>
    </w:p>
    <w:p w:rsidR="00CF7D17" w:rsidRPr="00B33243" w:rsidRDefault="00CF7D17" w:rsidP="00CF7D17">
      <w:pPr>
        <w:jc w:val="both"/>
        <w:rPr>
          <w:b/>
          <w:sz w:val="20"/>
        </w:rPr>
      </w:pPr>
    </w:p>
    <w:p w:rsidR="00CF7D17" w:rsidRDefault="00CF7D17" w:rsidP="00CF7D17">
      <w:pPr>
        <w:jc w:val="both"/>
        <w:rPr>
          <w:b/>
        </w:rPr>
      </w:pPr>
    </w:p>
    <w:p w:rsidR="00CF7D17" w:rsidRPr="00643FE8" w:rsidRDefault="00CF7D17" w:rsidP="00CF7D17">
      <w:pPr>
        <w:shd w:val="clear" w:color="auto" w:fill="FFFFFF"/>
        <w:tabs>
          <w:tab w:val="left" w:leader="underscore" w:pos="3595"/>
        </w:tabs>
        <w:ind w:left="38"/>
        <w:jc w:val="right"/>
        <w:rPr>
          <w:bCs/>
          <w:caps/>
          <w:spacing w:val="-1"/>
          <w:u w:val="single"/>
        </w:rPr>
      </w:pPr>
      <w:r w:rsidRPr="00643FE8">
        <w:rPr>
          <w:bCs/>
          <w:caps/>
          <w:spacing w:val="-1"/>
          <w:u w:val="single"/>
        </w:rPr>
        <w:t>Форма для заполнения</w:t>
      </w:r>
    </w:p>
    <w:p w:rsidR="00CF7D17" w:rsidRPr="00643FE8" w:rsidRDefault="00CF7D17" w:rsidP="00CF7D17">
      <w:pPr>
        <w:jc w:val="both"/>
        <w:rPr>
          <w:b/>
        </w:rPr>
      </w:pPr>
    </w:p>
    <w:p w:rsidR="00CF7D17" w:rsidRPr="00643FE8" w:rsidRDefault="00CF7D17" w:rsidP="00CF7D17">
      <w:pPr>
        <w:jc w:val="both"/>
        <w:rPr>
          <w:b/>
        </w:rPr>
      </w:pPr>
    </w:p>
    <w:p w:rsidR="00CF7D17" w:rsidRPr="00643FE8" w:rsidRDefault="00CF7D17" w:rsidP="00CF7D17">
      <w:pPr>
        <w:jc w:val="both"/>
        <w:rPr>
          <w:b/>
        </w:rPr>
      </w:pPr>
    </w:p>
    <w:p w:rsidR="00CF7D17" w:rsidRDefault="00CF7D17" w:rsidP="00CF7D17">
      <w:pPr>
        <w:autoSpaceDE w:val="0"/>
        <w:autoSpaceDN w:val="0"/>
        <w:adjustRightInd w:val="0"/>
        <w:jc w:val="center"/>
        <w:outlineLvl w:val="0"/>
        <w:rPr>
          <w:b/>
          <w:szCs w:val="28"/>
        </w:rPr>
      </w:pPr>
      <w:r>
        <w:rPr>
          <w:b/>
          <w:szCs w:val="28"/>
        </w:rPr>
        <w:t>СПЕЦИФИКАЦИЯ</w:t>
      </w:r>
    </w:p>
    <w:p w:rsidR="00CF7D17" w:rsidRDefault="00CF7D17" w:rsidP="00CF7D17">
      <w:pPr>
        <w:shd w:val="clear" w:color="auto" w:fill="FFFFFF"/>
        <w:jc w:val="center"/>
      </w:pPr>
      <w:r>
        <w:t xml:space="preserve">на </w:t>
      </w:r>
      <w:r w:rsidRPr="00055267">
        <w:t>приобретение благоустроенного жилого помещени</w:t>
      </w:r>
      <w:r>
        <w:t>я</w:t>
      </w:r>
    </w:p>
    <w:p w:rsidR="00CF7D17" w:rsidRPr="00CF7D17" w:rsidRDefault="00CF7D17" w:rsidP="00CF7D17">
      <w:pPr>
        <w:shd w:val="clear" w:color="auto" w:fill="FFFFFF"/>
        <w:jc w:val="both"/>
        <w:rPr>
          <w:lang w:val="ru-RU"/>
        </w:rPr>
      </w:pPr>
      <w:r w:rsidRPr="00CF7D17">
        <w:rPr>
          <w:lang w:val="ru-RU"/>
        </w:rPr>
        <w:t>находится на ______________ рынке жилья и соответствует нижеперечисленным требованиям:</w:t>
      </w:r>
    </w:p>
    <w:p w:rsidR="00CF7D17" w:rsidRPr="00CF7D17" w:rsidRDefault="00CF7D17" w:rsidP="00CF7D17">
      <w:pPr>
        <w:shd w:val="clear" w:color="auto" w:fill="FFFFFF"/>
        <w:ind w:firstLine="708"/>
        <w:jc w:val="both"/>
        <w:rPr>
          <w:lang w:val="ru-RU"/>
        </w:rPr>
      </w:pPr>
    </w:p>
    <w:tbl>
      <w:tblPr>
        <w:tblW w:w="9644" w:type="dxa"/>
        <w:tblInd w:w="103" w:type="dxa"/>
        <w:tblLayout w:type="fixed"/>
        <w:tblLook w:val="0000" w:firstRow="0" w:lastRow="0" w:firstColumn="0" w:lastColumn="0" w:noHBand="0" w:noVBand="0"/>
      </w:tblPr>
      <w:tblGrid>
        <w:gridCol w:w="617"/>
        <w:gridCol w:w="5868"/>
        <w:gridCol w:w="3159"/>
      </w:tblGrid>
      <w:tr w:rsidR="00CF7D17" w:rsidRPr="00CF7D17" w:rsidTr="00CF7D17">
        <w:trPr>
          <w:trHeight w:val="467"/>
        </w:trPr>
        <w:tc>
          <w:tcPr>
            <w:tcW w:w="617" w:type="dxa"/>
            <w:tcBorders>
              <w:top w:val="single" w:sz="4" w:space="0" w:color="auto"/>
              <w:left w:val="single" w:sz="4" w:space="0" w:color="auto"/>
              <w:bottom w:val="single" w:sz="4" w:space="0" w:color="auto"/>
              <w:right w:val="single" w:sz="4" w:space="0" w:color="auto"/>
            </w:tcBorders>
          </w:tcPr>
          <w:p w:rsidR="00CF7D17" w:rsidRPr="00A47FF2" w:rsidRDefault="00CF7D17" w:rsidP="00CF7D17">
            <w:pPr>
              <w:jc w:val="center"/>
            </w:pPr>
            <w:r w:rsidRPr="00A47FF2">
              <w:t>№</w:t>
            </w:r>
          </w:p>
          <w:p w:rsidR="00CF7D17" w:rsidRPr="00A47FF2" w:rsidRDefault="00CF7D17" w:rsidP="00CF7D17">
            <w:pPr>
              <w:jc w:val="center"/>
            </w:pPr>
            <w:r w:rsidRPr="00A47FF2">
              <w:t>п\п</w:t>
            </w:r>
          </w:p>
        </w:tc>
        <w:tc>
          <w:tcPr>
            <w:tcW w:w="5868" w:type="dxa"/>
            <w:tcBorders>
              <w:top w:val="single" w:sz="4" w:space="0" w:color="auto"/>
              <w:left w:val="nil"/>
              <w:bottom w:val="single" w:sz="4" w:space="0" w:color="auto"/>
              <w:right w:val="single" w:sz="4" w:space="0" w:color="auto"/>
            </w:tcBorders>
          </w:tcPr>
          <w:p w:rsidR="00CF7D17" w:rsidRPr="00CF7D17" w:rsidRDefault="00CF7D17" w:rsidP="00CF7D17">
            <w:pPr>
              <w:ind w:right="-108"/>
              <w:jc w:val="center"/>
              <w:rPr>
                <w:lang w:val="ru-RU"/>
              </w:rPr>
            </w:pPr>
            <w:r w:rsidRPr="00CF7D17">
              <w:rPr>
                <w:lang w:val="ru-RU"/>
              </w:rPr>
              <w:t>Характеристики жилого помещения</w:t>
            </w:r>
          </w:p>
          <w:p w:rsidR="00CF7D17" w:rsidRPr="00CF7D17" w:rsidRDefault="00CF7D17" w:rsidP="00CF7D17">
            <w:pPr>
              <w:ind w:right="-108"/>
              <w:jc w:val="center"/>
              <w:rPr>
                <w:lang w:val="ru-RU"/>
              </w:rPr>
            </w:pPr>
            <w:r w:rsidRPr="00CF7D17">
              <w:rPr>
                <w:lang w:val="ru-RU"/>
              </w:rPr>
              <w:t xml:space="preserve"> </w:t>
            </w:r>
            <w:r w:rsidRPr="00CF7D17">
              <w:rPr>
                <w:b/>
                <w:lang w:val="ru-RU"/>
              </w:rPr>
              <w:t>(требование Заказчика)</w:t>
            </w:r>
          </w:p>
        </w:tc>
        <w:tc>
          <w:tcPr>
            <w:tcW w:w="3159" w:type="dxa"/>
            <w:tcBorders>
              <w:top w:val="single" w:sz="4" w:space="0" w:color="auto"/>
              <w:left w:val="single" w:sz="4" w:space="0" w:color="auto"/>
              <w:bottom w:val="single" w:sz="4" w:space="0" w:color="auto"/>
              <w:right w:val="single" w:sz="4" w:space="0" w:color="auto"/>
            </w:tcBorders>
          </w:tcPr>
          <w:p w:rsidR="00CF7D17" w:rsidRPr="00CF7D17" w:rsidRDefault="00CF7D17" w:rsidP="00CF7D17">
            <w:pPr>
              <w:ind w:right="-108"/>
              <w:jc w:val="center"/>
              <w:rPr>
                <w:lang w:val="ru-RU"/>
              </w:rPr>
            </w:pPr>
            <w:r w:rsidRPr="00CF7D17">
              <w:rPr>
                <w:lang w:val="ru-RU"/>
              </w:rPr>
              <w:t>Информация участника размещения заказа</w:t>
            </w:r>
          </w:p>
          <w:p w:rsidR="00CF7D17" w:rsidRPr="00CF7D17" w:rsidRDefault="00CF7D17" w:rsidP="00CF7D17">
            <w:pPr>
              <w:ind w:right="-108"/>
              <w:jc w:val="center"/>
              <w:rPr>
                <w:b/>
                <w:lang w:val="ru-RU"/>
              </w:rPr>
            </w:pPr>
            <w:r w:rsidRPr="00CF7D17">
              <w:rPr>
                <w:b/>
                <w:lang w:val="ru-RU"/>
              </w:rPr>
              <w:t>(указываются конкретные показатели и характеристики жилого помещения)</w:t>
            </w:r>
          </w:p>
        </w:tc>
      </w:tr>
      <w:tr w:rsidR="00CF7D17" w:rsidRPr="00CF7D17" w:rsidTr="00CF7D17">
        <w:trPr>
          <w:trHeight w:val="374"/>
        </w:trPr>
        <w:tc>
          <w:tcPr>
            <w:tcW w:w="617" w:type="dxa"/>
            <w:tcBorders>
              <w:top w:val="single" w:sz="4" w:space="0" w:color="auto"/>
              <w:left w:val="single" w:sz="4" w:space="0" w:color="auto"/>
              <w:bottom w:val="single" w:sz="4" w:space="0" w:color="auto"/>
              <w:right w:val="single" w:sz="4" w:space="0" w:color="auto"/>
            </w:tcBorders>
          </w:tcPr>
          <w:p w:rsidR="00CF7D17" w:rsidRPr="00A47FF2" w:rsidRDefault="00CF7D17" w:rsidP="00CF7D17">
            <w:pPr>
              <w:jc w:val="center"/>
            </w:pPr>
            <w:r w:rsidRPr="00A47FF2">
              <w:t>1</w:t>
            </w:r>
          </w:p>
        </w:tc>
        <w:tc>
          <w:tcPr>
            <w:tcW w:w="5868" w:type="dxa"/>
            <w:tcBorders>
              <w:top w:val="single" w:sz="4" w:space="0" w:color="auto"/>
              <w:left w:val="nil"/>
              <w:bottom w:val="single" w:sz="4" w:space="0" w:color="auto"/>
              <w:right w:val="single" w:sz="4" w:space="0" w:color="auto"/>
            </w:tcBorders>
          </w:tcPr>
          <w:p w:rsidR="00CF7D17" w:rsidRPr="00CF7D17" w:rsidRDefault="00CF7D17" w:rsidP="00CF7D17">
            <w:pPr>
              <w:jc w:val="both"/>
              <w:rPr>
                <w:szCs w:val="28"/>
                <w:lang w:val="ru-RU"/>
              </w:rPr>
            </w:pPr>
            <w:r w:rsidRPr="00CF7D17">
              <w:rPr>
                <w:lang w:val="ru-RU"/>
              </w:rPr>
              <w:t xml:space="preserve">Общая площадь жилого помещения:  </w:t>
            </w:r>
            <w:r w:rsidRPr="00CF7D17">
              <w:rPr>
                <w:b/>
                <w:lang w:val="ru-RU"/>
              </w:rPr>
              <w:t>не менее</w:t>
            </w:r>
            <w:r w:rsidRPr="00CF7D17">
              <w:rPr>
                <w:lang w:val="ru-RU"/>
              </w:rPr>
              <w:t xml:space="preserve"> </w:t>
            </w:r>
            <w:r w:rsidRPr="00CF7D17">
              <w:rPr>
                <w:b/>
                <w:lang w:val="ru-RU"/>
              </w:rPr>
              <w:t>14,0 кв.м.</w:t>
            </w:r>
            <w:r w:rsidRPr="00CF7D17">
              <w:rPr>
                <w:szCs w:val="28"/>
                <w:lang w:val="ru-RU"/>
              </w:rPr>
              <w:t xml:space="preserve"> (Все риски по увеличению площади жилого помещения признаются благотворительной помощью, которую Поставщик оказывает Администрации Окуловского муниципального района, </w:t>
            </w:r>
            <w:r w:rsidRPr="00CF7D17">
              <w:rPr>
                <w:lang w:val="ru-RU"/>
              </w:rPr>
              <w:t>действующей от имени муниципального образования «Окуловское городское поселение»</w:t>
            </w:r>
            <w:r w:rsidRPr="00CF7D17">
              <w:rPr>
                <w:szCs w:val="28"/>
                <w:lang w:val="ru-RU"/>
              </w:rPr>
              <w:t>)</w:t>
            </w:r>
          </w:p>
          <w:p w:rsidR="00CF7D17" w:rsidRPr="00CF7D17" w:rsidRDefault="00CF7D17" w:rsidP="00CF7D17">
            <w:pPr>
              <w:jc w:val="both"/>
              <w:rPr>
                <w:lang w:val="ru-RU"/>
              </w:rPr>
            </w:pPr>
            <w:r w:rsidRPr="00CF7D17">
              <w:rPr>
                <w:lang w:val="ru-RU"/>
              </w:rPr>
              <w:t xml:space="preserve">Жилое помещение новое (не было в употреблении, в ремонте, в том числе  не было восстановлено,  не была осуществлена замена составных частей, не были восстановлены потребительские свойства) </w:t>
            </w:r>
            <w:r w:rsidRPr="00CF7D17">
              <w:rPr>
                <w:b/>
                <w:i/>
                <w:u w:val="single"/>
                <w:lang w:val="ru-RU"/>
              </w:rPr>
              <w:t>(в случае поставки на первичном рынке жилья)</w:t>
            </w:r>
          </w:p>
        </w:tc>
        <w:tc>
          <w:tcPr>
            <w:tcW w:w="3159" w:type="dxa"/>
            <w:tcBorders>
              <w:top w:val="single" w:sz="4" w:space="0" w:color="auto"/>
              <w:left w:val="single" w:sz="4" w:space="0" w:color="auto"/>
              <w:bottom w:val="single" w:sz="4" w:space="0" w:color="auto"/>
              <w:right w:val="single" w:sz="4" w:space="0" w:color="auto"/>
            </w:tcBorders>
          </w:tcPr>
          <w:p w:rsidR="00CF7D17" w:rsidRPr="00CF7D17" w:rsidRDefault="00CF7D17" w:rsidP="00CF7D17">
            <w:pPr>
              <w:ind w:right="-108"/>
              <w:jc w:val="center"/>
              <w:rPr>
                <w:lang w:val="ru-RU"/>
              </w:rPr>
            </w:pPr>
          </w:p>
        </w:tc>
      </w:tr>
      <w:tr w:rsidR="00CF7D17" w:rsidRPr="00CF7D17" w:rsidTr="00CF7D17">
        <w:trPr>
          <w:trHeight w:val="467"/>
        </w:trPr>
        <w:tc>
          <w:tcPr>
            <w:tcW w:w="617" w:type="dxa"/>
            <w:vMerge w:val="restart"/>
            <w:tcBorders>
              <w:top w:val="single" w:sz="4" w:space="0" w:color="auto"/>
              <w:left w:val="single" w:sz="4" w:space="0" w:color="auto"/>
              <w:right w:val="single" w:sz="4" w:space="0" w:color="auto"/>
            </w:tcBorders>
          </w:tcPr>
          <w:p w:rsidR="00CF7D17" w:rsidRPr="00A47FF2" w:rsidRDefault="00CF7D17" w:rsidP="00CF7D17">
            <w:pPr>
              <w:jc w:val="both"/>
            </w:pPr>
            <w:r w:rsidRPr="00A47FF2">
              <w:t>2</w:t>
            </w:r>
          </w:p>
        </w:tc>
        <w:tc>
          <w:tcPr>
            <w:tcW w:w="5868" w:type="dxa"/>
            <w:tcBorders>
              <w:top w:val="single" w:sz="4" w:space="0" w:color="auto"/>
              <w:left w:val="nil"/>
              <w:bottom w:val="single" w:sz="4" w:space="0" w:color="auto"/>
              <w:right w:val="single" w:sz="4" w:space="0" w:color="auto"/>
            </w:tcBorders>
          </w:tcPr>
          <w:p w:rsidR="00CF7D17" w:rsidRPr="00CF7D17" w:rsidRDefault="00CF7D17" w:rsidP="00CF7D17">
            <w:pPr>
              <w:ind w:right="-108"/>
              <w:jc w:val="both"/>
              <w:rPr>
                <w:lang w:val="ru-RU"/>
              </w:rPr>
            </w:pPr>
            <w:r w:rsidRPr="00CF7D17">
              <w:rPr>
                <w:lang w:val="ru-RU"/>
              </w:rPr>
              <w:t>Дом, в котором располагается жилое помещение:</w:t>
            </w:r>
          </w:p>
        </w:tc>
        <w:tc>
          <w:tcPr>
            <w:tcW w:w="3159" w:type="dxa"/>
            <w:tcBorders>
              <w:top w:val="single" w:sz="4" w:space="0" w:color="auto"/>
              <w:left w:val="single" w:sz="4" w:space="0" w:color="auto"/>
              <w:bottom w:val="single" w:sz="4" w:space="0" w:color="auto"/>
              <w:right w:val="single" w:sz="4" w:space="0" w:color="auto"/>
            </w:tcBorders>
          </w:tcPr>
          <w:p w:rsidR="00CF7D17" w:rsidRPr="00CF7D17" w:rsidRDefault="00CF7D17" w:rsidP="00CF7D17">
            <w:pPr>
              <w:ind w:right="-108"/>
              <w:jc w:val="center"/>
              <w:rPr>
                <w:lang w:val="ru-RU"/>
              </w:rPr>
            </w:pPr>
          </w:p>
        </w:tc>
      </w:tr>
      <w:tr w:rsidR="00CF7D17" w:rsidRPr="00A47FF2" w:rsidTr="00CF7D17">
        <w:trPr>
          <w:trHeight w:val="360"/>
        </w:trPr>
        <w:tc>
          <w:tcPr>
            <w:tcW w:w="617" w:type="dxa"/>
            <w:vMerge/>
            <w:tcBorders>
              <w:left w:val="single" w:sz="4" w:space="0" w:color="auto"/>
              <w:right w:val="single" w:sz="4" w:space="0" w:color="auto"/>
            </w:tcBorders>
          </w:tcPr>
          <w:p w:rsidR="00CF7D17" w:rsidRPr="00CF7D17" w:rsidRDefault="00CF7D17" w:rsidP="00CF7D17">
            <w:pPr>
              <w:jc w:val="both"/>
              <w:rPr>
                <w:lang w:val="ru-RU"/>
              </w:rPr>
            </w:pPr>
          </w:p>
        </w:tc>
        <w:tc>
          <w:tcPr>
            <w:tcW w:w="5868" w:type="dxa"/>
            <w:tcBorders>
              <w:top w:val="single" w:sz="4" w:space="0" w:color="auto"/>
              <w:left w:val="nil"/>
              <w:bottom w:val="single" w:sz="4" w:space="0" w:color="auto"/>
              <w:right w:val="single" w:sz="4" w:space="0" w:color="auto"/>
            </w:tcBorders>
          </w:tcPr>
          <w:p w:rsidR="00CF7D17" w:rsidRPr="00A47FF2" w:rsidRDefault="00CF7D17" w:rsidP="00CF7D17">
            <w:pPr>
              <w:jc w:val="both"/>
            </w:pPr>
            <w:r w:rsidRPr="00A47FF2">
              <w:t xml:space="preserve">а) год постройки дома: </w:t>
            </w:r>
          </w:p>
        </w:tc>
        <w:tc>
          <w:tcPr>
            <w:tcW w:w="3159" w:type="dxa"/>
            <w:tcBorders>
              <w:top w:val="single" w:sz="4" w:space="0" w:color="auto"/>
              <w:left w:val="single" w:sz="4" w:space="0" w:color="auto"/>
              <w:bottom w:val="single" w:sz="4" w:space="0" w:color="auto"/>
              <w:right w:val="single" w:sz="4" w:space="0" w:color="auto"/>
            </w:tcBorders>
          </w:tcPr>
          <w:p w:rsidR="00CF7D17" w:rsidRPr="00A47FF2" w:rsidRDefault="00CF7D17" w:rsidP="00CF7D17">
            <w:pPr>
              <w:ind w:right="-108"/>
              <w:jc w:val="center"/>
            </w:pPr>
          </w:p>
        </w:tc>
      </w:tr>
      <w:tr w:rsidR="00CF7D17" w:rsidRPr="00CF7D17" w:rsidTr="00CF7D17">
        <w:trPr>
          <w:trHeight w:val="467"/>
        </w:trPr>
        <w:tc>
          <w:tcPr>
            <w:tcW w:w="617" w:type="dxa"/>
            <w:vMerge/>
            <w:tcBorders>
              <w:left w:val="single" w:sz="4" w:space="0" w:color="auto"/>
              <w:right w:val="single" w:sz="4" w:space="0" w:color="auto"/>
            </w:tcBorders>
          </w:tcPr>
          <w:p w:rsidR="00CF7D17" w:rsidRPr="00A47FF2" w:rsidRDefault="00CF7D17" w:rsidP="00CF7D17">
            <w:pPr>
              <w:jc w:val="both"/>
            </w:pPr>
          </w:p>
        </w:tc>
        <w:tc>
          <w:tcPr>
            <w:tcW w:w="5868" w:type="dxa"/>
            <w:tcBorders>
              <w:top w:val="single" w:sz="4" w:space="0" w:color="auto"/>
              <w:left w:val="nil"/>
              <w:bottom w:val="single" w:sz="4" w:space="0" w:color="auto"/>
              <w:right w:val="single" w:sz="4" w:space="0" w:color="auto"/>
            </w:tcBorders>
          </w:tcPr>
          <w:p w:rsidR="00CF7D17" w:rsidRPr="00CF7D17" w:rsidRDefault="00CF7D17" w:rsidP="00CF7D17">
            <w:pPr>
              <w:ind w:right="-108"/>
              <w:jc w:val="both"/>
              <w:rPr>
                <w:lang w:val="ru-RU"/>
              </w:rPr>
            </w:pPr>
            <w:r w:rsidRPr="00CF7D17">
              <w:rPr>
                <w:lang w:val="ru-RU"/>
              </w:rPr>
              <w:t xml:space="preserve">б) </w:t>
            </w:r>
            <w:r w:rsidRPr="00CF7D17">
              <w:rPr>
                <w:b/>
                <w:lang w:val="ru-RU"/>
              </w:rPr>
              <w:t>не признан</w:t>
            </w:r>
            <w:r w:rsidRPr="00CF7D17">
              <w:rPr>
                <w:lang w:val="ru-RU"/>
              </w:rPr>
              <w:t xml:space="preserve"> в установленном законом порядке аварийным и подлежащим сносу или реконструкции</w:t>
            </w:r>
          </w:p>
        </w:tc>
        <w:tc>
          <w:tcPr>
            <w:tcW w:w="3159" w:type="dxa"/>
            <w:tcBorders>
              <w:top w:val="single" w:sz="4" w:space="0" w:color="auto"/>
              <w:left w:val="single" w:sz="4" w:space="0" w:color="auto"/>
              <w:bottom w:val="single" w:sz="4" w:space="0" w:color="auto"/>
              <w:right w:val="single" w:sz="4" w:space="0" w:color="auto"/>
            </w:tcBorders>
          </w:tcPr>
          <w:p w:rsidR="00CF7D17" w:rsidRPr="00CF7D17" w:rsidRDefault="00CF7D17" w:rsidP="00CF7D17">
            <w:pPr>
              <w:ind w:right="-108"/>
              <w:jc w:val="center"/>
              <w:rPr>
                <w:lang w:val="ru-RU"/>
              </w:rPr>
            </w:pPr>
          </w:p>
        </w:tc>
      </w:tr>
      <w:tr w:rsidR="00CF7D17" w:rsidRPr="00CF7D17" w:rsidTr="00CF7D17">
        <w:trPr>
          <w:trHeight w:val="865"/>
        </w:trPr>
        <w:tc>
          <w:tcPr>
            <w:tcW w:w="617" w:type="dxa"/>
            <w:vMerge/>
            <w:tcBorders>
              <w:left w:val="single" w:sz="4" w:space="0" w:color="auto"/>
              <w:bottom w:val="single" w:sz="4" w:space="0" w:color="auto"/>
              <w:right w:val="single" w:sz="4" w:space="0" w:color="auto"/>
            </w:tcBorders>
          </w:tcPr>
          <w:p w:rsidR="00CF7D17" w:rsidRPr="00CF7D17" w:rsidRDefault="00CF7D17" w:rsidP="00CF7D17">
            <w:pPr>
              <w:jc w:val="both"/>
              <w:rPr>
                <w:lang w:val="ru-RU"/>
              </w:rPr>
            </w:pPr>
          </w:p>
        </w:tc>
        <w:tc>
          <w:tcPr>
            <w:tcW w:w="5868" w:type="dxa"/>
            <w:tcBorders>
              <w:top w:val="single" w:sz="4" w:space="0" w:color="auto"/>
              <w:left w:val="nil"/>
              <w:bottom w:val="single" w:sz="4" w:space="0" w:color="auto"/>
              <w:right w:val="single" w:sz="4" w:space="0" w:color="auto"/>
            </w:tcBorders>
          </w:tcPr>
          <w:p w:rsidR="00CF7D17" w:rsidRPr="00CF7D17" w:rsidRDefault="00CF7D17" w:rsidP="00CF7D17">
            <w:pPr>
              <w:jc w:val="both"/>
              <w:rPr>
                <w:lang w:val="ru-RU"/>
              </w:rPr>
            </w:pPr>
            <w:r w:rsidRPr="00CF7D17">
              <w:rPr>
                <w:lang w:val="ru-RU"/>
              </w:rPr>
              <w:t>в) материал стен дома: кирпичные, панельные (бетонные панели), монолитные, каркасно-щитовые или из газобетонных блоков.</w:t>
            </w:r>
          </w:p>
        </w:tc>
        <w:tc>
          <w:tcPr>
            <w:tcW w:w="3159" w:type="dxa"/>
            <w:tcBorders>
              <w:top w:val="single" w:sz="4" w:space="0" w:color="auto"/>
              <w:left w:val="single" w:sz="4" w:space="0" w:color="auto"/>
              <w:bottom w:val="single" w:sz="4" w:space="0" w:color="auto"/>
              <w:right w:val="single" w:sz="4" w:space="0" w:color="auto"/>
            </w:tcBorders>
          </w:tcPr>
          <w:p w:rsidR="00CF7D17" w:rsidRPr="00CF7D17" w:rsidRDefault="00CF7D17" w:rsidP="00CF7D17">
            <w:pPr>
              <w:ind w:right="-108"/>
              <w:jc w:val="both"/>
              <w:rPr>
                <w:b/>
                <w:lang w:val="ru-RU"/>
              </w:rPr>
            </w:pPr>
          </w:p>
        </w:tc>
      </w:tr>
      <w:tr w:rsidR="00CF7D17" w:rsidRPr="00CF7D17" w:rsidTr="00CF7D17">
        <w:trPr>
          <w:trHeight w:val="341"/>
        </w:trPr>
        <w:tc>
          <w:tcPr>
            <w:tcW w:w="617" w:type="dxa"/>
            <w:tcBorders>
              <w:top w:val="single" w:sz="4" w:space="0" w:color="auto"/>
              <w:left w:val="single" w:sz="4" w:space="0" w:color="auto"/>
              <w:bottom w:val="single" w:sz="4" w:space="0" w:color="auto"/>
              <w:right w:val="single" w:sz="4" w:space="0" w:color="auto"/>
            </w:tcBorders>
          </w:tcPr>
          <w:p w:rsidR="00CF7D17" w:rsidRPr="00A47FF2" w:rsidRDefault="00CF7D17" w:rsidP="00CF7D17">
            <w:pPr>
              <w:jc w:val="both"/>
            </w:pPr>
            <w:r w:rsidRPr="00A47FF2">
              <w:t>3</w:t>
            </w:r>
          </w:p>
        </w:tc>
        <w:tc>
          <w:tcPr>
            <w:tcW w:w="5868" w:type="dxa"/>
            <w:tcBorders>
              <w:top w:val="single" w:sz="4" w:space="0" w:color="auto"/>
              <w:left w:val="nil"/>
              <w:bottom w:val="single" w:sz="4" w:space="0" w:color="auto"/>
              <w:right w:val="single" w:sz="4" w:space="0" w:color="auto"/>
            </w:tcBorders>
          </w:tcPr>
          <w:p w:rsidR="00CF7D17" w:rsidRPr="00CF7D17" w:rsidRDefault="00CF7D17" w:rsidP="00CF7D17">
            <w:pPr>
              <w:jc w:val="both"/>
              <w:rPr>
                <w:lang w:val="ru-RU"/>
              </w:rPr>
            </w:pPr>
            <w:r w:rsidRPr="00CF7D17">
              <w:rPr>
                <w:lang w:val="ru-RU"/>
              </w:rPr>
              <w:t xml:space="preserve">Количество комнат: </w:t>
            </w:r>
            <w:r w:rsidRPr="00CF7D17">
              <w:rPr>
                <w:b/>
                <w:lang w:val="ru-RU"/>
              </w:rPr>
              <w:t>не более двух</w:t>
            </w:r>
          </w:p>
        </w:tc>
        <w:tc>
          <w:tcPr>
            <w:tcW w:w="3159" w:type="dxa"/>
            <w:tcBorders>
              <w:top w:val="single" w:sz="4" w:space="0" w:color="auto"/>
              <w:left w:val="single" w:sz="4" w:space="0" w:color="auto"/>
              <w:bottom w:val="single" w:sz="4" w:space="0" w:color="auto"/>
              <w:right w:val="single" w:sz="4" w:space="0" w:color="auto"/>
            </w:tcBorders>
          </w:tcPr>
          <w:p w:rsidR="00CF7D17" w:rsidRPr="00CF7D17" w:rsidRDefault="00CF7D17" w:rsidP="00CF7D17">
            <w:pPr>
              <w:ind w:right="-108"/>
              <w:jc w:val="center"/>
              <w:rPr>
                <w:lang w:val="ru-RU"/>
              </w:rPr>
            </w:pPr>
          </w:p>
        </w:tc>
      </w:tr>
      <w:tr w:rsidR="00CF7D17" w:rsidRPr="00A47FF2" w:rsidTr="00CF7D17">
        <w:trPr>
          <w:trHeight w:val="1247"/>
        </w:trPr>
        <w:tc>
          <w:tcPr>
            <w:tcW w:w="617" w:type="dxa"/>
            <w:tcBorders>
              <w:top w:val="single" w:sz="4" w:space="0" w:color="auto"/>
              <w:left w:val="single" w:sz="4" w:space="0" w:color="auto"/>
              <w:bottom w:val="single" w:sz="4" w:space="0" w:color="auto"/>
              <w:right w:val="single" w:sz="4" w:space="0" w:color="auto"/>
            </w:tcBorders>
          </w:tcPr>
          <w:p w:rsidR="00CF7D17" w:rsidRPr="00C43AA9" w:rsidRDefault="00CF7D17" w:rsidP="00CF7D17">
            <w:pPr>
              <w:jc w:val="both"/>
            </w:pPr>
            <w:r w:rsidRPr="00C43AA9">
              <w:t>4</w:t>
            </w:r>
          </w:p>
        </w:tc>
        <w:tc>
          <w:tcPr>
            <w:tcW w:w="5868" w:type="dxa"/>
            <w:tcBorders>
              <w:top w:val="single" w:sz="4" w:space="0" w:color="auto"/>
              <w:left w:val="nil"/>
              <w:bottom w:val="single" w:sz="4" w:space="0" w:color="auto"/>
              <w:right w:val="single" w:sz="4" w:space="0" w:color="auto"/>
            </w:tcBorders>
          </w:tcPr>
          <w:p w:rsidR="00CF7D17" w:rsidRPr="00C43AA9" w:rsidRDefault="00CF7D17" w:rsidP="00CF7D17">
            <w:pPr>
              <w:ind w:right="-108"/>
              <w:jc w:val="both"/>
            </w:pPr>
            <w:r w:rsidRPr="00C43AA9">
              <w:t xml:space="preserve">Место нахождения </w:t>
            </w:r>
            <w:r>
              <w:t>жилого помещения</w:t>
            </w:r>
          </w:p>
          <w:p w:rsidR="00CF7D17" w:rsidRPr="00C43AA9" w:rsidRDefault="00CF7D17" w:rsidP="00CF7D17">
            <w:pPr>
              <w:ind w:right="-108"/>
              <w:jc w:val="both"/>
            </w:pPr>
          </w:p>
        </w:tc>
        <w:tc>
          <w:tcPr>
            <w:tcW w:w="3159" w:type="dxa"/>
            <w:tcBorders>
              <w:top w:val="single" w:sz="4" w:space="0" w:color="auto"/>
              <w:left w:val="single" w:sz="4" w:space="0" w:color="auto"/>
              <w:bottom w:val="single" w:sz="4" w:space="0" w:color="auto"/>
              <w:right w:val="single" w:sz="4" w:space="0" w:color="auto"/>
            </w:tcBorders>
          </w:tcPr>
          <w:p w:rsidR="00CF7D17" w:rsidRPr="00CF7D17" w:rsidRDefault="00CF7D17" w:rsidP="00CF7D17">
            <w:pPr>
              <w:ind w:right="-108"/>
              <w:jc w:val="both"/>
              <w:rPr>
                <w:lang w:val="ru-RU"/>
              </w:rPr>
            </w:pPr>
            <w:r w:rsidRPr="00CF7D17">
              <w:rPr>
                <w:b/>
                <w:lang w:val="ru-RU"/>
              </w:rPr>
              <w:t>Точный адрес</w:t>
            </w:r>
            <w:r w:rsidRPr="00CF7D17">
              <w:rPr>
                <w:lang w:val="ru-RU"/>
              </w:rPr>
              <w:t xml:space="preserve">: Новгородская область, г. Окуловка, </w:t>
            </w:r>
          </w:p>
          <w:p w:rsidR="00CF7D17" w:rsidRPr="00C43AA9" w:rsidRDefault="00CF7D17" w:rsidP="00CF7D17">
            <w:pPr>
              <w:ind w:right="-108"/>
              <w:jc w:val="both"/>
            </w:pPr>
            <w:r w:rsidRPr="00C43AA9">
              <w:t>ул. _____________</w:t>
            </w:r>
          </w:p>
          <w:p w:rsidR="00CF7D17" w:rsidRPr="00C43AA9" w:rsidRDefault="00CF7D17" w:rsidP="00CF7D17">
            <w:pPr>
              <w:ind w:right="-108"/>
              <w:jc w:val="both"/>
            </w:pPr>
            <w:r w:rsidRPr="00C43AA9">
              <w:t>д. № _____, кв. №____</w:t>
            </w:r>
          </w:p>
        </w:tc>
      </w:tr>
      <w:tr w:rsidR="00CF7D17" w:rsidRPr="00A47FF2" w:rsidTr="00CF7D17">
        <w:trPr>
          <w:trHeight w:val="398"/>
        </w:trPr>
        <w:tc>
          <w:tcPr>
            <w:tcW w:w="617" w:type="dxa"/>
            <w:tcBorders>
              <w:top w:val="single" w:sz="4" w:space="0" w:color="auto"/>
              <w:left w:val="single" w:sz="4" w:space="0" w:color="auto"/>
              <w:bottom w:val="single" w:sz="4" w:space="0" w:color="auto"/>
              <w:right w:val="single" w:sz="4" w:space="0" w:color="auto"/>
            </w:tcBorders>
          </w:tcPr>
          <w:p w:rsidR="00CF7D17" w:rsidRPr="00A47FF2" w:rsidRDefault="00CF7D17" w:rsidP="00CF7D17">
            <w:pPr>
              <w:jc w:val="both"/>
            </w:pPr>
            <w:r w:rsidRPr="00A47FF2">
              <w:t>5</w:t>
            </w:r>
          </w:p>
        </w:tc>
        <w:tc>
          <w:tcPr>
            <w:tcW w:w="5868" w:type="dxa"/>
            <w:tcBorders>
              <w:top w:val="single" w:sz="4" w:space="0" w:color="auto"/>
              <w:left w:val="nil"/>
              <w:bottom w:val="single" w:sz="4" w:space="0" w:color="auto"/>
              <w:right w:val="single" w:sz="4" w:space="0" w:color="auto"/>
            </w:tcBorders>
          </w:tcPr>
          <w:p w:rsidR="00CF7D17" w:rsidRPr="00A47FF2" w:rsidRDefault="00CF7D17" w:rsidP="00CF7D17">
            <w:pPr>
              <w:jc w:val="both"/>
            </w:pPr>
            <w:r w:rsidRPr="00A47FF2">
              <w:t xml:space="preserve">Этаж: </w:t>
            </w:r>
            <w:r w:rsidRPr="00A47FF2">
              <w:rPr>
                <w:b/>
              </w:rPr>
              <w:t>любой</w:t>
            </w:r>
          </w:p>
        </w:tc>
        <w:tc>
          <w:tcPr>
            <w:tcW w:w="3159" w:type="dxa"/>
            <w:tcBorders>
              <w:top w:val="single" w:sz="4" w:space="0" w:color="auto"/>
              <w:left w:val="single" w:sz="4" w:space="0" w:color="auto"/>
              <w:bottom w:val="single" w:sz="4" w:space="0" w:color="auto"/>
              <w:right w:val="single" w:sz="4" w:space="0" w:color="auto"/>
            </w:tcBorders>
          </w:tcPr>
          <w:p w:rsidR="00CF7D17" w:rsidRPr="00A47FF2" w:rsidRDefault="00CF7D17" w:rsidP="00CF7D17">
            <w:pPr>
              <w:ind w:right="-108"/>
              <w:jc w:val="center"/>
            </w:pPr>
          </w:p>
        </w:tc>
      </w:tr>
      <w:tr w:rsidR="00CF7D17" w:rsidRPr="00CF7D17" w:rsidTr="00CF7D17">
        <w:trPr>
          <w:trHeight w:val="467"/>
        </w:trPr>
        <w:tc>
          <w:tcPr>
            <w:tcW w:w="617" w:type="dxa"/>
            <w:vMerge w:val="restart"/>
            <w:tcBorders>
              <w:top w:val="single" w:sz="4" w:space="0" w:color="auto"/>
              <w:left w:val="single" w:sz="4" w:space="0" w:color="auto"/>
              <w:right w:val="single" w:sz="4" w:space="0" w:color="auto"/>
            </w:tcBorders>
          </w:tcPr>
          <w:p w:rsidR="00CF7D17" w:rsidRPr="00A47FF2" w:rsidRDefault="00CF7D17" w:rsidP="00CF7D17">
            <w:pPr>
              <w:jc w:val="both"/>
            </w:pPr>
            <w:r w:rsidRPr="00A47FF2">
              <w:t>6</w:t>
            </w:r>
          </w:p>
        </w:tc>
        <w:tc>
          <w:tcPr>
            <w:tcW w:w="9027" w:type="dxa"/>
            <w:gridSpan w:val="2"/>
            <w:tcBorders>
              <w:top w:val="single" w:sz="4" w:space="0" w:color="auto"/>
              <w:left w:val="nil"/>
              <w:bottom w:val="single" w:sz="4" w:space="0" w:color="auto"/>
              <w:right w:val="single" w:sz="4" w:space="0" w:color="auto"/>
            </w:tcBorders>
          </w:tcPr>
          <w:p w:rsidR="00CF7D17" w:rsidRPr="00CF7D17" w:rsidRDefault="00CF7D17" w:rsidP="00CF7D17">
            <w:pPr>
              <w:jc w:val="both"/>
              <w:rPr>
                <w:lang w:val="ru-RU"/>
              </w:rPr>
            </w:pPr>
            <w:r w:rsidRPr="00CF7D17">
              <w:rPr>
                <w:lang w:val="ru-RU"/>
              </w:rPr>
              <w:t xml:space="preserve">Обязательные элементы благоустройства жилого помещения и инженерно-техническое оборудование жилого помещения: </w:t>
            </w:r>
          </w:p>
        </w:tc>
      </w:tr>
      <w:tr w:rsidR="00CF7D17" w:rsidRPr="00A47FF2" w:rsidTr="00CF7D17">
        <w:trPr>
          <w:trHeight w:val="467"/>
        </w:trPr>
        <w:tc>
          <w:tcPr>
            <w:tcW w:w="617" w:type="dxa"/>
            <w:vMerge/>
            <w:tcBorders>
              <w:left w:val="single" w:sz="4" w:space="0" w:color="auto"/>
              <w:right w:val="single" w:sz="4" w:space="0" w:color="auto"/>
            </w:tcBorders>
          </w:tcPr>
          <w:p w:rsidR="00CF7D17" w:rsidRPr="00CF7D17" w:rsidRDefault="00CF7D17" w:rsidP="00CF7D17">
            <w:pPr>
              <w:jc w:val="both"/>
              <w:rPr>
                <w:lang w:val="ru-RU"/>
              </w:rPr>
            </w:pPr>
          </w:p>
        </w:tc>
        <w:tc>
          <w:tcPr>
            <w:tcW w:w="5868" w:type="dxa"/>
            <w:tcBorders>
              <w:top w:val="single" w:sz="4" w:space="0" w:color="auto"/>
              <w:left w:val="nil"/>
              <w:bottom w:val="single" w:sz="4" w:space="0" w:color="auto"/>
              <w:right w:val="single" w:sz="4" w:space="0" w:color="auto"/>
            </w:tcBorders>
          </w:tcPr>
          <w:p w:rsidR="00CF7D17" w:rsidRPr="00CF7D17" w:rsidRDefault="00CF7D17" w:rsidP="00CF7D17">
            <w:pPr>
              <w:jc w:val="both"/>
              <w:rPr>
                <w:lang w:val="ru-RU"/>
              </w:rPr>
            </w:pPr>
            <w:r w:rsidRPr="00CF7D17">
              <w:rPr>
                <w:lang w:val="ru-RU"/>
              </w:rPr>
              <w:t xml:space="preserve">а) </w:t>
            </w:r>
            <w:r w:rsidRPr="00CF7D17">
              <w:rPr>
                <w:b/>
                <w:lang w:val="ru-RU"/>
              </w:rPr>
              <w:t xml:space="preserve">наличие </w:t>
            </w:r>
            <w:r w:rsidRPr="00CF7D17">
              <w:rPr>
                <w:lang w:val="ru-RU"/>
              </w:rPr>
              <w:t xml:space="preserve">центрального </w:t>
            </w:r>
            <w:r w:rsidRPr="00CF7D17">
              <w:rPr>
                <w:b/>
                <w:lang w:val="ru-RU"/>
              </w:rPr>
              <w:t>или</w:t>
            </w:r>
            <w:r w:rsidRPr="00CF7D17">
              <w:rPr>
                <w:lang w:val="ru-RU"/>
              </w:rPr>
              <w:t xml:space="preserve"> автономного отопления, </w:t>
            </w:r>
          </w:p>
          <w:p w:rsidR="00CF7D17" w:rsidRPr="00A47FF2" w:rsidRDefault="00CF7D17" w:rsidP="00CF7D17">
            <w:pPr>
              <w:jc w:val="both"/>
            </w:pPr>
            <w:r w:rsidRPr="00A47FF2">
              <w:rPr>
                <w:b/>
              </w:rPr>
              <w:t>наличие</w:t>
            </w:r>
            <w:r w:rsidRPr="00A47FF2">
              <w:t xml:space="preserve"> приборов отопления </w:t>
            </w:r>
          </w:p>
        </w:tc>
        <w:tc>
          <w:tcPr>
            <w:tcW w:w="3159" w:type="dxa"/>
            <w:tcBorders>
              <w:top w:val="single" w:sz="4" w:space="0" w:color="auto"/>
              <w:left w:val="single" w:sz="4" w:space="0" w:color="auto"/>
              <w:bottom w:val="single" w:sz="4" w:space="0" w:color="auto"/>
              <w:right w:val="single" w:sz="4" w:space="0" w:color="auto"/>
            </w:tcBorders>
          </w:tcPr>
          <w:p w:rsidR="00CF7D17" w:rsidRPr="00A47FF2" w:rsidRDefault="00CF7D17" w:rsidP="00CF7D17"/>
        </w:tc>
      </w:tr>
      <w:tr w:rsidR="00CF7D17" w:rsidRPr="00CF7D17" w:rsidTr="00CF7D17">
        <w:trPr>
          <w:trHeight w:val="467"/>
        </w:trPr>
        <w:tc>
          <w:tcPr>
            <w:tcW w:w="617" w:type="dxa"/>
            <w:vMerge/>
            <w:tcBorders>
              <w:left w:val="single" w:sz="4" w:space="0" w:color="auto"/>
              <w:right w:val="single" w:sz="4" w:space="0" w:color="auto"/>
            </w:tcBorders>
          </w:tcPr>
          <w:p w:rsidR="00CF7D17" w:rsidRPr="00A47FF2" w:rsidRDefault="00CF7D17" w:rsidP="00CF7D17">
            <w:pPr>
              <w:jc w:val="both"/>
            </w:pPr>
          </w:p>
        </w:tc>
        <w:tc>
          <w:tcPr>
            <w:tcW w:w="5868" w:type="dxa"/>
            <w:tcBorders>
              <w:top w:val="single" w:sz="4" w:space="0" w:color="auto"/>
              <w:left w:val="nil"/>
              <w:bottom w:val="single" w:sz="4" w:space="0" w:color="auto"/>
              <w:right w:val="single" w:sz="4" w:space="0" w:color="auto"/>
            </w:tcBorders>
          </w:tcPr>
          <w:p w:rsidR="00CF7D17" w:rsidRPr="00CF7D17" w:rsidRDefault="00CF7D17" w:rsidP="00CF7D17">
            <w:pPr>
              <w:jc w:val="both"/>
              <w:rPr>
                <w:lang w:val="ru-RU"/>
              </w:rPr>
            </w:pPr>
            <w:r w:rsidRPr="00CF7D17">
              <w:rPr>
                <w:lang w:val="ru-RU"/>
              </w:rPr>
              <w:t xml:space="preserve">б) </w:t>
            </w:r>
            <w:r w:rsidRPr="00CF7D17">
              <w:rPr>
                <w:b/>
                <w:lang w:val="ru-RU"/>
              </w:rPr>
              <w:t>наличие</w:t>
            </w:r>
            <w:r w:rsidRPr="00CF7D17">
              <w:rPr>
                <w:lang w:val="ru-RU"/>
              </w:rPr>
              <w:t xml:space="preserve"> канализации (санузел раздельный </w:t>
            </w:r>
            <w:r w:rsidRPr="00CF7D17">
              <w:rPr>
                <w:b/>
                <w:lang w:val="ru-RU"/>
              </w:rPr>
              <w:t>или</w:t>
            </w:r>
            <w:r w:rsidRPr="00CF7D17">
              <w:rPr>
                <w:lang w:val="ru-RU"/>
              </w:rPr>
              <w:t xml:space="preserve"> совмещенный) </w:t>
            </w:r>
          </w:p>
        </w:tc>
        <w:tc>
          <w:tcPr>
            <w:tcW w:w="3159" w:type="dxa"/>
            <w:tcBorders>
              <w:top w:val="single" w:sz="4" w:space="0" w:color="auto"/>
              <w:left w:val="single" w:sz="4" w:space="0" w:color="auto"/>
              <w:bottom w:val="single" w:sz="4" w:space="0" w:color="auto"/>
              <w:right w:val="single" w:sz="4" w:space="0" w:color="auto"/>
            </w:tcBorders>
          </w:tcPr>
          <w:p w:rsidR="00CF7D17" w:rsidRPr="00CF7D17" w:rsidRDefault="00CF7D17" w:rsidP="00CF7D17">
            <w:pPr>
              <w:rPr>
                <w:lang w:val="ru-RU"/>
              </w:rPr>
            </w:pPr>
          </w:p>
        </w:tc>
      </w:tr>
      <w:tr w:rsidR="00CF7D17" w:rsidRPr="00CF7D17" w:rsidTr="00CF7D17">
        <w:trPr>
          <w:trHeight w:val="467"/>
        </w:trPr>
        <w:tc>
          <w:tcPr>
            <w:tcW w:w="617" w:type="dxa"/>
            <w:vMerge/>
            <w:tcBorders>
              <w:left w:val="single" w:sz="4" w:space="0" w:color="auto"/>
              <w:right w:val="single" w:sz="4" w:space="0" w:color="auto"/>
            </w:tcBorders>
          </w:tcPr>
          <w:p w:rsidR="00CF7D17" w:rsidRPr="00CF7D17" w:rsidRDefault="00CF7D17" w:rsidP="00CF7D17">
            <w:pPr>
              <w:jc w:val="both"/>
              <w:rPr>
                <w:lang w:val="ru-RU"/>
              </w:rPr>
            </w:pPr>
          </w:p>
        </w:tc>
        <w:tc>
          <w:tcPr>
            <w:tcW w:w="5868" w:type="dxa"/>
            <w:tcBorders>
              <w:top w:val="single" w:sz="4" w:space="0" w:color="auto"/>
              <w:left w:val="nil"/>
              <w:bottom w:val="single" w:sz="4" w:space="0" w:color="auto"/>
              <w:right w:val="single" w:sz="4" w:space="0" w:color="auto"/>
            </w:tcBorders>
          </w:tcPr>
          <w:p w:rsidR="00CF7D17" w:rsidRPr="00CF7D17" w:rsidRDefault="00CF7D17" w:rsidP="00CF7D17">
            <w:pPr>
              <w:jc w:val="both"/>
              <w:rPr>
                <w:lang w:val="ru-RU"/>
              </w:rPr>
            </w:pPr>
            <w:r w:rsidRPr="00CF7D17">
              <w:rPr>
                <w:lang w:val="ru-RU"/>
              </w:rPr>
              <w:t xml:space="preserve">в) </w:t>
            </w:r>
            <w:r w:rsidRPr="00CF7D17">
              <w:rPr>
                <w:b/>
                <w:lang w:val="ru-RU"/>
              </w:rPr>
              <w:t>наличие</w:t>
            </w:r>
            <w:r w:rsidRPr="00CF7D17">
              <w:rPr>
                <w:lang w:val="ru-RU"/>
              </w:rPr>
              <w:t xml:space="preserve"> газовой кухонной плиты с духовым шкафом, централизованного газоснабжения </w:t>
            </w:r>
            <w:r w:rsidRPr="00CF7D17">
              <w:rPr>
                <w:b/>
                <w:lang w:val="ru-RU"/>
              </w:rPr>
              <w:t>или</w:t>
            </w:r>
            <w:r w:rsidRPr="00CF7D17">
              <w:rPr>
                <w:lang w:val="ru-RU"/>
              </w:rPr>
              <w:t xml:space="preserve"> электрической кухонной плиты с духовым шкафом</w:t>
            </w:r>
          </w:p>
        </w:tc>
        <w:tc>
          <w:tcPr>
            <w:tcW w:w="3159" w:type="dxa"/>
            <w:tcBorders>
              <w:top w:val="single" w:sz="4" w:space="0" w:color="auto"/>
              <w:left w:val="single" w:sz="4" w:space="0" w:color="auto"/>
              <w:bottom w:val="single" w:sz="4" w:space="0" w:color="auto"/>
              <w:right w:val="single" w:sz="4" w:space="0" w:color="auto"/>
            </w:tcBorders>
          </w:tcPr>
          <w:p w:rsidR="00CF7D17" w:rsidRPr="00CF7D17" w:rsidRDefault="00CF7D17" w:rsidP="00CF7D17">
            <w:pPr>
              <w:rPr>
                <w:lang w:val="ru-RU"/>
              </w:rPr>
            </w:pPr>
          </w:p>
        </w:tc>
      </w:tr>
      <w:tr w:rsidR="00CF7D17" w:rsidRPr="00A47FF2" w:rsidTr="00CF7D17">
        <w:trPr>
          <w:trHeight w:val="467"/>
        </w:trPr>
        <w:tc>
          <w:tcPr>
            <w:tcW w:w="617" w:type="dxa"/>
            <w:vMerge/>
            <w:tcBorders>
              <w:left w:val="single" w:sz="4" w:space="0" w:color="auto"/>
              <w:right w:val="single" w:sz="4" w:space="0" w:color="auto"/>
            </w:tcBorders>
          </w:tcPr>
          <w:p w:rsidR="00CF7D17" w:rsidRPr="00CF7D17" w:rsidRDefault="00CF7D17" w:rsidP="00CF7D17">
            <w:pPr>
              <w:jc w:val="both"/>
              <w:rPr>
                <w:lang w:val="ru-RU"/>
              </w:rPr>
            </w:pPr>
          </w:p>
        </w:tc>
        <w:tc>
          <w:tcPr>
            <w:tcW w:w="5868" w:type="dxa"/>
            <w:tcBorders>
              <w:top w:val="single" w:sz="4" w:space="0" w:color="auto"/>
              <w:left w:val="nil"/>
              <w:bottom w:val="single" w:sz="4" w:space="0" w:color="auto"/>
              <w:right w:val="single" w:sz="4" w:space="0" w:color="auto"/>
            </w:tcBorders>
          </w:tcPr>
          <w:p w:rsidR="00CF7D17" w:rsidRPr="00CF7D17" w:rsidRDefault="00CF7D17" w:rsidP="00CF7D17">
            <w:pPr>
              <w:jc w:val="both"/>
              <w:rPr>
                <w:lang w:val="ru-RU"/>
              </w:rPr>
            </w:pPr>
            <w:r w:rsidRPr="00CF7D17">
              <w:rPr>
                <w:lang w:val="ru-RU"/>
              </w:rPr>
              <w:t xml:space="preserve">г) </w:t>
            </w:r>
            <w:r w:rsidRPr="00CF7D17">
              <w:rPr>
                <w:b/>
                <w:lang w:val="ru-RU"/>
              </w:rPr>
              <w:t>э</w:t>
            </w:r>
            <w:r w:rsidRPr="00CF7D17">
              <w:rPr>
                <w:lang w:val="ru-RU"/>
              </w:rPr>
              <w:t xml:space="preserve">лектроснабжение: </w:t>
            </w:r>
          </w:p>
          <w:p w:rsidR="00CF7D17" w:rsidRPr="00CF7D17" w:rsidRDefault="00CF7D17" w:rsidP="00CF7D17">
            <w:pPr>
              <w:jc w:val="both"/>
              <w:rPr>
                <w:lang w:val="ru-RU"/>
              </w:rPr>
            </w:pPr>
            <w:r w:rsidRPr="00CF7D17">
              <w:rPr>
                <w:lang w:val="ru-RU"/>
              </w:rPr>
              <w:t>-</w:t>
            </w:r>
            <w:r w:rsidRPr="00CF7D17">
              <w:rPr>
                <w:b/>
                <w:lang w:val="ru-RU"/>
              </w:rPr>
              <w:t xml:space="preserve"> наличие</w:t>
            </w:r>
            <w:r w:rsidRPr="00CF7D17">
              <w:rPr>
                <w:lang w:val="ru-RU"/>
              </w:rPr>
              <w:t xml:space="preserve"> электрического щита с прибором учета потребления электроэнергии, розеток, выключателей; </w:t>
            </w:r>
          </w:p>
          <w:p w:rsidR="00CF7D17" w:rsidRPr="00A47FF2" w:rsidRDefault="00CF7D17" w:rsidP="00CF7D17">
            <w:pPr>
              <w:jc w:val="both"/>
            </w:pPr>
            <w:r w:rsidRPr="00A47FF2">
              <w:t xml:space="preserve">- </w:t>
            </w:r>
            <w:r w:rsidRPr="00A47FF2">
              <w:rPr>
                <w:b/>
              </w:rPr>
              <w:t xml:space="preserve">наличие </w:t>
            </w:r>
            <w:r w:rsidRPr="00A47FF2">
              <w:t>внутриквартирной электрической проводки.</w:t>
            </w:r>
          </w:p>
        </w:tc>
        <w:tc>
          <w:tcPr>
            <w:tcW w:w="3159" w:type="dxa"/>
            <w:tcBorders>
              <w:top w:val="single" w:sz="4" w:space="0" w:color="auto"/>
              <w:left w:val="single" w:sz="4" w:space="0" w:color="auto"/>
              <w:bottom w:val="single" w:sz="4" w:space="0" w:color="auto"/>
              <w:right w:val="single" w:sz="4" w:space="0" w:color="auto"/>
            </w:tcBorders>
          </w:tcPr>
          <w:p w:rsidR="00CF7D17" w:rsidRPr="00A47FF2" w:rsidRDefault="00CF7D17" w:rsidP="00CF7D17"/>
        </w:tc>
      </w:tr>
      <w:tr w:rsidR="00CF7D17" w:rsidRPr="00CF7D17" w:rsidTr="00CF7D17">
        <w:trPr>
          <w:trHeight w:val="467"/>
        </w:trPr>
        <w:tc>
          <w:tcPr>
            <w:tcW w:w="617" w:type="dxa"/>
            <w:vMerge/>
            <w:tcBorders>
              <w:left w:val="single" w:sz="4" w:space="0" w:color="auto"/>
              <w:right w:val="single" w:sz="4" w:space="0" w:color="auto"/>
            </w:tcBorders>
          </w:tcPr>
          <w:p w:rsidR="00CF7D17" w:rsidRPr="00A47FF2" w:rsidRDefault="00CF7D17" w:rsidP="00CF7D17">
            <w:pPr>
              <w:jc w:val="both"/>
            </w:pPr>
          </w:p>
        </w:tc>
        <w:tc>
          <w:tcPr>
            <w:tcW w:w="5868" w:type="dxa"/>
            <w:tcBorders>
              <w:top w:val="single" w:sz="4" w:space="0" w:color="auto"/>
              <w:left w:val="nil"/>
              <w:bottom w:val="single" w:sz="4" w:space="0" w:color="auto"/>
              <w:right w:val="single" w:sz="4" w:space="0" w:color="auto"/>
            </w:tcBorders>
          </w:tcPr>
          <w:p w:rsidR="00CF7D17" w:rsidRPr="00CF7D17" w:rsidRDefault="00CF7D17" w:rsidP="00CF7D17">
            <w:pPr>
              <w:jc w:val="both"/>
              <w:rPr>
                <w:lang w:val="ru-RU"/>
              </w:rPr>
            </w:pPr>
            <w:r w:rsidRPr="00CF7D17">
              <w:rPr>
                <w:lang w:val="ru-RU"/>
              </w:rPr>
              <w:t xml:space="preserve">д) </w:t>
            </w:r>
            <w:r w:rsidRPr="00CF7D17">
              <w:rPr>
                <w:b/>
                <w:lang w:val="ru-RU"/>
              </w:rPr>
              <w:t>наличие</w:t>
            </w:r>
            <w:r w:rsidRPr="00CF7D17">
              <w:rPr>
                <w:lang w:val="ru-RU"/>
              </w:rPr>
              <w:t xml:space="preserve"> горячего и холодного водоснабжения </w:t>
            </w:r>
          </w:p>
        </w:tc>
        <w:tc>
          <w:tcPr>
            <w:tcW w:w="3159" w:type="dxa"/>
            <w:tcBorders>
              <w:top w:val="single" w:sz="4" w:space="0" w:color="auto"/>
              <w:left w:val="single" w:sz="4" w:space="0" w:color="auto"/>
              <w:bottom w:val="single" w:sz="4" w:space="0" w:color="auto"/>
              <w:right w:val="single" w:sz="4" w:space="0" w:color="auto"/>
            </w:tcBorders>
          </w:tcPr>
          <w:p w:rsidR="00CF7D17" w:rsidRPr="00CF7D17" w:rsidRDefault="00CF7D17" w:rsidP="00CF7D17">
            <w:pPr>
              <w:rPr>
                <w:lang w:val="ru-RU"/>
              </w:rPr>
            </w:pPr>
          </w:p>
        </w:tc>
      </w:tr>
      <w:tr w:rsidR="00CF7D17" w:rsidRPr="00A47FF2" w:rsidTr="00CF7D17">
        <w:trPr>
          <w:trHeight w:val="467"/>
        </w:trPr>
        <w:tc>
          <w:tcPr>
            <w:tcW w:w="617" w:type="dxa"/>
            <w:vMerge/>
            <w:tcBorders>
              <w:left w:val="single" w:sz="4" w:space="0" w:color="auto"/>
              <w:bottom w:val="single" w:sz="4" w:space="0" w:color="auto"/>
              <w:right w:val="single" w:sz="4" w:space="0" w:color="auto"/>
            </w:tcBorders>
          </w:tcPr>
          <w:p w:rsidR="00CF7D17" w:rsidRPr="00CF7D17" w:rsidRDefault="00CF7D17" w:rsidP="00CF7D17">
            <w:pPr>
              <w:jc w:val="both"/>
              <w:rPr>
                <w:lang w:val="ru-RU"/>
              </w:rPr>
            </w:pPr>
          </w:p>
        </w:tc>
        <w:tc>
          <w:tcPr>
            <w:tcW w:w="5868" w:type="dxa"/>
            <w:tcBorders>
              <w:top w:val="single" w:sz="4" w:space="0" w:color="auto"/>
              <w:left w:val="nil"/>
              <w:bottom w:val="single" w:sz="4" w:space="0" w:color="auto"/>
              <w:right w:val="single" w:sz="4" w:space="0" w:color="auto"/>
            </w:tcBorders>
          </w:tcPr>
          <w:p w:rsidR="00CF7D17" w:rsidRPr="00A47FF2" w:rsidRDefault="00CF7D17" w:rsidP="00CF7D17">
            <w:pPr>
              <w:jc w:val="both"/>
            </w:pPr>
            <w:r w:rsidRPr="00A47FF2">
              <w:t xml:space="preserve">е) </w:t>
            </w:r>
            <w:r w:rsidRPr="00A47FF2">
              <w:rPr>
                <w:b/>
              </w:rPr>
              <w:t>наличие</w:t>
            </w:r>
            <w:r w:rsidRPr="00A47FF2">
              <w:t xml:space="preserve"> системы вентиляции </w:t>
            </w:r>
          </w:p>
        </w:tc>
        <w:tc>
          <w:tcPr>
            <w:tcW w:w="3159" w:type="dxa"/>
            <w:tcBorders>
              <w:top w:val="single" w:sz="4" w:space="0" w:color="auto"/>
              <w:left w:val="single" w:sz="4" w:space="0" w:color="auto"/>
              <w:bottom w:val="single" w:sz="4" w:space="0" w:color="auto"/>
              <w:right w:val="single" w:sz="4" w:space="0" w:color="auto"/>
            </w:tcBorders>
          </w:tcPr>
          <w:p w:rsidR="00CF7D17" w:rsidRPr="00A47FF2" w:rsidRDefault="00CF7D17" w:rsidP="00CF7D17"/>
        </w:tc>
      </w:tr>
      <w:tr w:rsidR="00CF7D17" w:rsidRPr="00CF7D17" w:rsidTr="00CF7D17">
        <w:trPr>
          <w:trHeight w:val="467"/>
        </w:trPr>
        <w:tc>
          <w:tcPr>
            <w:tcW w:w="617" w:type="dxa"/>
            <w:tcBorders>
              <w:top w:val="single" w:sz="4" w:space="0" w:color="auto"/>
              <w:left w:val="single" w:sz="4" w:space="0" w:color="auto"/>
              <w:bottom w:val="single" w:sz="4" w:space="0" w:color="auto"/>
              <w:right w:val="single" w:sz="4" w:space="0" w:color="auto"/>
            </w:tcBorders>
          </w:tcPr>
          <w:p w:rsidR="00CF7D17" w:rsidRPr="00A47FF2" w:rsidRDefault="00CF7D17" w:rsidP="00CF7D17">
            <w:pPr>
              <w:jc w:val="both"/>
            </w:pPr>
            <w:r w:rsidRPr="00A47FF2">
              <w:t>7</w:t>
            </w:r>
          </w:p>
        </w:tc>
        <w:tc>
          <w:tcPr>
            <w:tcW w:w="5868" w:type="dxa"/>
            <w:tcBorders>
              <w:top w:val="single" w:sz="4" w:space="0" w:color="auto"/>
              <w:left w:val="nil"/>
              <w:bottom w:val="single" w:sz="4" w:space="0" w:color="auto"/>
              <w:right w:val="single" w:sz="4" w:space="0" w:color="auto"/>
            </w:tcBorders>
          </w:tcPr>
          <w:p w:rsidR="00CF7D17" w:rsidRPr="00CF7D17" w:rsidRDefault="00CF7D17" w:rsidP="00CF7D17">
            <w:pPr>
              <w:jc w:val="both"/>
              <w:rPr>
                <w:lang w:val="ru-RU"/>
              </w:rPr>
            </w:pPr>
            <w:r w:rsidRPr="00CF7D17">
              <w:rPr>
                <w:lang w:val="ru-RU"/>
              </w:rPr>
              <w:t>Сантехническое оборудование жилого помещения в полной комплектации:</w:t>
            </w:r>
          </w:p>
          <w:p w:rsidR="00CF7D17" w:rsidRPr="00CF7D17" w:rsidRDefault="00CF7D17" w:rsidP="00CF7D17">
            <w:pPr>
              <w:jc w:val="both"/>
              <w:rPr>
                <w:lang w:val="ru-RU"/>
              </w:rPr>
            </w:pPr>
            <w:r w:rsidRPr="00CF7D17">
              <w:rPr>
                <w:lang w:val="ru-RU"/>
              </w:rPr>
              <w:t xml:space="preserve">- в санузле (раздельный </w:t>
            </w:r>
            <w:r w:rsidRPr="00CF7D17">
              <w:rPr>
                <w:b/>
                <w:lang w:val="ru-RU"/>
              </w:rPr>
              <w:t xml:space="preserve">или </w:t>
            </w:r>
            <w:r w:rsidRPr="00CF7D17">
              <w:rPr>
                <w:lang w:val="ru-RU"/>
              </w:rPr>
              <w:t>совмещенный) -</w:t>
            </w:r>
            <w:r w:rsidRPr="00CF7D17">
              <w:rPr>
                <w:b/>
                <w:lang w:val="ru-RU"/>
              </w:rPr>
              <w:t>наличие</w:t>
            </w:r>
            <w:r w:rsidRPr="00CF7D17">
              <w:rPr>
                <w:lang w:val="ru-RU"/>
              </w:rPr>
              <w:t xml:space="preserve"> унитаза, ванной </w:t>
            </w:r>
            <w:r w:rsidRPr="00CF7D17">
              <w:rPr>
                <w:b/>
                <w:lang w:val="ru-RU"/>
              </w:rPr>
              <w:t>или</w:t>
            </w:r>
            <w:r w:rsidRPr="00CF7D17">
              <w:rPr>
                <w:lang w:val="ru-RU"/>
              </w:rPr>
              <w:t xml:space="preserve"> душевой кабины, смесителя, крана, сифона;</w:t>
            </w:r>
          </w:p>
          <w:p w:rsidR="00CF7D17" w:rsidRPr="00CF7D17" w:rsidRDefault="00CF7D17" w:rsidP="00CF7D17">
            <w:pPr>
              <w:jc w:val="both"/>
              <w:rPr>
                <w:lang w:val="ru-RU"/>
              </w:rPr>
            </w:pPr>
            <w:r w:rsidRPr="00CF7D17">
              <w:rPr>
                <w:lang w:val="ru-RU"/>
              </w:rPr>
              <w:t xml:space="preserve">- в кухне – </w:t>
            </w:r>
            <w:r w:rsidRPr="00CF7D17">
              <w:rPr>
                <w:b/>
                <w:lang w:val="ru-RU"/>
              </w:rPr>
              <w:t>наличие</w:t>
            </w:r>
            <w:r w:rsidRPr="00CF7D17">
              <w:rPr>
                <w:lang w:val="ru-RU"/>
              </w:rPr>
              <w:t xml:space="preserve"> раковины, смесителя, крана, сифона;</w:t>
            </w:r>
          </w:p>
          <w:p w:rsidR="00CF7D17" w:rsidRPr="00CF7D17" w:rsidRDefault="00CF7D17" w:rsidP="00CF7D17">
            <w:pPr>
              <w:jc w:val="both"/>
              <w:rPr>
                <w:lang w:val="ru-RU"/>
              </w:rPr>
            </w:pPr>
            <w:r w:rsidRPr="00CF7D17">
              <w:rPr>
                <w:lang w:val="ru-RU"/>
              </w:rPr>
              <w:t xml:space="preserve">- </w:t>
            </w:r>
            <w:r w:rsidRPr="00CF7D17">
              <w:rPr>
                <w:b/>
                <w:lang w:val="ru-RU"/>
              </w:rPr>
              <w:t>наличие</w:t>
            </w:r>
            <w:r w:rsidRPr="00CF7D17">
              <w:rPr>
                <w:lang w:val="ru-RU"/>
              </w:rPr>
              <w:t xml:space="preserve"> вентиляционных решеток;</w:t>
            </w:r>
          </w:p>
          <w:p w:rsidR="00CF7D17" w:rsidRPr="00CF7D17" w:rsidRDefault="00CF7D17" w:rsidP="00CF7D17">
            <w:pPr>
              <w:jc w:val="both"/>
              <w:rPr>
                <w:lang w:val="ru-RU"/>
              </w:rPr>
            </w:pPr>
            <w:r w:rsidRPr="00CF7D17">
              <w:rPr>
                <w:lang w:val="ru-RU"/>
              </w:rPr>
              <w:t xml:space="preserve">- </w:t>
            </w:r>
            <w:r w:rsidRPr="00CF7D17">
              <w:rPr>
                <w:b/>
                <w:lang w:val="ru-RU"/>
              </w:rPr>
              <w:t>разводка</w:t>
            </w:r>
            <w:r w:rsidRPr="00CF7D17">
              <w:rPr>
                <w:lang w:val="ru-RU"/>
              </w:rPr>
              <w:t xml:space="preserve"> трубопроводов системы водоснабжения, системы отопления</w:t>
            </w:r>
          </w:p>
        </w:tc>
        <w:tc>
          <w:tcPr>
            <w:tcW w:w="3159" w:type="dxa"/>
            <w:tcBorders>
              <w:top w:val="single" w:sz="4" w:space="0" w:color="auto"/>
              <w:left w:val="single" w:sz="4" w:space="0" w:color="auto"/>
              <w:bottom w:val="single" w:sz="4" w:space="0" w:color="auto"/>
              <w:right w:val="single" w:sz="4" w:space="0" w:color="auto"/>
            </w:tcBorders>
          </w:tcPr>
          <w:p w:rsidR="00CF7D17" w:rsidRPr="00CF7D17" w:rsidRDefault="00CF7D17" w:rsidP="00CF7D17">
            <w:pPr>
              <w:rPr>
                <w:lang w:val="ru-RU"/>
              </w:rPr>
            </w:pPr>
          </w:p>
        </w:tc>
      </w:tr>
      <w:tr w:rsidR="00CF7D17" w:rsidRPr="00CF7D17" w:rsidTr="00CF7D17">
        <w:trPr>
          <w:trHeight w:val="467"/>
        </w:trPr>
        <w:tc>
          <w:tcPr>
            <w:tcW w:w="617" w:type="dxa"/>
            <w:tcBorders>
              <w:top w:val="single" w:sz="4" w:space="0" w:color="auto"/>
              <w:left w:val="single" w:sz="4" w:space="0" w:color="auto"/>
              <w:bottom w:val="single" w:sz="4" w:space="0" w:color="auto"/>
              <w:right w:val="single" w:sz="4" w:space="0" w:color="auto"/>
            </w:tcBorders>
          </w:tcPr>
          <w:p w:rsidR="00CF7D17" w:rsidRPr="00CF7D17" w:rsidRDefault="00CF7D17" w:rsidP="00CF7D17">
            <w:pPr>
              <w:jc w:val="both"/>
              <w:rPr>
                <w:lang w:val="ru-RU"/>
              </w:rPr>
            </w:pPr>
          </w:p>
          <w:p w:rsidR="00CF7D17" w:rsidRPr="00A47FF2" w:rsidRDefault="00CF7D17" w:rsidP="00CF7D17">
            <w:pPr>
              <w:jc w:val="both"/>
            </w:pPr>
            <w:r w:rsidRPr="00A47FF2">
              <w:t>8</w:t>
            </w:r>
          </w:p>
        </w:tc>
        <w:tc>
          <w:tcPr>
            <w:tcW w:w="5868" w:type="dxa"/>
            <w:tcBorders>
              <w:top w:val="single" w:sz="4" w:space="0" w:color="auto"/>
              <w:left w:val="nil"/>
              <w:bottom w:val="single" w:sz="4" w:space="0" w:color="auto"/>
              <w:right w:val="single" w:sz="4" w:space="0" w:color="auto"/>
            </w:tcBorders>
          </w:tcPr>
          <w:p w:rsidR="00CF7D17" w:rsidRPr="00CF7D17" w:rsidRDefault="00CF7D17" w:rsidP="00CF7D17">
            <w:pPr>
              <w:jc w:val="both"/>
              <w:rPr>
                <w:spacing w:val="1"/>
                <w:lang w:val="ru-RU"/>
              </w:rPr>
            </w:pPr>
            <w:r w:rsidRPr="00CF7D17">
              <w:rPr>
                <w:lang w:val="ru-RU"/>
              </w:rPr>
              <w:t>Внутренняя отделка жилого помещения</w:t>
            </w:r>
            <w:r w:rsidRPr="00CF7D17">
              <w:rPr>
                <w:spacing w:val="1"/>
                <w:lang w:val="ru-RU"/>
              </w:rPr>
              <w:t>:</w:t>
            </w:r>
          </w:p>
          <w:p w:rsidR="00CF7D17" w:rsidRPr="00CF7D17" w:rsidRDefault="00CF7D17" w:rsidP="00CF7D17">
            <w:pPr>
              <w:jc w:val="both"/>
              <w:rPr>
                <w:spacing w:val="-1"/>
                <w:lang w:val="ru-RU"/>
              </w:rPr>
            </w:pPr>
            <w:r w:rsidRPr="00CF7D17">
              <w:rPr>
                <w:spacing w:val="-1"/>
                <w:lang w:val="ru-RU"/>
              </w:rPr>
              <w:t xml:space="preserve">- жилое помещение </w:t>
            </w:r>
            <w:r w:rsidRPr="00CF7D17">
              <w:rPr>
                <w:b/>
                <w:spacing w:val="-1"/>
                <w:lang w:val="ru-RU"/>
              </w:rPr>
              <w:t>должно иметь</w:t>
            </w:r>
            <w:r w:rsidRPr="00CF7D17">
              <w:rPr>
                <w:spacing w:val="-1"/>
                <w:lang w:val="ru-RU"/>
              </w:rPr>
              <w:t xml:space="preserve"> полную отделку и </w:t>
            </w:r>
            <w:r w:rsidRPr="00CF7D17">
              <w:rPr>
                <w:b/>
                <w:spacing w:val="-1"/>
                <w:lang w:val="ru-RU"/>
              </w:rPr>
              <w:t>не нуждаться</w:t>
            </w:r>
            <w:r w:rsidRPr="00CF7D17">
              <w:rPr>
                <w:spacing w:val="-1"/>
                <w:lang w:val="ru-RU"/>
              </w:rPr>
              <w:t xml:space="preserve"> в проведении ремонта</w:t>
            </w:r>
          </w:p>
        </w:tc>
        <w:tc>
          <w:tcPr>
            <w:tcW w:w="3159" w:type="dxa"/>
            <w:tcBorders>
              <w:top w:val="single" w:sz="4" w:space="0" w:color="auto"/>
              <w:left w:val="single" w:sz="4" w:space="0" w:color="auto"/>
              <w:bottom w:val="single" w:sz="4" w:space="0" w:color="auto"/>
              <w:right w:val="single" w:sz="4" w:space="0" w:color="auto"/>
            </w:tcBorders>
          </w:tcPr>
          <w:p w:rsidR="00CF7D17" w:rsidRPr="00CF7D17" w:rsidRDefault="00CF7D17" w:rsidP="00CF7D17">
            <w:pPr>
              <w:rPr>
                <w:lang w:val="ru-RU"/>
              </w:rPr>
            </w:pPr>
          </w:p>
        </w:tc>
      </w:tr>
      <w:tr w:rsidR="00CF7D17" w:rsidRPr="00CF7D17" w:rsidTr="00CF7D17">
        <w:trPr>
          <w:trHeight w:val="349"/>
        </w:trPr>
        <w:tc>
          <w:tcPr>
            <w:tcW w:w="617" w:type="dxa"/>
            <w:tcBorders>
              <w:top w:val="single" w:sz="4" w:space="0" w:color="auto"/>
              <w:left w:val="single" w:sz="4" w:space="0" w:color="auto"/>
              <w:bottom w:val="single" w:sz="4" w:space="0" w:color="auto"/>
              <w:right w:val="single" w:sz="4" w:space="0" w:color="auto"/>
            </w:tcBorders>
          </w:tcPr>
          <w:p w:rsidR="00CF7D17" w:rsidRPr="00CF7D17" w:rsidRDefault="00CF7D17" w:rsidP="00CF7D17">
            <w:pPr>
              <w:jc w:val="both"/>
              <w:rPr>
                <w:lang w:val="ru-RU"/>
              </w:rPr>
            </w:pPr>
          </w:p>
          <w:p w:rsidR="00CF7D17" w:rsidRPr="00A47FF2" w:rsidRDefault="00CF7D17" w:rsidP="00CF7D17">
            <w:pPr>
              <w:jc w:val="both"/>
            </w:pPr>
            <w:r w:rsidRPr="00A47FF2">
              <w:t>9</w:t>
            </w:r>
          </w:p>
        </w:tc>
        <w:tc>
          <w:tcPr>
            <w:tcW w:w="5868" w:type="dxa"/>
            <w:tcBorders>
              <w:top w:val="single" w:sz="4" w:space="0" w:color="auto"/>
              <w:left w:val="nil"/>
              <w:bottom w:val="single" w:sz="4" w:space="0" w:color="auto"/>
              <w:right w:val="single" w:sz="4" w:space="0" w:color="auto"/>
            </w:tcBorders>
          </w:tcPr>
          <w:p w:rsidR="00CF7D17" w:rsidRPr="00CF7D17" w:rsidRDefault="00CF7D17" w:rsidP="00CF7D17">
            <w:pPr>
              <w:jc w:val="both"/>
              <w:rPr>
                <w:spacing w:val="1"/>
                <w:lang w:val="ru-RU"/>
              </w:rPr>
            </w:pPr>
            <w:r w:rsidRPr="00CF7D17">
              <w:rPr>
                <w:spacing w:val="1"/>
                <w:lang w:val="ru-RU"/>
              </w:rPr>
              <w:t xml:space="preserve">Проёмы: </w:t>
            </w:r>
          </w:p>
          <w:p w:rsidR="00CF7D17" w:rsidRPr="00CF7D17" w:rsidRDefault="00CF7D17" w:rsidP="00CF7D17">
            <w:pPr>
              <w:jc w:val="both"/>
              <w:rPr>
                <w:spacing w:val="1"/>
                <w:lang w:val="ru-RU"/>
              </w:rPr>
            </w:pPr>
            <w:r w:rsidRPr="00CF7D17">
              <w:rPr>
                <w:spacing w:val="1"/>
                <w:lang w:val="ru-RU"/>
              </w:rPr>
              <w:t xml:space="preserve">- входная дверь – деревянная </w:t>
            </w:r>
            <w:r w:rsidRPr="00CF7D17">
              <w:rPr>
                <w:b/>
                <w:spacing w:val="1"/>
                <w:lang w:val="ru-RU"/>
              </w:rPr>
              <w:t xml:space="preserve">или </w:t>
            </w:r>
            <w:r w:rsidRPr="00CF7D17">
              <w:rPr>
                <w:spacing w:val="1"/>
                <w:lang w:val="ru-RU"/>
              </w:rPr>
              <w:t>металлическая (или из аналогичных материалов) с врезанным замком и ручками;</w:t>
            </w:r>
          </w:p>
          <w:p w:rsidR="00CF7D17" w:rsidRPr="00CF7D17" w:rsidRDefault="00CF7D17" w:rsidP="00CF7D17">
            <w:pPr>
              <w:jc w:val="both"/>
              <w:rPr>
                <w:spacing w:val="1"/>
                <w:lang w:val="ru-RU"/>
              </w:rPr>
            </w:pPr>
            <w:r w:rsidRPr="00CF7D17">
              <w:rPr>
                <w:spacing w:val="1"/>
                <w:lang w:val="ru-RU"/>
              </w:rPr>
              <w:t>- наличие межкомнатных перегородок и дверей.</w:t>
            </w:r>
          </w:p>
        </w:tc>
        <w:tc>
          <w:tcPr>
            <w:tcW w:w="3159" w:type="dxa"/>
            <w:tcBorders>
              <w:top w:val="single" w:sz="4" w:space="0" w:color="auto"/>
              <w:left w:val="single" w:sz="4" w:space="0" w:color="auto"/>
              <w:bottom w:val="single" w:sz="4" w:space="0" w:color="auto"/>
              <w:right w:val="single" w:sz="4" w:space="0" w:color="auto"/>
            </w:tcBorders>
          </w:tcPr>
          <w:p w:rsidR="00CF7D17" w:rsidRPr="00CF7D17" w:rsidRDefault="00CF7D17" w:rsidP="00CF7D17">
            <w:pPr>
              <w:rPr>
                <w:lang w:val="ru-RU"/>
              </w:rPr>
            </w:pPr>
          </w:p>
        </w:tc>
      </w:tr>
      <w:tr w:rsidR="00CF7D17" w:rsidRPr="00A47FF2" w:rsidTr="00CF7D17">
        <w:trPr>
          <w:trHeight w:val="339"/>
        </w:trPr>
        <w:tc>
          <w:tcPr>
            <w:tcW w:w="617" w:type="dxa"/>
            <w:tcBorders>
              <w:top w:val="single" w:sz="4" w:space="0" w:color="auto"/>
              <w:left w:val="single" w:sz="4" w:space="0" w:color="auto"/>
              <w:bottom w:val="single" w:sz="4" w:space="0" w:color="auto"/>
              <w:right w:val="single" w:sz="4" w:space="0" w:color="auto"/>
            </w:tcBorders>
          </w:tcPr>
          <w:p w:rsidR="00CF7D17" w:rsidRPr="00A47FF2" w:rsidRDefault="00CF7D17" w:rsidP="00CF7D17">
            <w:pPr>
              <w:jc w:val="both"/>
            </w:pPr>
            <w:r w:rsidRPr="00A47FF2">
              <w:t>10</w:t>
            </w:r>
          </w:p>
        </w:tc>
        <w:tc>
          <w:tcPr>
            <w:tcW w:w="5868" w:type="dxa"/>
            <w:tcBorders>
              <w:top w:val="single" w:sz="4" w:space="0" w:color="auto"/>
              <w:left w:val="nil"/>
              <w:bottom w:val="single" w:sz="4" w:space="0" w:color="auto"/>
              <w:right w:val="single" w:sz="4" w:space="0" w:color="auto"/>
            </w:tcBorders>
          </w:tcPr>
          <w:p w:rsidR="00CF7D17" w:rsidRPr="00A47FF2" w:rsidRDefault="00CF7D17" w:rsidP="00CF7D17">
            <w:pPr>
              <w:jc w:val="both"/>
            </w:pPr>
            <w:r w:rsidRPr="00A47FF2">
              <w:t xml:space="preserve">Окна: металлопластиковые </w:t>
            </w:r>
            <w:r w:rsidRPr="009026EA">
              <w:rPr>
                <w:b/>
              </w:rPr>
              <w:t>или</w:t>
            </w:r>
            <w:r>
              <w:t xml:space="preserve"> деревянные</w:t>
            </w:r>
          </w:p>
        </w:tc>
        <w:tc>
          <w:tcPr>
            <w:tcW w:w="3159" w:type="dxa"/>
            <w:tcBorders>
              <w:top w:val="single" w:sz="4" w:space="0" w:color="auto"/>
              <w:left w:val="single" w:sz="4" w:space="0" w:color="auto"/>
              <w:bottom w:val="single" w:sz="4" w:space="0" w:color="auto"/>
              <w:right w:val="single" w:sz="4" w:space="0" w:color="auto"/>
            </w:tcBorders>
          </w:tcPr>
          <w:p w:rsidR="00CF7D17" w:rsidRPr="00A47FF2" w:rsidRDefault="00CF7D17" w:rsidP="00CF7D17"/>
        </w:tc>
      </w:tr>
    </w:tbl>
    <w:p w:rsidR="00CF7D17" w:rsidRDefault="00CF7D17" w:rsidP="00CF7D17">
      <w:pPr>
        <w:tabs>
          <w:tab w:val="left" w:pos="142"/>
        </w:tabs>
        <w:rPr>
          <w:b/>
          <w:szCs w:val="28"/>
        </w:rPr>
      </w:pPr>
    </w:p>
    <w:p w:rsidR="00CF7D17" w:rsidRPr="009026EA" w:rsidRDefault="00CF7D17" w:rsidP="00CF7D17">
      <w:pPr>
        <w:tabs>
          <w:tab w:val="left" w:pos="142"/>
        </w:tabs>
        <w:rPr>
          <w:color w:val="000000"/>
        </w:rPr>
      </w:pPr>
      <w:r w:rsidRPr="009026EA">
        <w:rPr>
          <w:color w:val="000000"/>
        </w:rPr>
        <w:t>Наименование страны происхождения товара _____________________________________</w:t>
      </w:r>
      <w:r>
        <w:rPr>
          <w:color w:val="000000"/>
        </w:rPr>
        <w:t>__</w:t>
      </w:r>
      <w:r w:rsidRPr="009026EA">
        <w:rPr>
          <w:color w:val="000000"/>
        </w:rPr>
        <w:t>_</w:t>
      </w:r>
    </w:p>
    <w:p w:rsidR="00CF7D17" w:rsidRPr="00643FE8" w:rsidRDefault="00CF7D17" w:rsidP="00CF7D17">
      <w:pPr>
        <w:autoSpaceDE w:val="0"/>
        <w:autoSpaceDN w:val="0"/>
        <w:adjustRightInd w:val="0"/>
        <w:rPr>
          <w:b/>
        </w:rPr>
      </w:pPr>
    </w:p>
    <w:p w:rsidR="00CF7D17" w:rsidRPr="00643FE8" w:rsidRDefault="00CF7D17" w:rsidP="00CF7D17"/>
    <w:p w:rsidR="00CF7D17" w:rsidRPr="00CF7D17" w:rsidRDefault="00CF7D17" w:rsidP="00CF7D17">
      <w:pPr>
        <w:jc w:val="both"/>
        <w:rPr>
          <w:color w:val="000000"/>
          <w:lang w:val="ru-RU"/>
        </w:rPr>
      </w:pPr>
      <w:r w:rsidRPr="00CF7D17">
        <w:rPr>
          <w:u w:val="single"/>
          <w:lang w:val="ru-RU"/>
        </w:rPr>
        <w:t>Примечание:</w:t>
      </w:r>
      <w:r w:rsidRPr="00CF7D17">
        <w:rPr>
          <w:lang w:val="ru-RU"/>
        </w:rPr>
        <w:t xml:space="preserve"> участник закупки должен указать конкретные показатели без использования оборотов: «не менее», «не более», «не ранее», «или», «должен» и его производных и т.д.</w:t>
      </w:r>
    </w:p>
    <w:p w:rsidR="00CF7D17" w:rsidRPr="00CF7D17" w:rsidRDefault="00CF7D17" w:rsidP="00CF7D17">
      <w:pPr>
        <w:autoSpaceDE w:val="0"/>
        <w:autoSpaceDN w:val="0"/>
        <w:adjustRightInd w:val="0"/>
        <w:jc w:val="center"/>
        <w:outlineLvl w:val="0"/>
        <w:rPr>
          <w:b/>
          <w:lang w:val="ru-RU"/>
        </w:rPr>
      </w:pPr>
    </w:p>
    <w:p w:rsidR="00CF7D17" w:rsidRPr="00CF7D17" w:rsidRDefault="00CF7D17" w:rsidP="00CF7D17">
      <w:pPr>
        <w:jc w:val="both"/>
        <w:rPr>
          <w:b/>
          <w:lang w:val="ru-RU"/>
        </w:rPr>
      </w:pPr>
    </w:p>
    <w:p w:rsidR="00CF7D17" w:rsidRPr="00CF7D17" w:rsidRDefault="00CF7D17" w:rsidP="00CF7D17">
      <w:pPr>
        <w:shd w:val="clear" w:color="auto" w:fill="FFFFFF"/>
        <w:tabs>
          <w:tab w:val="left" w:leader="underscore" w:pos="3595"/>
        </w:tabs>
        <w:ind w:left="38"/>
        <w:jc w:val="right"/>
        <w:rPr>
          <w:b/>
          <w:lang w:val="ru-RU"/>
        </w:rPr>
      </w:pPr>
    </w:p>
    <w:p w:rsidR="00337869" w:rsidRDefault="00337869" w:rsidP="001A6F7C">
      <w:pPr>
        <w:autoSpaceDE w:val="0"/>
        <w:autoSpaceDN w:val="0"/>
        <w:spacing w:line="240" w:lineRule="exact"/>
        <w:ind w:firstLine="0"/>
        <w:jc w:val="right"/>
        <w:rPr>
          <w:lang w:val="ru-RU"/>
        </w:rPr>
      </w:pPr>
    </w:p>
    <w:sectPr w:rsidR="00337869" w:rsidSect="002051E5">
      <w:headerReference w:type="default" r:id="rId22"/>
      <w:pgSz w:w="12240" w:h="15840"/>
      <w:pgMar w:top="0" w:right="567" w:bottom="142" w:left="1871" w:header="709" w:footer="709" w:gutter="0"/>
      <w:cols w:space="709"/>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D17" w:rsidRDefault="00CF7D17">
      <w:pPr>
        <w:autoSpaceDE w:val="0"/>
        <w:autoSpaceDN w:val="0"/>
        <w:ind w:firstLine="0"/>
        <w:rPr>
          <w:sz w:val="20"/>
          <w:lang w:val="ru-RU"/>
        </w:rPr>
      </w:pPr>
      <w:r>
        <w:rPr>
          <w:sz w:val="20"/>
          <w:lang w:val="ru-RU"/>
        </w:rPr>
        <w:separator/>
      </w:r>
    </w:p>
  </w:endnote>
  <w:endnote w:type="continuationSeparator" w:id="0">
    <w:p w:rsidR="00CF7D17" w:rsidRDefault="00CF7D17">
      <w:pPr>
        <w:autoSpaceDE w:val="0"/>
        <w:autoSpaceDN w:val="0"/>
        <w:ind w:firstLine="0"/>
        <w:rPr>
          <w:sz w:val="20"/>
          <w:lang w:val="ru-RU"/>
        </w:rPr>
      </w:pPr>
      <w:r>
        <w:rPr>
          <w:sz w:val="20"/>
          <w:lang w:val="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NTTierce">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D17" w:rsidRDefault="00CF7D17">
      <w:pPr>
        <w:autoSpaceDE w:val="0"/>
        <w:autoSpaceDN w:val="0"/>
        <w:ind w:firstLine="0"/>
        <w:rPr>
          <w:sz w:val="20"/>
          <w:lang w:val="ru-RU"/>
        </w:rPr>
      </w:pPr>
      <w:r>
        <w:rPr>
          <w:sz w:val="20"/>
          <w:lang w:val="ru-RU"/>
        </w:rPr>
        <w:separator/>
      </w:r>
    </w:p>
  </w:footnote>
  <w:footnote w:type="continuationSeparator" w:id="0">
    <w:p w:rsidR="00CF7D17" w:rsidRDefault="00CF7D17">
      <w:pPr>
        <w:autoSpaceDE w:val="0"/>
        <w:autoSpaceDN w:val="0"/>
        <w:ind w:firstLine="0"/>
        <w:rPr>
          <w:sz w:val="20"/>
          <w:lang w:val="ru-RU"/>
        </w:rPr>
      </w:pPr>
      <w:r>
        <w:rPr>
          <w:sz w:val="20"/>
          <w:lang w:val="ru-RU"/>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D17" w:rsidRDefault="00CF7D17">
    <w:pPr>
      <w:pStyle w:val="a7"/>
      <w:framePr w:wrap="auto"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5004C">
      <w:rPr>
        <w:rStyle w:val="a9"/>
        <w:noProof/>
      </w:rPr>
      <w:t>2</w:t>
    </w:r>
    <w:r>
      <w:rPr>
        <w:rStyle w:val="a9"/>
      </w:rPr>
      <w:fldChar w:fldCharType="end"/>
    </w:r>
  </w:p>
  <w:p w:rsidR="00CF7D17" w:rsidRDefault="00CF7D1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87DA7"/>
    <w:multiLevelType w:val="hybridMultilevel"/>
    <w:tmpl w:val="5ABC6D62"/>
    <w:lvl w:ilvl="0" w:tplc="A6CA1F68">
      <w:start w:val="1"/>
      <w:numFmt w:val="decimal"/>
      <w:lvlText w:val="%1."/>
      <w:lvlJc w:val="left"/>
      <w:pPr>
        <w:tabs>
          <w:tab w:val="num" w:pos="1140"/>
        </w:tabs>
        <w:ind w:left="1140" w:hanging="360"/>
      </w:pPr>
      <w:rPr>
        <w:rFonts w:cs="Times New Roman" w:hint="default"/>
      </w:rPr>
    </w:lvl>
    <w:lvl w:ilvl="1" w:tplc="04190019">
      <w:start w:val="1"/>
      <w:numFmt w:val="lowerLetter"/>
      <w:lvlText w:val="%2."/>
      <w:lvlJc w:val="left"/>
      <w:pPr>
        <w:tabs>
          <w:tab w:val="num" w:pos="1860"/>
        </w:tabs>
        <w:ind w:left="1860" w:hanging="360"/>
      </w:pPr>
      <w:rPr>
        <w:rFonts w:cs="Times New Roman"/>
      </w:rPr>
    </w:lvl>
    <w:lvl w:ilvl="2" w:tplc="0419001B">
      <w:start w:val="1"/>
      <w:numFmt w:val="lowerRoman"/>
      <w:lvlText w:val="%3."/>
      <w:lvlJc w:val="right"/>
      <w:pPr>
        <w:tabs>
          <w:tab w:val="num" w:pos="2580"/>
        </w:tabs>
        <w:ind w:left="2580" w:hanging="180"/>
      </w:pPr>
      <w:rPr>
        <w:rFonts w:cs="Times New Roman"/>
      </w:rPr>
    </w:lvl>
    <w:lvl w:ilvl="3" w:tplc="0419000F">
      <w:start w:val="1"/>
      <w:numFmt w:val="decimal"/>
      <w:lvlText w:val="%4."/>
      <w:lvlJc w:val="left"/>
      <w:pPr>
        <w:tabs>
          <w:tab w:val="num" w:pos="3300"/>
        </w:tabs>
        <w:ind w:left="3300" w:hanging="360"/>
      </w:pPr>
      <w:rPr>
        <w:rFonts w:cs="Times New Roman"/>
      </w:rPr>
    </w:lvl>
    <w:lvl w:ilvl="4" w:tplc="04190019">
      <w:start w:val="1"/>
      <w:numFmt w:val="lowerLetter"/>
      <w:lvlText w:val="%5."/>
      <w:lvlJc w:val="left"/>
      <w:pPr>
        <w:tabs>
          <w:tab w:val="num" w:pos="4020"/>
        </w:tabs>
        <w:ind w:left="4020" w:hanging="360"/>
      </w:pPr>
      <w:rPr>
        <w:rFonts w:cs="Times New Roman"/>
      </w:rPr>
    </w:lvl>
    <w:lvl w:ilvl="5" w:tplc="0419001B">
      <w:start w:val="1"/>
      <w:numFmt w:val="lowerRoman"/>
      <w:lvlText w:val="%6."/>
      <w:lvlJc w:val="right"/>
      <w:pPr>
        <w:tabs>
          <w:tab w:val="num" w:pos="4740"/>
        </w:tabs>
        <w:ind w:left="4740" w:hanging="180"/>
      </w:pPr>
      <w:rPr>
        <w:rFonts w:cs="Times New Roman"/>
      </w:rPr>
    </w:lvl>
    <w:lvl w:ilvl="6" w:tplc="0419000F">
      <w:start w:val="1"/>
      <w:numFmt w:val="decimal"/>
      <w:lvlText w:val="%7."/>
      <w:lvlJc w:val="left"/>
      <w:pPr>
        <w:tabs>
          <w:tab w:val="num" w:pos="5460"/>
        </w:tabs>
        <w:ind w:left="5460" w:hanging="360"/>
      </w:pPr>
      <w:rPr>
        <w:rFonts w:cs="Times New Roman"/>
      </w:rPr>
    </w:lvl>
    <w:lvl w:ilvl="7" w:tplc="04190019">
      <w:start w:val="1"/>
      <w:numFmt w:val="lowerLetter"/>
      <w:lvlText w:val="%8."/>
      <w:lvlJc w:val="left"/>
      <w:pPr>
        <w:tabs>
          <w:tab w:val="num" w:pos="6180"/>
        </w:tabs>
        <w:ind w:left="6180" w:hanging="360"/>
      </w:pPr>
      <w:rPr>
        <w:rFonts w:cs="Times New Roman"/>
      </w:rPr>
    </w:lvl>
    <w:lvl w:ilvl="8" w:tplc="0419001B">
      <w:start w:val="1"/>
      <w:numFmt w:val="lowerRoman"/>
      <w:lvlText w:val="%9."/>
      <w:lvlJc w:val="right"/>
      <w:pPr>
        <w:tabs>
          <w:tab w:val="num" w:pos="6900"/>
        </w:tabs>
        <w:ind w:left="6900" w:hanging="180"/>
      </w:pPr>
      <w:rPr>
        <w:rFonts w:cs="Times New Roman"/>
      </w:rPr>
    </w:lvl>
  </w:abstractNum>
  <w:abstractNum w:abstractNumId="1">
    <w:nsid w:val="23E71C0B"/>
    <w:multiLevelType w:val="hybridMultilevel"/>
    <w:tmpl w:val="E39EB0D0"/>
    <w:lvl w:ilvl="0" w:tplc="4C360436">
      <w:start w:val="1"/>
      <w:numFmt w:val="decimal"/>
      <w:lvlText w:val="%1."/>
      <w:lvlJc w:val="left"/>
      <w:pPr>
        <w:tabs>
          <w:tab w:val="num" w:pos="293"/>
        </w:tabs>
        <w:ind w:left="293" w:hanging="435"/>
      </w:pPr>
      <w:rPr>
        <w:rFonts w:cs="Times New Roman" w:hint="default"/>
      </w:rPr>
    </w:lvl>
    <w:lvl w:ilvl="1" w:tplc="04190019">
      <w:start w:val="1"/>
      <w:numFmt w:val="lowerLetter"/>
      <w:lvlText w:val="%2."/>
      <w:lvlJc w:val="left"/>
      <w:pPr>
        <w:tabs>
          <w:tab w:val="num" w:pos="938"/>
        </w:tabs>
        <w:ind w:left="938" w:hanging="360"/>
      </w:pPr>
      <w:rPr>
        <w:rFonts w:cs="Times New Roman"/>
      </w:rPr>
    </w:lvl>
    <w:lvl w:ilvl="2" w:tplc="0419001B">
      <w:start w:val="1"/>
      <w:numFmt w:val="lowerRoman"/>
      <w:lvlText w:val="%3."/>
      <w:lvlJc w:val="right"/>
      <w:pPr>
        <w:tabs>
          <w:tab w:val="num" w:pos="1658"/>
        </w:tabs>
        <w:ind w:left="1658" w:hanging="180"/>
      </w:pPr>
      <w:rPr>
        <w:rFonts w:cs="Times New Roman"/>
      </w:rPr>
    </w:lvl>
    <w:lvl w:ilvl="3" w:tplc="0419000F">
      <w:start w:val="1"/>
      <w:numFmt w:val="decimal"/>
      <w:lvlText w:val="%4."/>
      <w:lvlJc w:val="left"/>
      <w:pPr>
        <w:tabs>
          <w:tab w:val="num" w:pos="2378"/>
        </w:tabs>
        <w:ind w:left="2378" w:hanging="360"/>
      </w:pPr>
      <w:rPr>
        <w:rFonts w:cs="Times New Roman"/>
      </w:rPr>
    </w:lvl>
    <w:lvl w:ilvl="4" w:tplc="04190019">
      <w:start w:val="1"/>
      <w:numFmt w:val="lowerLetter"/>
      <w:lvlText w:val="%5."/>
      <w:lvlJc w:val="left"/>
      <w:pPr>
        <w:tabs>
          <w:tab w:val="num" w:pos="3098"/>
        </w:tabs>
        <w:ind w:left="3098" w:hanging="360"/>
      </w:pPr>
      <w:rPr>
        <w:rFonts w:cs="Times New Roman"/>
      </w:rPr>
    </w:lvl>
    <w:lvl w:ilvl="5" w:tplc="0419001B">
      <w:start w:val="1"/>
      <w:numFmt w:val="lowerRoman"/>
      <w:lvlText w:val="%6."/>
      <w:lvlJc w:val="right"/>
      <w:pPr>
        <w:tabs>
          <w:tab w:val="num" w:pos="3818"/>
        </w:tabs>
        <w:ind w:left="3818" w:hanging="180"/>
      </w:pPr>
      <w:rPr>
        <w:rFonts w:cs="Times New Roman"/>
      </w:rPr>
    </w:lvl>
    <w:lvl w:ilvl="6" w:tplc="0419000F">
      <w:start w:val="1"/>
      <w:numFmt w:val="decimal"/>
      <w:lvlText w:val="%7."/>
      <w:lvlJc w:val="left"/>
      <w:pPr>
        <w:tabs>
          <w:tab w:val="num" w:pos="4538"/>
        </w:tabs>
        <w:ind w:left="4538" w:hanging="360"/>
      </w:pPr>
      <w:rPr>
        <w:rFonts w:cs="Times New Roman"/>
      </w:rPr>
    </w:lvl>
    <w:lvl w:ilvl="7" w:tplc="04190019">
      <w:start w:val="1"/>
      <w:numFmt w:val="lowerLetter"/>
      <w:lvlText w:val="%8."/>
      <w:lvlJc w:val="left"/>
      <w:pPr>
        <w:tabs>
          <w:tab w:val="num" w:pos="5258"/>
        </w:tabs>
        <w:ind w:left="5258" w:hanging="360"/>
      </w:pPr>
      <w:rPr>
        <w:rFonts w:cs="Times New Roman"/>
      </w:rPr>
    </w:lvl>
    <w:lvl w:ilvl="8" w:tplc="0419001B">
      <w:start w:val="1"/>
      <w:numFmt w:val="lowerRoman"/>
      <w:lvlText w:val="%9."/>
      <w:lvlJc w:val="right"/>
      <w:pPr>
        <w:tabs>
          <w:tab w:val="num" w:pos="5978"/>
        </w:tabs>
        <w:ind w:left="5978" w:hanging="180"/>
      </w:pPr>
      <w:rPr>
        <w:rFonts w:cs="Times New Roman"/>
      </w:rPr>
    </w:lvl>
  </w:abstractNum>
  <w:abstractNum w:abstractNumId="2">
    <w:nsid w:val="25816EAE"/>
    <w:multiLevelType w:val="hybridMultilevel"/>
    <w:tmpl w:val="AD2AD284"/>
    <w:lvl w:ilvl="0" w:tplc="0419000F">
      <w:start w:val="1"/>
      <w:numFmt w:val="decimal"/>
      <w:lvlText w:val="%1."/>
      <w:lvlJc w:val="left"/>
      <w:pPr>
        <w:tabs>
          <w:tab w:val="num" w:pos="1428"/>
        </w:tabs>
        <w:ind w:left="1428" w:hanging="360"/>
      </w:pPr>
      <w:rPr>
        <w:rFonts w:cs="Times New Roman"/>
      </w:rPr>
    </w:lvl>
    <w:lvl w:ilvl="1" w:tplc="04190019">
      <w:start w:val="1"/>
      <w:numFmt w:val="lowerLetter"/>
      <w:lvlText w:val="%2."/>
      <w:lvlJc w:val="left"/>
      <w:pPr>
        <w:tabs>
          <w:tab w:val="num" w:pos="2148"/>
        </w:tabs>
        <w:ind w:left="2148" w:hanging="360"/>
      </w:pPr>
      <w:rPr>
        <w:rFonts w:cs="Times New Roman"/>
      </w:rPr>
    </w:lvl>
    <w:lvl w:ilvl="2" w:tplc="0419001B">
      <w:start w:val="1"/>
      <w:numFmt w:val="lowerRoman"/>
      <w:lvlText w:val="%3."/>
      <w:lvlJc w:val="right"/>
      <w:pPr>
        <w:tabs>
          <w:tab w:val="num" w:pos="2868"/>
        </w:tabs>
        <w:ind w:left="2868" w:hanging="180"/>
      </w:pPr>
      <w:rPr>
        <w:rFonts w:cs="Times New Roman"/>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3">
    <w:nsid w:val="3F8935D3"/>
    <w:multiLevelType w:val="hybridMultilevel"/>
    <w:tmpl w:val="916A20D8"/>
    <w:lvl w:ilvl="0" w:tplc="E6E69A8C">
      <w:start w:val="5"/>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4">
    <w:nsid w:val="4CAE6E43"/>
    <w:multiLevelType w:val="hybridMultilevel"/>
    <w:tmpl w:val="4CE07EC6"/>
    <w:lvl w:ilvl="0" w:tplc="300EEAFC">
      <w:start w:val="1"/>
      <w:numFmt w:val="decimal"/>
      <w:lvlText w:val="%1."/>
      <w:lvlJc w:val="left"/>
      <w:pPr>
        <w:tabs>
          <w:tab w:val="num" w:pos="1215"/>
        </w:tabs>
        <w:ind w:left="1215" w:hanging="360"/>
      </w:pPr>
      <w:rPr>
        <w:rFonts w:cs="Times New Roman" w:hint="default"/>
      </w:rPr>
    </w:lvl>
    <w:lvl w:ilvl="1" w:tplc="04190019">
      <w:start w:val="1"/>
      <w:numFmt w:val="lowerLetter"/>
      <w:lvlText w:val="%2."/>
      <w:lvlJc w:val="left"/>
      <w:pPr>
        <w:tabs>
          <w:tab w:val="num" w:pos="1935"/>
        </w:tabs>
        <w:ind w:left="1935" w:hanging="360"/>
      </w:pPr>
      <w:rPr>
        <w:rFonts w:cs="Times New Roman"/>
      </w:rPr>
    </w:lvl>
    <w:lvl w:ilvl="2" w:tplc="0419001B">
      <w:start w:val="1"/>
      <w:numFmt w:val="lowerRoman"/>
      <w:lvlText w:val="%3."/>
      <w:lvlJc w:val="right"/>
      <w:pPr>
        <w:tabs>
          <w:tab w:val="num" w:pos="2655"/>
        </w:tabs>
        <w:ind w:left="2655" w:hanging="180"/>
      </w:pPr>
      <w:rPr>
        <w:rFonts w:cs="Times New Roman"/>
      </w:rPr>
    </w:lvl>
    <w:lvl w:ilvl="3" w:tplc="0419000F">
      <w:start w:val="1"/>
      <w:numFmt w:val="decimal"/>
      <w:lvlText w:val="%4."/>
      <w:lvlJc w:val="left"/>
      <w:pPr>
        <w:tabs>
          <w:tab w:val="num" w:pos="3375"/>
        </w:tabs>
        <w:ind w:left="3375" w:hanging="360"/>
      </w:pPr>
      <w:rPr>
        <w:rFonts w:cs="Times New Roman"/>
      </w:rPr>
    </w:lvl>
    <w:lvl w:ilvl="4" w:tplc="04190019">
      <w:start w:val="1"/>
      <w:numFmt w:val="lowerLetter"/>
      <w:lvlText w:val="%5."/>
      <w:lvlJc w:val="left"/>
      <w:pPr>
        <w:tabs>
          <w:tab w:val="num" w:pos="4095"/>
        </w:tabs>
        <w:ind w:left="4095" w:hanging="360"/>
      </w:pPr>
      <w:rPr>
        <w:rFonts w:cs="Times New Roman"/>
      </w:rPr>
    </w:lvl>
    <w:lvl w:ilvl="5" w:tplc="0419001B">
      <w:start w:val="1"/>
      <w:numFmt w:val="lowerRoman"/>
      <w:lvlText w:val="%6."/>
      <w:lvlJc w:val="right"/>
      <w:pPr>
        <w:tabs>
          <w:tab w:val="num" w:pos="4815"/>
        </w:tabs>
        <w:ind w:left="4815" w:hanging="180"/>
      </w:pPr>
      <w:rPr>
        <w:rFonts w:cs="Times New Roman"/>
      </w:rPr>
    </w:lvl>
    <w:lvl w:ilvl="6" w:tplc="0419000F">
      <w:start w:val="1"/>
      <w:numFmt w:val="decimal"/>
      <w:lvlText w:val="%7."/>
      <w:lvlJc w:val="left"/>
      <w:pPr>
        <w:tabs>
          <w:tab w:val="num" w:pos="5535"/>
        </w:tabs>
        <w:ind w:left="5535" w:hanging="360"/>
      </w:pPr>
      <w:rPr>
        <w:rFonts w:cs="Times New Roman"/>
      </w:rPr>
    </w:lvl>
    <w:lvl w:ilvl="7" w:tplc="04190019">
      <w:start w:val="1"/>
      <w:numFmt w:val="lowerLetter"/>
      <w:lvlText w:val="%8."/>
      <w:lvlJc w:val="left"/>
      <w:pPr>
        <w:tabs>
          <w:tab w:val="num" w:pos="6255"/>
        </w:tabs>
        <w:ind w:left="6255" w:hanging="360"/>
      </w:pPr>
      <w:rPr>
        <w:rFonts w:cs="Times New Roman"/>
      </w:rPr>
    </w:lvl>
    <w:lvl w:ilvl="8" w:tplc="0419001B">
      <w:start w:val="1"/>
      <w:numFmt w:val="lowerRoman"/>
      <w:lvlText w:val="%9."/>
      <w:lvlJc w:val="right"/>
      <w:pPr>
        <w:tabs>
          <w:tab w:val="num" w:pos="6975"/>
        </w:tabs>
        <w:ind w:left="6975" w:hanging="180"/>
      </w:pPr>
      <w:rPr>
        <w:rFonts w:cs="Times New Roman"/>
      </w:rPr>
    </w:lvl>
  </w:abstractNum>
  <w:abstractNum w:abstractNumId="5">
    <w:nsid w:val="4D2842D7"/>
    <w:multiLevelType w:val="hybridMultilevel"/>
    <w:tmpl w:val="007628D0"/>
    <w:lvl w:ilvl="0" w:tplc="F6640C2A">
      <w:start w:val="3"/>
      <w:numFmt w:val="decimal"/>
      <w:lvlText w:val="%1."/>
      <w:lvlJc w:val="left"/>
      <w:pPr>
        <w:ind w:left="4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66E82F0F"/>
    <w:multiLevelType w:val="hybridMultilevel"/>
    <w:tmpl w:val="47C83AF4"/>
    <w:lvl w:ilvl="0" w:tplc="C278F9CA">
      <w:start w:val="2"/>
      <w:numFmt w:val="decimal"/>
      <w:lvlText w:val="%1."/>
      <w:lvlJc w:val="left"/>
      <w:pPr>
        <w:tabs>
          <w:tab w:val="num" w:pos="1215"/>
        </w:tabs>
        <w:ind w:left="1215" w:hanging="360"/>
      </w:pPr>
      <w:rPr>
        <w:rFonts w:cs="Times New Roman" w:hint="default"/>
      </w:rPr>
    </w:lvl>
    <w:lvl w:ilvl="1" w:tplc="04190019">
      <w:start w:val="1"/>
      <w:numFmt w:val="lowerLetter"/>
      <w:lvlText w:val="%2."/>
      <w:lvlJc w:val="left"/>
      <w:pPr>
        <w:tabs>
          <w:tab w:val="num" w:pos="1935"/>
        </w:tabs>
        <w:ind w:left="1935" w:hanging="360"/>
      </w:pPr>
      <w:rPr>
        <w:rFonts w:cs="Times New Roman"/>
      </w:rPr>
    </w:lvl>
    <w:lvl w:ilvl="2" w:tplc="0419001B">
      <w:start w:val="1"/>
      <w:numFmt w:val="lowerRoman"/>
      <w:lvlText w:val="%3."/>
      <w:lvlJc w:val="right"/>
      <w:pPr>
        <w:tabs>
          <w:tab w:val="num" w:pos="2655"/>
        </w:tabs>
        <w:ind w:left="2655" w:hanging="180"/>
      </w:pPr>
      <w:rPr>
        <w:rFonts w:cs="Times New Roman"/>
      </w:rPr>
    </w:lvl>
    <w:lvl w:ilvl="3" w:tplc="0419000F">
      <w:start w:val="1"/>
      <w:numFmt w:val="decimal"/>
      <w:lvlText w:val="%4."/>
      <w:lvlJc w:val="left"/>
      <w:pPr>
        <w:tabs>
          <w:tab w:val="num" w:pos="3375"/>
        </w:tabs>
        <w:ind w:left="3375" w:hanging="360"/>
      </w:pPr>
      <w:rPr>
        <w:rFonts w:cs="Times New Roman"/>
      </w:rPr>
    </w:lvl>
    <w:lvl w:ilvl="4" w:tplc="04190019">
      <w:start w:val="1"/>
      <w:numFmt w:val="lowerLetter"/>
      <w:lvlText w:val="%5."/>
      <w:lvlJc w:val="left"/>
      <w:pPr>
        <w:tabs>
          <w:tab w:val="num" w:pos="4095"/>
        </w:tabs>
        <w:ind w:left="4095" w:hanging="360"/>
      </w:pPr>
      <w:rPr>
        <w:rFonts w:cs="Times New Roman"/>
      </w:rPr>
    </w:lvl>
    <w:lvl w:ilvl="5" w:tplc="0419001B">
      <w:start w:val="1"/>
      <w:numFmt w:val="lowerRoman"/>
      <w:lvlText w:val="%6."/>
      <w:lvlJc w:val="right"/>
      <w:pPr>
        <w:tabs>
          <w:tab w:val="num" w:pos="4815"/>
        </w:tabs>
        <w:ind w:left="4815" w:hanging="180"/>
      </w:pPr>
      <w:rPr>
        <w:rFonts w:cs="Times New Roman"/>
      </w:rPr>
    </w:lvl>
    <w:lvl w:ilvl="6" w:tplc="0419000F">
      <w:start w:val="1"/>
      <w:numFmt w:val="decimal"/>
      <w:lvlText w:val="%7."/>
      <w:lvlJc w:val="left"/>
      <w:pPr>
        <w:tabs>
          <w:tab w:val="num" w:pos="5535"/>
        </w:tabs>
        <w:ind w:left="5535" w:hanging="360"/>
      </w:pPr>
      <w:rPr>
        <w:rFonts w:cs="Times New Roman"/>
      </w:rPr>
    </w:lvl>
    <w:lvl w:ilvl="7" w:tplc="04190019">
      <w:start w:val="1"/>
      <w:numFmt w:val="lowerLetter"/>
      <w:lvlText w:val="%8."/>
      <w:lvlJc w:val="left"/>
      <w:pPr>
        <w:tabs>
          <w:tab w:val="num" w:pos="6255"/>
        </w:tabs>
        <w:ind w:left="6255" w:hanging="360"/>
      </w:pPr>
      <w:rPr>
        <w:rFonts w:cs="Times New Roman"/>
      </w:rPr>
    </w:lvl>
    <w:lvl w:ilvl="8" w:tplc="0419001B">
      <w:start w:val="1"/>
      <w:numFmt w:val="lowerRoman"/>
      <w:lvlText w:val="%9."/>
      <w:lvlJc w:val="right"/>
      <w:pPr>
        <w:tabs>
          <w:tab w:val="num" w:pos="6975"/>
        </w:tabs>
        <w:ind w:left="6975" w:hanging="180"/>
      </w:pPr>
      <w:rPr>
        <w:rFonts w:cs="Times New Roman"/>
      </w:rPr>
    </w:lvl>
  </w:abstractNum>
  <w:abstractNum w:abstractNumId="7">
    <w:nsid w:val="6973290B"/>
    <w:multiLevelType w:val="hybridMultilevel"/>
    <w:tmpl w:val="E6141E00"/>
    <w:lvl w:ilvl="0" w:tplc="DBA28B92">
      <w:start w:val="2"/>
      <w:numFmt w:val="decimal"/>
      <w:lvlText w:val="%1."/>
      <w:lvlJc w:val="left"/>
      <w:pPr>
        <w:tabs>
          <w:tab w:val="num" w:pos="1365"/>
        </w:tabs>
        <w:ind w:left="1365" w:hanging="360"/>
      </w:pPr>
      <w:rPr>
        <w:rFonts w:cs="Times New Roman" w:hint="default"/>
      </w:rPr>
    </w:lvl>
    <w:lvl w:ilvl="1" w:tplc="04190019">
      <w:start w:val="1"/>
      <w:numFmt w:val="lowerLetter"/>
      <w:lvlText w:val="%2."/>
      <w:lvlJc w:val="left"/>
      <w:pPr>
        <w:tabs>
          <w:tab w:val="num" w:pos="2085"/>
        </w:tabs>
        <w:ind w:left="2085" w:hanging="360"/>
      </w:pPr>
      <w:rPr>
        <w:rFonts w:cs="Times New Roman"/>
      </w:rPr>
    </w:lvl>
    <w:lvl w:ilvl="2" w:tplc="0419001B">
      <w:start w:val="1"/>
      <w:numFmt w:val="lowerRoman"/>
      <w:lvlText w:val="%3."/>
      <w:lvlJc w:val="right"/>
      <w:pPr>
        <w:tabs>
          <w:tab w:val="num" w:pos="2805"/>
        </w:tabs>
        <w:ind w:left="2805" w:hanging="180"/>
      </w:pPr>
      <w:rPr>
        <w:rFonts w:cs="Times New Roman"/>
      </w:rPr>
    </w:lvl>
    <w:lvl w:ilvl="3" w:tplc="0419000F">
      <w:start w:val="1"/>
      <w:numFmt w:val="decimal"/>
      <w:lvlText w:val="%4."/>
      <w:lvlJc w:val="left"/>
      <w:pPr>
        <w:tabs>
          <w:tab w:val="num" w:pos="3525"/>
        </w:tabs>
        <w:ind w:left="3525" w:hanging="360"/>
      </w:pPr>
      <w:rPr>
        <w:rFonts w:cs="Times New Roman"/>
      </w:rPr>
    </w:lvl>
    <w:lvl w:ilvl="4" w:tplc="04190019">
      <w:start w:val="1"/>
      <w:numFmt w:val="lowerLetter"/>
      <w:lvlText w:val="%5."/>
      <w:lvlJc w:val="left"/>
      <w:pPr>
        <w:tabs>
          <w:tab w:val="num" w:pos="4245"/>
        </w:tabs>
        <w:ind w:left="4245" w:hanging="360"/>
      </w:pPr>
      <w:rPr>
        <w:rFonts w:cs="Times New Roman"/>
      </w:rPr>
    </w:lvl>
    <w:lvl w:ilvl="5" w:tplc="0419001B">
      <w:start w:val="1"/>
      <w:numFmt w:val="lowerRoman"/>
      <w:lvlText w:val="%6."/>
      <w:lvlJc w:val="right"/>
      <w:pPr>
        <w:tabs>
          <w:tab w:val="num" w:pos="4965"/>
        </w:tabs>
        <w:ind w:left="4965" w:hanging="180"/>
      </w:pPr>
      <w:rPr>
        <w:rFonts w:cs="Times New Roman"/>
      </w:rPr>
    </w:lvl>
    <w:lvl w:ilvl="6" w:tplc="0419000F">
      <w:start w:val="1"/>
      <w:numFmt w:val="decimal"/>
      <w:lvlText w:val="%7."/>
      <w:lvlJc w:val="left"/>
      <w:pPr>
        <w:tabs>
          <w:tab w:val="num" w:pos="5685"/>
        </w:tabs>
        <w:ind w:left="5685" w:hanging="360"/>
      </w:pPr>
      <w:rPr>
        <w:rFonts w:cs="Times New Roman"/>
      </w:rPr>
    </w:lvl>
    <w:lvl w:ilvl="7" w:tplc="04190019">
      <w:start w:val="1"/>
      <w:numFmt w:val="lowerLetter"/>
      <w:lvlText w:val="%8."/>
      <w:lvlJc w:val="left"/>
      <w:pPr>
        <w:tabs>
          <w:tab w:val="num" w:pos="6405"/>
        </w:tabs>
        <w:ind w:left="6405" w:hanging="360"/>
      </w:pPr>
      <w:rPr>
        <w:rFonts w:cs="Times New Roman"/>
      </w:rPr>
    </w:lvl>
    <w:lvl w:ilvl="8" w:tplc="0419001B">
      <w:start w:val="1"/>
      <w:numFmt w:val="lowerRoman"/>
      <w:lvlText w:val="%9."/>
      <w:lvlJc w:val="right"/>
      <w:pPr>
        <w:tabs>
          <w:tab w:val="num" w:pos="7125"/>
        </w:tabs>
        <w:ind w:left="7125" w:hanging="180"/>
      </w:pPr>
      <w:rPr>
        <w:rFonts w:cs="Times New Roman"/>
      </w:rPr>
    </w:lvl>
  </w:abstractNum>
  <w:abstractNum w:abstractNumId="8">
    <w:nsid w:val="6D8A11AD"/>
    <w:multiLevelType w:val="hybridMultilevel"/>
    <w:tmpl w:val="B3DE0352"/>
    <w:lvl w:ilvl="0" w:tplc="5770C6BC">
      <w:start w:val="1"/>
      <w:numFmt w:val="decimal"/>
      <w:lvlText w:val="%1."/>
      <w:lvlJc w:val="left"/>
      <w:pPr>
        <w:tabs>
          <w:tab w:val="num" w:pos="1170"/>
        </w:tabs>
        <w:ind w:left="1170" w:hanging="390"/>
      </w:pPr>
      <w:rPr>
        <w:rFonts w:cs="Times New Roman" w:hint="default"/>
      </w:rPr>
    </w:lvl>
    <w:lvl w:ilvl="1" w:tplc="04190019">
      <w:start w:val="1"/>
      <w:numFmt w:val="lowerLetter"/>
      <w:lvlText w:val="%2."/>
      <w:lvlJc w:val="left"/>
      <w:pPr>
        <w:tabs>
          <w:tab w:val="num" w:pos="1860"/>
        </w:tabs>
        <w:ind w:left="1860" w:hanging="360"/>
      </w:pPr>
      <w:rPr>
        <w:rFonts w:cs="Times New Roman"/>
      </w:rPr>
    </w:lvl>
    <w:lvl w:ilvl="2" w:tplc="0419001B">
      <w:start w:val="1"/>
      <w:numFmt w:val="lowerRoman"/>
      <w:lvlText w:val="%3."/>
      <w:lvlJc w:val="right"/>
      <w:pPr>
        <w:tabs>
          <w:tab w:val="num" w:pos="2580"/>
        </w:tabs>
        <w:ind w:left="2580" w:hanging="180"/>
      </w:pPr>
      <w:rPr>
        <w:rFonts w:cs="Times New Roman"/>
      </w:rPr>
    </w:lvl>
    <w:lvl w:ilvl="3" w:tplc="0419000F">
      <w:start w:val="1"/>
      <w:numFmt w:val="decimal"/>
      <w:lvlText w:val="%4."/>
      <w:lvlJc w:val="left"/>
      <w:pPr>
        <w:tabs>
          <w:tab w:val="num" w:pos="3300"/>
        </w:tabs>
        <w:ind w:left="3300" w:hanging="360"/>
      </w:pPr>
      <w:rPr>
        <w:rFonts w:cs="Times New Roman"/>
      </w:rPr>
    </w:lvl>
    <w:lvl w:ilvl="4" w:tplc="04190019">
      <w:start w:val="1"/>
      <w:numFmt w:val="lowerLetter"/>
      <w:lvlText w:val="%5."/>
      <w:lvlJc w:val="left"/>
      <w:pPr>
        <w:tabs>
          <w:tab w:val="num" w:pos="4020"/>
        </w:tabs>
        <w:ind w:left="4020" w:hanging="360"/>
      </w:pPr>
      <w:rPr>
        <w:rFonts w:cs="Times New Roman"/>
      </w:rPr>
    </w:lvl>
    <w:lvl w:ilvl="5" w:tplc="0419001B">
      <w:start w:val="1"/>
      <w:numFmt w:val="lowerRoman"/>
      <w:lvlText w:val="%6."/>
      <w:lvlJc w:val="right"/>
      <w:pPr>
        <w:tabs>
          <w:tab w:val="num" w:pos="4740"/>
        </w:tabs>
        <w:ind w:left="4740" w:hanging="180"/>
      </w:pPr>
      <w:rPr>
        <w:rFonts w:cs="Times New Roman"/>
      </w:rPr>
    </w:lvl>
    <w:lvl w:ilvl="6" w:tplc="0419000F">
      <w:start w:val="1"/>
      <w:numFmt w:val="decimal"/>
      <w:lvlText w:val="%7."/>
      <w:lvlJc w:val="left"/>
      <w:pPr>
        <w:tabs>
          <w:tab w:val="num" w:pos="5460"/>
        </w:tabs>
        <w:ind w:left="5460" w:hanging="360"/>
      </w:pPr>
      <w:rPr>
        <w:rFonts w:cs="Times New Roman"/>
      </w:rPr>
    </w:lvl>
    <w:lvl w:ilvl="7" w:tplc="04190019">
      <w:start w:val="1"/>
      <w:numFmt w:val="lowerLetter"/>
      <w:lvlText w:val="%8."/>
      <w:lvlJc w:val="left"/>
      <w:pPr>
        <w:tabs>
          <w:tab w:val="num" w:pos="6180"/>
        </w:tabs>
        <w:ind w:left="6180" w:hanging="360"/>
      </w:pPr>
      <w:rPr>
        <w:rFonts w:cs="Times New Roman"/>
      </w:rPr>
    </w:lvl>
    <w:lvl w:ilvl="8" w:tplc="0419001B">
      <w:start w:val="1"/>
      <w:numFmt w:val="lowerRoman"/>
      <w:lvlText w:val="%9."/>
      <w:lvlJc w:val="right"/>
      <w:pPr>
        <w:tabs>
          <w:tab w:val="num" w:pos="6900"/>
        </w:tabs>
        <w:ind w:left="6900" w:hanging="180"/>
      </w:pPr>
      <w:rPr>
        <w:rFonts w:cs="Times New Roman"/>
      </w:rPr>
    </w:lvl>
  </w:abstractNum>
  <w:abstractNum w:abstractNumId="9">
    <w:nsid w:val="71D41C5B"/>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7720511B"/>
    <w:multiLevelType w:val="hybridMultilevel"/>
    <w:tmpl w:val="F8C07FC6"/>
    <w:lvl w:ilvl="0" w:tplc="9CDAC02C">
      <w:numFmt w:val="bullet"/>
      <w:lvlText w:val="-"/>
      <w:lvlJc w:val="left"/>
      <w:pPr>
        <w:tabs>
          <w:tab w:val="num" w:pos="218"/>
        </w:tabs>
        <w:ind w:left="218" w:hanging="360"/>
      </w:pPr>
      <w:rPr>
        <w:rFonts w:ascii="Times New Roman" w:eastAsia="Times New Roman" w:hAnsi="Times New Roman" w:hint="default"/>
      </w:rPr>
    </w:lvl>
    <w:lvl w:ilvl="1" w:tplc="04190003">
      <w:start w:val="1"/>
      <w:numFmt w:val="bullet"/>
      <w:lvlText w:val="o"/>
      <w:lvlJc w:val="left"/>
      <w:pPr>
        <w:tabs>
          <w:tab w:val="num" w:pos="938"/>
        </w:tabs>
        <w:ind w:left="938" w:hanging="360"/>
      </w:pPr>
      <w:rPr>
        <w:rFonts w:ascii="Courier New" w:hAnsi="Courier New" w:hint="default"/>
      </w:rPr>
    </w:lvl>
    <w:lvl w:ilvl="2" w:tplc="04190005">
      <w:start w:val="1"/>
      <w:numFmt w:val="bullet"/>
      <w:lvlText w:val=""/>
      <w:lvlJc w:val="left"/>
      <w:pPr>
        <w:tabs>
          <w:tab w:val="num" w:pos="1658"/>
        </w:tabs>
        <w:ind w:left="1658" w:hanging="360"/>
      </w:pPr>
      <w:rPr>
        <w:rFonts w:ascii="Wingdings" w:hAnsi="Wingdings" w:hint="default"/>
      </w:rPr>
    </w:lvl>
    <w:lvl w:ilvl="3" w:tplc="04190001">
      <w:start w:val="1"/>
      <w:numFmt w:val="bullet"/>
      <w:lvlText w:val=""/>
      <w:lvlJc w:val="left"/>
      <w:pPr>
        <w:tabs>
          <w:tab w:val="num" w:pos="2378"/>
        </w:tabs>
        <w:ind w:left="2378" w:hanging="360"/>
      </w:pPr>
      <w:rPr>
        <w:rFonts w:ascii="Symbol" w:hAnsi="Symbol" w:hint="default"/>
      </w:rPr>
    </w:lvl>
    <w:lvl w:ilvl="4" w:tplc="04190003">
      <w:start w:val="1"/>
      <w:numFmt w:val="bullet"/>
      <w:lvlText w:val="o"/>
      <w:lvlJc w:val="left"/>
      <w:pPr>
        <w:tabs>
          <w:tab w:val="num" w:pos="3098"/>
        </w:tabs>
        <w:ind w:left="3098" w:hanging="360"/>
      </w:pPr>
      <w:rPr>
        <w:rFonts w:ascii="Courier New" w:hAnsi="Courier New" w:hint="default"/>
      </w:rPr>
    </w:lvl>
    <w:lvl w:ilvl="5" w:tplc="04190005">
      <w:start w:val="1"/>
      <w:numFmt w:val="bullet"/>
      <w:lvlText w:val=""/>
      <w:lvlJc w:val="left"/>
      <w:pPr>
        <w:tabs>
          <w:tab w:val="num" w:pos="3818"/>
        </w:tabs>
        <w:ind w:left="3818" w:hanging="360"/>
      </w:pPr>
      <w:rPr>
        <w:rFonts w:ascii="Wingdings" w:hAnsi="Wingdings" w:hint="default"/>
      </w:rPr>
    </w:lvl>
    <w:lvl w:ilvl="6" w:tplc="04190001">
      <w:start w:val="1"/>
      <w:numFmt w:val="bullet"/>
      <w:lvlText w:val=""/>
      <w:lvlJc w:val="left"/>
      <w:pPr>
        <w:tabs>
          <w:tab w:val="num" w:pos="4538"/>
        </w:tabs>
        <w:ind w:left="4538" w:hanging="360"/>
      </w:pPr>
      <w:rPr>
        <w:rFonts w:ascii="Symbol" w:hAnsi="Symbol" w:hint="default"/>
      </w:rPr>
    </w:lvl>
    <w:lvl w:ilvl="7" w:tplc="04190003">
      <w:start w:val="1"/>
      <w:numFmt w:val="bullet"/>
      <w:lvlText w:val="o"/>
      <w:lvlJc w:val="left"/>
      <w:pPr>
        <w:tabs>
          <w:tab w:val="num" w:pos="5258"/>
        </w:tabs>
        <w:ind w:left="5258" w:hanging="360"/>
      </w:pPr>
      <w:rPr>
        <w:rFonts w:ascii="Courier New" w:hAnsi="Courier New" w:hint="default"/>
      </w:rPr>
    </w:lvl>
    <w:lvl w:ilvl="8" w:tplc="04190005">
      <w:start w:val="1"/>
      <w:numFmt w:val="bullet"/>
      <w:lvlText w:val=""/>
      <w:lvlJc w:val="left"/>
      <w:pPr>
        <w:tabs>
          <w:tab w:val="num" w:pos="5978"/>
        </w:tabs>
        <w:ind w:left="5978" w:hanging="360"/>
      </w:pPr>
      <w:rPr>
        <w:rFonts w:ascii="Wingdings" w:hAnsi="Wingdings" w:hint="default"/>
      </w:rPr>
    </w:lvl>
  </w:abstractNum>
  <w:num w:numId="1">
    <w:abstractNumId w:val="4"/>
  </w:num>
  <w:num w:numId="2">
    <w:abstractNumId w:val="7"/>
  </w:num>
  <w:num w:numId="3">
    <w:abstractNumId w:val="2"/>
  </w:num>
  <w:num w:numId="4">
    <w:abstractNumId w:val="6"/>
  </w:num>
  <w:num w:numId="5">
    <w:abstractNumId w:val="8"/>
  </w:num>
  <w:num w:numId="6">
    <w:abstractNumId w:val="0"/>
  </w:num>
  <w:num w:numId="7">
    <w:abstractNumId w:val="1"/>
  </w:num>
  <w:num w:numId="8">
    <w:abstractNumId w:val="10"/>
  </w:num>
  <w:num w:numId="9">
    <w:abstractNumId w:val="9"/>
  </w:num>
  <w:num w:numId="10">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C0C"/>
    <w:rsid w:val="00006960"/>
    <w:rsid w:val="00013B04"/>
    <w:rsid w:val="00020BA1"/>
    <w:rsid w:val="00022208"/>
    <w:rsid w:val="00034753"/>
    <w:rsid w:val="000407D8"/>
    <w:rsid w:val="00044B40"/>
    <w:rsid w:val="00046F9F"/>
    <w:rsid w:val="0005011A"/>
    <w:rsid w:val="0005382E"/>
    <w:rsid w:val="00055267"/>
    <w:rsid w:val="00062117"/>
    <w:rsid w:val="0006521E"/>
    <w:rsid w:val="0007727D"/>
    <w:rsid w:val="000819AC"/>
    <w:rsid w:val="0008233A"/>
    <w:rsid w:val="00083459"/>
    <w:rsid w:val="00085C3B"/>
    <w:rsid w:val="000962A2"/>
    <w:rsid w:val="000A1695"/>
    <w:rsid w:val="000A4535"/>
    <w:rsid w:val="000B2CFF"/>
    <w:rsid w:val="000B4106"/>
    <w:rsid w:val="000C62AF"/>
    <w:rsid w:val="000D26AB"/>
    <w:rsid w:val="000D320E"/>
    <w:rsid w:val="000E023D"/>
    <w:rsid w:val="000E0ECE"/>
    <w:rsid w:val="000E16BD"/>
    <w:rsid w:val="000F2D24"/>
    <w:rsid w:val="000F567A"/>
    <w:rsid w:val="000F58BE"/>
    <w:rsid w:val="00101230"/>
    <w:rsid w:val="00111BE4"/>
    <w:rsid w:val="00113ABA"/>
    <w:rsid w:val="0011529C"/>
    <w:rsid w:val="0012158F"/>
    <w:rsid w:val="001265D9"/>
    <w:rsid w:val="00127833"/>
    <w:rsid w:val="0013428D"/>
    <w:rsid w:val="00134472"/>
    <w:rsid w:val="0013452E"/>
    <w:rsid w:val="001376A0"/>
    <w:rsid w:val="00142126"/>
    <w:rsid w:val="00144EF0"/>
    <w:rsid w:val="00150EC7"/>
    <w:rsid w:val="00154FB0"/>
    <w:rsid w:val="001721AD"/>
    <w:rsid w:val="001724F1"/>
    <w:rsid w:val="00172BB5"/>
    <w:rsid w:val="0019070B"/>
    <w:rsid w:val="00191A28"/>
    <w:rsid w:val="001A5BFC"/>
    <w:rsid w:val="001A6F7C"/>
    <w:rsid w:val="001B0935"/>
    <w:rsid w:val="001B637A"/>
    <w:rsid w:val="001C55CB"/>
    <w:rsid w:val="001E1E43"/>
    <w:rsid w:val="001E21B7"/>
    <w:rsid w:val="001F1B12"/>
    <w:rsid w:val="00203213"/>
    <w:rsid w:val="002051E5"/>
    <w:rsid w:val="00207EE0"/>
    <w:rsid w:val="00212162"/>
    <w:rsid w:val="00213793"/>
    <w:rsid w:val="00232264"/>
    <w:rsid w:val="00232A92"/>
    <w:rsid w:val="0024206D"/>
    <w:rsid w:val="002435C3"/>
    <w:rsid w:val="00243FA2"/>
    <w:rsid w:val="00244A91"/>
    <w:rsid w:val="0024579C"/>
    <w:rsid w:val="00246AEF"/>
    <w:rsid w:val="00257E2E"/>
    <w:rsid w:val="00263769"/>
    <w:rsid w:val="00266355"/>
    <w:rsid w:val="00273508"/>
    <w:rsid w:val="00285794"/>
    <w:rsid w:val="00285B5C"/>
    <w:rsid w:val="00286839"/>
    <w:rsid w:val="00294E60"/>
    <w:rsid w:val="002B231A"/>
    <w:rsid w:val="002C40B7"/>
    <w:rsid w:val="002C6B47"/>
    <w:rsid w:val="002D71BA"/>
    <w:rsid w:val="002E4F0E"/>
    <w:rsid w:val="002E66F7"/>
    <w:rsid w:val="002F61AD"/>
    <w:rsid w:val="003138B3"/>
    <w:rsid w:val="00330A50"/>
    <w:rsid w:val="003363F2"/>
    <w:rsid w:val="00337869"/>
    <w:rsid w:val="003447C5"/>
    <w:rsid w:val="003469A8"/>
    <w:rsid w:val="00352535"/>
    <w:rsid w:val="00352D47"/>
    <w:rsid w:val="00364E34"/>
    <w:rsid w:val="00380FC6"/>
    <w:rsid w:val="00382E00"/>
    <w:rsid w:val="003904F6"/>
    <w:rsid w:val="00390F5F"/>
    <w:rsid w:val="00392057"/>
    <w:rsid w:val="0039400B"/>
    <w:rsid w:val="00396B64"/>
    <w:rsid w:val="003A2D12"/>
    <w:rsid w:val="003A533B"/>
    <w:rsid w:val="003A7933"/>
    <w:rsid w:val="003B2900"/>
    <w:rsid w:val="003C1698"/>
    <w:rsid w:val="003C28E0"/>
    <w:rsid w:val="003D5A3C"/>
    <w:rsid w:val="003D5BCE"/>
    <w:rsid w:val="003E0F5F"/>
    <w:rsid w:val="003E36DE"/>
    <w:rsid w:val="003E5612"/>
    <w:rsid w:val="003F3069"/>
    <w:rsid w:val="003F3AB4"/>
    <w:rsid w:val="00415BAE"/>
    <w:rsid w:val="00421A95"/>
    <w:rsid w:val="00432472"/>
    <w:rsid w:val="00432C67"/>
    <w:rsid w:val="004409E8"/>
    <w:rsid w:val="0044185C"/>
    <w:rsid w:val="00441C9F"/>
    <w:rsid w:val="00442D2D"/>
    <w:rsid w:val="0044557E"/>
    <w:rsid w:val="0045004C"/>
    <w:rsid w:val="0045018F"/>
    <w:rsid w:val="00455BA9"/>
    <w:rsid w:val="00456412"/>
    <w:rsid w:val="00460623"/>
    <w:rsid w:val="00464002"/>
    <w:rsid w:val="00467312"/>
    <w:rsid w:val="0047791F"/>
    <w:rsid w:val="00483789"/>
    <w:rsid w:val="00491524"/>
    <w:rsid w:val="00493DAB"/>
    <w:rsid w:val="004949BD"/>
    <w:rsid w:val="0049507D"/>
    <w:rsid w:val="004B64C5"/>
    <w:rsid w:val="004B73EE"/>
    <w:rsid w:val="004C1961"/>
    <w:rsid w:val="004D1181"/>
    <w:rsid w:val="004E3B53"/>
    <w:rsid w:val="004E4DFB"/>
    <w:rsid w:val="004F00CB"/>
    <w:rsid w:val="005000C4"/>
    <w:rsid w:val="00501B45"/>
    <w:rsid w:val="005041BF"/>
    <w:rsid w:val="00507CF6"/>
    <w:rsid w:val="005132F8"/>
    <w:rsid w:val="00517A26"/>
    <w:rsid w:val="00517D34"/>
    <w:rsid w:val="0053317C"/>
    <w:rsid w:val="00540F9D"/>
    <w:rsid w:val="00542702"/>
    <w:rsid w:val="00553006"/>
    <w:rsid w:val="00553C84"/>
    <w:rsid w:val="00567439"/>
    <w:rsid w:val="00567558"/>
    <w:rsid w:val="00581432"/>
    <w:rsid w:val="00595F6C"/>
    <w:rsid w:val="005A066B"/>
    <w:rsid w:val="005A15D3"/>
    <w:rsid w:val="005A1E72"/>
    <w:rsid w:val="005A7BF7"/>
    <w:rsid w:val="005D11BB"/>
    <w:rsid w:val="005E20F8"/>
    <w:rsid w:val="005E3C1D"/>
    <w:rsid w:val="005E5021"/>
    <w:rsid w:val="005F18E9"/>
    <w:rsid w:val="005F4526"/>
    <w:rsid w:val="006353EB"/>
    <w:rsid w:val="0063615B"/>
    <w:rsid w:val="00642C2B"/>
    <w:rsid w:val="00643FE8"/>
    <w:rsid w:val="00651F08"/>
    <w:rsid w:val="00657B48"/>
    <w:rsid w:val="0068007D"/>
    <w:rsid w:val="0068059A"/>
    <w:rsid w:val="00683671"/>
    <w:rsid w:val="00686A30"/>
    <w:rsid w:val="00687E0B"/>
    <w:rsid w:val="00690CAA"/>
    <w:rsid w:val="0069343D"/>
    <w:rsid w:val="006966FA"/>
    <w:rsid w:val="006A13D3"/>
    <w:rsid w:val="006A45BB"/>
    <w:rsid w:val="006A579B"/>
    <w:rsid w:val="006B1ECF"/>
    <w:rsid w:val="006C0022"/>
    <w:rsid w:val="006C3CF3"/>
    <w:rsid w:val="006C4A7D"/>
    <w:rsid w:val="006C708F"/>
    <w:rsid w:val="006D094E"/>
    <w:rsid w:val="006E0B55"/>
    <w:rsid w:val="006E0DA7"/>
    <w:rsid w:val="006E2E45"/>
    <w:rsid w:val="006E3627"/>
    <w:rsid w:val="006E388B"/>
    <w:rsid w:val="006E3B98"/>
    <w:rsid w:val="006E5C94"/>
    <w:rsid w:val="006F0C2B"/>
    <w:rsid w:val="0070211D"/>
    <w:rsid w:val="00711F9A"/>
    <w:rsid w:val="007161E9"/>
    <w:rsid w:val="0072039A"/>
    <w:rsid w:val="00723FC3"/>
    <w:rsid w:val="007377B4"/>
    <w:rsid w:val="00743BFA"/>
    <w:rsid w:val="00746A8D"/>
    <w:rsid w:val="007528EF"/>
    <w:rsid w:val="007620A9"/>
    <w:rsid w:val="007713F3"/>
    <w:rsid w:val="007738CF"/>
    <w:rsid w:val="0077758F"/>
    <w:rsid w:val="00782AD4"/>
    <w:rsid w:val="00790F02"/>
    <w:rsid w:val="00794F1D"/>
    <w:rsid w:val="007A0171"/>
    <w:rsid w:val="007A527F"/>
    <w:rsid w:val="007B1403"/>
    <w:rsid w:val="007C1E4F"/>
    <w:rsid w:val="007C5720"/>
    <w:rsid w:val="007C5B29"/>
    <w:rsid w:val="007C7CFC"/>
    <w:rsid w:val="007E20C7"/>
    <w:rsid w:val="007E641C"/>
    <w:rsid w:val="007F4C83"/>
    <w:rsid w:val="00806951"/>
    <w:rsid w:val="0081492C"/>
    <w:rsid w:val="00821A0F"/>
    <w:rsid w:val="00830786"/>
    <w:rsid w:val="00831B65"/>
    <w:rsid w:val="0083264B"/>
    <w:rsid w:val="00837538"/>
    <w:rsid w:val="00844C0C"/>
    <w:rsid w:val="00852484"/>
    <w:rsid w:val="00863EE2"/>
    <w:rsid w:val="00865763"/>
    <w:rsid w:val="008852CB"/>
    <w:rsid w:val="00890EF7"/>
    <w:rsid w:val="008919E6"/>
    <w:rsid w:val="008A7187"/>
    <w:rsid w:val="008B1B27"/>
    <w:rsid w:val="008B4572"/>
    <w:rsid w:val="008C02ED"/>
    <w:rsid w:val="008C43C3"/>
    <w:rsid w:val="008C5771"/>
    <w:rsid w:val="008D06E8"/>
    <w:rsid w:val="008D26DB"/>
    <w:rsid w:val="008D7A79"/>
    <w:rsid w:val="008F3BFA"/>
    <w:rsid w:val="009026EA"/>
    <w:rsid w:val="00906B57"/>
    <w:rsid w:val="00911342"/>
    <w:rsid w:val="00913E74"/>
    <w:rsid w:val="009174EC"/>
    <w:rsid w:val="00920B8C"/>
    <w:rsid w:val="00921CBE"/>
    <w:rsid w:val="00925145"/>
    <w:rsid w:val="0093278D"/>
    <w:rsid w:val="009363AF"/>
    <w:rsid w:val="00936F91"/>
    <w:rsid w:val="00940D98"/>
    <w:rsid w:val="0094380F"/>
    <w:rsid w:val="00945ABB"/>
    <w:rsid w:val="009472F6"/>
    <w:rsid w:val="009510A4"/>
    <w:rsid w:val="00952000"/>
    <w:rsid w:val="00953884"/>
    <w:rsid w:val="009605DC"/>
    <w:rsid w:val="00964821"/>
    <w:rsid w:val="0097122D"/>
    <w:rsid w:val="00974A9F"/>
    <w:rsid w:val="00975911"/>
    <w:rsid w:val="0098348B"/>
    <w:rsid w:val="00983762"/>
    <w:rsid w:val="0099110E"/>
    <w:rsid w:val="009955E8"/>
    <w:rsid w:val="00996AE2"/>
    <w:rsid w:val="009A0295"/>
    <w:rsid w:val="009A77BF"/>
    <w:rsid w:val="009A7B95"/>
    <w:rsid w:val="009B3269"/>
    <w:rsid w:val="009B3A42"/>
    <w:rsid w:val="009B5ED9"/>
    <w:rsid w:val="009C133D"/>
    <w:rsid w:val="009C1A3A"/>
    <w:rsid w:val="009E7249"/>
    <w:rsid w:val="009F1C99"/>
    <w:rsid w:val="009F2BB5"/>
    <w:rsid w:val="00A01131"/>
    <w:rsid w:val="00A02ACB"/>
    <w:rsid w:val="00A03EA0"/>
    <w:rsid w:val="00A05B2B"/>
    <w:rsid w:val="00A076FF"/>
    <w:rsid w:val="00A07A46"/>
    <w:rsid w:val="00A07D80"/>
    <w:rsid w:val="00A2090A"/>
    <w:rsid w:val="00A23CE9"/>
    <w:rsid w:val="00A26078"/>
    <w:rsid w:val="00A31761"/>
    <w:rsid w:val="00A32C39"/>
    <w:rsid w:val="00A3636F"/>
    <w:rsid w:val="00A47FF2"/>
    <w:rsid w:val="00A5174B"/>
    <w:rsid w:val="00A560CD"/>
    <w:rsid w:val="00A625E7"/>
    <w:rsid w:val="00A6681C"/>
    <w:rsid w:val="00A7080F"/>
    <w:rsid w:val="00A71A1B"/>
    <w:rsid w:val="00A750FF"/>
    <w:rsid w:val="00A771B3"/>
    <w:rsid w:val="00A8589D"/>
    <w:rsid w:val="00A90F95"/>
    <w:rsid w:val="00A92831"/>
    <w:rsid w:val="00A97DA5"/>
    <w:rsid w:val="00AB723E"/>
    <w:rsid w:val="00AC7499"/>
    <w:rsid w:val="00AD3BFE"/>
    <w:rsid w:val="00AE4E46"/>
    <w:rsid w:val="00AE7E32"/>
    <w:rsid w:val="00AF41A5"/>
    <w:rsid w:val="00AF5043"/>
    <w:rsid w:val="00B13899"/>
    <w:rsid w:val="00B13A99"/>
    <w:rsid w:val="00B224B0"/>
    <w:rsid w:val="00B246F0"/>
    <w:rsid w:val="00B33243"/>
    <w:rsid w:val="00B37E41"/>
    <w:rsid w:val="00B42A3E"/>
    <w:rsid w:val="00B43F67"/>
    <w:rsid w:val="00B46983"/>
    <w:rsid w:val="00B477BE"/>
    <w:rsid w:val="00B47A19"/>
    <w:rsid w:val="00B54CC7"/>
    <w:rsid w:val="00B55964"/>
    <w:rsid w:val="00B57967"/>
    <w:rsid w:val="00B6099C"/>
    <w:rsid w:val="00B62B21"/>
    <w:rsid w:val="00B6560E"/>
    <w:rsid w:val="00B71B82"/>
    <w:rsid w:val="00B83B5D"/>
    <w:rsid w:val="00B969AF"/>
    <w:rsid w:val="00BA0784"/>
    <w:rsid w:val="00BA42A0"/>
    <w:rsid w:val="00BB0390"/>
    <w:rsid w:val="00BB54E3"/>
    <w:rsid w:val="00BB5BA5"/>
    <w:rsid w:val="00BB66F7"/>
    <w:rsid w:val="00BC14DE"/>
    <w:rsid w:val="00BC5DD8"/>
    <w:rsid w:val="00BD3C1E"/>
    <w:rsid w:val="00BD7225"/>
    <w:rsid w:val="00BE0A32"/>
    <w:rsid w:val="00BE4906"/>
    <w:rsid w:val="00BF0D2B"/>
    <w:rsid w:val="00BF1DA2"/>
    <w:rsid w:val="00C053AA"/>
    <w:rsid w:val="00C05C24"/>
    <w:rsid w:val="00C21177"/>
    <w:rsid w:val="00C21A99"/>
    <w:rsid w:val="00C23BB4"/>
    <w:rsid w:val="00C23D6D"/>
    <w:rsid w:val="00C333FF"/>
    <w:rsid w:val="00C334E3"/>
    <w:rsid w:val="00C35FB9"/>
    <w:rsid w:val="00C43AA9"/>
    <w:rsid w:val="00C44215"/>
    <w:rsid w:val="00C46598"/>
    <w:rsid w:val="00C61900"/>
    <w:rsid w:val="00C66977"/>
    <w:rsid w:val="00C705B8"/>
    <w:rsid w:val="00C86549"/>
    <w:rsid w:val="00C87150"/>
    <w:rsid w:val="00CA15BD"/>
    <w:rsid w:val="00CA19AE"/>
    <w:rsid w:val="00CA2D92"/>
    <w:rsid w:val="00CA3403"/>
    <w:rsid w:val="00CB008E"/>
    <w:rsid w:val="00CB1998"/>
    <w:rsid w:val="00CB57FC"/>
    <w:rsid w:val="00CD3CEB"/>
    <w:rsid w:val="00CD4001"/>
    <w:rsid w:val="00CD65D6"/>
    <w:rsid w:val="00CD7B22"/>
    <w:rsid w:val="00CE49C7"/>
    <w:rsid w:val="00CE5BC3"/>
    <w:rsid w:val="00CF1D55"/>
    <w:rsid w:val="00CF31DF"/>
    <w:rsid w:val="00CF591A"/>
    <w:rsid w:val="00CF7D17"/>
    <w:rsid w:val="00D333DB"/>
    <w:rsid w:val="00D37076"/>
    <w:rsid w:val="00D65F88"/>
    <w:rsid w:val="00D809D7"/>
    <w:rsid w:val="00D83087"/>
    <w:rsid w:val="00DA22E5"/>
    <w:rsid w:val="00DA344E"/>
    <w:rsid w:val="00DB5C5B"/>
    <w:rsid w:val="00DC001B"/>
    <w:rsid w:val="00DC0202"/>
    <w:rsid w:val="00DC2532"/>
    <w:rsid w:val="00DC7775"/>
    <w:rsid w:val="00DD3D02"/>
    <w:rsid w:val="00DD4CE7"/>
    <w:rsid w:val="00DD5E1D"/>
    <w:rsid w:val="00DE3568"/>
    <w:rsid w:val="00DF3B4E"/>
    <w:rsid w:val="00DF7BFF"/>
    <w:rsid w:val="00E0277C"/>
    <w:rsid w:val="00E07531"/>
    <w:rsid w:val="00E07C71"/>
    <w:rsid w:val="00E171D2"/>
    <w:rsid w:val="00E21DAF"/>
    <w:rsid w:val="00E269DC"/>
    <w:rsid w:val="00E33435"/>
    <w:rsid w:val="00E3368E"/>
    <w:rsid w:val="00E336CB"/>
    <w:rsid w:val="00E45132"/>
    <w:rsid w:val="00E46D60"/>
    <w:rsid w:val="00E47723"/>
    <w:rsid w:val="00E601BB"/>
    <w:rsid w:val="00E6107C"/>
    <w:rsid w:val="00E630D0"/>
    <w:rsid w:val="00E6699F"/>
    <w:rsid w:val="00E67E83"/>
    <w:rsid w:val="00E72119"/>
    <w:rsid w:val="00E76C85"/>
    <w:rsid w:val="00E8242F"/>
    <w:rsid w:val="00E8247D"/>
    <w:rsid w:val="00E9164D"/>
    <w:rsid w:val="00E9284F"/>
    <w:rsid w:val="00E97E04"/>
    <w:rsid w:val="00EA151D"/>
    <w:rsid w:val="00EA6458"/>
    <w:rsid w:val="00EB2CFD"/>
    <w:rsid w:val="00EC0437"/>
    <w:rsid w:val="00EC7093"/>
    <w:rsid w:val="00ED10B9"/>
    <w:rsid w:val="00ED66E0"/>
    <w:rsid w:val="00EE5EF9"/>
    <w:rsid w:val="00EF220D"/>
    <w:rsid w:val="00F0134F"/>
    <w:rsid w:val="00F10C03"/>
    <w:rsid w:val="00F30E35"/>
    <w:rsid w:val="00F36BC7"/>
    <w:rsid w:val="00F403FC"/>
    <w:rsid w:val="00F40A8B"/>
    <w:rsid w:val="00F454BE"/>
    <w:rsid w:val="00F52B44"/>
    <w:rsid w:val="00F55D74"/>
    <w:rsid w:val="00F658BC"/>
    <w:rsid w:val="00F65A5A"/>
    <w:rsid w:val="00F740AB"/>
    <w:rsid w:val="00F87051"/>
    <w:rsid w:val="00FA090D"/>
    <w:rsid w:val="00FB488B"/>
    <w:rsid w:val="00FC15FC"/>
    <w:rsid w:val="00FC2C9A"/>
    <w:rsid w:val="00FD5E6E"/>
    <w:rsid w:val="00FE198E"/>
    <w:rsid w:val="00FF0DF1"/>
    <w:rsid w:val="00FF1100"/>
    <w:rsid w:val="00FF48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8E6"/>
    <w:pPr>
      <w:spacing w:after="0" w:line="240" w:lineRule="auto"/>
      <w:ind w:firstLine="720"/>
    </w:pPr>
    <w:rPr>
      <w:sz w:val="24"/>
      <w:szCs w:val="20"/>
      <w:lang w:val="en-US"/>
    </w:rPr>
  </w:style>
  <w:style w:type="paragraph" w:styleId="1">
    <w:name w:val="heading 1"/>
    <w:basedOn w:val="a"/>
    <w:next w:val="a"/>
    <w:link w:val="10"/>
    <w:uiPriority w:val="99"/>
    <w:qFormat/>
    <w:pPr>
      <w:keepNext/>
      <w:widowControl w:val="0"/>
      <w:autoSpaceDE w:val="0"/>
      <w:autoSpaceDN w:val="0"/>
      <w:ind w:firstLine="0"/>
      <w:jc w:val="both"/>
      <w:outlineLvl w:val="0"/>
    </w:pPr>
    <w:rPr>
      <w:b/>
      <w:bCs/>
      <w:sz w:val="40"/>
      <w:szCs w:val="40"/>
      <w:lang w:val="ru-RU"/>
    </w:rPr>
  </w:style>
  <w:style w:type="paragraph" w:styleId="2">
    <w:name w:val="heading 2"/>
    <w:basedOn w:val="a"/>
    <w:next w:val="a"/>
    <w:link w:val="20"/>
    <w:uiPriority w:val="99"/>
    <w:qFormat/>
    <w:pPr>
      <w:keepNext/>
      <w:ind w:firstLine="0"/>
      <w:outlineLvl w:val="1"/>
    </w:pPr>
    <w:rPr>
      <w:b/>
      <w:bCs/>
      <w:sz w:val="20"/>
      <w:lang w:val="ru-RU"/>
    </w:rPr>
  </w:style>
  <w:style w:type="paragraph" w:styleId="3">
    <w:name w:val="heading 3"/>
    <w:basedOn w:val="a"/>
    <w:next w:val="a"/>
    <w:link w:val="30"/>
    <w:uiPriority w:val="99"/>
    <w:qFormat/>
    <w:pPr>
      <w:keepNext/>
      <w:ind w:firstLine="0"/>
      <w:outlineLvl w:val="2"/>
    </w:pPr>
    <w:rPr>
      <w:b/>
      <w:bCs/>
      <w:szCs w:val="24"/>
      <w:lang w:val="ru-RU"/>
    </w:rPr>
  </w:style>
  <w:style w:type="paragraph" w:styleId="4">
    <w:name w:val="heading 4"/>
    <w:basedOn w:val="a"/>
    <w:next w:val="a"/>
    <w:link w:val="40"/>
    <w:uiPriority w:val="99"/>
    <w:qFormat/>
    <w:pPr>
      <w:keepNext/>
      <w:autoSpaceDE w:val="0"/>
      <w:autoSpaceDN w:val="0"/>
      <w:ind w:firstLine="0"/>
      <w:outlineLvl w:val="3"/>
    </w:pPr>
    <w:rPr>
      <w:sz w:val="28"/>
      <w:szCs w:val="28"/>
      <w:lang w:val="ru-RU"/>
    </w:rPr>
  </w:style>
  <w:style w:type="paragraph" w:styleId="5">
    <w:name w:val="heading 5"/>
    <w:basedOn w:val="a"/>
    <w:next w:val="a"/>
    <w:link w:val="50"/>
    <w:uiPriority w:val="99"/>
    <w:qFormat/>
    <w:pPr>
      <w:keepNext/>
      <w:autoSpaceDE w:val="0"/>
      <w:autoSpaceDN w:val="0"/>
      <w:spacing w:line="240" w:lineRule="exact"/>
      <w:ind w:firstLine="0"/>
      <w:jc w:val="center"/>
      <w:outlineLvl w:val="4"/>
    </w:pPr>
    <w:rPr>
      <w:sz w:val="28"/>
      <w:szCs w:val="28"/>
      <w:lang w:val="ru-RU"/>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eastAsia="Times New Roman" w:hAnsi="Cambria" w:cs="Times New Roman"/>
      <w:b/>
      <w:bCs/>
      <w:kern w:val="32"/>
      <w:sz w:val="32"/>
      <w:szCs w:val="32"/>
    </w:rPr>
  </w:style>
  <w:style w:type="character" w:customStyle="1" w:styleId="20">
    <w:name w:val="Заголовок 2 Знак"/>
    <w:basedOn w:val="a0"/>
    <w:link w:val="2"/>
    <w:uiPriority w:val="99"/>
    <w:semiHidden/>
    <w:locked/>
    <w:rPr>
      <w:rFonts w:ascii="Cambria" w:eastAsia="Times New Roman" w:hAnsi="Cambria" w:cs="Times New Roman"/>
      <w:b/>
      <w:bCs/>
      <w:i/>
      <w:iCs/>
      <w:sz w:val="28"/>
      <w:szCs w:val="28"/>
    </w:rPr>
  </w:style>
  <w:style w:type="character" w:customStyle="1" w:styleId="30">
    <w:name w:val="Заголовок 3 Знак"/>
    <w:basedOn w:val="a0"/>
    <w:link w:val="3"/>
    <w:uiPriority w:val="99"/>
    <w:semiHidden/>
    <w:locked/>
    <w:rPr>
      <w:rFonts w:ascii="Cambria" w:eastAsia="Times New Roman" w:hAnsi="Cambria" w:cs="Times New Roman"/>
      <w:b/>
      <w:bCs/>
      <w:sz w:val="26"/>
      <w:szCs w:val="26"/>
    </w:rPr>
  </w:style>
  <w:style w:type="character" w:customStyle="1" w:styleId="40">
    <w:name w:val="Заголовок 4 Знак"/>
    <w:basedOn w:val="a0"/>
    <w:link w:val="4"/>
    <w:uiPriority w:val="99"/>
    <w:semiHidden/>
    <w:locked/>
    <w:rPr>
      <w:rFonts w:ascii="Calibri" w:eastAsia="Times New Roman" w:hAnsi="Calibri" w:cs="Times New Roman"/>
      <w:b/>
      <w:bCs/>
      <w:sz w:val="28"/>
      <w:szCs w:val="28"/>
    </w:rPr>
  </w:style>
  <w:style w:type="character" w:customStyle="1" w:styleId="50">
    <w:name w:val="Заголовок 5 Знак"/>
    <w:basedOn w:val="a0"/>
    <w:link w:val="5"/>
    <w:uiPriority w:val="99"/>
    <w:semiHidden/>
    <w:locked/>
    <w:rPr>
      <w:rFonts w:ascii="Calibri" w:eastAsia="Times New Roman" w:hAnsi="Calibri" w:cs="Times New Roman"/>
      <w:b/>
      <w:bCs/>
      <w:i/>
      <w:iCs/>
      <w:sz w:val="26"/>
      <w:szCs w:val="26"/>
    </w:rPr>
  </w:style>
  <w:style w:type="paragraph" w:customStyle="1" w:styleId="11">
    <w:name w:val="заголовок 1"/>
    <w:basedOn w:val="a"/>
    <w:next w:val="a"/>
    <w:uiPriority w:val="99"/>
    <w:pPr>
      <w:keepNext/>
      <w:widowControl w:val="0"/>
      <w:autoSpaceDE w:val="0"/>
      <w:autoSpaceDN w:val="0"/>
      <w:ind w:left="602" w:firstLine="0"/>
      <w:outlineLvl w:val="0"/>
    </w:pPr>
    <w:rPr>
      <w:szCs w:val="24"/>
      <w:lang w:val="ru-RU"/>
    </w:rPr>
  </w:style>
  <w:style w:type="character" w:customStyle="1" w:styleId="a3">
    <w:name w:val="Основной шрифт"/>
    <w:uiPriority w:val="99"/>
  </w:style>
  <w:style w:type="paragraph" w:styleId="a4">
    <w:name w:val="Body Text"/>
    <w:basedOn w:val="a"/>
    <w:link w:val="a5"/>
    <w:uiPriority w:val="99"/>
    <w:pPr>
      <w:widowControl w:val="0"/>
      <w:autoSpaceDE w:val="0"/>
      <w:autoSpaceDN w:val="0"/>
      <w:spacing w:line="360" w:lineRule="auto"/>
      <w:ind w:firstLine="0"/>
      <w:jc w:val="both"/>
    </w:pPr>
    <w:rPr>
      <w:sz w:val="28"/>
      <w:szCs w:val="28"/>
      <w:lang w:val="ru-RU"/>
    </w:rPr>
  </w:style>
  <w:style w:type="character" w:customStyle="1" w:styleId="a5">
    <w:name w:val="Основной текст Знак"/>
    <w:basedOn w:val="a0"/>
    <w:link w:val="a4"/>
    <w:uiPriority w:val="99"/>
    <w:semiHidden/>
    <w:locked/>
    <w:rPr>
      <w:rFonts w:cs="Times New Roman"/>
      <w:sz w:val="20"/>
      <w:szCs w:val="20"/>
    </w:rPr>
  </w:style>
  <w:style w:type="paragraph" w:styleId="21">
    <w:name w:val="Body Text 2"/>
    <w:basedOn w:val="a"/>
    <w:link w:val="22"/>
    <w:uiPriority w:val="99"/>
    <w:pPr>
      <w:widowControl w:val="0"/>
      <w:autoSpaceDE w:val="0"/>
      <w:autoSpaceDN w:val="0"/>
      <w:spacing w:line="360" w:lineRule="auto"/>
      <w:ind w:firstLine="0"/>
      <w:jc w:val="both"/>
    </w:pPr>
    <w:rPr>
      <w:b/>
      <w:bCs/>
      <w:sz w:val="32"/>
      <w:szCs w:val="32"/>
      <w:lang w:val="ru-RU"/>
    </w:rPr>
  </w:style>
  <w:style w:type="character" w:customStyle="1" w:styleId="22">
    <w:name w:val="Основной текст 2 Знак"/>
    <w:basedOn w:val="a0"/>
    <w:link w:val="21"/>
    <w:uiPriority w:val="99"/>
    <w:semiHidden/>
    <w:locked/>
    <w:rPr>
      <w:rFonts w:cs="Times New Roman"/>
      <w:sz w:val="20"/>
      <w:szCs w:val="20"/>
    </w:rPr>
  </w:style>
  <w:style w:type="paragraph" w:customStyle="1" w:styleId="a6">
    <w:name w:val="подпись к объекту"/>
    <w:basedOn w:val="a"/>
    <w:next w:val="a"/>
    <w:uiPriority w:val="99"/>
    <w:pPr>
      <w:tabs>
        <w:tab w:val="left" w:pos="3060"/>
      </w:tabs>
      <w:spacing w:line="240" w:lineRule="atLeast"/>
      <w:ind w:firstLine="0"/>
      <w:jc w:val="center"/>
    </w:pPr>
    <w:rPr>
      <w:b/>
      <w:bCs/>
      <w:caps/>
      <w:sz w:val="28"/>
      <w:szCs w:val="28"/>
      <w:lang w:val="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styleId="23">
    <w:name w:val="Body Text Indent 2"/>
    <w:basedOn w:val="a"/>
    <w:link w:val="24"/>
    <w:uiPriority w:val="99"/>
    <w:pPr>
      <w:autoSpaceDE w:val="0"/>
      <w:autoSpaceDN w:val="0"/>
      <w:spacing w:line="360" w:lineRule="exact"/>
      <w:jc w:val="both"/>
    </w:pPr>
    <w:rPr>
      <w:sz w:val="28"/>
      <w:szCs w:val="28"/>
      <w:lang w:val="ru-RU"/>
    </w:rPr>
  </w:style>
  <w:style w:type="character" w:customStyle="1" w:styleId="24">
    <w:name w:val="Основной текст с отступом 2 Знак"/>
    <w:basedOn w:val="a0"/>
    <w:link w:val="23"/>
    <w:uiPriority w:val="99"/>
    <w:semiHidden/>
    <w:locked/>
    <w:rPr>
      <w:rFonts w:cs="Times New Roman"/>
      <w:sz w:val="20"/>
      <w:szCs w:val="20"/>
    </w:rPr>
  </w:style>
  <w:style w:type="paragraph" w:styleId="a7">
    <w:name w:val="header"/>
    <w:basedOn w:val="a"/>
    <w:link w:val="a8"/>
    <w:uiPriority w:val="99"/>
    <w:pPr>
      <w:tabs>
        <w:tab w:val="center" w:pos="4677"/>
        <w:tab w:val="right" w:pos="9355"/>
      </w:tabs>
      <w:autoSpaceDE w:val="0"/>
      <w:autoSpaceDN w:val="0"/>
      <w:ind w:firstLine="0"/>
    </w:pPr>
    <w:rPr>
      <w:sz w:val="20"/>
      <w:lang w:val="ru-RU"/>
    </w:rPr>
  </w:style>
  <w:style w:type="character" w:customStyle="1" w:styleId="a8">
    <w:name w:val="Верхний колонтитул Знак"/>
    <w:basedOn w:val="a0"/>
    <w:link w:val="a7"/>
    <w:uiPriority w:val="99"/>
    <w:semiHidden/>
    <w:locked/>
    <w:rPr>
      <w:rFonts w:cs="Times New Roman"/>
      <w:sz w:val="20"/>
      <w:szCs w:val="20"/>
    </w:rPr>
  </w:style>
  <w:style w:type="character" w:styleId="a9">
    <w:name w:val="page number"/>
    <w:basedOn w:val="a0"/>
    <w:uiPriority w:val="99"/>
    <w:rPr>
      <w:rFonts w:cs="Times New Roman"/>
    </w:rPr>
  </w:style>
  <w:style w:type="paragraph" w:styleId="aa">
    <w:name w:val="Balloon Text"/>
    <w:basedOn w:val="a"/>
    <w:link w:val="ab"/>
    <w:uiPriority w:val="99"/>
    <w:semiHidden/>
    <w:rsid w:val="00127833"/>
    <w:pPr>
      <w:autoSpaceDE w:val="0"/>
      <w:autoSpaceDN w:val="0"/>
      <w:ind w:firstLine="0"/>
    </w:pPr>
    <w:rPr>
      <w:rFonts w:ascii="Tahoma" w:hAnsi="Tahoma" w:cs="Tahoma"/>
      <w:sz w:val="16"/>
      <w:szCs w:val="16"/>
      <w:lang w:val="ru-RU"/>
    </w:rPr>
  </w:style>
  <w:style w:type="character" w:customStyle="1" w:styleId="ab">
    <w:name w:val="Текст выноски Знак"/>
    <w:basedOn w:val="a0"/>
    <w:link w:val="aa"/>
    <w:uiPriority w:val="99"/>
    <w:semiHidden/>
    <w:locked/>
    <w:rPr>
      <w:rFonts w:ascii="Tahoma" w:hAnsi="Tahoma" w:cs="Tahoma"/>
      <w:sz w:val="16"/>
      <w:szCs w:val="16"/>
    </w:rPr>
  </w:style>
  <w:style w:type="character" w:styleId="ac">
    <w:name w:val="Hyperlink"/>
    <w:basedOn w:val="a0"/>
    <w:uiPriority w:val="99"/>
    <w:rsid w:val="00983762"/>
    <w:rPr>
      <w:rFonts w:cs="Times New Roman"/>
      <w:color w:val="0000FF"/>
      <w:u w:val="single"/>
    </w:rPr>
  </w:style>
  <w:style w:type="paragraph" w:styleId="ad">
    <w:name w:val="No Spacing"/>
    <w:link w:val="ae"/>
    <w:uiPriority w:val="99"/>
    <w:qFormat/>
    <w:rsid w:val="00983762"/>
    <w:pPr>
      <w:spacing w:after="0" w:line="240" w:lineRule="auto"/>
    </w:pPr>
    <w:rPr>
      <w:rFonts w:ascii="Calibri" w:hAnsi="Calibri"/>
      <w:lang w:eastAsia="en-US"/>
    </w:rPr>
  </w:style>
  <w:style w:type="paragraph" w:styleId="31">
    <w:name w:val="Body Text 3"/>
    <w:basedOn w:val="a"/>
    <w:link w:val="32"/>
    <w:uiPriority w:val="99"/>
    <w:rsid w:val="00983762"/>
    <w:pPr>
      <w:autoSpaceDE w:val="0"/>
      <w:autoSpaceDN w:val="0"/>
      <w:spacing w:after="120"/>
      <w:ind w:firstLine="0"/>
    </w:pPr>
    <w:rPr>
      <w:sz w:val="16"/>
      <w:szCs w:val="16"/>
      <w:lang w:val="ru-RU"/>
    </w:rPr>
  </w:style>
  <w:style w:type="character" w:customStyle="1" w:styleId="32">
    <w:name w:val="Основной текст 3 Знак"/>
    <w:basedOn w:val="a0"/>
    <w:link w:val="31"/>
    <w:uiPriority w:val="99"/>
    <w:semiHidden/>
    <w:rPr>
      <w:sz w:val="16"/>
      <w:szCs w:val="16"/>
      <w:lang w:val="en-US"/>
    </w:rPr>
  </w:style>
  <w:style w:type="paragraph" w:customStyle="1" w:styleId="ConsPlusNormal">
    <w:name w:val="ConsPlusNormal"/>
    <w:link w:val="ConsPlusNormal0"/>
    <w:uiPriority w:val="99"/>
    <w:rsid w:val="00983762"/>
    <w:pPr>
      <w:autoSpaceDE w:val="0"/>
      <w:autoSpaceDN w:val="0"/>
      <w:adjustRightInd w:val="0"/>
      <w:spacing w:after="0" w:line="240" w:lineRule="auto"/>
    </w:pPr>
    <w:rPr>
      <w:rFonts w:ascii="Arial" w:hAnsi="Arial" w:cs="Arial"/>
      <w:sz w:val="20"/>
      <w:szCs w:val="20"/>
    </w:rPr>
  </w:style>
  <w:style w:type="paragraph" w:styleId="af">
    <w:name w:val="List Paragraph"/>
    <w:basedOn w:val="a"/>
    <w:uiPriority w:val="99"/>
    <w:qFormat/>
    <w:rsid w:val="00983762"/>
    <w:pPr>
      <w:spacing w:after="200" w:line="276" w:lineRule="auto"/>
      <w:ind w:left="720" w:firstLine="0"/>
      <w:contextualSpacing/>
    </w:pPr>
    <w:rPr>
      <w:rFonts w:ascii="Calibri" w:hAnsi="Calibri"/>
      <w:sz w:val="22"/>
      <w:szCs w:val="22"/>
      <w:lang w:val="ru-RU"/>
    </w:rPr>
  </w:style>
  <w:style w:type="character" w:customStyle="1" w:styleId="ConsPlusNormal0">
    <w:name w:val="ConsPlusNormal Знак"/>
    <w:link w:val="ConsPlusNormal"/>
    <w:uiPriority w:val="99"/>
    <w:locked/>
    <w:rsid w:val="00983762"/>
    <w:rPr>
      <w:rFonts w:ascii="Arial" w:hAnsi="Arial"/>
      <w:lang w:val="ru-RU" w:eastAsia="ru-RU"/>
    </w:rPr>
  </w:style>
  <w:style w:type="paragraph" w:styleId="af0">
    <w:name w:val="Plain Text"/>
    <w:basedOn w:val="a"/>
    <w:link w:val="af1"/>
    <w:uiPriority w:val="99"/>
    <w:semiHidden/>
    <w:rsid w:val="00983762"/>
    <w:pPr>
      <w:ind w:firstLine="0"/>
    </w:pPr>
    <w:rPr>
      <w:rFonts w:ascii="Courier New" w:hAnsi="Courier New" w:cs="Courier New"/>
      <w:sz w:val="20"/>
      <w:lang w:val="ru-RU"/>
    </w:rPr>
  </w:style>
  <w:style w:type="character" w:styleId="af2">
    <w:name w:val="Strong"/>
    <w:basedOn w:val="a0"/>
    <w:uiPriority w:val="99"/>
    <w:qFormat/>
    <w:locked/>
    <w:rsid w:val="00983762"/>
    <w:rPr>
      <w:rFonts w:cs="Times New Roman"/>
      <w:b/>
      <w:bCs/>
    </w:rPr>
  </w:style>
  <w:style w:type="character" w:customStyle="1" w:styleId="af1">
    <w:name w:val="Текст Знак"/>
    <w:basedOn w:val="a0"/>
    <w:link w:val="af0"/>
    <w:uiPriority w:val="99"/>
    <w:semiHidden/>
    <w:locked/>
    <w:rsid w:val="00983762"/>
    <w:rPr>
      <w:rFonts w:ascii="Courier New" w:hAnsi="Courier New" w:cs="Courier New"/>
      <w:lang w:val="ru-RU" w:eastAsia="ru-RU" w:bidi="ar-SA"/>
    </w:rPr>
  </w:style>
  <w:style w:type="paragraph" w:customStyle="1" w:styleId="12">
    <w:name w:val="Без интервала1"/>
    <w:uiPriority w:val="99"/>
    <w:rsid w:val="00983762"/>
    <w:pPr>
      <w:spacing w:after="0" w:line="240" w:lineRule="auto"/>
    </w:pPr>
    <w:rPr>
      <w:rFonts w:ascii="Calibri" w:hAnsi="Calibri"/>
    </w:rPr>
  </w:style>
  <w:style w:type="character" w:customStyle="1" w:styleId="ae">
    <w:name w:val="Без интервала Знак"/>
    <w:link w:val="ad"/>
    <w:uiPriority w:val="99"/>
    <w:locked/>
    <w:rsid w:val="00983762"/>
    <w:rPr>
      <w:rFonts w:ascii="Calibri" w:eastAsia="Times New Roman" w:hAnsi="Calibri"/>
      <w:sz w:val="22"/>
      <w:lang w:val="ru-RU" w:eastAsia="ru-RU"/>
    </w:rPr>
  </w:style>
  <w:style w:type="paragraph" w:customStyle="1" w:styleId="25">
    <w:name w:val="Без интервала2"/>
    <w:uiPriority w:val="99"/>
    <w:rsid w:val="00983762"/>
    <w:pPr>
      <w:spacing w:after="0" w:line="240" w:lineRule="auto"/>
    </w:pPr>
    <w:rPr>
      <w:rFonts w:ascii="Calibri" w:hAnsi="Calibri"/>
    </w:rPr>
  </w:style>
  <w:style w:type="paragraph" w:customStyle="1" w:styleId="formattexttopleveltext">
    <w:name w:val="formattext topleveltext"/>
    <w:basedOn w:val="a"/>
    <w:uiPriority w:val="99"/>
    <w:rsid w:val="00983762"/>
    <w:pPr>
      <w:spacing w:before="100" w:beforeAutospacing="1" w:after="100" w:afterAutospacing="1"/>
      <w:ind w:firstLine="0"/>
    </w:pPr>
    <w:rPr>
      <w:szCs w:val="24"/>
      <w:lang w:val="ru-RU"/>
    </w:rPr>
  </w:style>
  <w:style w:type="paragraph" w:styleId="af3">
    <w:name w:val="Body Text Indent"/>
    <w:basedOn w:val="a"/>
    <w:link w:val="af4"/>
    <w:uiPriority w:val="99"/>
    <w:rsid w:val="00337869"/>
    <w:pPr>
      <w:autoSpaceDE w:val="0"/>
      <w:autoSpaceDN w:val="0"/>
      <w:spacing w:after="120"/>
      <w:ind w:left="283" w:firstLine="0"/>
    </w:pPr>
    <w:rPr>
      <w:sz w:val="20"/>
      <w:lang w:val="ru-RU"/>
    </w:rPr>
  </w:style>
  <w:style w:type="character" w:customStyle="1" w:styleId="af4">
    <w:name w:val="Основной текст с отступом Знак"/>
    <w:basedOn w:val="a0"/>
    <w:link w:val="af3"/>
    <w:uiPriority w:val="99"/>
    <w:semiHidden/>
    <w:rPr>
      <w:sz w:val="24"/>
      <w:szCs w:val="20"/>
      <w:lang w:val="en-US"/>
    </w:rPr>
  </w:style>
  <w:style w:type="paragraph" w:styleId="HTML">
    <w:name w:val="HTML Preformatted"/>
    <w:basedOn w:val="a"/>
    <w:link w:val="HTML0"/>
    <w:uiPriority w:val="99"/>
    <w:rsid w:val="00FF4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 w:val="20"/>
      <w:lang w:val="ru-RU"/>
    </w:rPr>
  </w:style>
  <w:style w:type="character" w:customStyle="1" w:styleId="HTML0">
    <w:name w:val="Стандартный HTML Знак"/>
    <w:link w:val="HTML"/>
    <w:uiPriority w:val="99"/>
    <w:locked/>
    <w:rsid w:val="00FF48E6"/>
    <w:rPr>
      <w:rFonts w:ascii="Courier New" w:hAnsi="Courier New"/>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8E6"/>
    <w:pPr>
      <w:spacing w:after="0" w:line="240" w:lineRule="auto"/>
      <w:ind w:firstLine="720"/>
    </w:pPr>
    <w:rPr>
      <w:sz w:val="24"/>
      <w:szCs w:val="20"/>
      <w:lang w:val="en-US"/>
    </w:rPr>
  </w:style>
  <w:style w:type="paragraph" w:styleId="1">
    <w:name w:val="heading 1"/>
    <w:basedOn w:val="a"/>
    <w:next w:val="a"/>
    <w:link w:val="10"/>
    <w:uiPriority w:val="99"/>
    <w:qFormat/>
    <w:pPr>
      <w:keepNext/>
      <w:widowControl w:val="0"/>
      <w:autoSpaceDE w:val="0"/>
      <w:autoSpaceDN w:val="0"/>
      <w:ind w:firstLine="0"/>
      <w:jc w:val="both"/>
      <w:outlineLvl w:val="0"/>
    </w:pPr>
    <w:rPr>
      <w:b/>
      <w:bCs/>
      <w:sz w:val="40"/>
      <w:szCs w:val="40"/>
      <w:lang w:val="ru-RU"/>
    </w:rPr>
  </w:style>
  <w:style w:type="paragraph" w:styleId="2">
    <w:name w:val="heading 2"/>
    <w:basedOn w:val="a"/>
    <w:next w:val="a"/>
    <w:link w:val="20"/>
    <w:uiPriority w:val="99"/>
    <w:qFormat/>
    <w:pPr>
      <w:keepNext/>
      <w:ind w:firstLine="0"/>
      <w:outlineLvl w:val="1"/>
    </w:pPr>
    <w:rPr>
      <w:b/>
      <w:bCs/>
      <w:sz w:val="20"/>
      <w:lang w:val="ru-RU"/>
    </w:rPr>
  </w:style>
  <w:style w:type="paragraph" w:styleId="3">
    <w:name w:val="heading 3"/>
    <w:basedOn w:val="a"/>
    <w:next w:val="a"/>
    <w:link w:val="30"/>
    <w:uiPriority w:val="99"/>
    <w:qFormat/>
    <w:pPr>
      <w:keepNext/>
      <w:ind w:firstLine="0"/>
      <w:outlineLvl w:val="2"/>
    </w:pPr>
    <w:rPr>
      <w:b/>
      <w:bCs/>
      <w:szCs w:val="24"/>
      <w:lang w:val="ru-RU"/>
    </w:rPr>
  </w:style>
  <w:style w:type="paragraph" w:styleId="4">
    <w:name w:val="heading 4"/>
    <w:basedOn w:val="a"/>
    <w:next w:val="a"/>
    <w:link w:val="40"/>
    <w:uiPriority w:val="99"/>
    <w:qFormat/>
    <w:pPr>
      <w:keepNext/>
      <w:autoSpaceDE w:val="0"/>
      <w:autoSpaceDN w:val="0"/>
      <w:ind w:firstLine="0"/>
      <w:outlineLvl w:val="3"/>
    </w:pPr>
    <w:rPr>
      <w:sz w:val="28"/>
      <w:szCs w:val="28"/>
      <w:lang w:val="ru-RU"/>
    </w:rPr>
  </w:style>
  <w:style w:type="paragraph" w:styleId="5">
    <w:name w:val="heading 5"/>
    <w:basedOn w:val="a"/>
    <w:next w:val="a"/>
    <w:link w:val="50"/>
    <w:uiPriority w:val="99"/>
    <w:qFormat/>
    <w:pPr>
      <w:keepNext/>
      <w:autoSpaceDE w:val="0"/>
      <w:autoSpaceDN w:val="0"/>
      <w:spacing w:line="240" w:lineRule="exact"/>
      <w:ind w:firstLine="0"/>
      <w:jc w:val="center"/>
      <w:outlineLvl w:val="4"/>
    </w:pPr>
    <w:rPr>
      <w:sz w:val="28"/>
      <w:szCs w:val="28"/>
      <w:lang w:val="ru-RU"/>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eastAsia="Times New Roman" w:hAnsi="Cambria" w:cs="Times New Roman"/>
      <w:b/>
      <w:bCs/>
      <w:kern w:val="32"/>
      <w:sz w:val="32"/>
      <w:szCs w:val="32"/>
    </w:rPr>
  </w:style>
  <w:style w:type="character" w:customStyle="1" w:styleId="20">
    <w:name w:val="Заголовок 2 Знак"/>
    <w:basedOn w:val="a0"/>
    <w:link w:val="2"/>
    <w:uiPriority w:val="99"/>
    <w:semiHidden/>
    <w:locked/>
    <w:rPr>
      <w:rFonts w:ascii="Cambria" w:eastAsia="Times New Roman" w:hAnsi="Cambria" w:cs="Times New Roman"/>
      <w:b/>
      <w:bCs/>
      <w:i/>
      <w:iCs/>
      <w:sz w:val="28"/>
      <w:szCs w:val="28"/>
    </w:rPr>
  </w:style>
  <w:style w:type="character" w:customStyle="1" w:styleId="30">
    <w:name w:val="Заголовок 3 Знак"/>
    <w:basedOn w:val="a0"/>
    <w:link w:val="3"/>
    <w:uiPriority w:val="99"/>
    <w:semiHidden/>
    <w:locked/>
    <w:rPr>
      <w:rFonts w:ascii="Cambria" w:eastAsia="Times New Roman" w:hAnsi="Cambria" w:cs="Times New Roman"/>
      <w:b/>
      <w:bCs/>
      <w:sz w:val="26"/>
      <w:szCs w:val="26"/>
    </w:rPr>
  </w:style>
  <w:style w:type="character" w:customStyle="1" w:styleId="40">
    <w:name w:val="Заголовок 4 Знак"/>
    <w:basedOn w:val="a0"/>
    <w:link w:val="4"/>
    <w:uiPriority w:val="99"/>
    <w:semiHidden/>
    <w:locked/>
    <w:rPr>
      <w:rFonts w:ascii="Calibri" w:eastAsia="Times New Roman" w:hAnsi="Calibri" w:cs="Times New Roman"/>
      <w:b/>
      <w:bCs/>
      <w:sz w:val="28"/>
      <w:szCs w:val="28"/>
    </w:rPr>
  </w:style>
  <w:style w:type="character" w:customStyle="1" w:styleId="50">
    <w:name w:val="Заголовок 5 Знак"/>
    <w:basedOn w:val="a0"/>
    <w:link w:val="5"/>
    <w:uiPriority w:val="99"/>
    <w:semiHidden/>
    <w:locked/>
    <w:rPr>
      <w:rFonts w:ascii="Calibri" w:eastAsia="Times New Roman" w:hAnsi="Calibri" w:cs="Times New Roman"/>
      <w:b/>
      <w:bCs/>
      <w:i/>
      <w:iCs/>
      <w:sz w:val="26"/>
      <w:szCs w:val="26"/>
    </w:rPr>
  </w:style>
  <w:style w:type="paragraph" w:customStyle="1" w:styleId="11">
    <w:name w:val="заголовок 1"/>
    <w:basedOn w:val="a"/>
    <w:next w:val="a"/>
    <w:uiPriority w:val="99"/>
    <w:pPr>
      <w:keepNext/>
      <w:widowControl w:val="0"/>
      <w:autoSpaceDE w:val="0"/>
      <w:autoSpaceDN w:val="0"/>
      <w:ind w:left="602" w:firstLine="0"/>
      <w:outlineLvl w:val="0"/>
    </w:pPr>
    <w:rPr>
      <w:szCs w:val="24"/>
      <w:lang w:val="ru-RU"/>
    </w:rPr>
  </w:style>
  <w:style w:type="character" w:customStyle="1" w:styleId="a3">
    <w:name w:val="Основной шрифт"/>
    <w:uiPriority w:val="99"/>
  </w:style>
  <w:style w:type="paragraph" w:styleId="a4">
    <w:name w:val="Body Text"/>
    <w:basedOn w:val="a"/>
    <w:link w:val="a5"/>
    <w:uiPriority w:val="99"/>
    <w:pPr>
      <w:widowControl w:val="0"/>
      <w:autoSpaceDE w:val="0"/>
      <w:autoSpaceDN w:val="0"/>
      <w:spacing w:line="360" w:lineRule="auto"/>
      <w:ind w:firstLine="0"/>
      <w:jc w:val="both"/>
    </w:pPr>
    <w:rPr>
      <w:sz w:val="28"/>
      <w:szCs w:val="28"/>
      <w:lang w:val="ru-RU"/>
    </w:rPr>
  </w:style>
  <w:style w:type="character" w:customStyle="1" w:styleId="a5">
    <w:name w:val="Основной текст Знак"/>
    <w:basedOn w:val="a0"/>
    <w:link w:val="a4"/>
    <w:uiPriority w:val="99"/>
    <w:semiHidden/>
    <w:locked/>
    <w:rPr>
      <w:rFonts w:cs="Times New Roman"/>
      <w:sz w:val="20"/>
      <w:szCs w:val="20"/>
    </w:rPr>
  </w:style>
  <w:style w:type="paragraph" w:styleId="21">
    <w:name w:val="Body Text 2"/>
    <w:basedOn w:val="a"/>
    <w:link w:val="22"/>
    <w:uiPriority w:val="99"/>
    <w:pPr>
      <w:widowControl w:val="0"/>
      <w:autoSpaceDE w:val="0"/>
      <w:autoSpaceDN w:val="0"/>
      <w:spacing w:line="360" w:lineRule="auto"/>
      <w:ind w:firstLine="0"/>
      <w:jc w:val="both"/>
    </w:pPr>
    <w:rPr>
      <w:b/>
      <w:bCs/>
      <w:sz w:val="32"/>
      <w:szCs w:val="32"/>
      <w:lang w:val="ru-RU"/>
    </w:rPr>
  </w:style>
  <w:style w:type="character" w:customStyle="1" w:styleId="22">
    <w:name w:val="Основной текст 2 Знак"/>
    <w:basedOn w:val="a0"/>
    <w:link w:val="21"/>
    <w:uiPriority w:val="99"/>
    <w:semiHidden/>
    <w:locked/>
    <w:rPr>
      <w:rFonts w:cs="Times New Roman"/>
      <w:sz w:val="20"/>
      <w:szCs w:val="20"/>
    </w:rPr>
  </w:style>
  <w:style w:type="paragraph" w:customStyle="1" w:styleId="a6">
    <w:name w:val="подпись к объекту"/>
    <w:basedOn w:val="a"/>
    <w:next w:val="a"/>
    <w:uiPriority w:val="99"/>
    <w:pPr>
      <w:tabs>
        <w:tab w:val="left" w:pos="3060"/>
      </w:tabs>
      <w:spacing w:line="240" w:lineRule="atLeast"/>
      <w:ind w:firstLine="0"/>
      <w:jc w:val="center"/>
    </w:pPr>
    <w:rPr>
      <w:b/>
      <w:bCs/>
      <w:caps/>
      <w:sz w:val="28"/>
      <w:szCs w:val="28"/>
      <w:lang w:val="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styleId="23">
    <w:name w:val="Body Text Indent 2"/>
    <w:basedOn w:val="a"/>
    <w:link w:val="24"/>
    <w:uiPriority w:val="99"/>
    <w:pPr>
      <w:autoSpaceDE w:val="0"/>
      <w:autoSpaceDN w:val="0"/>
      <w:spacing w:line="360" w:lineRule="exact"/>
      <w:jc w:val="both"/>
    </w:pPr>
    <w:rPr>
      <w:sz w:val="28"/>
      <w:szCs w:val="28"/>
      <w:lang w:val="ru-RU"/>
    </w:rPr>
  </w:style>
  <w:style w:type="character" w:customStyle="1" w:styleId="24">
    <w:name w:val="Основной текст с отступом 2 Знак"/>
    <w:basedOn w:val="a0"/>
    <w:link w:val="23"/>
    <w:uiPriority w:val="99"/>
    <w:semiHidden/>
    <w:locked/>
    <w:rPr>
      <w:rFonts w:cs="Times New Roman"/>
      <w:sz w:val="20"/>
      <w:szCs w:val="20"/>
    </w:rPr>
  </w:style>
  <w:style w:type="paragraph" w:styleId="a7">
    <w:name w:val="header"/>
    <w:basedOn w:val="a"/>
    <w:link w:val="a8"/>
    <w:uiPriority w:val="99"/>
    <w:pPr>
      <w:tabs>
        <w:tab w:val="center" w:pos="4677"/>
        <w:tab w:val="right" w:pos="9355"/>
      </w:tabs>
      <w:autoSpaceDE w:val="0"/>
      <w:autoSpaceDN w:val="0"/>
      <w:ind w:firstLine="0"/>
    </w:pPr>
    <w:rPr>
      <w:sz w:val="20"/>
      <w:lang w:val="ru-RU"/>
    </w:rPr>
  </w:style>
  <w:style w:type="character" w:customStyle="1" w:styleId="a8">
    <w:name w:val="Верхний колонтитул Знак"/>
    <w:basedOn w:val="a0"/>
    <w:link w:val="a7"/>
    <w:uiPriority w:val="99"/>
    <w:semiHidden/>
    <w:locked/>
    <w:rPr>
      <w:rFonts w:cs="Times New Roman"/>
      <w:sz w:val="20"/>
      <w:szCs w:val="20"/>
    </w:rPr>
  </w:style>
  <w:style w:type="character" w:styleId="a9">
    <w:name w:val="page number"/>
    <w:basedOn w:val="a0"/>
    <w:uiPriority w:val="99"/>
    <w:rPr>
      <w:rFonts w:cs="Times New Roman"/>
    </w:rPr>
  </w:style>
  <w:style w:type="paragraph" w:styleId="aa">
    <w:name w:val="Balloon Text"/>
    <w:basedOn w:val="a"/>
    <w:link w:val="ab"/>
    <w:uiPriority w:val="99"/>
    <w:semiHidden/>
    <w:rsid w:val="00127833"/>
    <w:pPr>
      <w:autoSpaceDE w:val="0"/>
      <w:autoSpaceDN w:val="0"/>
      <w:ind w:firstLine="0"/>
    </w:pPr>
    <w:rPr>
      <w:rFonts w:ascii="Tahoma" w:hAnsi="Tahoma" w:cs="Tahoma"/>
      <w:sz w:val="16"/>
      <w:szCs w:val="16"/>
      <w:lang w:val="ru-RU"/>
    </w:rPr>
  </w:style>
  <w:style w:type="character" w:customStyle="1" w:styleId="ab">
    <w:name w:val="Текст выноски Знак"/>
    <w:basedOn w:val="a0"/>
    <w:link w:val="aa"/>
    <w:uiPriority w:val="99"/>
    <w:semiHidden/>
    <w:locked/>
    <w:rPr>
      <w:rFonts w:ascii="Tahoma" w:hAnsi="Tahoma" w:cs="Tahoma"/>
      <w:sz w:val="16"/>
      <w:szCs w:val="16"/>
    </w:rPr>
  </w:style>
  <w:style w:type="character" w:styleId="ac">
    <w:name w:val="Hyperlink"/>
    <w:basedOn w:val="a0"/>
    <w:uiPriority w:val="99"/>
    <w:rsid w:val="00983762"/>
    <w:rPr>
      <w:rFonts w:cs="Times New Roman"/>
      <w:color w:val="0000FF"/>
      <w:u w:val="single"/>
    </w:rPr>
  </w:style>
  <w:style w:type="paragraph" w:styleId="ad">
    <w:name w:val="No Spacing"/>
    <w:link w:val="ae"/>
    <w:uiPriority w:val="99"/>
    <w:qFormat/>
    <w:rsid w:val="00983762"/>
    <w:pPr>
      <w:spacing w:after="0" w:line="240" w:lineRule="auto"/>
    </w:pPr>
    <w:rPr>
      <w:rFonts w:ascii="Calibri" w:hAnsi="Calibri"/>
      <w:lang w:eastAsia="en-US"/>
    </w:rPr>
  </w:style>
  <w:style w:type="paragraph" w:styleId="31">
    <w:name w:val="Body Text 3"/>
    <w:basedOn w:val="a"/>
    <w:link w:val="32"/>
    <w:uiPriority w:val="99"/>
    <w:rsid w:val="00983762"/>
    <w:pPr>
      <w:autoSpaceDE w:val="0"/>
      <w:autoSpaceDN w:val="0"/>
      <w:spacing w:after="120"/>
      <w:ind w:firstLine="0"/>
    </w:pPr>
    <w:rPr>
      <w:sz w:val="16"/>
      <w:szCs w:val="16"/>
      <w:lang w:val="ru-RU"/>
    </w:rPr>
  </w:style>
  <w:style w:type="character" w:customStyle="1" w:styleId="32">
    <w:name w:val="Основной текст 3 Знак"/>
    <w:basedOn w:val="a0"/>
    <w:link w:val="31"/>
    <w:uiPriority w:val="99"/>
    <w:semiHidden/>
    <w:rPr>
      <w:sz w:val="16"/>
      <w:szCs w:val="16"/>
      <w:lang w:val="en-US"/>
    </w:rPr>
  </w:style>
  <w:style w:type="paragraph" w:customStyle="1" w:styleId="ConsPlusNormal">
    <w:name w:val="ConsPlusNormal"/>
    <w:link w:val="ConsPlusNormal0"/>
    <w:uiPriority w:val="99"/>
    <w:rsid w:val="00983762"/>
    <w:pPr>
      <w:autoSpaceDE w:val="0"/>
      <w:autoSpaceDN w:val="0"/>
      <w:adjustRightInd w:val="0"/>
      <w:spacing w:after="0" w:line="240" w:lineRule="auto"/>
    </w:pPr>
    <w:rPr>
      <w:rFonts w:ascii="Arial" w:hAnsi="Arial" w:cs="Arial"/>
      <w:sz w:val="20"/>
      <w:szCs w:val="20"/>
    </w:rPr>
  </w:style>
  <w:style w:type="paragraph" w:styleId="af">
    <w:name w:val="List Paragraph"/>
    <w:basedOn w:val="a"/>
    <w:uiPriority w:val="99"/>
    <w:qFormat/>
    <w:rsid w:val="00983762"/>
    <w:pPr>
      <w:spacing w:after="200" w:line="276" w:lineRule="auto"/>
      <w:ind w:left="720" w:firstLine="0"/>
      <w:contextualSpacing/>
    </w:pPr>
    <w:rPr>
      <w:rFonts w:ascii="Calibri" w:hAnsi="Calibri"/>
      <w:sz w:val="22"/>
      <w:szCs w:val="22"/>
      <w:lang w:val="ru-RU"/>
    </w:rPr>
  </w:style>
  <w:style w:type="character" w:customStyle="1" w:styleId="ConsPlusNormal0">
    <w:name w:val="ConsPlusNormal Знак"/>
    <w:link w:val="ConsPlusNormal"/>
    <w:uiPriority w:val="99"/>
    <w:locked/>
    <w:rsid w:val="00983762"/>
    <w:rPr>
      <w:rFonts w:ascii="Arial" w:hAnsi="Arial"/>
      <w:lang w:val="ru-RU" w:eastAsia="ru-RU"/>
    </w:rPr>
  </w:style>
  <w:style w:type="paragraph" w:styleId="af0">
    <w:name w:val="Plain Text"/>
    <w:basedOn w:val="a"/>
    <w:link w:val="af1"/>
    <w:uiPriority w:val="99"/>
    <w:semiHidden/>
    <w:rsid w:val="00983762"/>
    <w:pPr>
      <w:ind w:firstLine="0"/>
    </w:pPr>
    <w:rPr>
      <w:rFonts w:ascii="Courier New" w:hAnsi="Courier New" w:cs="Courier New"/>
      <w:sz w:val="20"/>
      <w:lang w:val="ru-RU"/>
    </w:rPr>
  </w:style>
  <w:style w:type="character" w:styleId="af2">
    <w:name w:val="Strong"/>
    <w:basedOn w:val="a0"/>
    <w:uiPriority w:val="99"/>
    <w:qFormat/>
    <w:locked/>
    <w:rsid w:val="00983762"/>
    <w:rPr>
      <w:rFonts w:cs="Times New Roman"/>
      <w:b/>
      <w:bCs/>
    </w:rPr>
  </w:style>
  <w:style w:type="character" w:customStyle="1" w:styleId="af1">
    <w:name w:val="Текст Знак"/>
    <w:basedOn w:val="a0"/>
    <w:link w:val="af0"/>
    <w:uiPriority w:val="99"/>
    <w:semiHidden/>
    <w:locked/>
    <w:rsid w:val="00983762"/>
    <w:rPr>
      <w:rFonts w:ascii="Courier New" w:hAnsi="Courier New" w:cs="Courier New"/>
      <w:lang w:val="ru-RU" w:eastAsia="ru-RU" w:bidi="ar-SA"/>
    </w:rPr>
  </w:style>
  <w:style w:type="paragraph" w:customStyle="1" w:styleId="12">
    <w:name w:val="Без интервала1"/>
    <w:uiPriority w:val="99"/>
    <w:rsid w:val="00983762"/>
    <w:pPr>
      <w:spacing w:after="0" w:line="240" w:lineRule="auto"/>
    </w:pPr>
    <w:rPr>
      <w:rFonts w:ascii="Calibri" w:hAnsi="Calibri"/>
    </w:rPr>
  </w:style>
  <w:style w:type="character" w:customStyle="1" w:styleId="ae">
    <w:name w:val="Без интервала Знак"/>
    <w:link w:val="ad"/>
    <w:uiPriority w:val="99"/>
    <w:locked/>
    <w:rsid w:val="00983762"/>
    <w:rPr>
      <w:rFonts w:ascii="Calibri" w:eastAsia="Times New Roman" w:hAnsi="Calibri"/>
      <w:sz w:val="22"/>
      <w:lang w:val="ru-RU" w:eastAsia="ru-RU"/>
    </w:rPr>
  </w:style>
  <w:style w:type="paragraph" w:customStyle="1" w:styleId="25">
    <w:name w:val="Без интервала2"/>
    <w:uiPriority w:val="99"/>
    <w:rsid w:val="00983762"/>
    <w:pPr>
      <w:spacing w:after="0" w:line="240" w:lineRule="auto"/>
    </w:pPr>
    <w:rPr>
      <w:rFonts w:ascii="Calibri" w:hAnsi="Calibri"/>
    </w:rPr>
  </w:style>
  <w:style w:type="paragraph" w:customStyle="1" w:styleId="formattexttopleveltext">
    <w:name w:val="formattext topleveltext"/>
    <w:basedOn w:val="a"/>
    <w:uiPriority w:val="99"/>
    <w:rsid w:val="00983762"/>
    <w:pPr>
      <w:spacing w:before="100" w:beforeAutospacing="1" w:after="100" w:afterAutospacing="1"/>
      <w:ind w:firstLine="0"/>
    </w:pPr>
    <w:rPr>
      <w:szCs w:val="24"/>
      <w:lang w:val="ru-RU"/>
    </w:rPr>
  </w:style>
  <w:style w:type="paragraph" w:styleId="af3">
    <w:name w:val="Body Text Indent"/>
    <w:basedOn w:val="a"/>
    <w:link w:val="af4"/>
    <w:uiPriority w:val="99"/>
    <w:rsid w:val="00337869"/>
    <w:pPr>
      <w:autoSpaceDE w:val="0"/>
      <w:autoSpaceDN w:val="0"/>
      <w:spacing w:after="120"/>
      <w:ind w:left="283" w:firstLine="0"/>
    </w:pPr>
    <w:rPr>
      <w:sz w:val="20"/>
      <w:lang w:val="ru-RU"/>
    </w:rPr>
  </w:style>
  <w:style w:type="character" w:customStyle="1" w:styleId="af4">
    <w:name w:val="Основной текст с отступом Знак"/>
    <w:basedOn w:val="a0"/>
    <w:link w:val="af3"/>
    <w:uiPriority w:val="99"/>
    <w:semiHidden/>
    <w:rPr>
      <w:sz w:val="24"/>
      <w:szCs w:val="20"/>
      <w:lang w:val="en-US"/>
    </w:rPr>
  </w:style>
  <w:style w:type="paragraph" w:styleId="HTML">
    <w:name w:val="HTML Preformatted"/>
    <w:basedOn w:val="a"/>
    <w:link w:val="HTML0"/>
    <w:uiPriority w:val="99"/>
    <w:rsid w:val="00FF4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 w:val="20"/>
      <w:lang w:val="ru-RU"/>
    </w:rPr>
  </w:style>
  <w:style w:type="character" w:customStyle="1" w:styleId="HTML0">
    <w:name w:val="Стандартный HTML Знак"/>
    <w:link w:val="HTML"/>
    <w:uiPriority w:val="99"/>
    <w:locked/>
    <w:rsid w:val="00FF48E6"/>
    <w:rPr>
      <w:rFonts w:ascii="Courier New" w:hAnsi="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529739">
      <w:marLeft w:val="0"/>
      <w:marRight w:val="0"/>
      <w:marTop w:val="0"/>
      <w:marBottom w:val="0"/>
      <w:divBdr>
        <w:top w:val="none" w:sz="0" w:space="0" w:color="auto"/>
        <w:left w:val="none" w:sz="0" w:space="0" w:color="auto"/>
        <w:bottom w:val="none" w:sz="0" w:space="0" w:color="auto"/>
        <w:right w:val="none" w:sz="0" w:space="0" w:color="auto"/>
      </w:divBdr>
    </w:div>
    <w:div w:id="1264529740">
      <w:marLeft w:val="0"/>
      <w:marRight w:val="0"/>
      <w:marTop w:val="0"/>
      <w:marBottom w:val="0"/>
      <w:divBdr>
        <w:top w:val="none" w:sz="0" w:space="0" w:color="auto"/>
        <w:left w:val="none" w:sz="0" w:space="0" w:color="auto"/>
        <w:bottom w:val="none" w:sz="0" w:space="0" w:color="auto"/>
        <w:right w:val="none" w:sz="0" w:space="0" w:color="auto"/>
      </w:divBdr>
    </w:div>
    <w:div w:id="12645297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F91192F9F86E36735B7E393039E084650A9C6ABF4C3EEB38376CD2BF00BE45FED3029AD52F9F24E5j3Z4H" TargetMode="External"/><Relationship Id="rId18" Type="http://schemas.openxmlformats.org/officeDocument/2006/relationships/hyperlink" Target="consultantplus://offline/ref=F91192F9F86E36735B7E393039E084650A986DB8403BEB38376CD2BF00BE45FED3029AD52F9F25E6j3ZFH" TargetMode="External"/><Relationship Id="rId3" Type="http://schemas.microsoft.com/office/2007/relationships/stylesWithEffects" Target="stylesWithEffects.xml"/><Relationship Id="rId21" Type="http://schemas.openxmlformats.org/officeDocument/2006/relationships/image" Target="media/image4.wmf"/><Relationship Id="rId7" Type="http://schemas.openxmlformats.org/officeDocument/2006/relationships/endnotes" Target="endnotes.xml"/><Relationship Id="rId12" Type="http://schemas.openxmlformats.org/officeDocument/2006/relationships/hyperlink" Target="consultantplus://offline/ref=F91192F9F86E36735B7E393039E084650A986FBA4E39EB38376CD2BF00BE45FED3029AD52F9F25E2j3Z1H" TargetMode="External"/><Relationship Id="rId17" Type="http://schemas.openxmlformats.org/officeDocument/2006/relationships/hyperlink" Target="consultantplus://offline/ref=F91192F9F86E36735B7E393039E084650A9C6ABF4C3EEB38376CD2BF00BE45FED3029AD52F9F24E5j3Z4H" TargetMode="External"/><Relationship Id="rId2" Type="http://schemas.openxmlformats.org/officeDocument/2006/relationships/styles" Target="styles.xml"/><Relationship Id="rId16" Type="http://schemas.openxmlformats.org/officeDocument/2006/relationships/hyperlink" Target="consultantplus://offline/ref=F91192F9F86E36735B7E393039E084650A986FBA4E39EB38376CD2BF00BE45FED3029AD52F9F25E2j3Z1H" TargetMode="External"/><Relationship Id="rId20" Type="http://schemas.openxmlformats.org/officeDocument/2006/relationships/image" Target="media/image3.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dm@okuladm.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berbank-ast.ru" TargetMode="External"/><Relationship Id="rId23" Type="http://schemas.openxmlformats.org/officeDocument/2006/relationships/fontTable" Target="fontTable.xml"/><Relationship Id="rId10" Type="http://schemas.openxmlformats.org/officeDocument/2006/relationships/hyperlink" Target="http://www.sberbank-ast.ru" TargetMode="External"/><Relationship Id="rId19"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consultantplus://offline/ref=F91192F9F86E36735B7E393039E084650A986DB8403BEB38376CD2BF00BE45FED3029AD52F9F25E6j3ZFH"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14838</Words>
  <Characters>84583</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99223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Володько</dc:creator>
  <cp:lastModifiedBy>Денис Николаев</cp:lastModifiedBy>
  <cp:revision>2</cp:revision>
  <cp:lastPrinted>2017-05-25T08:28:00Z</cp:lastPrinted>
  <dcterms:created xsi:type="dcterms:W3CDTF">2017-06-05T08:45:00Z</dcterms:created>
  <dcterms:modified xsi:type="dcterms:W3CDTF">2017-06-05T08:45:00Z</dcterms:modified>
</cp:coreProperties>
</file>