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D4" w:rsidRPr="004F03D4" w:rsidRDefault="004F03D4" w:rsidP="004F03D4">
      <w:pPr>
        <w:spacing w:line="360" w:lineRule="atLeast"/>
        <w:jc w:val="center"/>
        <w:rPr>
          <w:b/>
          <w:sz w:val="28"/>
          <w:szCs w:val="28"/>
        </w:rPr>
      </w:pPr>
      <w:bookmarkStart w:id="0" w:name="_GoBack"/>
      <w:bookmarkEnd w:id="0"/>
      <w:r w:rsidRPr="004F03D4">
        <w:rPr>
          <w:b/>
          <w:sz w:val="28"/>
          <w:szCs w:val="28"/>
        </w:rPr>
        <w:t>ОСНОВНЫЕ ПОКАЗАТЕЛИ</w:t>
      </w:r>
    </w:p>
    <w:p w:rsidR="004F03D4" w:rsidRPr="004F03D4" w:rsidRDefault="004F03D4" w:rsidP="004F03D4">
      <w:pPr>
        <w:spacing w:line="360" w:lineRule="atLeast"/>
        <w:jc w:val="center"/>
        <w:rPr>
          <w:b/>
          <w:sz w:val="28"/>
          <w:szCs w:val="28"/>
        </w:rPr>
      </w:pPr>
      <w:r w:rsidRPr="004F03D4">
        <w:rPr>
          <w:b/>
          <w:sz w:val="28"/>
          <w:szCs w:val="28"/>
        </w:rPr>
        <w:t xml:space="preserve">социально-экономического развития </w:t>
      </w:r>
    </w:p>
    <w:p w:rsidR="004F03D4" w:rsidRPr="004F03D4" w:rsidRDefault="004F03D4" w:rsidP="004F03D4">
      <w:pPr>
        <w:spacing w:line="360" w:lineRule="atLeast"/>
        <w:jc w:val="center"/>
        <w:rPr>
          <w:b/>
          <w:sz w:val="28"/>
          <w:szCs w:val="28"/>
        </w:rPr>
      </w:pPr>
      <w:r w:rsidRPr="004F03D4">
        <w:rPr>
          <w:b/>
          <w:sz w:val="28"/>
          <w:szCs w:val="28"/>
        </w:rPr>
        <w:t>Окуловского муниципального района за 1 полугодие 2017 год</w:t>
      </w:r>
    </w:p>
    <w:p w:rsidR="004F03D4" w:rsidRPr="004F03D4" w:rsidRDefault="004F03D4" w:rsidP="004F03D4">
      <w:pPr>
        <w:spacing w:line="360" w:lineRule="atLeast"/>
        <w:jc w:val="center"/>
        <w:rPr>
          <w:b/>
          <w:sz w:val="28"/>
          <w:szCs w:val="28"/>
        </w:rPr>
      </w:pPr>
    </w:p>
    <w:tbl>
      <w:tblPr>
        <w:tblW w:w="108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245"/>
        <w:gridCol w:w="1621"/>
        <w:gridCol w:w="2019"/>
        <w:gridCol w:w="2374"/>
      </w:tblGrid>
      <w:tr w:rsidR="004F03D4" w:rsidRPr="004F03D4" w:rsidTr="004F03D4">
        <w:tc>
          <w:tcPr>
            <w:tcW w:w="617" w:type="dxa"/>
            <w:tcBorders>
              <w:top w:val="single" w:sz="4" w:space="0" w:color="auto"/>
              <w:left w:val="single" w:sz="4" w:space="0" w:color="auto"/>
              <w:bottom w:val="single" w:sz="4" w:space="0" w:color="auto"/>
              <w:right w:val="single" w:sz="4" w:space="0" w:color="auto"/>
            </w:tcBorders>
            <w:vAlign w:val="center"/>
            <w:hideMark/>
          </w:tcPr>
          <w:p w:rsidR="004F03D4" w:rsidRPr="004F03D4" w:rsidRDefault="004F03D4" w:rsidP="004F03D4">
            <w:pPr>
              <w:spacing w:line="240" w:lineRule="exact"/>
              <w:jc w:val="center"/>
              <w:rPr>
                <w:b/>
                <w:bCs/>
                <w:sz w:val="28"/>
                <w:szCs w:val="28"/>
              </w:rPr>
            </w:pPr>
            <w:r w:rsidRPr="004F03D4">
              <w:rPr>
                <w:b/>
                <w:bCs/>
                <w:sz w:val="28"/>
                <w:szCs w:val="28"/>
              </w:rPr>
              <w:t>№ п\п</w:t>
            </w:r>
          </w:p>
        </w:tc>
        <w:tc>
          <w:tcPr>
            <w:tcW w:w="4243" w:type="dxa"/>
            <w:tcBorders>
              <w:top w:val="single" w:sz="4" w:space="0" w:color="auto"/>
              <w:left w:val="single" w:sz="4" w:space="0" w:color="auto"/>
              <w:bottom w:val="single" w:sz="4" w:space="0" w:color="auto"/>
              <w:right w:val="single" w:sz="4" w:space="0" w:color="auto"/>
            </w:tcBorders>
            <w:vAlign w:val="center"/>
            <w:hideMark/>
          </w:tcPr>
          <w:p w:rsidR="004F03D4" w:rsidRPr="004F03D4" w:rsidRDefault="004F03D4" w:rsidP="004F03D4">
            <w:pPr>
              <w:spacing w:line="240" w:lineRule="exact"/>
              <w:jc w:val="center"/>
              <w:rPr>
                <w:b/>
                <w:bCs/>
                <w:sz w:val="28"/>
                <w:szCs w:val="28"/>
              </w:rPr>
            </w:pPr>
            <w:r w:rsidRPr="004F03D4">
              <w:rPr>
                <w:b/>
                <w:bCs/>
                <w:sz w:val="28"/>
                <w:szCs w:val="28"/>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03D4" w:rsidRPr="004F03D4" w:rsidRDefault="004F03D4" w:rsidP="004F03D4">
            <w:pPr>
              <w:spacing w:line="240" w:lineRule="exact"/>
              <w:jc w:val="center"/>
              <w:rPr>
                <w:b/>
                <w:bCs/>
                <w:sz w:val="28"/>
                <w:szCs w:val="28"/>
              </w:rPr>
            </w:pPr>
            <w:r w:rsidRPr="004F03D4">
              <w:rPr>
                <w:b/>
                <w:bCs/>
                <w:sz w:val="28"/>
                <w:szCs w:val="28"/>
              </w:rPr>
              <w:t>ед. измерения</w:t>
            </w:r>
          </w:p>
        </w:tc>
        <w:tc>
          <w:tcPr>
            <w:tcW w:w="2018" w:type="dxa"/>
            <w:tcBorders>
              <w:top w:val="single" w:sz="4" w:space="0" w:color="auto"/>
              <w:left w:val="single" w:sz="4" w:space="0" w:color="auto"/>
              <w:bottom w:val="single" w:sz="4" w:space="0" w:color="auto"/>
              <w:right w:val="single" w:sz="4" w:space="0" w:color="auto"/>
            </w:tcBorders>
            <w:vAlign w:val="center"/>
            <w:hideMark/>
          </w:tcPr>
          <w:p w:rsidR="004F03D4" w:rsidRPr="004F03D4" w:rsidRDefault="004F03D4" w:rsidP="004F03D4">
            <w:pPr>
              <w:spacing w:line="240" w:lineRule="exact"/>
              <w:jc w:val="center"/>
              <w:rPr>
                <w:b/>
                <w:bCs/>
                <w:sz w:val="28"/>
                <w:szCs w:val="28"/>
              </w:rPr>
            </w:pPr>
            <w:r w:rsidRPr="004F03D4">
              <w:rPr>
                <w:b/>
                <w:bCs/>
                <w:sz w:val="28"/>
                <w:szCs w:val="28"/>
              </w:rPr>
              <w:t>нарастающим итогом с начала</w:t>
            </w:r>
          </w:p>
          <w:p w:rsidR="004F03D4" w:rsidRPr="004F03D4" w:rsidRDefault="004F03D4" w:rsidP="004F03D4">
            <w:pPr>
              <w:spacing w:line="240" w:lineRule="exact"/>
              <w:jc w:val="center"/>
              <w:rPr>
                <w:b/>
                <w:bCs/>
                <w:sz w:val="28"/>
                <w:szCs w:val="28"/>
              </w:rPr>
            </w:pPr>
            <w:r w:rsidRPr="004F03D4">
              <w:rPr>
                <w:b/>
                <w:bCs/>
                <w:sz w:val="28"/>
                <w:szCs w:val="28"/>
              </w:rPr>
              <w:t>2017 года</w:t>
            </w:r>
          </w:p>
        </w:tc>
        <w:tc>
          <w:tcPr>
            <w:tcW w:w="2373" w:type="dxa"/>
            <w:tcBorders>
              <w:top w:val="single" w:sz="4" w:space="0" w:color="auto"/>
              <w:left w:val="single" w:sz="4" w:space="0" w:color="auto"/>
              <w:bottom w:val="single" w:sz="4" w:space="0" w:color="auto"/>
              <w:right w:val="single" w:sz="4" w:space="0" w:color="auto"/>
            </w:tcBorders>
            <w:vAlign w:val="center"/>
            <w:hideMark/>
          </w:tcPr>
          <w:p w:rsidR="004F03D4" w:rsidRPr="004F03D4" w:rsidRDefault="004F03D4" w:rsidP="004F03D4">
            <w:pPr>
              <w:spacing w:line="240" w:lineRule="exact"/>
              <w:jc w:val="center"/>
              <w:rPr>
                <w:b/>
                <w:bCs/>
                <w:sz w:val="28"/>
                <w:szCs w:val="28"/>
              </w:rPr>
            </w:pPr>
            <w:r w:rsidRPr="004F03D4">
              <w:rPr>
                <w:b/>
                <w:bCs/>
                <w:sz w:val="28"/>
                <w:szCs w:val="28"/>
              </w:rPr>
              <w:t>в % к соответствующему периоду 2016 года</w:t>
            </w:r>
          </w:p>
        </w:tc>
      </w:tr>
      <w:tr w:rsidR="004F03D4" w:rsidRPr="004F03D4" w:rsidTr="004F03D4">
        <w:tc>
          <w:tcPr>
            <w:tcW w:w="617" w:type="dxa"/>
            <w:tcBorders>
              <w:top w:val="single" w:sz="4" w:space="0" w:color="auto"/>
              <w:left w:val="single" w:sz="4" w:space="0" w:color="auto"/>
              <w:bottom w:val="single" w:sz="4" w:space="0" w:color="auto"/>
              <w:right w:val="single" w:sz="4" w:space="0" w:color="auto"/>
            </w:tcBorders>
            <w:hideMark/>
          </w:tcPr>
          <w:p w:rsidR="004F03D4" w:rsidRPr="004F03D4" w:rsidRDefault="004F03D4" w:rsidP="004F03D4">
            <w:pPr>
              <w:spacing w:line="240" w:lineRule="exact"/>
              <w:jc w:val="center"/>
              <w:rPr>
                <w:sz w:val="28"/>
                <w:szCs w:val="28"/>
              </w:rPr>
            </w:pPr>
            <w:r w:rsidRPr="004F03D4">
              <w:rPr>
                <w:sz w:val="28"/>
                <w:szCs w:val="28"/>
              </w:rPr>
              <w:t>1</w:t>
            </w:r>
          </w:p>
        </w:tc>
        <w:tc>
          <w:tcPr>
            <w:tcW w:w="424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r w:rsidRPr="004F03D4">
              <w:rPr>
                <w:sz w:val="28"/>
                <w:szCs w:val="28"/>
              </w:rPr>
              <w:t>Объем отгруженных товаров собственного производства, выполненных работ и  услуг собственными силами (по обрабатывающим производствам),</w:t>
            </w: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r w:rsidRPr="004F03D4">
              <w:rPr>
                <w:sz w:val="28"/>
                <w:szCs w:val="28"/>
              </w:rPr>
              <w:t>в том числе:</w:t>
            </w:r>
          </w:p>
          <w:p w:rsidR="004F03D4" w:rsidRPr="004F03D4" w:rsidRDefault="004F03D4" w:rsidP="004F03D4">
            <w:pPr>
              <w:numPr>
                <w:ilvl w:val="0"/>
                <w:numId w:val="27"/>
              </w:numPr>
              <w:spacing w:line="240" w:lineRule="exact"/>
              <w:rPr>
                <w:sz w:val="28"/>
                <w:szCs w:val="28"/>
              </w:rPr>
            </w:pPr>
            <w:r w:rsidRPr="004F03D4">
              <w:rPr>
                <w:sz w:val="28"/>
                <w:szCs w:val="28"/>
              </w:rPr>
              <w:t>по крупным и средним предприятиям</w:t>
            </w:r>
          </w:p>
          <w:p w:rsidR="004F03D4" w:rsidRPr="004F03D4" w:rsidRDefault="004F03D4" w:rsidP="004F03D4">
            <w:pPr>
              <w:numPr>
                <w:ilvl w:val="0"/>
                <w:numId w:val="27"/>
              </w:numPr>
              <w:spacing w:line="240" w:lineRule="exact"/>
              <w:rPr>
                <w:sz w:val="28"/>
                <w:szCs w:val="28"/>
              </w:rPr>
            </w:pPr>
            <w:r w:rsidRPr="004F03D4">
              <w:rPr>
                <w:sz w:val="28"/>
                <w:szCs w:val="28"/>
              </w:rPr>
              <w:t>по малым предприятиям</w:t>
            </w:r>
          </w:p>
        </w:tc>
        <w:tc>
          <w:tcPr>
            <w:tcW w:w="1620"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млн. рублей</w:t>
            </w:r>
          </w:p>
        </w:tc>
        <w:tc>
          <w:tcPr>
            <w:tcW w:w="2018"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r w:rsidRPr="004F03D4">
              <w:rPr>
                <w:sz w:val="28"/>
                <w:szCs w:val="28"/>
              </w:rPr>
              <w:t>-</w:t>
            </w: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4873,101</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сведений нет</w:t>
            </w:r>
          </w:p>
        </w:tc>
        <w:tc>
          <w:tcPr>
            <w:tcW w:w="237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r w:rsidRPr="004F03D4">
              <w:rPr>
                <w:sz w:val="28"/>
                <w:szCs w:val="28"/>
              </w:rPr>
              <w:t>-</w:t>
            </w: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napToGrid w:val="0"/>
                <w:sz w:val="28"/>
                <w:szCs w:val="28"/>
              </w:rPr>
              <w:t>100,1 %</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сведений нет</w:t>
            </w:r>
          </w:p>
        </w:tc>
      </w:tr>
      <w:tr w:rsidR="004F03D4" w:rsidRPr="004F03D4" w:rsidTr="004F03D4">
        <w:trPr>
          <w:trHeight w:val="2224"/>
        </w:trPr>
        <w:tc>
          <w:tcPr>
            <w:tcW w:w="617"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jc w:val="center"/>
              <w:rPr>
                <w:sz w:val="28"/>
                <w:szCs w:val="28"/>
              </w:rPr>
            </w:pPr>
          </w:p>
        </w:tc>
        <w:tc>
          <w:tcPr>
            <w:tcW w:w="424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r w:rsidRPr="004F03D4">
              <w:rPr>
                <w:sz w:val="28"/>
                <w:szCs w:val="28"/>
              </w:rPr>
              <w:t>из п.1 по ведущим предприятиям:</w:t>
            </w:r>
          </w:p>
          <w:p w:rsidR="004F03D4" w:rsidRPr="004F03D4" w:rsidRDefault="004F03D4" w:rsidP="004F03D4">
            <w:pPr>
              <w:spacing w:line="240" w:lineRule="exact"/>
              <w:ind w:left="360"/>
              <w:rPr>
                <w:sz w:val="28"/>
                <w:szCs w:val="28"/>
              </w:rPr>
            </w:pPr>
          </w:p>
          <w:p w:rsidR="004F03D4" w:rsidRPr="004F03D4" w:rsidRDefault="004F03D4" w:rsidP="004F03D4">
            <w:pPr>
              <w:numPr>
                <w:ilvl w:val="0"/>
                <w:numId w:val="28"/>
              </w:numPr>
              <w:spacing w:line="240" w:lineRule="exact"/>
              <w:rPr>
                <w:sz w:val="28"/>
                <w:szCs w:val="28"/>
              </w:rPr>
            </w:pPr>
            <w:r w:rsidRPr="004F03D4">
              <w:rPr>
                <w:sz w:val="28"/>
                <w:szCs w:val="28"/>
              </w:rPr>
              <w:t>ООО «Завод Агрокабель»</w:t>
            </w:r>
          </w:p>
          <w:p w:rsidR="004F03D4" w:rsidRPr="004F03D4" w:rsidRDefault="004F03D4" w:rsidP="004F03D4">
            <w:pPr>
              <w:spacing w:line="240" w:lineRule="exact"/>
              <w:ind w:left="360"/>
              <w:rPr>
                <w:sz w:val="28"/>
                <w:szCs w:val="28"/>
              </w:rPr>
            </w:pPr>
          </w:p>
          <w:p w:rsidR="004F03D4" w:rsidRPr="004F03D4" w:rsidRDefault="004F03D4" w:rsidP="004F03D4">
            <w:pPr>
              <w:numPr>
                <w:ilvl w:val="0"/>
                <w:numId w:val="28"/>
              </w:numPr>
              <w:spacing w:line="240" w:lineRule="exact"/>
              <w:rPr>
                <w:sz w:val="28"/>
                <w:szCs w:val="28"/>
              </w:rPr>
            </w:pPr>
            <w:r w:rsidRPr="004F03D4">
              <w:rPr>
                <w:sz w:val="28"/>
                <w:szCs w:val="28"/>
              </w:rPr>
              <w:t>ОАО «Угловский известковый комбинат»</w:t>
            </w:r>
          </w:p>
          <w:p w:rsidR="004F03D4" w:rsidRPr="004F03D4" w:rsidRDefault="004F03D4" w:rsidP="004F03D4">
            <w:pPr>
              <w:spacing w:line="240" w:lineRule="exact"/>
              <w:rPr>
                <w:sz w:val="28"/>
                <w:szCs w:val="28"/>
              </w:rPr>
            </w:pPr>
          </w:p>
          <w:p w:rsidR="004F03D4" w:rsidRPr="004F03D4" w:rsidRDefault="004F03D4" w:rsidP="004F03D4">
            <w:pPr>
              <w:numPr>
                <w:ilvl w:val="0"/>
                <w:numId w:val="28"/>
              </w:numPr>
              <w:spacing w:line="240" w:lineRule="exact"/>
              <w:rPr>
                <w:sz w:val="28"/>
                <w:szCs w:val="28"/>
              </w:rPr>
            </w:pPr>
            <w:r w:rsidRPr="004F03D4">
              <w:rPr>
                <w:sz w:val="28"/>
                <w:szCs w:val="28"/>
              </w:rPr>
              <w:t>ООО «ОЗРИ»</w:t>
            </w:r>
          </w:p>
          <w:p w:rsidR="004F03D4" w:rsidRPr="004F03D4" w:rsidRDefault="004F03D4" w:rsidP="004F03D4">
            <w:pPr>
              <w:spacing w:line="240" w:lineRule="exact"/>
              <w:rPr>
                <w:sz w:val="28"/>
                <w:szCs w:val="28"/>
              </w:rPr>
            </w:pPr>
          </w:p>
          <w:p w:rsidR="004F03D4" w:rsidRPr="004F03D4" w:rsidRDefault="004F03D4" w:rsidP="004F03D4">
            <w:pPr>
              <w:spacing w:line="240" w:lineRule="exact"/>
              <w:ind w:left="72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млн. рублей</w:t>
            </w:r>
          </w:p>
        </w:tc>
        <w:tc>
          <w:tcPr>
            <w:tcW w:w="2018"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r w:rsidRPr="004F03D4">
              <w:rPr>
                <w:sz w:val="28"/>
                <w:szCs w:val="28"/>
              </w:rPr>
              <w:t>1276,179</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299,228</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113,242</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r w:rsidRPr="004F03D4">
              <w:rPr>
                <w:sz w:val="28"/>
                <w:szCs w:val="28"/>
              </w:rPr>
              <w:t>86,0 %</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87,0 %</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119,64%</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tc>
      </w:tr>
      <w:tr w:rsidR="004F03D4" w:rsidRPr="004F03D4" w:rsidTr="004F03D4">
        <w:trPr>
          <w:trHeight w:val="1427"/>
        </w:trPr>
        <w:tc>
          <w:tcPr>
            <w:tcW w:w="617" w:type="dxa"/>
            <w:tcBorders>
              <w:top w:val="single" w:sz="4" w:space="0" w:color="auto"/>
              <w:left w:val="single" w:sz="4" w:space="0" w:color="auto"/>
              <w:bottom w:val="single" w:sz="4" w:space="0" w:color="auto"/>
              <w:right w:val="single" w:sz="4" w:space="0" w:color="auto"/>
            </w:tcBorders>
            <w:hideMark/>
          </w:tcPr>
          <w:p w:rsidR="004F03D4" w:rsidRPr="004F03D4" w:rsidRDefault="004F03D4" w:rsidP="004F03D4">
            <w:pPr>
              <w:spacing w:line="240" w:lineRule="exact"/>
              <w:jc w:val="center"/>
              <w:rPr>
                <w:sz w:val="28"/>
                <w:szCs w:val="28"/>
              </w:rPr>
            </w:pPr>
            <w:r w:rsidRPr="004F03D4">
              <w:rPr>
                <w:sz w:val="28"/>
                <w:szCs w:val="28"/>
              </w:rPr>
              <w:t>2</w:t>
            </w:r>
          </w:p>
        </w:tc>
        <w:tc>
          <w:tcPr>
            <w:tcW w:w="424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r w:rsidRPr="004F03D4">
              <w:rPr>
                <w:sz w:val="28"/>
                <w:szCs w:val="28"/>
              </w:rPr>
              <w:t xml:space="preserve">Объем инвестиций в основной капитал по ведущим предприятиям: </w:t>
            </w:r>
          </w:p>
          <w:p w:rsidR="004F03D4" w:rsidRPr="004F03D4" w:rsidRDefault="004F03D4" w:rsidP="004F03D4">
            <w:pPr>
              <w:spacing w:line="240" w:lineRule="exact"/>
              <w:ind w:left="357"/>
              <w:rPr>
                <w:sz w:val="28"/>
                <w:szCs w:val="28"/>
              </w:rPr>
            </w:pPr>
          </w:p>
          <w:p w:rsidR="004F03D4" w:rsidRPr="004F03D4" w:rsidRDefault="004F03D4" w:rsidP="004F03D4">
            <w:pPr>
              <w:numPr>
                <w:ilvl w:val="0"/>
                <w:numId w:val="29"/>
              </w:numPr>
              <w:spacing w:line="240" w:lineRule="exact"/>
              <w:rPr>
                <w:sz w:val="28"/>
                <w:szCs w:val="28"/>
              </w:rPr>
            </w:pPr>
            <w:r w:rsidRPr="004F03D4">
              <w:rPr>
                <w:sz w:val="28"/>
                <w:szCs w:val="28"/>
              </w:rPr>
              <w:t>ООО «Завод Агрокабель»</w:t>
            </w:r>
          </w:p>
          <w:p w:rsidR="004F03D4" w:rsidRPr="004F03D4" w:rsidRDefault="004F03D4" w:rsidP="004F03D4">
            <w:pPr>
              <w:spacing w:line="240" w:lineRule="exact"/>
              <w:ind w:left="357"/>
              <w:rPr>
                <w:sz w:val="28"/>
                <w:szCs w:val="28"/>
              </w:rPr>
            </w:pPr>
          </w:p>
          <w:p w:rsidR="004F03D4" w:rsidRPr="004F03D4" w:rsidRDefault="004F03D4" w:rsidP="004F03D4">
            <w:pPr>
              <w:numPr>
                <w:ilvl w:val="0"/>
                <w:numId w:val="29"/>
              </w:numPr>
              <w:spacing w:line="240" w:lineRule="exact"/>
              <w:rPr>
                <w:sz w:val="28"/>
                <w:szCs w:val="28"/>
              </w:rPr>
            </w:pPr>
            <w:r w:rsidRPr="004F03D4">
              <w:rPr>
                <w:sz w:val="28"/>
                <w:szCs w:val="28"/>
              </w:rPr>
              <w:t>ОАО «Угловский известковый комбинат»</w:t>
            </w:r>
          </w:p>
          <w:p w:rsidR="004F03D4" w:rsidRPr="004F03D4" w:rsidRDefault="004F03D4" w:rsidP="004F03D4">
            <w:pPr>
              <w:spacing w:line="240" w:lineRule="exact"/>
              <w:rPr>
                <w:sz w:val="28"/>
                <w:szCs w:val="28"/>
              </w:rPr>
            </w:pPr>
          </w:p>
          <w:p w:rsidR="004F03D4" w:rsidRPr="004F03D4" w:rsidRDefault="004F03D4" w:rsidP="004F03D4">
            <w:pPr>
              <w:numPr>
                <w:ilvl w:val="0"/>
                <w:numId w:val="29"/>
              </w:numPr>
              <w:spacing w:line="240" w:lineRule="exact"/>
              <w:rPr>
                <w:sz w:val="28"/>
                <w:szCs w:val="28"/>
              </w:rPr>
            </w:pPr>
            <w:r w:rsidRPr="004F03D4">
              <w:rPr>
                <w:sz w:val="28"/>
                <w:szCs w:val="28"/>
              </w:rPr>
              <w:t>ООО «ОЗРИ»</w:t>
            </w:r>
          </w:p>
          <w:p w:rsidR="004F03D4" w:rsidRPr="004F03D4" w:rsidRDefault="004F03D4" w:rsidP="004F03D4">
            <w:pPr>
              <w:spacing w:line="240" w:lineRule="exact"/>
              <w:rPr>
                <w:sz w:val="28"/>
                <w:szCs w:val="28"/>
              </w:rPr>
            </w:pPr>
          </w:p>
          <w:p w:rsidR="004F03D4" w:rsidRPr="004F03D4" w:rsidRDefault="004F03D4" w:rsidP="004F03D4">
            <w:pPr>
              <w:ind w:left="708"/>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ind w:left="36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млн. рублей</w:t>
            </w:r>
          </w:p>
        </w:tc>
        <w:tc>
          <w:tcPr>
            <w:tcW w:w="2018"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r w:rsidRPr="004F03D4">
              <w:rPr>
                <w:sz w:val="28"/>
                <w:szCs w:val="28"/>
              </w:rPr>
              <w:t>0</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34,5</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0,57</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r w:rsidRPr="004F03D4">
              <w:rPr>
                <w:sz w:val="28"/>
                <w:szCs w:val="28"/>
              </w:rPr>
              <w:t>0</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в 1,2 р.</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9,77 %</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tc>
      </w:tr>
      <w:tr w:rsidR="004F03D4" w:rsidRPr="004F03D4" w:rsidTr="004F03D4">
        <w:trPr>
          <w:trHeight w:val="184"/>
        </w:trPr>
        <w:tc>
          <w:tcPr>
            <w:tcW w:w="617" w:type="dxa"/>
            <w:tcBorders>
              <w:top w:val="single" w:sz="4" w:space="0" w:color="auto"/>
              <w:left w:val="single" w:sz="4" w:space="0" w:color="auto"/>
              <w:bottom w:val="single" w:sz="4" w:space="0" w:color="auto"/>
              <w:right w:val="single" w:sz="4" w:space="0" w:color="auto"/>
            </w:tcBorders>
            <w:hideMark/>
          </w:tcPr>
          <w:p w:rsidR="004F03D4" w:rsidRPr="004F03D4" w:rsidRDefault="004F03D4" w:rsidP="004F03D4">
            <w:pPr>
              <w:spacing w:line="240" w:lineRule="exact"/>
              <w:jc w:val="center"/>
              <w:rPr>
                <w:sz w:val="28"/>
                <w:szCs w:val="28"/>
              </w:rPr>
            </w:pPr>
            <w:r w:rsidRPr="004F03D4">
              <w:rPr>
                <w:sz w:val="28"/>
                <w:szCs w:val="28"/>
              </w:rPr>
              <w:t>3</w:t>
            </w:r>
          </w:p>
        </w:tc>
        <w:tc>
          <w:tcPr>
            <w:tcW w:w="424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rPr>
                <w:sz w:val="28"/>
                <w:szCs w:val="28"/>
              </w:rPr>
            </w:pPr>
            <w:r w:rsidRPr="004F03D4">
              <w:rPr>
                <w:sz w:val="28"/>
                <w:szCs w:val="28"/>
              </w:rPr>
              <w:t>Среднемесячная оплата труда работников (на последний месяц периода), руб.</w:t>
            </w:r>
          </w:p>
          <w:p w:rsidR="004F03D4" w:rsidRPr="004F03D4" w:rsidRDefault="004F03D4" w:rsidP="004F03D4">
            <w:pPr>
              <w:spacing w:line="240" w:lineRule="exact"/>
              <w:ind w:left="357"/>
              <w:rPr>
                <w:sz w:val="28"/>
                <w:szCs w:val="28"/>
              </w:rPr>
            </w:pPr>
          </w:p>
          <w:p w:rsidR="004F03D4" w:rsidRPr="004F03D4" w:rsidRDefault="004F03D4" w:rsidP="004F03D4">
            <w:pPr>
              <w:numPr>
                <w:ilvl w:val="0"/>
                <w:numId w:val="29"/>
              </w:numPr>
              <w:spacing w:line="240" w:lineRule="exact"/>
              <w:rPr>
                <w:sz w:val="28"/>
                <w:szCs w:val="28"/>
              </w:rPr>
            </w:pPr>
            <w:r w:rsidRPr="004F03D4">
              <w:rPr>
                <w:sz w:val="28"/>
                <w:szCs w:val="28"/>
              </w:rPr>
              <w:t>ООО «Завод Агрокабель»</w:t>
            </w:r>
          </w:p>
          <w:p w:rsidR="004F03D4" w:rsidRPr="004F03D4" w:rsidRDefault="004F03D4" w:rsidP="004F03D4">
            <w:pPr>
              <w:spacing w:line="240" w:lineRule="exact"/>
              <w:ind w:left="357"/>
              <w:rPr>
                <w:sz w:val="28"/>
                <w:szCs w:val="28"/>
              </w:rPr>
            </w:pPr>
          </w:p>
          <w:p w:rsidR="004F03D4" w:rsidRPr="004F03D4" w:rsidRDefault="004F03D4" w:rsidP="004F03D4">
            <w:pPr>
              <w:numPr>
                <w:ilvl w:val="0"/>
                <w:numId w:val="29"/>
              </w:numPr>
              <w:spacing w:line="240" w:lineRule="exact"/>
              <w:rPr>
                <w:sz w:val="28"/>
                <w:szCs w:val="28"/>
              </w:rPr>
            </w:pPr>
            <w:r w:rsidRPr="004F03D4">
              <w:rPr>
                <w:sz w:val="28"/>
                <w:szCs w:val="28"/>
              </w:rPr>
              <w:t>ОАО «Угловский известковый комбинат»</w:t>
            </w:r>
          </w:p>
          <w:p w:rsidR="004F03D4" w:rsidRPr="004F03D4" w:rsidRDefault="004F03D4" w:rsidP="004F03D4">
            <w:pPr>
              <w:spacing w:line="240" w:lineRule="exact"/>
              <w:rPr>
                <w:sz w:val="28"/>
                <w:szCs w:val="28"/>
              </w:rPr>
            </w:pPr>
          </w:p>
          <w:p w:rsidR="004F03D4" w:rsidRPr="004F03D4" w:rsidRDefault="004F03D4" w:rsidP="004F03D4">
            <w:pPr>
              <w:numPr>
                <w:ilvl w:val="0"/>
                <w:numId w:val="29"/>
              </w:numPr>
              <w:spacing w:line="240" w:lineRule="exact"/>
              <w:rPr>
                <w:sz w:val="28"/>
                <w:szCs w:val="28"/>
              </w:rPr>
            </w:pPr>
            <w:r w:rsidRPr="004F03D4">
              <w:rPr>
                <w:sz w:val="28"/>
                <w:szCs w:val="28"/>
              </w:rPr>
              <w:t>ООО «ОЗРИ»</w:t>
            </w:r>
          </w:p>
          <w:p w:rsidR="004F03D4" w:rsidRPr="004F03D4" w:rsidRDefault="004F03D4" w:rsidP="004F03D4">
            <w:pPr>
              <w:spacing w:line="240" w:lineRule="exact"/>
              <w:rPr>
                <w:sz w:val="28"/>
                <w:szCs w:val="28"/>
              </w:rPr>
            </w:pPr>
          </w:p>
          <w:p w:rsidR="004F03D4" w:rsidRPr="004F03D4" w:rsidRDefault="004F03D4" w:rsidP="004F03D4">
            <w:pPr>
              <w:spacing w:line="240" w:lineRule="exact"/>
              <w:ind w:left="72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рублей</w:t>
            </w:r>
          </w:p>
        </w:tc>
        <w:tc>
          <w:tcPr>
            <w:tcW w:w="2018"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jc w:val="center"/>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24326,0</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30174,0</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21706,0</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4F03D4" w:rsidRPr="004F03D4" w:rsidRDefault="004F03D4" w:rsidP="004F03D4">
            <w:pPr>
              <w:spacing w:line="240" w:lineRule="exact"/>
              <w:jc w:val="center"/>
              <w:rPr>
                <w:sz w:val="28"/>
                <w:szCs w:val="28"/>
              </w:rPr>
            </w:pPr>
          </w:p>
          <w:p w:rsidR="004F03D4" w:rsidRPr="004F03D4" w:rsidRDefault="004F03D4" w:rsidP="004F03D4">
            <w:pPr>
              <w:spacing w:line="240" w:lineRule="exact"/>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110,0 %</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104,0 %</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r w:rsidRPr="004F03D4">
              <w:rPr>
                <w:sz w:val="28"/>
                <w:szCs w:val="28"/>
              </w:rPr>
              <w:t>111,75 %</w:t>
            </w:r>
          </w:p>
          <w:p w:rsidR="004F03D4" w:rsidRPr="004F03D4" w:rsidRDefault="004F03D4" w:rsidP="004F03D4">
            <w:pPr>
              <w:spacing w:line="240" w:lineRule="exact"/>
              <w:jc w:val="center"/>
              <w:rPr>
                <w:sz w:val="28"/>
                <w:szCs w:val="28"/>
              </w:rPr>
            </w:pPr>
          </w:p>
          <w:p w:rsidR="004F03D4" w:rsidRPr="004F03D4" w:rsidRDefault="004F03D4" w:rsidP="004F03D4">
            <w:pPr>
              <w:spacing w:line="240" w:lineRule="exact"/>
              <w:jc w:val="center"/>
              <w:rPr>
                <w:sz w:val="28"/>
                <w:szCs w:val="28"/>
              </w:rPr>
            </w:pPr>
          </w:p>
        </w:tc>
      </w:tr>
    </w:tbl>
    <w:p w:rsidR="004F03D4" w:rsidRDefault="004F03D4" w:rsidP="009070F1">
      <w:pPr>
        <w:spacing w:line="360" w:lineRule="atLeast"/>
        <w:jc w:val="center"/>
        <w:rPr>
          <w:b/>
          <w:sz w:val="28"/>
          <w:szCs w:val="28"/>
        </w:rPr>
      </w:pPr>
    </w:p>
    <w:p w:rsidR="004950E3" w:rsidRPr="00B44698" w:rsidRDefault="004950E3" w:rsidP="009070F1">
      <w:pPr>
        <w:spacing w:line="360" w:lineRule="atLeast"/>
        <w:jc w:val="center"/>
        <w:rPr>
          <w:b/>
          <w:sz w:val="28"/>
          <w:szCs w:val="28"/>
        </w:rPr>
      </w:pPr>
      <w:r w:rsidRPr="00B44698">
        <w:rPr>
          <w:b/>
          <w:sz w:val="28"/>
          <w:szCs w:val="28"/>
        </w:rPr>
        <w:lastRenderedPageBreak/>
        <w:t>АНАЛИТИЧЕСКАЯ ЗАПИСКА</w:t>
      </w:r>
    </w:p>
    <w:p w:rsidR="004950E3" w:rsidRPr="00B44698" w:rsidRDefault="004950E3" w:rsidP="009070F1">
      <w:pPr>
        <w:spacing w:line="360" w:lineRule="atLeast"/>
        <w:jc w:val="center"/>
        <w:rPr>
          <w:b/>
          <w:sz w:val="28"/>
          <w:szCs w:val="28"/>
        </w:rPr>
      </w:pPr>
      <w:r w:rsidRPr="00B44698">
        <w:rPr>
          <w:b/>
          <w:sz w:val="28"/>
          <w:szCs w:val="28"/>
        </w:rPr>
        <w:t>о ситуации в экономике и социальной сфере</w:t>
      </w:r>
    </w:p>
    <w:p w:rsidR="004950E3" w:rsidRPr="00B44698" w:rsidRDefault="004950E3" w:rsidP="009070F1">
      <w:pPr>
        <w:spacing w:line="360" w:lineRule="atLeast"/>
        <w:jc w:val="center"/>
        <w:rPr>
          <w:b/>
          <w:sz w:val="28"/>
          <w:szCs w:val="28"/>
        </w:rPr>
      </w:pPr>
      <w:r w:rsidRPr="00B44698">
        <w:rPr>
          <w:b/>
          <w:sz w:val="28"/>
          <w:szCs w:val="28"/>
        </w:rPr>
        <w:t xml:space="preserve"> Окуловского муниципального района за </w:t>
      </w:r>
      <w:r w:rsidR="00AF5A76" w:rsidRPr="00B44698">
        <w:rPr>
          <w:b/>
          <w:sz w:val="28"/>
          <w:szCs w:val="28"/>
        </w:rPr>
        <w:t xml:space="preserve">1 </w:t>
      </w:r>
      <w:r w:rsidR="004A20B6" w:rsidRPr="00B44698">
        <w:rPr>
          <w:b/>
          <w:sz w:val="28"/>
          <w:szCs w:val="28"/>
        </w:rPr>
        <w:t xml:space="preserve">полугодие </w:t>
      </w:r>
      <w:r w:rsidRPr="00B44698">
        <w:rPr>
          <w:b/>
          <w:sz w:val="28"/>
          <w:szCs w:val="28"/>
        </w:rPr>
        <w:t>201</w:t>
      </w:r>
      <w:r w:rsidR="00AF5A76" w:rsidRPr="00B44698">
        <w:rPr>
          <w:b/>
          <w:sz w:val="28"/>
          <w:szCs w:val="28"/>
        </w:rPr>
        <w:t>7</w:t>
      </w:r>
      <w:r w:rsidR="0074409F" w:rsidRPr="00B44698">
        <w:rPr>
          <w:b/>
          <w:sz w:val="28"/>
          <w:szCs w:val="28"/>
        </w:rPr>
        <w:t xml:space="preserve"> год</w:t>
      </w:r>
    </w:p>
    <w:p w:rsidR="00922925" w:rsidRPr="00B44698" w:rsidRDefault="00922925" w:rsidP="009070F1">
      <w:pPr>
        <w:spacing w:line="360" w:lineRule="atLeast"/>
        <w:ind w:firstLine="709"/>
        <w:jc w:val="both"/>
        <w:rPr>
          <w:b/>
          <w:sz w:val="28"/>
          <w:szCs w:val="28"/>
        </w:rPr>
      </w:pPr>
    </w:p>
    <w:p w:rsidR="0065799E" w:rsidRPr="00B44698" w:rsidRDefault="00415A09" w:rsidP="008727FD">
      <w:pPr>
        <w:pStyle w:val="3"/>
        <w:spacing w:before="0" w:after="0" w:line="360" w:lineRule="atLeast"/>
        <w:ind w:firstLine="709"/>
        <w:jc w:val="both"/>
        <w:rPr>
          <w:rFonts w:ascii="Times New Roman" w:hAnsi="Times New Roman"/>
          <w:sz w:val="28"/>
        </w:rPr>
      </w:pPr>
      <w:r w:rsidRPr="00B44698">
        <w:rPr>
          <w:rFonts w:ascii="Times New Roman" w:hAnsi="Times New Roman"/>
          <w:sz w:val="28"/>
        </w:rPr>
        <w:t>По итогам</w:t>
      </w:r>
      <w:r w:rsidR="003D2835" w:rsidRPr="00B44698">
        <w:rPr>
          <w:rFonts w:ascii="Times New Roman" w:hAnsi="Times New Roman"/>
          <w:sz w:val="28"/>
        </w:rPr>
        <w:t xml:space="preserve"> </w:t>
      </w:r>
      <w:r w:rsidR="00AF5A76" w:rsidRPr="00B44698">
        <w:rPr>
          <w:rFonts w:ascii="Times New Roman" w:hAnsi="Times New Roman"/>
          <w:sz w:val="28"/>
        </w:rPr>
        <w:t xml:space="preserve">1 </w:t>
      </w:r>
      <w:r w:rsidR="00057F1D" w:rsidRPr="00B44698">
        <w:rPr>
          <w:rFonts w:ascii="Times New Roman" w:hAnsi="Times New Roman"/>
          <w:sz w:val="28"/>
        </w:rPr>
        <w:t>полугодия</w:t>
      </w:r>
      <w:r w:rsidR="00AF5A76" w:rsidRPr="00B44698">
        <w:rPr>
          <w:rFonts w:ascii="Times New Roman" w:hAnsi="Times New Roman"/>
          <w:sz w:val="28"/>
        </w:rPr>
        <w:t xml:space="preserve"> </w:t>
      </w:r>
      <w:r w:rsidR="00922925" w:rsidRPr="00B44698">
        <w:rPr>
          <w:rFonts w:ascii="Times New Roman" w:hAnsi="Times New Roman"/>
          <w:sz w:val="28"/>
        </w:rPr>
        <w:t>201</w:t>
      </w:r>
      <w:r w:rsidR="00AF5A76" w:rsidRPr="00B44698">
        <w:rPr>
          <w:rFonts w:ascii="Times New Roman" w:hAnsi="Times New Roman"/>
          <w:sz w:val="28"/>
        </w:rPr>
        <w:t>7</w:t>
      </w:r>
      <w:r w:rsidR="00922925" w:rsidRPr="00B44698">
        <w:rPr>
          <w:rFonts w:ascii="Times New Roman" w:hAnsi="Times New Roman"/>
          <w:sz w:val="28"/>
        </w:rPr>
        <w:t xml:space="preserve"> год</w:t>
      </w:r>
      <w:r w:rsidR="003D2835" w:rsidRPr="00B44698">
        <w:rPr>
          <w:rFonts w:ascii="Times New Roman" w:hAnsi="Times New Roman"/>
          <w:sz w:val="28"/>
        </w:rPr>
        <w:t>а</w:t>
      </w:r>
      <w:r w:rsidR="00922925" w:rsidRPr="00B44698">
        <w:rPr>
          <w:rFonts w:ascii="Times New Roman" w:hAnsi="Times New Roman"/>
          <w:sz w:val="28"/>
        </w:rPr>
        <w:t xml:space="preserve"> в Окуловском муниципальном районе сохранилась положительная динамика важнейших показателей социально-экономического развития</w:t>
      </w:r>
      <w:r w:rsidR="00C13606" w:rsidRPr="00B44698">
        <w:rPr>
          <w:rFonts w:ascii="Times New Roman" w:hAnsi="Times New Roman"/>
          <w:sz w:val="28"/>
        </w:rPr>
        <w:t>. По сравнению с аналогичным периодом 201</w:t>
      </w:r>
      <w:r w:rsidR="00BA648B" w:rsidRPr="00B44698">
        <w:rPr>
          <w:rFonts w:ascii="Times New Roman" w:hAnsi="Times New Roman"/>
          <w:sz w:val="28"/>
        </w:rPr>
        <w:t>6</w:t>
      </w:r>
      <w:r w:rsidR="00C13606" w:rsidRPr="00B44698">
        <w:rPr>
          <w:rFonts w:ascii="Times New Roman" w:hAnsi="Times New Roman"/>
          <w:sz w:val="28"/>
        </w:rPr>
        <w:t xml:space="preserve"> года наблюдается р</w:t>
      </w:r>
      <w:r w:rsidR="00922925" w:rsidRPr="00B44698">
        <w:rPr>
          <w:rFonts w:ascii="Times New Roman" w:hAnsi="Times New Roman"/>
          <w:sz w:val="28"/>
        </w:rPr>
        <w:t>ост объем</w:t>
      </w:r>
      <w:r w:rsidR="00C13606" w:rsidRPr="00B44698">
        <w:rPr>
          <w:rFonts w:ascii="Times New Roman" w:hAnsi="Times New Roman"/>
          <w:sz w:val="28"/>
        </w:rPr>
        <w:t>а</w:t>
      </w:r>
      <w:r w:rsidR="00922925" w:rsidRPr="00B44698">
        <w:rPr>
          <w:rFonts w:ascii="Times New Roman" w:hAnsi="Times New Roman"/>
          <w:sz w:val="28"/>
        </w:rPr>
        <w:t xml:space="preserve"> отгруженных товаров собственного производства,</w:t>
      </w:r>
      <w:r w:rsidR="00BA648B" w:rsidRPr="00B44698">
        <w:rPr>
          <w:rFonts w:ascii="Times New Roman" w:hAnsi="Times New Roman"/>
          <w:sz w:val="28"/>
          <w:szCs w:val="28"/>
        </w:rPr>
        <w:t xml:space="preserve"> </w:t>
      </w:r>
      <w:r w:rsidR="00922925" w:rsidRPr="00B44698">
        <w:rPr>
          <w:rFonts w:ascii="Times New Roman" w:hAnsi="Times New Roman"/>
          <w:sz w:val="28"/>
        </w:rPr>
        <w:t xml:space="preserve">выполненных работ и услуг, </w:t>
      </w:r>
      <w:r w:rsidR="009B4A70" w:rsidRPr="00B44698">
        <w:rPr>
          <w:rFonts w:ascii="Times New Roman" w:hAnsi="Times New Roman"/>
          <w:sz w:val="28"/>
        </w:rPr>
        <w:t>рост среднемесячной</w:t>
      </w:r>
      <w:bookmarkStart w:id="1" w:name="_Toc361919403"/>
      <w:bookmarkStart w:id="2" w:name="_Toc393368157"/>
      <w:bookmarkStart w:id="3" w:name="_Toc425156459"/>
      <w:r w:rsidR="00AD3433" w:rsidRPr="00B44698">
        <w:rPr>
          <w:rFonts w:ascii="Times New Roman" w:hAnsi="Times New Roman"/>
          <w:sz w:val="28"/>
        </w:rPr>
        <w:t xml:space="preserve"> заработной платы работников. В сельскохозяйственном секторе экономики практически на уровне аналогичного периода 2016 года сохранилось поголовье крупного рогатого скота,</w:t>
      </w:r>
      <w:r w:rsidR="00AD3433" w:rsidRPr="00B44698">
        <w:rPr>
          <w:rFonts w:ascii="Times New Roman" w:hAnsi="Times New Roman"/>
          <w:sz w:val="28"/>
          <w:szCs w:val="24"/>
        </w:rPr>
        <w:t xml:space="preserve"> </w:t>
      </w:r>
      <w:r w:rsidR="00AD3433" w:rsidRPr="00B44698">
        <w:rPr>
          <w:rFonts w:ascii="Times New Roman" w:hAnsi="Times New Roman"/>
          <w:sz w:val="28"/>
        </w:rPr>
        <w:t>производство скота и птицы на убой (в живом весе), производство яиц.</w:t>
      </w:r>
    </w:p>
    <w:bookmarkEnd w:id="1"/>
    <w:bookmarkEnd w:id="2"/>
    <w:bookmarkEnd w:id="3"/>
    <w:p w:rsidR="00922925" w:rsidRPr="00B44698" w:rsidRDefault="00922925" w:rsidP="008727FD">
      <w:pPr>
        <w:pStyle w:val="11"/>
        <w:spacing w:after="0" w:line="360" w:lineRule="atLeast"/>
        <w:ind w:left="0" w:firstLine="709"/>
        <w:jc w:val="both"/>
        <w:rPr>
          <w:rFonts w:ascii="Times New Roman" w:hAnsi="Times New Roman"/>
          <w:sz w:val="28"/>
          <w:szCs w:val="28"/>
        </w:rPr>
      </w:pPr>
      <w:r w:rsidRPr="00B44698">
        <w:rPr>
          <w:rFonts w:ascii="Times New Roman" w:hAnsi="Times New Roman"/>
          <w:sz w:val="28"/>
          <w:szCs w:val="28"/>
        </w:rPr>
        <w:t>К числу основных отрицательных тенденций можно отнести</w:t>
      </w:r>
      <w:r w:rsidR="00F53C6C" w:rsidRPr="00B44698">
        <w:rPr>
          <w:rFonts w:ascii="Times New Roman" w:hAnsi="Times New Roman"/>
          <w:sz w:val="28"/>
          <w:szCs w:val="28"/>
        </w:rPr>
        <w:t xml:space="preserve"> </w:t>
      </w:r>
      <w:r w:rsidR="00B37F3B" w:rsidRPr="00B44698">
        <w:rPr>
          <w:rFonts w:ascii="Times New Roman" w:hAnsi="Times New Roman"/>
          <w:sz w:val="28"/>
        </w:rPr>
        <w:t xml:space="preserve">снижение </w:t>
      </w:r>
      <w:r w:rsidR="00BA648B" w:rsidRPr="00B44698">
        <w:rPr>
          <w:rFonts w:ascii="Times New Roman" w:hAnsi="Times New Roman"/>
          <w:sz w:val="28"/>
        </w:rPr>
        <w:t xml:space="preserve">поголовья свиней, овец и коз, производства молока в хозяйствах всех категорий. Снижение кв. метров общей площади ввода в действие жилых домов, </w:t>
      </w:r>
      <w:r w:rsidR="00F53C6C" w:rsidRPr="00B44698">
        <w:rPr>
          <w:rFonts w:ascii="Times New Roman" w:hAnsi="Times New Roman"/>
          <w:sz w:val="28"/>
          <w:szCs w:val="28"/>
        </w:rPr>
        <w:t>снижение объёмов грузоперевозок,</w:t>
      </w:r>
      <w:r w:rsidRPr="00B44698">
        <w:rPr>
          <w:rFonts w:ascii="Times New Roman" w:hAnsi="Times New Roman"/>
          <w:sz w:val="28"/>
          <w:szCs w:val="28"/>
        </w:rPr>
        <w:t xml:space="preserve"> </w:t>
      </w:r>
      <w:r w:rsidR="00F53C6C" w:rsidRPr="00B44698">
        <w:rPr>
          <w:rFonts w:ascii="Times New Roman" w:hAnsi="Times New Roman"/>
          <w:sz w:val="28"/>
          <w:szCs w:val="28"/>
        </w:rPr>
        <w:t xml:space="preserve">уменьшение </w:t>
      </w:r>
      <w:r w:rsidR="009803D6" w:rsidRPr="00B44698">
        <w:rPr>
          <w:rFonts w:ascii="Times New Roman" w:hAnsi="Times New Roman"/>
          <w:sz w:val="28"/>
          <w:szCs w:val="28"/>
        </w:rPr>
        <w:t>оборота розничной т</w:t>
      </w:r>
      <w:r w:rsidR="002166C2" w:rsidRPr="00B44698">
        <w:rPr>
          <w:rFonts w:ascii="Times New Roman" w:hAnsi="Times New Roman"/>
          <w:sz w:val="28"/>
          <w:szCs w:val="28"/>
        </w:rPr>
        <w:t>ор</w:t>
      </w:r>
      <w:r w:rsidR="00F53C6C" w:rsidRPr="00B44698">
        <w:rPr>
          <w:rFonts w:ascii="Times New Roman" w:hAnsi="Times New Roman"/>
          <w:sz w:val="28"/>
          <w:szCs w:val="28"/>
        </w:rPr>
        <w:t>говли</w:t>
      </w:r>
      <w:r w:rsidR="00BA648B" w:rsidRPr="00B44698">
        <w:rPr>
          <w:rFonts w:ascii="Times New Roman" w:hAnsi="Times New Roman"/>
          <w:sz w:val="28"/>
          <w:szCs w:val="28"/>
        </w:rPr>
        <w:t>.</w:t>
      </w:r>
    </w:p>
    <w:p w:rsidR="004950E3" w:rsidRPr="00B44698" w:rsidRDefault="004950E3" w:rsidP="009070F1">
      <w:pPr>
        <w:spacing w:line="360" w:lineRule="atLeast"/>
        <w:jc w:val="center"/>
        <w:rPr>
          <w:b/>
          <w:sz w:val="28"/>
          <w:szCs w:val="28"/>
        </w:rPr>
      </w:pPr>
    </w:p>
    <w:p w:rsidR="004950E3" w:rsidRPr="00B44698" w:rsidRDefault="004950E3" w:rsidP="009070F1">
      <w:pPr>
        <w:spacing w:line="360" w:lineRule="atLeast"/>
        <w:jc w:val="center"/>
        <w:rPr>
          <w:b/>
          <w:sz w:val="28"/>
          <w:szCs w:val="28"/>
        </w:rPr>
      </w:pPr>
      <w:r w:rsidRPr="00B44698">
        <w:rPr>
          <w:b/>
          <w:sz w:val="28"/>
          <w:szCs w:val="28"/>
        </w:rPr>
        <w:t>ПРОМЫШЛЕННОСТЬ</w:t>
      </w:r>
    </w:p>
    <w:p w:rsidR="0000152B" w:rsidRPr="00B44698" w:rsidRDefault="0000152B" w:rsidP="0029216B">
      <w:pPr>
        <w:spacing w:line="360" w:lineRule="atLeast"/>
        <w:ind w:firstLine="709"/>
        <w:jc w:val="both"/>
        <w:rPr>
          <w:sz w:val="28"/>
          <w:szCs w:val="28"/>
        </w:rPr>
      </w:pPr>
      <w:r w:rsidRPr="00B44698">
        <w:rPr>
          <w:sz w:val="28"/>
          <w:szCs w:val="28"/>
        </w:rPr>
        <w:t xml:space="preserve">По итогам </w:t>
      </w:r>
      <w:r w:rsidR="00AF5A76" w:rsidRPr="00B44698">
        <w:rPr>
          <w:sz w:val="28"/>
          <w:szCs w:val="28"/>
        </w:rPr>
        <w:t xml:space="preserve">1 </w:t>
      </w:r>
      <w:r w:rsidR="00057F1D" w:rsidRPr="00B44698">
        <w:rPr>
          <w:sz w:val="28"/>
          <w:szCs w:val="28"/>
        </w:rPr>
        <w:t>полугодия</w:t>
      </w:r>
      <w:r w:rsidR="00AF5A76" w:rsidRPr="00B44698">
        <w:rPr>
          <w:sz w:val="28"/>
          <w:szCs w:val="28"/>
        </w:rPr>
        <w:t xml:space="preserve"> </w:t>
      </w:r>
      <w:r w:rsidRPr="00B44698">
        <w:rPr>
          <w:sz w:val="28"/>
          <w:szCs w:val="28"/>
        </w:rPr>
        <w:t>201</w:t>
      </w:r>
      <w:r w:rsidR="00AF5A76" w:rsidRPr="00B44698">
        <w:rPr>
          <w:sz w:val="28"/>
          <w:szCs w:val="28"/>
        </w:rPr>
        <w:t>7</w:t>
      </w:r>
      <w:r w:rsidRPr="00B44698">
        <w:rPr>
          <w:sz w:val="28"/>
          <w:szCs w:val="28"/>
        </w:rPr>
        <w:t xml:space="preserve"> года объём  отгрузки по обрабатывающим производствам составил </w:t>
      </w:r>
      <w:r w:rsidR="00057F1D" w:rsidRPr="00B44698">
        <w:rPr>
          <w:sz w:val="28"/>
          <w:szCs w:val="28"/>
        </w:rPr>
        <w:t>4873,101</w:t>
      </w:r>
      <w:r w:rsidR="001E79FC" w:rsidRPr="00B44698">
        <w:rPr>
          <w:sz w:val="28"/>
          <w:szCs w:val="28"/>
        </w:rPr>
        <w:t xml:space="preserve"> </w:t>
      </w:r>
      <w:r w:rsidRPr="00B44698">
        <w:rPr>
          <w:sz w:val="28"/>
          <w:szCs w:val="28"/>
        </w:rPr>
        <w:t>мл</w:t>
      </w:r>
      <w:r w:rsidR="00AA2218" w:rsidRPr="00B44698">
        <w:rPr>
          <w:sz w:val="28"/>
          <w:szCs w:val="28"/>
        </w:rPr>
        <w:t>н</w:t>
      </w:r>
      <w:r w:rsidRPr="00B44698">
        <w:rPr>
          <w:sz w:val="28"/>
          <w:szCs w:val="28"/>
        </w:rPr>
        <w:t>. рублей (</w:t>
      </w:r>
      <w:r w:rsidR="00057F1D" w:rsidRPr="00B44698">
        <w:rPr>
          <w:sz w:val="28"/>
          <w:szCs w:val="28"/>
        </w:rPr>
        <w:t>100,1</w:t>
      </w:r>
      <w:r w:rsidR="00112627" w:rsidRPr="00B44698">
        <w:rPr>
          <w:sz w:val="28"/>
          <w:szCs w:val="28"/>
        </w:rPr>
        <w:t xml:space="preserve"> </w:t>
      </w:r>
      <w:r w:rsidR="00BF6190" w:rsidRPr="00B44698">
        <w:rPr>
          <w:sz w:val="28"/>
          <w:szCs w:val="28"/>
        </w:rPr>
        <w:t>%</w:t>
      </w:r>
      <w:r w:rsidRPr="00B44698">
        <w:rPr>
          <w:sz w:val="28"/>
          <w:szCs w:val="28"/>
        </w:rPr>
        <w:t xml:space="preserve"> к СППГ), по </w:t>
      </w:r>
      <w:r w:rsidR="00057F1D" w:rsidRPr="00B44698">
        <w:rPr>
          <w:sz w:val="28"/>
          <w:szCs w:val="28"/>
        </w:rPr>
        <w:t>водоснабжению; водоотведению, организации сбора и утилизации отходов, деятельности по ликвидации загрязнений</w:t>
      </w:r>
      <w:r w:rsidRPr="00B44698">
        <w:rPr>
          <w:sz w:val="28"/>
          <w:szCs w:val="28"/>
        </w:rPr>
        <w:t xml:space="preserve"> –</w:t>
      </w:r>
      <w:r w:rsidR="003471E4" w:rsidRPr="00B44698">
        <w:rPr>
          <w:sz w:val="28"/>
          <w:szCs w:val="28"/>
        </w:rPr>
        <w:t xml:space="preserve"> </w:t>
      </w:r>
      <w:r w:rsidR="00057F1D" w:rsidRPr="00B44698">
        <w:rPr>
          <w:sz w:val="28"/>
          <w:szCs w:val="28"/>
        </w:rPr>
        <w:t>35,519</w:t>
      </w:r>
      <w:r w:rsidR="00BF6190" w:rsidRPr="00B44698">
        <w:rPr>
          <w:sz w:val="28"/>
          <w:szCs w:val="28"/>
        </w:rPr>
        <w:t xml:space="preserve"> </w:t>
      </w:r>
      <w:r w:rsidRPr="00B44698">
        <w:rPr>
          <w:sz w:val="28"/>
          <w:szCs w:val="28"/>
        </w:rPr>
        <w:t xml:space="preserve">млн. рублей или </w:t>
      </w:r>
      <w:r w:rsidR="00057F1D" w:rsidRPr="00B44698">
        <w:rPr>
          <w:sz w:val="28"/>
          <w:szCs w:val="28"/>
        </w:rPr>
        <w:t>101,4</w:t>
      </w:r>
      <w:r w:rsidR="001E79FC" w:rsidRPr="00B44698">
        <w:rPr>
          <w:sz w:val="28"/>
          <w:szCs w:val="28"/>
        </w:rPr>
        <w:t xml:space="preserve"> </w:t>
      </w:r>
      <w:r w:rsidRPr="00B44698">
        <w:rPr>
          <w:sz w:val="28"/>
          <w:szCs w:val="28"/>
        </w:rPr>
        <w:t>% к СППГ.</w:t>
      </w:r>
    </w:p>
    <w:p w:rsidR="00197682" w:rsidRPr="00B44698" w:rsidRDefault="00197682" w:rsidP="009070F1">
      <w:pPr>
        <w:spacing w:line="360" w:lineRule="atLeast"/>
        <w:ind w:firstLine="709"/>
        <w:jc w:val="both"/>
        <w:rPr>
          <w:b/>
          <w:sz w:val="28"/>
          <w:szCs w:val="28"/>
        </w:rPr>
      </w:pPr>
    </w:p>
    <w:p w:rsidR="00197682" w:rsidRPr="00B44698" w:rsidRDefault="00197682" w:rsidP="009070F1">
      <w:pPr>
        <w:spacing w:line="360" w:lineRule="atLeast"/>
        <w:ind w:firstLine="709"/>
        <w:jc w:val="both"/>
        <w:rPr>
          <w:b/>
          <w:sz w:val="28"/>
          <w:szCs w:val="28"/>
        </w:rPr>
      </w:pPr>
      <w:r w:rsidRPr="00B44698">
        <w:rPr>
          <w:b/>
          <w:sz w:val="28"/>
          <w:szCs w:val="28"/>
        </w:rPr>
        <w:t>Общество с ограниченной ответственностью «Завод Агрокабель»</w:t>
      </w:r>
    </w:p>
    <w:p w:rsidR="00197682" w:rsidRPr="00B44698" w:rsidRDefault="00197682" w:rsidP="009070F1">
      <w:pPr>
        <w:spacing w:line="360" w:lineRule="atLeast"/>
        <w:ind w:firstLine="709"/>
        <w:jc w:val="both"/>
        <w:rPr>
          <w:sz w:val="28"/>
          <w:szCs w:val="28"/>
        </w:rPr>
      </w:pPr>
      <w:r w:rsidRPr="00B44698">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F572F6" w:rsidRPr="00B44698">
        <w:rPr>
          <w:sz w:val="28"/>
          <w:szCs w:val="28"/>
        </w:rPr>
        <w:t>1847589</w:t>
      </w:r>
      <w:r w:rsidRPr="00B44698">
        <w:rPr>
          <w:sz w:val="28"/>
          <w:szCs w:val="28"/>
        </w:rPr>
        <w:t xml:space="preserve"> тыс. рублей или </w:t>
      </w:r>
      <w:r w:rsidR="00F572F6" w:rsidRPr="00B44698">
        <w:rPr>
          <w:sz w:val="28"/>
          <w:szCs w:val="28"/>
        </w:rPr>
        <w:t>133</w:t>
      </w:r>
      <w:r w:rsidRPr="00B44698">
        <w:rPr>
          <w:sz w:val="28"/>
          <w:szCs w:val="28"/>
        </w:rPr>
        <w:t xml:space="preserve"> % к  СППГ. По итогам </w:t>
      </w:r>
      <w:r w:rsidR="00AF5A76" w:rsidRPr="00B44698">
        <w:rPr>
          <w:sz w:val="28"/>
          <w:szCs w:val="28"/>
        </w:rPr>
        <w:t xml:space="preserve">1 </w:t>
      </w:r>
      <w:r w:rsidR="00F572F6" w:rsidRPr="00B44698">
        <w:rPr>
          <w:sz w:val="28"/>
          <w:szCs w:val="28"/>
        </w:rPr>
        <w:t>полугодия</w:t>
      </w:r>
      <w:r w:rsidR="00AF5A76" w:rsidRPr="00B44698">
        <w:rPr>
          <w:sz w:val="28"/>
          <w:szCs w:val="28"/>
        </w:rPr>
        <w:t xml:space="preserve"> </w:t>
      </w:r>
      <w:r w:rsidRPr="00B44698">
        <w:rPr>
          <w:sz w:val="28"/>
          <w:szCs w:val="28"/>
        </w:rPr>
        <w:t>201</w:t>
      </w:r>
      <w:r w:rsidR="00AF5A76" w:rsidRPr="00B44698">
        <w:rPr>
          <w:sz w:val="28"/>
          <w:szCs w:val="28"/>
        </w:rPr>
        <w:t>7</w:t>
      </w:r>
      <w:r w:rsidRPr="00B44698">
        <w:rPr>
          <w:sz w:val="28"/>
          <w:szCs w:val="28"/>
        </w:rPr>
        <w:t xml:space="preserve"> года предприятие отгрузило промышленной продукции на сумму  </w:t>
      </w:r>
      <w:r w:rsidR="00F572F6" w:rsidRPr="00B44698">
        <w:rPr>
          <w:sz w:val="28"/>
          <w:szCs w:val="28"/>
        </w:rPr>
        <w:t>1276179</w:t>
      </w:r>
      <w:r w:rsidR="00610000" w:rsidRPr="00B44698">
        <w:rPr>
          <w:sz w:val="28"/>
          <w:szCs w:val="28"/>
        </w:rPr>
        <w:t xml:space="preserve"> </w:t>
      </w:r>
      <w:r w:rsidRPr="00B44698">
        <w:rPr>
          <w:sz w:val="28"/>
          <w:szCs w:val="28"/>
        </w:rPr>
        <w:t xml:space="preserve"> тыс. рублей, что составляет </w:t>
      </w:r>
      <w:r w:rsidR="00F572F6" w:rsidRPr="00B44698">
        <w:rPr>
          <w:sz w:val="28"/>
          <w:szCs w:val="28"/>
        </w:rPr>
        <w:t>86</w:t>
      </w:r>
      <w:r w:rsidRPr="00B44698">
        <w:rPr>
          <w:sz w:val="28"/>
          <w:szCs w:val="28"/>
        </w:rPr>
        <w:t xml:space="preserve"> % к СППГ. </w:t>
      </w:r>
    </w:p>
    <w:p w:rsidR="00197682" w:rsidRPr="00B44698" w:rsidRDefault="00197682" w:rsidP="009070F1">
      <w:pPr>
        <w:spacing w:line="360" w:lineRule="atLeast"/>
        <w:ind w:firstLine="709"/>
        <w:jc w:val="both"/>
        <w:rPr>
          <w:sz w:val="28"/>
          <w:szCs w:val="28"/>
        </w:rPr>
      </w:pPr>
      <w:r w:rsidRPr="00B44698">
        <w:rPr>
          <w:sz w:val="28"/>
          <w:szCs w:val="28"/>
        </w:rPr>
        <w:t xml:space="preserve">Среднесписочная численность работающих на предприятии в </w:t>
      </w:r>
      <w:r w:rsidR="00F572F6" w:rsidRPr="00B44698">
        <w:rPr>
          <w:sz w:val="28"/>
          <w:szCs w:val="28"/>
        </w:rPr>
        <w:t>июне</w:t>
      </w:r>
      <w:r w:rsidR="00AF5A76" w:rsidRPr="00B44698">
        <w:rPr>
          <w:sz w:val="28"/>
          <w:szCs w:val="28"/>
        </w:rPr>
        <w:t xml:space="preserve"> </w:t>
      </w:r>
      <w:r w:rsidR="006E4E09" w:rsidRPr="00B44698">
        <w:rPr>
          <w:sz w:val="28"/>
          <w:szCs w:val="28"/>
        </w:rPr>
        <w:t xml:space="preserve"> </w:t>
      </w:r>
      <w:r w:rsidRPr="00B44698">
        <w:rPr>
          <w:sz w:val="28"/>
          <w:szCs w:val="28"/>
        </w:rPr>
        <w:t>201</w:t>
      </w:r>
      <w:r w:rsidR="00AF5A76" w:rsidRPr="00B44698">
        <w:rPr>
          <w:sz w:val="28"/>
          <w:szCs w:val="28"/>
        </w:rPr>
        <w:t>7</w:t>
      </w:r>
      <w:r w:rsidRPr="00B44698">
        <w:rPr>
          <w:sz w:val="28"/>
          <w:szCs w:val="28"/>
        </w:rPr>
        <w:t xml:space="preserve"> года составила </w:t>
      </w:r>
      <w:r w:rsidR="00F572F6" w:rsidRPr="00B44698">
        <w:rPr>
          <w:sz w:val="28"/>
          <w:szCs w:val="28"/>
        </w:rPr>
        <w:t>406</w:t>
      </w:r>
      <w:r w:rsidRPr="00B44698">
        <w:rPr>
          <w:sz w:val="28"/>
          <w:szCs w:val="28"/>
        </w:rPr>
        <w:t xml:space="preserve"> человек (</w:t>
      </w:r>
      <w:r w:rsidR="00F572F6" w:rsidRPr="00B44698">
        <w:rPr>
          <w:sz w:val="28"/>
          <w:szCs w:val="28"/>
        </w:rPr>
        <w:t>июнь</w:t>
      </w:r>
      <w:r w:rsidR="009F70CE" w:rsidRPr="00B44698">
        <w:rPr>
          <w:sz w:val="28"/>
          <w:szCs w:val="28"/>
        </w:rPr>
        <w:t xml:space="preserve"> </w:t>
      </w:r>
      <w:r w:rsidRPr="00B44698">
        <w:rPr>
          <w:sz w:val="28"/>
          <w:szCs w:val="28"/>
        </w:rPr>
        <w:t>201</w:t>
      </w:r>
      <w:r w:rsidR="00AF5A76" w:rsidRPr="00B44698">
        <w:rPr>
          <w:sz w:val="28"/>
          <w:szCs w:val="28"/>
        </w:rPr>
        <w:t>6</w:t>
      </w:r>
      <w:r w:rsidRPr="00B44698">
        <w:rPr>
          <w:sz w:val="28"/>
          <w:szCs w:val="28"/>
        </w:rPr>
        <w:t xml:space="preserve"> года </w:t>
      </w:r>
      <w:r w:rsidR="00E867EF" w:rsidRPr="00B44698">
        <w:rPr>
          <w:sz w:val="28"/>
          <w:szCs w:val="28"/>
        </w:rPr>
        <w:t>–</w:t>
      </w:r>
      <w:r w:rsidRPr="00B44698">
        <w:rPr>
          <w:sz w:val="28"/>
          <w:szCs w:val="28"/>
        </w:rPr>
        <w:t xml:space="preserve"> </w:t>
      </w:r>
      <w:r w:rsidR="00F572F6" w:rsidRPr="00B44698">
        <w:rPr>
          <w:sz w:val="28"/>
          <w:szCs w:val="28"/>
        </w:rPr>
        <w:t>354</w:t>
      </w:r>
      <w:r w:rsidR="00E867EF" w:rsidRPr="00B44698">
        <w:rPr>
          <w:sz w:val="28"/>
          <w:szCs w:val="28"/>
        </w:rPr>
        <w:t xml:space="preserve"> </w:t>
      </w:r>
      <w:r w:rsidRPr="00B44698">
        <w:rPr>
          <w:sz w:val="28"/>
          <w:szCs w:val="28"/>
        </w:rPr>
        <w:t xml:space="preserve">чел.), среднемесячная оплата труда в </w:t>
      </w:r>
      <w:r w:rsidR="00F572F6" w:rsidRPr="00B44698">
        <w:rPr>
          <w:sz w:val="28"/>
          <w:szCs w:val="28"/>
        </w:rPr>
        <w:t>июне</w:t>
      </w:r>
      <w:r w:rsidR="00AF5A76" w:rsidRPr="00B44698">
        <w:rPr>
          <w:sz w:val="28"/>
          <w:szCs w:val="28"/>
        </w:rPr>
        <w:t xml:space="preserve"> 2017</w:t>
      </w:r>
      <w:r w:rsidRPr="00B44698">
        <w:rPr>
          <w:sz w:val="28"/>
          <w:szCs w:val="28"/>
        </w:rPr>
        <w:t xml:space="preserve"> года составила </w:t>
      </w:r>
      <w:r w:rsidR="00F572F6" w:rsidRPr="00B44698">
        <w:rPr>
          <w:sz w:val="28"/>
          <w:szCs w:val="28"/>
        </w:rPr>
        <w:t>24326</w:t>
      </w:r>
      <w:r w:rsidRPr="00B44698">
        <w:rPr>
          <w:sz w:val="28"/>
          <w:szCs w:val="28"/>
        </w:rPr>
        <w:t xml:space="preserve"> рубл</w:t>
      </w:r>
      <w:r w:rsidR="006E4E09" w:rsidRPr="00B44698">
        <w:rPr>
          <w:sz w:val="28"/>
          <w:szCs w:val="28"/>
        </w:rPr>
        <w:t>ей</w:t>
      </w:r>
      <w:r w:rsidRPr="00B44698">
        <w:rPr>
          <w:sz w:val="28"/>
          <w:szCs w:val="28"/>
        </w:rPr>
        <w:t xml:space="preserve">, что составляет </w:t>
      </w:r>
      <w:r w:rsidR="006E4E09" w:rsidRPr="00B44698">
        <w:rPr>
          <w:sz w:val="28"/>
          <w:szCs w:val="28"/>
        </w:rPr>
        <w:t>1</w:t>
      </w:r>
      <w:r w:rsidR="00F572F6" w:rsidRPr="00B44698">
        <w:rPr>
          <w:sz w:val="28"/>
          <w:szCs w:val="28"/>
        </w:rPr>
        <w:t>10</w:t>
      </w:r>
      <w:r w:rsidRPr="00B44698">
        <w:rPr>
          <w:sz w:val="28"/>
          <w:szCs w:val="28"/>
        </w:rPr>
        <w:t xml:space="preserve"> % </w:t>
      </w:r>
      <w:r w:rsidR="004E4627" w:rsidRPr="00B44698">
        <w:rPr>
          <w:sz w:val="28"/>
          <w:szCs w:val="28"/>
        </w:rPr>
        <w:t xml:space="preserve">к </w:t>
      </w:r>
      <w:r w:rsidR="003D2835" w:rsidRPr="00B44698">
        <w:rPr>
          <w:sz w:val="28"/>
          <w:szCs w:val="28"/>
        </w:rPr>
        <w:t>аналогичному периоду 201</w:t>
      </w:r>
      <w:r w:rsidR="00AF5A76" w:rsidRPr="00B44698">
        <w:rPr>
          <w:sz w:val="28"/>
          <w:szCs w:val="28"/>
        </w:rPr>
        <w:t>6</w:t>
      </w:r>
      <w:r w:rsidR="003D2835" w:rsidRPr="00B44698">
        <w:rPr>
          <w:sz w:val="28"/>
          <w:szCs w:val="28"/>
        </w:rPr>
        <w:t xml:space="preserve"> </w:t>
      </w:r>
      <w:r w:rsidRPr="00B44698">
        <w:rPr>
          <w:sz w:val="28"/>
          <w:szCs w:val="28"/>
        </w:rPr>
        <w:t>года.</w:t>
      </w:r>
    </w:p>
    <w:p w:rsidR="00197682" w:rsidRPr="00B44698" w:rsidRDefault="00FE7473" w:rsidP="009070F1">
      <w:pPr>
        <w:autoSpaceDE w:val="0"/>
        <w:autoSpaceDN w:val="0"/>
        <w:adjustRightInd w:val="0"/>
        <w:spacing w:line="360" w:lineRule="atLeast"/>
        <w:ind w:firstLine="709"/>
        <w:jc w:val="both"/>
        <w:rPr>
          <w:sz w:val="28"/>
          <w:szCs w:val="28"/>
        </w:rPr>
      </w:pPr>
      <w:r w:rsidRPr="00B44698">
        <w:rPr>
          <w:sz w:val="28"/>
          <w:szCs w:val="28"/>
        </w:rPr>
        <w:t>Просроченной з</w:t>
      </w:r>
      <w:r w:rsidR="00197682" w:rsidRPr="00B44698">
        <w:rPr>
          <w:sz w:val="28"/>
          <w:szCs w:val="28"/>
        </w:rPr>
        <w:t xml:space="preserve">адолженности по заработной плате нет. </w:t>
      </w:r>
    </w:p>
    <w:p w:rsidR="004115CF" w:rsidRPr="00B44698" w:rsidRDefault="004115CF" w:rsidP="009070F1">
      <w:pPr>
        <w:spacing w:line="360" w:lineRule="atLeast"/>
        <w:ind w:firstLine="709"/>
        <w:jc w:val="both"/>
        <w:rPr>
          <w:b/>
          <w:sz w:val="28"/>
          <w:szCs w:val="28"/>
        </w:rPr>
      </w:pPr>
    </w:p>
    <w:p w:rsidR="009B7359" w:rsidRPr="00B44698" w:rsidRDefault="009B7359" w:rsidP="009070F1">
      <w:pPr>
        <w:spacing w:line="360" w:lineRule="atLeast"/>
        <w:ind w:firstLine="709"/>
        <w:jc w:val="both"/>
      </w:pPr>
      <w:r w:rsidRPr="00B44698">
        <w:rPr>
          <w:b/>
          <w:sz w:val="28"/>
          <w:szCs w:val="28"/>
        </w:rPr>
        <w:t>Открытое акционерное общество «Угловский известковый комбинат»</w:t>
      </w:r>
    </w:p>
    <w:p w:rsidR="004070C5" w:rsidRPr="00B44698" w:rsidRDefault="009B7359" w:rsidP="009070F1">
      <w:pPr>
        <w:spacing w:line="360" w:lineRule="atLeast"/>
        <w:ind w:firstLine="709"/>
        <w:jc w:val="both"/>
        <w:rPr>
          <w:sz w:val="28"/>
          <w:szCs w:val="28"/>
        </w:rPr>
      </w:pPr>
      <w:r w:rsidRPr="00B44698">
        <w:rPr>
          <w:sz w:val="28"/>
          <w:szCs w:val="28"/>
        </w:rPr>
        <w:lastRenderedPageBreak/>
        <w:t>Объём произведённой</w:t>
      </w:r>
      <w:r w:rsidR="00387A1E" w:rsidRPr="00B44698">
        <w:rPr>
          <w:sz w:val="28"/>
          <w:szCs w:val="28"/>
        </w:rPr>
        <w:t xml:space="preserve"> и отгруженной</w:t>
      </w:r>
      <w:r w:rsidRPr="00B44698">
        <w:rPr>
          <w:sz w:val="28"/>
          <w:szCs w:val="28"/>
        </w:rPr>
        <w:t xml:space="preserve"> промышленной продукции (товаров, работ, услуг) в действующих ценах предприятия (без НДС и акцизов) составил в отчётном периоде </w:t>
      </w:r>
      <w:r w:rsidR="004A20B6" w:rsidRPr="00B44698">
        <w:rPr>
          <w:sz w:val="28"/>
          <w:szCs w:val="28"/>
        </w:rPr>
        <w:t>299228</w:t>
      </w:r>
      <w:r w:rsidRPr="00B44698">
        <w:rPr>
          <w:sz w:val="28"/>
          <w:szCs w:val="28"/>
        </w:rPr>
        <w:t xml:space="preserve"> тыс. рублей или </w:t>
      </w:r>
      <w:r w:rsidR="004A20B6" w:rsidRPr="00B44698">
        <w:rPr>
          <w:sz w:val="28"/>
          <w:szCs w:val="28"/>
        </w:rPr>
        <w:t>87</w:t>
      </w:r>
      <w:r w:rsidRPr="00B44698">
        <w:rPr>
          <w:sz w:val="28"/>
          <w:szCs w:val="28"/>
        </w:rPr>
        <w:t xml:space="preserve"> % к </w:t>
      </w:r>
      <w:r w:rsidR="007B0C71" w:rsidRPr="00B44698">
        <w:rPr>
          <w:sz w:val="28"/>
          <w:szCs w:val="28"/>
        </w:rPr>
        <w:t>СППГ</w:t>
      </w:r>
      <w:r w:rsidRPr="00B44698">
        <w:rPr>
          <w:sz w:val="28"/>
          <w:szCs w:val="28"/>
        </w:rPr>
        <w:t xml:space="preserve">. </w:t>
      </w:r>
    </w:p>
    <w:p w:rsidR="005C5A5D" w:rsidRPr="00B44698" w:rsidRDefault="005C5A5D" w:rsidP="005C5A5D">
      <w:pPr>
        <w:spacing w:line="360" w:lineRule="atLeast"/>
        <w:ind w:firstLine="709"/>
        <w:jc w:val="both"/>
        <w:rPr>
          <w:sz w:val="28"/>
          <w:szCs w:val="28"/>
        </w:rPr>
      </w:pPr>
      <w:r w:rsidRPr="00B44698">
        <w:rPr>
          <w:sz w:val="28"/>
          <w:szCs w:val="28"/>
        </w:rPr>
        <w:t xml:space="preserve">Объём инвестиций в основной капитал  в 1 </w:t>
      </w:r>
      <w:r w:rsidR="004A20B6" w:rsidRPr="00B44698">
        <w:rPr>
          <w:sz w:val="28"/>
          <w:szCs w:val="28"/>
        </w:rPr>
        <w:t>полугодии</w:t>
      </w:r>
      <w:r w:rsidRPr="00B44698">
        <w:rPr>
          <w:sz w:val="28"/>
          <w:szCs w:val="28"/>
        </w:rPr>
        <w:t xml:space="preserve"> 2017 года составил  </w:t>
      </w:r>
      <w:r w:rsidR="004A20B6" w:rsidRPr="00B44698">
        <w:rPr>
          <w:sz w:val="28"/>
          <w:szCs w:val="28"/>
        </w:rPr>
        <w:t>34,5</w:t>
      </w:r>
      <w:r w:rsidRPr="00B44698">
        <w:rPr>
          <w:sz w:val="28"/>
          <w:szCs w:val="28"/>
        </w:rPr>
        <w:t xml:space="preserve"> </w:t>
      </w:r>
      <w:r w:rsidR="00232A55" w:rsidRPr="00B44698">
        <w:rPr>
          <w:sz w:val="28"/>
          <w:szCs w:val="28"/>
        </w:rPr>
        <w:t>млн</w:t>
      </w:r>
      <w:r w:rsidRPr="00B44698">
        <w:rPr>
          <w:sz w:val="28"/>
          <w:szCs w:val="28"/>
        </w:rPr>
        <w:t xml:space="preserve">. рублей </w:t>
      </w:r>
      <w:r w:rsidR="004A20B6" w:rsidRPr="00B44698">
        <w:rPr>
          <w:sz w:val="28"/>
          <w:szCs w:val="28"/>
        </w:rPr>
        <w:t>в 1,2 раза</w:t>
      </w:r>
      <w:r w:rsidRPr="00B44698">
        <w:rPr>
          <w:sz w:val="28"/>
          <w:szCs w:val="28"/>
        </w:rPr>
        <w:t xml:space="preserve"> к СППГ.  </w:t>
      </w:r>
    </w:p>
    <w:p w:rsidR="009B7359" w:rsidRPr="00B44698" w:rsidRDefault="009B7359" w:rsidP="009070F1">
      <w:pPr>
        <w:spacing w:line="360" w:lineRule="atLeast"/>
        <w:ind w:firstLine="709"/>
        <w:jc w:val="both"/>
        <w:rPr>
          <w:sz w:val="28"/>
          <w:szCs w:val="28"/>
        </w:rPr>
      </w:pPr>
      <w:r w:rsidRPr="00B44698">
        <w:rPr>
          <w:sz w:val="28"/>
          <w:szCs w:val="28"/>
        </w:rPr>
        <w:t xml:space="preserve">Среднесписочная численность работающих на предприятии в </w:t>
      </w:r>
      <w:r w:rsidR="004A20B6" w:rsidRPr="00B44698">
        <w:rPr>
          <w:sz w:val="28"/>
          <w:szCs w:val="28"/>
        </w:rPr>
        <w:t>июне</w:t>
      </w:r>
      <w:r w:rsidR="005E4EF0" w:rsidRPr="00B44698">
        <w:rPr>
          <w:sz w:val="28"/>
          <w:szCs w:val="28"/>
        </w:rPr>
        <w:t xml:space="preserve"> </w:t>
      </w:r>
      <w:r w:rsidRPr="00B44698">
        <w:rPr>
          <w:sz w:val="28"/>
          <w:szCs w:val="28"/>
        </w:rPr>
        <w:t>201</w:t>
      </w:r>
      <w:r w:rsidR="004070C5" w:rsidRPr="00B44698">
        <w:rPr>
          <w:sz w:val="28"/>
          <w:szCs w:val="28"/>
        </w:rPr>
        <w:t>7</w:t>
      </w:r>
      <w:r w:rsidRPr="00B44698">
        <w:rPr>
          <w:sz w:val="28"/>
          <w:szCs w:val="28"/>
        </w:rPr>
        <w:t xml:space="preserve"> года составила </w:t>
      </w:r>
      <w:r w:rsidR="004A20B6" w:rsidRPr="00B44698">
        <w:rPr>
          <w:sz w:val="28"/>
          <w:szCs w:val="28"/>
        </w:rPr>
        <w:t>418</w:t>
      </w:r>
      <w:r w:rsidRPr="00B44698">
        <w:rPr>
          <w:sz w:val="28"/>
          <w:szCs w:val="28"/>
        </w:rPr>
        <w:t xml:space="preserve"> человек (</w:t>
      </w:r>
      <w:r w:rsidR="004A20B6" w:rsidRPr="00B44698">
        <w:rPr>
          <w:sz w:val="28"/>
          <w:szCs w:val="28"/>
        </w:rPr>
        <w:t>июнь</w:t>
      </w:r>
      <w:r w:rsidRPr="00B44698">
        <w:rPr>
          <w:sz w:val="28"/>
          <w:szCs w:val="28"/>
        </w:rPr>
        <w:t xml:space="preserve"> 201</w:t>
      </w:r>
      <w:r w:rsidR="004070C5" w:rsidRPr="00B44698">
        <w:rPr>
          <w:sz w:val="28"/>
          <w:szCs w:val="28"/>
        </w:rPr>
        <w:t>6</w:t>
      </w:r>
      <w:r w:rsidRPr="00B44698">
        <w:rPr>
          <w:sz w:val="28"/>
          <w:szCs w:val="28"/>
        </w:rPr>
        <w:t xml:space="preserve"> года – </w:t>
      </w:r>
      <w:r w:rsidR="004A20B6" w:rsidRPr="00B44698">
        <w:rPr>
          <w:sz w:val="28"/>
          <w:szCs w:val="28"/>
        </w:rPr>
        <w:t>454</w:t>
      </w:r>
      <w:r w:rsidR="0074409F" w:rsidRPr="00B44698">
        <w:rPr>
          <w:sz w:val="28"/>
          <w:szCs w:val="28"/>
        </w:rPr>
        <w:t xml:space="preserve"> </w:t>
      </w:r>
      <w:r w:rsidRPr="00B44698">
        <w:rPr>
          <w:sz w:val="28"/>
          <w:szCs w:val="28"/>
        </w:rPr>
        <w:t xml:space="preserve">чел.), среднемесячная оплата труда в </w:t>
      </w:r>
      <w:r w:rsidR="004A20B6" w:rsidRPr="00B44698">
        <w:rPr>
          <w:sz w:val="28"/>
          <w:szCs w:val="28"/>
        </w:rPr>
        <w:t>июне</w:t>
      </w:r>
      <w:r w:rsidRPr="00B44698">
        <w:rPr>
          <w:sz w:val="28"/>
          <w:szCs w:val="28"/>
        </w:rPr>
        <w:t xml:space="preserve"> </w:t>
      </w:r>
      <w:r w:rsidR="008E700D" w:rsidRPr="00B44698">
        <w:rPr>
          <w:sz w:val="28"/>
          <w:szCs w:val="28"/>
        </w:rPr>
        <w:t>201</w:t>
      </w:r>
      <w:r w:rsidR="004070C5" w:rsidRPr="00B44698">
        <w:rPr>
          <w:sz w:val="28"/>
          <w:szCs w:val="28"/>
        </w:rPr>
        <w:t>7</w:t>
      </w:r>
      <w:r w:rsidRPr="00B44698">
        <w:rPr>
          <w:sz w:val="28"/>
          <w:szCs w:val="28"/>
        </w:rPr>
        <w:t xml:space="preserve"> года составила </w:t>
      </w:r>
      <w:r w:rsidR="004A20B6" w:rsidRPr="00B44698">
        <w:rPr>
          <w:sz w:val="28"/>
          <w:szCs w:val="28"/>
        </w:rPr>
        <w:t>30174,</w:t>
      </w:r>
      <w:r w:rsidR="004070C5" w:rsidRPr="00B44698">
        <w:rPr>
          <w:sz w:val="28"/>
          <w:szCs w:val="28"/>
        </w:rPr>
        <w:t>0</w:t>
      </w:r>
      <w:r w:rsidRPr="00B44698">
        <w:rPr>
          <w:sz w:val="28"/>
          <w:szCs w:val="28"/>
        </w:rPr>
        <w:t xml:space="preserve"> рублей, что составляет </w:t>
      </w:r>
      <w:r w:rsidR="004070C5" w:rsidRPr="00B44698">
        <w:rPr>
          <w:sz w:val="28"/>
          <w:szCs w:val="28"/>
        </w:rPr>
        <w:t>10</w:t>
      </w:r>
      <w:r w:rsidR="004A20B6" w:rsidRPr="00B44698">
        <w:rPr>
          <w:sz w:val="28"/>
          <w:szCs w:val="28"/>
        </w:rPr>
        <w:t>4</w:t>
      </w:r>
      <w:r w:rsidR="004070C5" w:rsidRPr="00B44698">
        <w:rPr>
          <w:sz w:val="28"/>
          <w:szCs w:val="28"/>
        </w:rPr>
        <w:t>,0</w:t>
      </w:r>
      <w:r w:rsidR="003471E4" w:rsidRPr="00B44698">
        <w:rPr>
          <w:sz w:val="28"/>
          <w:szCs w:val="28"/>
        </w:rPr>
        <w:t xml:space="preserve"> </w:t>
      </w:r>
      <w:r w:rsidRPr="00B44698">
        <w:rPr>
          <w:sz w:val="28"/>
          <w:szCs w:val="28"/>
        </w:rPr>
        <w:t xml:space="preserve">% </w:t>
      </w:r>
      <w:r w:rsidR="004E4627" w:rsidRPr="00B44698">
        <w:rPr>
          <w:sz w:val="28"/>
          <w:szCs w:val="28"/>
        </w:rPr>
        <w:t xml:space="preserve">к </w:t>
      </w:r>
      <w:r w:rsidR="003471E4" w:rsidRPr="00B44698">
        <w:rPr>
          <w:sz w:val="28"/>
          <w:szCs w:val="28"/>
        </w:rPr>
        <w:t>аналогичному периоду 201</w:t>
      </w:r>
      <w:r w:rsidR="004070C5" w:rsidRPr="00B44698">
        <w:rPr>
          <w:sz w:val="28"/>
          <w:szCs w:val="28"/>
        </w:rPr>
        <w:t>6</w:t>
      </w:r>
      <w:r w:rsidR="003471E4" w:rsidRPr="00B44698">
        <w:rPr>
          <w:sz w:val="28"/>
          <w:szCs w:val="28"/>
        </w:rPr>
        <w:t xml:space="preserve"> года</w:t>
      </w:r>
      <w:r w:rsidRPr="00B44698">
        <w:rPr>
          <w:sz w:val="28"/>
          <w:szCs w:val="28"/>
        </w:rPr>
        <w:t>.</w:t>
      </w:r>
    </w:p>
    <w:p w:rsidR="004950E3" w:rsidRPr="00B44698" w:rsidRDefault="00FE7473" w:rsidP="009070F1">
      <w:pPr>
        <w:autoSpaceDE w:val="0"/>
        <w:autoSpaceDN w:val="0"/>
        <w:adjustRightInd w:val="0"/>
        <w:spacing w:line="360" w:lineRule="atLeast"/>
        <w:ind w:firstLine="709"/>
        <w:jc w:val="both"/>
        <w:rPr>
          <w:sz w:val="28"/>
          <w:szCs w:val="28"/>
        </w:rPr>
      </w:pPr>
      <w:r w:rsidRPr="00B44698">
        <w:rPr>
          <w:sz w:val="28"/>
          <w:szCs w:val="28"/>
        </w:rPr>
        <w:t>Просроченной з</w:t>
      </w:r>
      <w:r w:rsidR="009B7359" w:rsidRPr="00B44698">
        <w:rPr>
          <w:sz w:val="28"/>
          <w:szCs w:val="28"/>
        </w:rPr>
        <w:t>адолженности по за</w:t>
      </w:r>
      <w:r w:rsidR="00ED2547" w:rsidRPr="00B44698">
        <w:rPr>
          <w:sz w:val="28"/>
          <w:szCs w:val="28"/>
        </w:rPr>
        <w:t>работной плате нет.</w:t>
      </w:r>
      <w:r w:rsidR="003471E4" w:rsidRPr="00B44698">
        <w:rPr>
          <w:sz w:val="28"/>
          <w:szCs w:val="28"/>
        </w:rPr>
        <w:t xml:space="preserve"> </w:t>
      </w:r>
    </w:p>
    <w:p w:rsidR="00B34FDC" w:rsidRPr="00B44698" w:rsidRDefault="00B34FDC" w:rsidP="009070F1">
      <w:pPr>
        <w:spacing w:line="360" w:lineRule="atLeast"/>
        <w:ind w:firstLine="709"/>
        <w:jc w:val="both"/>
        <w:rPr>
          <w:b/>
          <w:sz w:val="28"/>
          <w:szCs w:val="28"/>
        </w:rPr>
      </w:pPr>
    </w:p>
    <w:p w:rsidR="00B34FDC" w:rsidRPr="00B44698" w:rsidRDefault="00B34FDC" w:rsidP="009070F1">
      <w:pPr>
        <w:spacing w:line="360" w:lineRule="atLeast"/>
        <w:ind w:firstLine="709"/>
        <w:jc w:val="both"/>
      </w:pPr>
      <w:r w:rsidRPr="00B44698">
        <w:rPr>
          <w:b/>
          <w:sz w:val="28"/>
          <w:szCs w:val="28"/>
        </w:rPr>
        <w:t>Общество с ограниченной ответственностью «ОЗРИ»</w:t>
      </w:r>
    </w:p>
    <w:p w:rsidR="00B34FDC" w:rsidRPr="00B44698" w:rsidRDefault="00B34FDC" w:rsidP="009070F1">
      <w:pPr>
        <w:spacing w:line="360" w:lineRule="atLeast"/>
        <w:ind w:firstLine="709"/>
        <w:jc w:val="both"/>
        <w:rPr>
          <w:sz w:val="28"/>
          <w:szCs w:val="28"/>
        </w:rPr>
      </w:pPr>
      <w:r w:rsidRPr="00B44698">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4A20B6" w:rsidRPr="00B44698">
        <w:rPr>
          <w:sz w:val="28"/>
          <w:szCs w:val="28"/>
        </w:rPr>
        <w:t xml:space="preserve">113680 </w:t>
      </w:r>
      <w:r w:rsidRPr="00B44698">
        <w:rPr>
          <w:sz w:val="28"/>
          <w:szCs w:val="28"/>
        </w:rPr>
        <w:t xml:space="preserve">тыс. рублей или </w:t>
      </w:r>
      <w:r w:rsidR="003210BC" w:rsidRPr="00B44698">
        <w:rPr>
          <w:sz w:val="28"/>
          <w:szCs w:val="28"/>
        </w:rPr>
        <w:t>1</w:t>
      </w:r>
      <w:r w:rsidR="004A20B6" w:rsidRPr="00B44698">
        <w:rPr>
          <w:sz w:val="28"/>
          <w:szCs w:val="28"/>
        </w:rPr>
        <w:t>14</w:t>
      </w:r>
      <w:r w:rsidR="003210BC" w:rsidRPr="00B44698">
        <w:rPr>
          <w:sz w:val="28"/>
          <w:szCs w:val="28"/>
        </w:rPr>
        <w:t>,</w:t>
      </w:r>
      <w:r w:rsidR="004A20B6" w:rsidRPr="00B44698">
        <w:rPr>
          <w:sz w:val="28"/>
          <w:szCs w:val="28"/>
        </w:rPr>
        <w:t>93</w:t>
      </w:r>
      <w:r w:rsidRPr="00B44698">
        <w:rPr>
          <w:sz w:val="28"/>
          <w:szCs w:val="28"/>
        </w:rPr>
        <w:t xml:space="preserve"> % к  СППГ. По итогам </w:t>
      </w:r>
      <w:r w:rsidR="003210BC" w:rsidRPr="00B44698">
        <w:rPr>
          <w:sz w:val="28"/>
          <w:szCs w:val="28"/>
        </w:rPr>
        <w:t xml:space="preserve">1 </w:t>
      </w:r>
      <w:r w:rsidR="004A20B6" w:rsidRPr="00B44698">
        <w:rPr>
          <w:sz w:val="28"/>
          <w:szCs w:val="28"/>
        </w:rPr>
        <w:t>полугодия</w:t>
      </w:r>
      <w:r w:rsidR="003210BC" w:rsidRPr="00B44698">
        <w:rPr>
          <w:sz w:val="28"/>
          <w:szCs w:val="28"/>
        </w:rPr>
        <w:t xml:space="preserve"> </w:t>
      </w:r>
      <w:r w:rsidRPr="00B44698">
        <w:rPr>
          <w:sz w:val="28"/>
          <w:szCs w:val="28"/>
        </w:rPr>
        <w:t>201</w:t>
      </w:r>
      <w:r w:rsidR="003210BC" w:rsidRPr="00B44698">
        <w:rPr>
          <w:sz w:val="28"/>
          <w:szCs w:val="28"/>
        </w:rPr>
        <w:t>7</w:t>
      </w:r>
      <w:r w:rsidRPr="00B44698">
        <w:rPr>
          <w:sz w:val="28"/>
          <w:szCs w:val="28"/>
        </w:rPr>
        <w:t xml:space="preserve"> года предприятие отгрузило промышленной продукции на сумму  </w:t>
      </w:r>
      <w:r w:rsidR="004A20B6" w:rsidRPr="00B44698">
        <w:rPr>
          <w:sz w:val="28"/>
          <w:szCs w:val="28"/>
        </w:rPr>
        <w:t>113242</w:t>
      </w:r>
      <w:r w:rsidRPr="00B44698">
        <w:rPr>
          <w:sz w:val="28"/>
          <w:szCs w:val="28"/>
        </w:rPr>
        <w:t xml:space="preserve">  тыс. рублей, что составляет </w:t>
      </w:r>
      <w:r w:rsidR="007A6751" w:rsidRPr="00B44698">
        <w:rPr>
          <w:sz w:val="28"/>
          <w:szCs w:val="28"/>
        </w:rPr>
        <w:t>1</w:t>
      </w:r>
      <w:r w:rsidR="004A20B6" w:rsidRPr="00B44698">
        <w:rPr>
          <w:sz w:val="28"/>
          <w:szCs w:val="28"/>
        </w:rPr>
        <w:t>19</w:t>
      </w:r>
      <w:r w:rsidR="007A6751" w:rsidRPr="00B44698">
        <w:rPr>
          <w:sz w:val="28"/>
          <w:szCs w:val="28"/>
        </w:rPr>
        <w:t>,</w:t>
      </w:r>
      <w:r w:rsidR="004A20B6" w:rsidRPr="00B44698">
        <w:rPr>
          <w:sz w:val="28"/>
          <w:szCs w:val="28"/>
        </w:rPr>
        <w:t>64</w:t>
      </w:r>
      <w:r w:rsidRPr="00B44698">
        <w:rPr>
          <w:sz w:val="28"/>
          <w:szCs w:val="28"/>
        </w:rPr>
        <w:t xml:space="preserve"> % к СППГ. </w:t>
      </w:r>
    </w:p>
    <w:p w:rsidR="00B34FDC" w:rsidRPr="00B44698" w:rsidRDefault="00B34FDC" w:rsidP="009070F1">
      <w:pPr>
        <w:spacing w:line="360" w:lineRule="atLeast"/>
        <w:ind w:firstLine="709"/>
        <w:jc w:val="both"/>
        <w:rPr>
          <w:sz w:val="28"/>
          <w:szCs w:val="28"/>
        </w:rPr>
      </w:pPr>
      <w:r w:rsidRPr="00B44698">
        <w:rPr>
          <w:sz w:val="28"/>
          <w:szCs w:val="28"/>
        </w:rPr>
        <w:t>Объём инвестиций в основной капитал с начала 201</w:t>
      </w:r>
      <w:r w:rsidR="007A6751" w:rsidRPr="00B44698">
        <w:rPr>
          <w:sz w:val="28"/>
          <w:szCs w:val="28"/>
        </w:rPr>
        <w:t>7</w:t>
      </w:r>
      <w:r w:rsidRPr="00B44698">
        <w:rPr>
          <w:sz w:val="28"/>
          <w:szCs w:val="28"/>
        </w:rPr>
        <w:t xml:space="preserve"> года составил  </w:t>
      </w:r>
      <w:r w:rsidR="004A20B6" w:rsidRPr="00B44698">
        <w:rPr>
          <w:sz w:val="28"/>
          <w:szCs w:val="28"/>
        </w:rPr>
        <w:t>568</w:t>
      </w:r>
      <w:r w:rsidR="00165019" w:rsidRPr="00B44698">
        <w:rPr>
          <w:sz w:val="28"/>
          <w:szCs w:val="28"/>
        </w:rPr>
        <w:t xml:space="preserve">  тыс. рублей, </w:t>
      </w:r>
      <w:r w:rsidR="009F70CE" w:rsidRPr="00B44698">
        <w:rPr>
          <w:sz w:val="28"/>
          <w:szCs w:val="28"/>
        </w:rPr>
        <w:t xml:space="preserve">что </w:t>
      </w:r>
      <w:r w:rsidR="004A20B6" w:rsidRPr="00B44698">
        <w:rPr>
          <w:sz w:val="28"/>
          <w:szCs w:val="28"/>
        </w:rPr>
        <w:t xml:space="preserve">9,77 % </w:t>
      </w:r>
      <w:r w:rsidR="00B42341" w:rsidRPr="00B44698">
        <w:rPr>
          <w:sz w:val="28"/>
          <w:szCs w:val="28"/>
        </w:rPr>
        <w:t xml:space="preserve"> </w:t>
      </w:r>
      <w:r w:rsidR="004A20B6" w:rsidRPr="00B44698">
        <w:rPr>
          <w:sz w:val="28"/>
          <w:szCs w:val="28"/>
        </w:rPr>
        <w:t>к</w:t>
      </w:r>
      <w:r w:rsidR="00B42341" w:rsidRPr="00B44698">
        <w:rPr>
          <w:sz w:val="28"/>
          <w:szCs w:val="28"/>
        </w:rPr>
        <w:t xml:space="preserve"> аналогичном</w:t>
      </w:r>
      <w:r w:rsidR="004A20B6" w:rsidRPr="00B44698">
        <w:rPr>
          <w:sz w:val="28"/>
          <w:szCs w:val="28"/>
        </w:rPr>
        <w:t>у</w:t>
      </w:r>
      <w:r w:rsidR="00B42341" w:rsidRPr="00B44698">
        <w:rPr>
          <w:sz w:val="28"/>
          <w:szCs w:val="28"/>
        </w:rPr>
        <w:t xml:space="preserve"> период</w:t>
      </w:r>
      <w:r w:rsidR="004A20B6" w:rsidRPr="00B44698">
        <w:rPr>
          <w:sz w:val="28"/>
          <w:szCs w:val="28"/>
        </w:rPr>
        <w:t>у</w:t>
      </w:r>
      <w:r w:rsidR="00B42341" w:rsidRPr="00B44698">
        <w:rPr>
          <w:sz w:val="28"/>
          <w:szCs w:val="28"/>
        </w:rPr>
        <w:t xml:space="preserve"> 201</w:t>
      </w:r>
      <w:r w:rsidR="007A6751" w:rsidRPr="00B44698">
        <w:rPr>
          <w:sz w:val="28"/>
          <w:szCs w:val="28"/>
        </w:rPr>
        <w:t>6</w:t>
      </w:r>
      <w:r w:rsidR="00B42341" w:rsidRPr="00B44698">
        <w:rPr>
          <w:sz w:val="28"/>
          <w:szCs w:val="28"/>
        </w:rPr>
        <w:t xml:space="preserve"> года</w:t>
      </w:r>
      <w:r w:rsidRPr="00B44698">
        <w:rPr>
          <w:sz w:val="28"/>
          <w:szCs w:val="28"/>
        </w:rPr>
        <w:t xml:space="preserve">.  </w:t>
      </w:r>
    </w:p>
    <w:p w:rsidR="00B34FDC" w:rsidRPr="00B44698" w:rsidRDefault="00B34FDC" w:rsidP="009070F1">
      <w:pPr>
        <w:spacing w:line="360" w:lineRule="atLeast"/>
        <w:ind w:firstLine="709"/>
        <w:jc w:val="both"/>
        <w:rPr>
          <w:sz w:val="28"/>
          <w:szCs w:val="28"/>
        </w:rPr>
      </w:pPr>
      <w:r w:rsidRPr="00B44698">
        <w:rPr>
          <w:sz w:val="28"/>
          <w:szCs w:val="28"/>
        </w:rPr>
        <w:t xml:space="preserve">Среднесписочная численность работающих на предприятии в </w:t>
      </w:r>
      <w:r w:rsidR="004A20B6" w:rsidRPr="00B44698">
        <w:rPr>
          <w:sz w:val="28"/>
          <w:szCs w:val="28"/>
        </w:rPr>
        <w:t>июне</w:t>
      </w:r>
      <w:r w:rsidRPr="00B44698">
        <w:rPr>
          <w:sz w:val="28"/>
          <w:szCs w:val="28"/>
        </w:rPr>
        <w:t xml:space="preserve"> 201</w:t>
      </w:r>
      <w:r w:rsidR="007A6751" w:rsidRPr="00B44698">
        <w:rPr>
          <w:sz w:val="28"/>
          <w:szCs w:val="28"/>
        </w:rPr>
        <w:t>7</w:t>
      </w:r>
      <w:r w:rsidRPr="00B44698">
        <w:rPr>
          <w:sz w:val="28"/>
          <w:szCs w:val="28"/>
        </w:rPr>
        <w:t xml:space="preserve"> года составила </w:t>
      </w:r>
      <w:r w:rsidR="004A20B6" w:rsidRPr="00B44698">
        <w:rPr>
          <w:sz w:val="28"/>
          <w:szCs w:val="28"/>
        </w:rPr>
        <w:t>165</w:t>
      </w:r>
      <w:r w:rsidRPr="00B44698">
        <w:rPr>
          <w:sz w:val="28"/>
          <w:szCs w:val="28"/>
        </w:rPr>
        <w:t xml:space="preserve"> человек, что соответствует  </w:t>
      </w:r>
      <w:r w:rsidR="00B42341" w:rsidRPr="00B44698">
        <w:rPr>
          <w:sz w:val="28"/>
          <w:szCs w:val="28"/>
        </w:rPr>
        <w:t>10</w:t>
      </w:r>
      <w:r w:rsidR="004A20B6" w:rsidRPr="00B44698">
        <w:rPr>
          <w:sz w:val="28"/>
          <w:szCs w:val="28"/>
        </w:rPr>
        <w:t>9</w:t>
      </w:r>
      <w:r w:rsidR="007A6751" w:rsidRPr="00B44698">
        <w:rPr>
          <w:sz w:val="28"/>
          <w:szCs w:val="28"/>
        </w:rPr>
        <w:t>,</w:t>
      </w:r>
      <w:r w:rsidR="004A20B6" w:rsidRPr="00B44698">
        <w:rPr>
          <w:sz w:val="28"/>
          <w:szCs w:val="28"/>
        </w:rPr>
        <w:t>27</w:t>
      </w:r>
      <w:r w:rsidRPr="00B44698">
        <w:rPr>
          <w:sz w:val="28"/>
          <w:szCs w:val="28"/>
        </w:rPr>
        <w:t xml:space="preserve"> % к аналогичному показателю 201</w:t>
      </w:r>
      <w:r w:rsidR="007A6751" w:rsidRPr="00B44698">
        <w:rPr>
          <w:sz w:val="28"/>
          <w:szCs w:val="28"/>
        </w:rPr>
        <w:t>6</w:t>
      </w:r>
      <w:r w:rsidRPr="00B44698">
        <w:rPr>
          <w:sz w:val="28"/>
          <w:szCs w:val="28"/>
        </w:rPr>
        <w:t xml:space="preserve"> года, среднемесячная оплата труда в </w:t>
      </w:r>
      <w:r w:rsidR="004A20B6" w:rsidRPr="00B44698">
        <w:rPr>
          <w:sz w:val="28"/>
          <w:szCs w:val="28"/>
        </w:rPr>
        <w:t>июне</w:t>
      </w:r>
      <w:r w:rsidRPr="00B44698">
        <w:rPr>
          <w:sz w:val="28"/>
          <w:szCs w:val="28"/>
        </w:rPr>
        <w:t xml:space="preserve"> 201</w:t>
      </w:r>
      <w:r w:rsidR="007A6751" w:rsidRPr="00B44698">
        <w:rPr>
          <w:sz w:val="28"/>
          <w:szCs w:val="28"/>
        </w:rPr>
        <w:t>7</w:t>
      </w:r>
      <w:r w:rsidRPr="00B44698">
        <w:rPr>
          <w:sz w:val="28"/>
          <w:szCs w:val="28"/>
        </w:rPr>
        <w:t xml:space="preserve"> года составила </w:t>
      </w:r>
      <w:r w:rsidR="004A20B6" w:rsidRPr="00B44698">
        <w:rPr>
          <w:sz w:val="28"/>
          <w:szCs w:val="28"/>
        </w:rPr>
        <w:t>21706</w:t>
      </w:r>
      <w:r w:rsidRPr="00B44698">
        <w:rPr>
          <w:sz w:val="28"/>
          <w:szCs w:val="28"/>
        </w:rPr>
        <w:t xml:space="preserve"> рубл</w:t>
      </w:r>
      <w:r w:rsidR="004A20B6" w:rsidRPr="00B44698">
        <w:rPr>
          <w:sz w:val="28"/>
          <w:szCs w:val="28"/>
        </w:rPr>
        <w:t>ей</w:t>
      </w:r>
      <w:r w:rsidRPr="00B44698">
        <w:rPr>
          <w:sz w:val="28"/>
          <w:szCs w:val="28"/>
        </w:rPr>
        <w:t xml:space="preserve">, что составляет </w:t>
      </w:r>
      <w:r w:rsidR="004A20B6" w:rsidRPr="00B44698">
        <w:rPr>
          <w:sz w:val="28"/>
          <w:szCs w:val="28"/>
        </w:rPr>
        <w:t>111,75</w:t>
      </w:r>
      <w:r w:rsidRPr="00B44698">
        <w:rPr>
          <w:sz w:val="28"/>
          <w:szCs w:val="28"/>
        </w:rPr>
        <w:t xml:space="preserve"> % </w:t>
      </w:r>
      <w:r w:rsidR="004E4627" w:rsidRPr="00B44698">
        <w:rPr>
          <w:sz w:val="28"/>
          <w:szCs w:val="28"/>
        </w:rPr>
        <w:t xml:space="preserve">к </w:t>
      </w:r>
      <w:r w:rsidR="00165019" w:rsidRPr="00B44698">
        <w:rPr>
          <w:sz w:val="28"/>
          <w:szCs w:val="28"/>
        </w:rPr>
        <w:t>аналогичному показателю 201</w:t>
      </w:r>
      <w:r w:rsidR="007A6751" w:rsidRPr="00B44698">
        <w:rPr>
          <w:sz w:val="28"/>
          <w:szCs w:val="28"/>
        </w:rPr>
        <w:t>6</w:t>
      </w:r>
      <w:r w:rsidR="00165019" w:rsidRPr="00B44698">
        <w:rPr>
          <w:sz w:val="28"/>
          <w:szCs w:val="28"/>
        </w:rPr>
        <w:t xml:space="preserve"> </w:t>
      </w:r>
      <w:r w:rsidRPr="00B44698">
        <w:rPr>
          <w:sz w:val="28"/>
          <w:szCs w:val="28"/>
        </w:rPr>
        <w:t>года.</w:t>
      </w:r>
    </w:p>
    <w:p w:rsidR="00165019" w:rsidRPr="00B44698" w:rsidRDefault="00FE7473" w:rsidP="009070F1">
      <w:pPr>
        <w:autoSpaceDE w:val="0"/>
        <w:autoSpaceDN w:val="0"/>
        <w:adjustRightInd w:val="0"/>
        <w:spacing w:line="360" w:lineRule="atLeast"/>
        <w:ind w:firstLine="709"/>
        <w:jc w:val="both"/>
        <w:rPr>
          <w:sz w:val="28"/>
          <w:szCs w:val="28"/>
        </w:rPr>
      </w:pPr>
      <w:r w:rsidRPr="00B44698">
        <w:rPr>
          <w:sz w:val="28"/>
          <w:szCs w:val="28"/>
        </w:rPr>
        <w:t>Просроченной з</w:t>
      </w:r>
      <w:r w:rsidR="00B34FDC" w:rsidRPr="00B44698">
        <w:rPr>
          <w:sz w:val="28"/>
          <w:szCs w:val="28"/>
        </w:rPr>
        <w:t>адолженности по заработной плате нет.</w:t>
      </w:r>
      <w:r w:rsidR="00165019" w:rsidRPr="00B44698">
        <w:rPr>
          <w:sz w:val="28"/>
          <w:szCs w:val="28"/>
        </w:rPr>
        <w:t xml:space="preserve"> </w:t>
      </w:r>
    </w:p>
    <w:p w:rsidR="00FE7473" w:rsidRPr="00B44698" w:rsidRDefault="00FE7473" w:rsidP="009070F1">
      <w:pPr>
        <w:autoSpaceDE w:val="0"/>
        <w:autoSpaceDN w:val="0"/>
        <w:adjustRightInd w:val="0"/>
        <w:spacing w:line="360" w:lineRule="atLeast"/>
        <w:ind w:firstLine="709"/>
        <w:jc w:val="both"/>
        <w:rPr>
          <w:sz w:val="28"/>
          <w:szCs w:val="28"/>
        </w:rPr>
      </w:pPr>
    </w:p>
    <w:p w:rsidR="004E4627" w:rsidRPr="00B44698" w:rsidRDefault="004E4627" w:rsidP="009070F1">
      <w:pPr>
        <w:autoSpaceDE w:val="0"/>
        <w:autoSpaceDN w:val="0"/>
        <w:adjustRightInd w:val="0"/>
        <w:spacing w:line="360" w:lineRule="atLeast"/>
        <w:ind w:firstLine="709"/>
        <w:jc w:val="both"/>
        <w:rPr>
          <w:b/>
          <w:sz w:val="28"/>
          <w:szCs w:val="28"/>
        </w:rPr>
      </w:pPr>
      <w:r w:rsidRPr="00B44698">
        <w:rPr>
          <w:b/>
          <w:sz w:val="28"/>
          <w:szCs w:val="28"/>
        </w:rPr>
        <w:t>Закрытое акционерное общество «Окуловский завод мебельной фурнитуры»</w:t>
      </w:r>
    </w:p>
    <w:p w:rsidR="004E4627" w:rsidRPr="00B44698" w:rsidRDefault="004E4627" w:rsidP="009070F1">
      <w:pPr>
        <w:spacing w:line="360" w:lineRule="atLeast"/>
        <w:ind w:firstLine="709"/>
        <w:jc w:val="both"/>
        <w:rPr>
          <w:sz w:val="28"/>
          <w:szCs w:val="28"/>
        </w:rPr>
      </w:pPr>
      <w:r w:rsidRPr="00B44698">
        <w:rPr>
          <w:sz w:val="28"/>
          <w:szCs w:val="28"/>
        </w:rPr>
        <w:t xml:space="preserve">Среднесписочная численность работающих на предприятии в </w:t>
      </w:r>
      <w:r w:rsidR="004A20B6" w:rsidRPr="00B44698">
        <w:rPr>
          <w:sz w:val="28"/>
          <w:szCs w:val="28"/>
        </w:rPr>
        <w:t>июн</w:t>
      </w:r>
      <w:r w:rsidR="008B0DAF" w:rsidRPr="00B44698">
        <w:rPr>
          <w:sz w:val="28"/>
          <w:szCs w:val="28"/>
        </w:rPr>
        <w:t>е</w:t>
      </w:r>
      <w:r w:rsidR="003F62E1" w:rsidRPr="00B44698">
        <w:rPr>
          <w:sz w:val="28"/>
          <w:szCs w:val="28"/>
        </w:rPr>
        <w:t xml:space="preserve"> </w:t>
      </w:r>
      <w:r w:rsidRPr="00B44698">
        <w:rPr>
          <w:sz w:val="28"/>
          <w:szCs w:val="28"/>
        </w:rPr>
        <w:t>201</w:t>
      </w:r>
      <w:r w:rsidR="008B0DAF" w:rsidRPr="00B44698">
        <w:rPr>
          <w:sz w:val="28"/>
          <w:szCs w:val="28"/>
        </w:rPr>
        <w:t>7</w:t>
      </w:r>
      <w:r w:rsidRPr="00B44698">
        <w:rPr>
          <w:sz w:val="28"/>
          <w:szCs w:val="28"/>
        </w:rPr>
        <w:t xml:space="preserve"> года составила </w:t>
      </w:r>
      <w:r w:rsidR="004A20B6" w:rsidRPr="00B44698">
        <w:rPr>
          <w:sz w:val="28"/>
          <w:szCs w:val="28"/>
        </w:rPr>
        <w:t>259</w:t>
      </w:r>
      <w:r w:rsidRPr="00B44698">
        <w:rPr>
          <w:sz w:val="28"/>
          <w:szCs w:val="28"/>
        </w:rPr>
        <w:t xml:space="preserve"> человек (</w:t>
      </w:r>
      <w:r w:rsidR="004A20B6" w:rsidRPr="00B44698">
        <w:rPr>
          <w:sz w:val="28"/>
          <w:szCs w:val="28"/>
        </w:rPr>
        <w:t>июнь</w:t>
      </w:r>
      <w:r w:rsidRPr="00B44698">
        <w:rPr>
          <w:sz w:val="28"/>
          <w:szCs w:val="28"/>
        </w:rPr>
        <w:t xml:space="preserve"> 201</w:t>
      </w:r>
      <w:r w:rsidR="008B0DAF" w:rsidRPr="00B44698">
        <w:rPr>
          <w:sz w:val="28"/>
          <w:szCs w:val="28"/>
        </w:rPr>
        <w:t>6</w:t>
      </w:r>
      <w:r w:rsidRPr="00B44698">
        <w:rPr>
          <w:sz w:val="28"/>
          <w:szCs w:val="28"/>
        </w:rPr>
        <w:t xml:space="preserve"> года – </w:t>
      </w:r>
      <w:r w:rsidR="004A20B6" w:rsidRPr="00B44698">
        <w:rPr>
          <w:sz w:val="28"/>
          <w:szCs w:val="28"/>
        </w:rPr>
        <w:t>255</w:t>
      </w:r>
      <w:r w:rsidRPr="00B44698">
        <w:rPr>
          <w:sz w:val="28"/>
          <w:szCs w:val="28"/>
        </w:rPr>
        <w:t xml:space="preserve"> чел.), среднемесячная оплата труда </w:t>
      </w:r>
      <w:r w:rsidR="003F62E1" w:rsidRPr="00B44698">
        <w:rPr>
          <w:sz w:val="28"/>
          <w:szCs w:val="28"/>
        </w:rPr>
        <w:t xml:space="preserve">в </w:t>
      </w:r>
      <w:r w:rsidR="004A20B6" w:rsidRPr="00B44698">
        <w:rPr>
          <w:sz w:val="28"/>
          <w:szCs w:val="28"/>
        </w:rPr>
        <w:t>июне</w:t>
      </w:r>
      <w:r w:rsidR="00165019" w:rsidRPr="00B44698">
        <w:rPr>
          <w:sz w:val="28"/>
          <w:szCs w:val="28"/>
        </w:rPr>
        <w:t xml:space="preserve"> 201</w:t>
      </w:r>
      <w:r w:rsidR="008B0DAF" w:rsidRPr="00B44698">
        <w:rPr>
          <w:sz w:val="28"/>
          <w:szCs w:val="28"/>
        </w:rPr>
        <w:t>7</w:t>
      </w:r>
      <w:r w:rsidRPr="00B44698">
        <w:rPr>
          <w:sz w:val="28"/>
          <w:szCs w:val="28"/>
        </w:rPr>
        <w:t xml:space="preserve"> года составила </w:t>
      </w:r>
      <w:r w:rsidR="004A20B6" w:rsidRPr="00B44698">
        <w:rPr>
          <w:sz w:val="28"/>
          <w:szCs w:val="28"/>
        </w:rPr>
        <w:t>31748</w:t>
      </w:r>
      <w:r w:rsidRPr="00B44698">
        <w:rPr>
          <w:sz w:val="28"/>
          <w:szCs w:val="28"/>
        </w:rPr>
        <w:t xml:space="preserve"> рубл</w:t>
      </w:r>
      <w:r w:rsidR="004A20B6" w:rsidRPr="00B44698">
        <w:rPr>
          <w:sz w:val="28"/>
          <w:szCs w:val="28"/>
        </w:rPr>
        <w:t>ей</w:t>
      </w:r>
      <w:r w:rsidRPr="00B44698">
        <w:rPr>
          <w:sz w:val="28"/>
          <w:szCs w:val="28"/>
        </w:rPr>
        <w:t xml:space="preserve">, что составляет </w:t>
      </w:r>
      <w:r w:rsidR="004A20B6" w:rsidRPr="00B44698">
        <w:rPr>
          <w:sz w:val="28"/>
          <w:szCs w:val="28"/>
        </w:rPr>
        <w:t>123,9</w:t>
      </w:r>
      <w:r w:rsidRPr="00B44698">
        <w:rPr>
          <w:sz w:val="28"/>
          <w:szCs w:val="28"/>
        </w:rPr>
        <w:t xml:space="preserve"> % к </w:t>
      </w:r>
      <w:r w:rsidR="00165019" w:rsidRPr="00B44698">
        <w:rPr>
          <w:sz w:val="28"/>
          <w:szCs w:val="28"/>
        </w:rPr>
        <w:t>аналогичному периоду 201</w:t>
      </w:r>
      <w:r w:rsidR="008B0DAF" w:rsidRPr="00B44698">
        <w:rPr>
          <w:sz w:val="28"/>
          <w:szCs w:val="28"/>
        </w:rPr>
        <w:t>6</w:t>
      </w:r>
      <w:r w:rsidRPr="00B44698">
        <w:rPr>
          <w:sz w:val="28"/>
          <w:szCs w:val="28"/>
        </w:rPr>
        <w:t xml:space="preserve"> года.</w:t>
      </w:r>
    </w:p>
    <w:p w:rsidR="001E1A10" w:rsidRPr="00B44698" w:rsidRDefault="001E1A10" w:rsidP="009070F1">
      <w:pPr>
        <w:spacing w:line="360" w:lineRule="atLeast"/>
        <w:ind w:firstLine="709"/>
        <w:jc w:val="both"/>
        <w:rPr>
          <w:b/>
          <w:sz w:val="28"/>
          <w:szCs w:val="28"/>
        </w:rPr>
      </w:pPr>
    </w:p>
    <w:p w:rsidR="004950E3" w:rsidRPr="00B44698" w:rsidRDefault="004950E3" w:rsidP="008505A4">
      <w:pPr>
        <w:spacing w:line="360" w:lineRule="atLeast"/>
        <w:ind w:firstLine="709"/>
        <w:jc w:val="center"/>
        <w:rPr>
          <w:b/>
          <w:sz w:val="28"/>
          <w:szCs w:val="28"/>
        </w:rPr>
      </w:pPr>
      <w:r w:rsidRPr="00B44698">
        <w:rPr>
          <w:b/>
          <w:sz w:val="28"/>
          <w:szCs w:val="28"/>
        </w:rPr>
        <w:t>СЕЛЬСКОЕ ХОЗЯЙСТВО</w:t>
      </w:r>
    </w:p>
    <w:p w:rsidR="008505A4" w:rsidRPr="00B44698" w:rsidRDefault="008505A4" w:rsidP="008505A4">
      <w:pPr>
        <w:spacing w:line="240" w:lineRule="atLeast"/>
        <w:ind w:firstLine="709"/>
        <w:contextualSpacing/>
        <w:jc w:val="both"/>
        <w:rPr>
          <w:bCs/>
          <w:sz w:val="28"/>
          <w:szCs w:val="28"/>
        </w:rPr>
      </w:pPr>
      <w:r w:rsidRPr="00B44698">
        <w:rPr>
          <w:bCs/>
          <w:sz w:val="28"/>
          <w:szCs w:val="28"/>
        </w:rPr>
        <w:t xml:space="preserve">В аграрном секторе экономии Окуловского муниципального райцонав 1 </w:t>
      </w:r>
      <w:r w:rsidR="00145437" w:rsidRPr="00B44698">
        <w:rPr>
          <w:bCs/>
          <w:sz w:val="28"/>
          <w:szCs w:val="28"/>
        </w:rPr>
        <w:t>полугодии</w:t>
      </w:r>
      <w:r w:rsidRPr="00B44698">
        <w:rPr>
          <w:bCs/>
          <w:sz w:val="28"/>
          <w:szCs w:val="28"/>
        </w:rPr>
        <w:t xml:space="preserve"> 2017 года были задействованы: СПК «МТС Русь», подсобное хозяйство ФБУ КП -</w:t>
      </w:r>
      <w:r w:rsidR="00145437" w:rsidRPr="00B44698">
        <w:rPr>
          <w:bCs/>
          <w:sz w:val="28"/>
          <w:szCs w:val="28"/>
        </w:rPr>
        <w:t xml:space="preserve"> </w:t>
      </w:r>
      <w:r w:rsidRPr="00B44698">
        <w:rPr>
          <w:bCs/>
          <w:sz w:val="28"/>
          <w:szCs w:val="28"/>
        </w:rPr>
        <w:t>6,</w:t>
      </w:r>
      <w:r w:rsidR="00145437" w:rsidRPr="00B44698">
        <w:rPr>
          <w:bCs/>
          <w:sz w:val="28"/>
          <w:szCs w:val="28"/>
        </w:rPr>
        <w:t xml:space="preserve"> ООО «Сокол», 2</w:t>
      </w:r>
      <w:r w:rsidRPr="00B44698">
        <w:rPr>
          <w:bCs/>
          <w:sz w:val="28"/>
          <w:szCs w:val="28"/>
        </w:rPr>
        <w:t xml:space="preserve">6 крестьянских (фермерских) хозяйств,  и свыше 6 тысяч личных подсобных хозяйств. </w:t>
      </w:r>
    </w:p>
    <w:p w:rsidR="008505A4" w:rsidRPr="00B44698" w:rsidRDefault="008505A4" w:rsidP="008505A4">
      <w:pPr>
        <w:spacing w:line="240" w:lineRule="atLeast"/>
        <w:ind w:firstLine="709"/>
        <w:contextualSpacing/>
        <w:jc w:val="both"/>
        <w:rPr>
          <w:bCs/>
          <w:sz w:val="28"/>
          <w:szCs w:val="28"/>
          <w:shd w:val="clear" w:color="auto" w:fill="FFFFFF"/>
        </w:rPr>
      </w:pPr>
      <w:r w:rsidRPr="00B44698">
        <w:rPr>
          <w:bCs/>
          <w:sz w:val="28"/>
          <w:szCs w:val="28"/>
          <w:shd w:val="clear" w:color="auto" w:fill="FFFFFF"/>
        </w:rPr>
        <w:t xml:space="preserve">Средняя заработная плата в сельскохозяйственных организациях в отчетном периоде составила </w:t>
      </w:r>
      <w:r w:rsidR="00145437" w:rsidRPr="00B44698">
        <w:rPr>
          <w:bCs/>
          <w:sz w:val="28"/>
          <w:szCs w:val="28"/>
          <w:shd w:val="clear" w:color="auto" w:fill="FFFFFF"/>
        </w:rPr>
        <w:t>11701</w:t>
      </w:r>
      <w:r w:rsidRPr="00B44698">
        <w:rPr>
          <w:bCs/>
          <w:sz w:val="28"/>
          <w:szCs w:val="28"/>
          <w:shd w:val="clear" w:color="auto" w:fill="FFFFFF"/>
        </w:rPr>
        <w:t xml:space="preserve"> рубл</w:t>
      </w:r>
      <w:r w:rsidR="00145437" w:rsidRPr="00B44698">
        <w:rPr>
          <w:bCs/>
          <w:sz w:val="28"/>
          <w:szCs w:val="28"/>
          <w:shd w:val="clear" w:color="auto" w:fill="FFFFFF"/>
        </w:rPr>
        <w:t>ь</w:t>
      </w:r>
      <w:r w:rsidRPr="00B44698">
        <w:rPr>
          <w:bCs/>
          <w:sz w:val="28"/>
          <w:szCs w:val="28"/>
          <w:shd w:val="clear" w:color="auto" w:fill="FFFFFF"/>
        </w:rPr>
        <w:t xml:space="preserve">, что </w:t>
      </w:r>
      <w:r w:rsidR="00145437" w:rsidRPr="00B44698">
        <w:rPr>
          <w:bCs/>
          <w:sz w:val="28"/>
          <w:szCs w:val="28"/>
          <w:shd w:val="clear" w:color="auto" w:fill="FFFFFF"/>
        </w:rPr>
        <w:t xml:space="preserve">соответствует 99,3 %  к </w:t>
      </w:r>
      <w:r w:rsidR="00145437" w:rsidRPr="00B44698">
        <w:rPr>
          <w:bCs/>
          <w:sz w:val="28"/>
          <w:szCs w:val="28"/>
          <w:shd w:val="clear" w:color="auto" w:fill="FFFFFF"/>
        </w:rPr>
        <w:lastRenderedPageBreak/>
        <w:t>аналогичному периоду прошлого года</w:t>
      </w:r>
      <w:r w:rsidRPr="00B44698">
        <w:rPr>
          <w:bCs/>
          <w:sz w:val="28"/>
          <w:szCs w:val="28"/>
          <w:shd w:val="clear" w:color="auto" w:fill="FFFFFF"/>
        </w:rPr>
        <w:t xml:space="preserve">, или  </w:t>
      </w:r>
      <w:r w:rsidR="00145437" w:rsidRPr="00B44698">
        <w:rPr>
          <w:bCs/>
          <w:sz w:val="28"/>
          <w:szCs w:val="28"/>
          <w:shd w:val="clear" w:color="auto" w:fill="FFFFFF"/>
        </w:rPr>
        <w:t>10</w:t>
      </w:r>
      <w:r w:rsidRPr="00B44698">
        <w:rPr>
          <w:bCs/>
          <w:sz w:val="28"/>
          <w:szCs w:val="28"/>
          <w:shd w:val="clear" w:color="auto" w:fill="FFFFFF"/>
        </w:rPr>
        <w:t>6 % уровня целевого показателя.</w:t>
      </w:r>
    </w:p>
    <w:p w:rsidR="008505A4" w:rsidRPr="00B44698" w:rsidRDefault="008505A4" w:rsidP="008505A4">
      <w:pPr>
        <w:spacing w:line="240" w:lineRule="atLeast"/>
        <w:ind w:firstLine="709"/>
        <w:contextualSpacing/>
        <w:jc w:val="both"/>
        <w:rPr>
          <w:bCs/>
          <w:sz w:val="28"/>
          <w:szCs w:val="28"/>
          <w:shd w:val="clear" w:color="auto" w:fill="FFFFFF"/>
        </w:rPr>
      </w:pPr>
      <w:r w:rsidRPr="00B44698">
        <w:rPr>
          <w:bCs/>
          <w:sz w:val="28"/>
          <w:szCs w:val="28"/>
          <w:shd w:val="clear" w:color="auto" w:fill="FFFFFF"/>
        </w:rPr>
        <w:t>Ситуация в животноводстве на 1.0</w:t>
      </w:r>
      <w:r w:rsidR="00145437" w:rsidRPr="00B44698">
        <w:rPr>
          <w:bCs/>
          <w:sz w:val="28"/>
          <w:szCs w:val="28"/>
          <w:shd w:val="clear" w:color="auto" w:fill="FFFFFF"/>
        </w:rPr>
        <w:t>7</w:t>
      </w:r>
      <w:r w:rsidRPr="00B44698">
        <w:rPr>
          <w:bCs/>
          <w:sz w:val="28"/>
          <w:szCs w:val="28"/>
          <w:shd w:val="clear" w:color="auto" w:fill="FFFFFF"/>
        </w:rPr>
        <w:t xml:space="preserve">.2017 года выглядит следующим образом: численность крупного рогатого скота во всех категориях хозяйств составила </w:t>
      </w:r>
      <w:r w:rsidR="00145437" w:rsidRPr="00B44698">
        <w:rPr>
          <w:bCs/>
          <w:sz w:val="28"/>
          <w:szCs w:val="28"/>
          <w:shd w:val="clear" w:color="auto" w:fill="FFFFFF"/>
        </w:rPr>
        <w:t>871</w:t>
      </w:r>
      <w:r w:rsidRPr="00B44698">
        <w:rPr>
          <w:bCs/>
          <w:sz w:val="28"/>
          <w:szCs w:val="28"/>
          <w:shd w:val="clear" w:color="auto" w:fill="FFFFFF"/>
        </w:rPr>
        <w:t xml:space="preserve"> голов</w:t>
      </w:r>
      <w:r w:rsidR="00145437" w:rsidRPr="00B44698">
        <w:rPr>
          <w:bCs/>
          <w:sz w:val="28"/>
          <w:szCs w:val="28"/>
          <w:shd w:val="clear" w:color="auto" w:fill="FFFFFF"/>
        </w:rPr>
        <w:t>а</w:t>
      </w:r>
      <w:r w:rsidRPr="00B44698">
        <w:rPr>
          <w:bCs/>
          <w:sz w:val="28"/>
          <w:szCs w:val="28"/>
          <w:shd w:val="clear" w:color="auto" w:fill="FFFFFF"/>
        </w:rPr>
        <w:t xml:space="preserve">, что ниже уровня аналогичного периода прошлого года на </w:t>
      </w:r>
      <w:r w:rsidR="00145437" w:rsidRPr="00B44698">
        <w:rPr>
          <w:bCs/>
          <w:sz w:val="28"/>
          <w:szCs w:val="28"/>
          <w:shd w:val="clear" w:color="auto" w:fill="FFFFFF"/>
        </w:rPr>
        <w:t>0,7</w:t>
      </w:r>
      <w:r w:rsidRPr="00B44698">
        <w:rPr>
          <w:bCs/>
          <w:sz w:val="28"/>
          <w:szCs w:val="28"/>
          <w:shd w:val="clear" w:color="auto" w:fill="FFFFFF"/>
        </w:rPr>
        <w:t>%, или 1</w:t>
      </w:r>
      <w:r w:rsidR="00145437" w:rsidRPr="00B44698">
        <w:rPr>
          <w:bCs/>
          <w:sz w:val="28"/>
          <w:szCs w:val="28"/>
          <w:shd w:val="clear" w:color="auto" w:fill="FFFFFF"/>
        </w:rPr>
        <w:t>11</w:t>
      </w:r>
      <w:r w:rsidRPr="00B44698">
        <w:rPr>
          <w:bCs/>
          <w:sz w:val="28"/>
          <w:szCs w:val="28"/>
          <w:shd w:val="clear" w:color="auto" w:fill="FFFFFF"/>
        </w:rPr>
        <w:t xml:space="preserve"> % уровня целевого показателя. В разрезе категорий хозяйств в категорию ЛПХ поголовье  КРС увеличилось на </w:t>
      </w:r>
      <w:r w:rsidR="00145437" w:rsidRPr="00B44698">
        <w:rPr>
          <w:bCs/>
          <w:sz w:val="28"/>
          <w:szCs w:val="28"/>
          <w:shd w:val="clear" w:color="auto" w:fill="FFFFFF"/>
        </w:rPr>
        <w:t>6</w:t>
      </w:r>
      <w:r w:rsidRPr="00B44698">
        <w:rPr>
          <w:bCs/>
          <w:sz w:val="28"/>
          <w:szCs w:val="28"/>
          <w:shd w:val="clear" w:color="auto" w:fill="FFFFFF"/>
        </w:rPr>
        <w:t xml:space="preserve"> % к уровню прошлого года. Снижение в категориях  КФХ - на </w:t>
      </w:r>
      <w:r w:rsidR="00145437" w:rsidRPr="00B44698">
        <w:rPr>
          <w:bCs/>
          <w:sz w:val="28"/>
          <w:szCs w:val="28"/>
          <w:shd w:val="clear" w:color="auto" w:fill="FFFFFF"/>
        </w:rPr>
        <w:t>3,9</w:t>
      </w:r>
      <w:r w:rsidRPr="00B44698">
        <w:rPr>
          <w:bCs/>
          <w:sz w:val="28"/>
          <w:szCs w:val="28"/>
          <w:shd w:val="clear" w:color="auto" w:fill="FFFFFF"/>
        </w:rPr>
        <w:t>% , в с</w:t>
      </w:r>
      <w:r w:rsidR="00145437" w:rsidRPr="00B44698">
        <w:rPr>
          <w:bCs/>
          <w:sz w:val="28"/>
          <w:szCs w:val="28"/>
          <w:shd w:val="clear" w:color="auto" w:fill="FFFFFF"/>
        </w:rPr>
        <w:t>ельскохозяйственных</w:t>
      </w:r>
      <w:r w:rsidRPr="00B44698">
        <w:rPr>
          <w:bCs/>
          <w:sz w:val="28"/>
          <w:szCs w:val="28"/>
          <w:shd w:val="clear" w:color="auto" w:fill="FFFFFF"/>
        </w:rPr>
        <w:t xml:space="preserve"> организациях - на </w:t>
      </w:r>
      <w:r w:rsidR="00145437" w:rsidRPr="00B44698">
        <w:rPr>
          <w:bCs/>
          <w:sz w:val="28"/>
          <w:szCs w:val="28"/>
          <w:shd w:val="clear" w:color="auto" w:fill="FFFFFF"/>
        </w:rPr>
        <w:t>19,5</w:t>
      </w:r>
      <w:r w:rsidRPr="00B44698">
        <w:rPr>
          <w:bCs/>
          <w:sz w:val="28"/>
          <w:szCs w:val="28"/>
          <w:shd w:val="clear" w:color="auto" w:fill="FFFFFF"/>
        </w:rPr>
        <w:t>%  к аналогичному периоду прошлого года.</w:t>
      </w:r>
    </w:p>
    <w:p w:rsidR="008505A4" w:rsidRPr="00B44698" w:rsidRDefault="008505A4" w:rsidP="008505A4">
      <w:pPr>
        <w:spacing w:line="240" w:lineRule="atLeast"/>
        <w:ind w:firstLine="709"/>
        <w:contextualSpacing/>
        <w:jc w:val="both"/>
        <w:rPr>
          <w:bCs/>
          <w:sz w:val="28"/>
          <w:szCs w:val="28"/>
          <w:shd w:val="clear" w:color="auto" w:fill="FFFFFF"/>
        </w:rPr>
      </w:pPr>
      <w:r w:rsidRPr="00B44698">
        <w:rPr>
          <w:bCs/>
          <w:sz w:val="28"/>
          <w:szCs w:val="28"/>
          <w:shd w:val="clear" w:color="auto" w:fill="FFFFFF"/>
        </w:rPr>
        <w:t xml:space="preserve"> В 1 </w:t>
      </w:r>
      <w:r w:rsidR="00145437" w:rsidRPr="00B44698">
        <w:rPr>
          <w:bCs/>
          <w:sz w:val="28"/>
          <w:szCs w:val="28"/>
          <w:shd w:val="clear" w:color="auto" w:fill="FFFFFF"/>
        </w:rPr>
        <w:t>полугодии</w:t>
      </w:r>
      <w:r w:rsidRPr="00B44698">
        <w:rPr>
          <w:bCs/>
          <w:sz w:val="28"/>
          <w:szCs w:val="28"/>
          <w:shd w:val="clear" w:color="auto" w:fill="FFFFFF"/>
        </w:rPr>
        <w:t xml:space="preserve"> текущего года количество коров во всех категориях хозяйств составило </w:t>
      </w:r>
      <w:r w:rsidR="00145437" w:rsidRPr="00B44698">
        <w:rPr>
          <w:bCs/>
          <w:sz w:val="28"/>
          <w:szCs w:val="28"/>
          <w:shd w:val="clear" w:color="auto" w:fill="FFFFFF"/>
        </w:rPr>
        <w:t>426</w:t>
      </w:r>
      <w:r w:rsidRPr="00B44698">
        <w:rPr>
          <w:bCs/>
          <w:sz w:val="28"/>
          <w:szCs w:val="28"/>
          <w:shd w:val="clear" w:color="auto" w:fill="FFFFFF"/>
        </w:rPr>
        <w:t xml:space="preserve"> голов, что ниже уровня прошлого года на </w:t>
      </w:r>
      <w:r w:rsidR="00145437" w:rsidRPr="00B44698">
        <w:rPr>
          <w:bCs/>
          <w:sz w:val="28"/>
          <w:szCs w:val="28"/>
          <w:shd w:val="clear" w:color="auto" w:fill="FFFFFF"/>
        </w:rPr>
        <w:t>1,6</w:t>
      </w:r>
      <w:r w:rsidRPr="00B44698">
        <w:rPr>
          <w:bCs/>
          <w:sz w:val="28"/>
          <w:szCs w:val="28"/>
          <w:shd w:val="clear" w:color="auto" w:fill="FFFFFF"/>
        </w:rPr>
        <w:t xml:space="preserve"> % и соответствует </w:t>
      </w:r>
      <w:r w:rsidR="00145437" w:rsidRPr="00B44698">
        <w:rPr>
          <w:bCs/>
          <w:sz w:val="28"/>
          <w:szCs w:val="28"/>
          <w:shd w:val="clear" w:color="auto" w:fill="FFFFFF"/>
        </w:rPr>
        <w:t>100</w:t>
      </w:r>
      <w:r w:rsidRPr="00B44698">
        <w:rPr>
          <w:bCs/>
          <w:sz w:val="28"/>
          <w:szCs w:val="28"/>
          <w:shd w:val="clear" w:color="auto" w:fill="FFFFFF"/>
        </w:rPr>
        <w:t xml:space="preserve"> %  исполнения целевого показателя. В разрезе категорий </w:t>
      </w:r>
      <w:r w:rsidR="00145437" w:rsidRPr="00B44698">
        <w:rPr>
          <w:bCs/>
          <w:sz w:val="28"/>
          <w:szCs w:val="28"/>
          <w:shd w:val="clear" w:color="auto" w:fill="FFFFFF"/>
        </w:rPr>
        <w:t xml:space="preserve">в сельскохозяйственных организациях и </w:t>
      </w:r>
      <w:r w:rsidRPr="00B44698">
        <w:rPr>
          <w:bCs/>
          <w:sz w:val="28"/>
          <w:szCs w:val="28"/>
          <w:shd w:val="clear" w:color="auto" w:fill="FFFFFF"/>
        </w:rPr>
        <w:t>хозяйства населения поголовье коров сохранил</w:t>
      </w:r>
      <w:r w:rsidR="00145437" w:rsidRPr="00B44698">
        <w:rPr>
          <w:bCs/>
          <w:sz w:val="28"/>
          <w:szCs w:val="28"/>
          <w:shd w:val="clear" w:color="auto" w:fill="FFFFFF"/>
        </w:rPr>
        <w:t>ось</w:t>
      </w:r>
      <w:r w:rsidRPr="00B44698">
        <w:rPr>
          <w:bCs/>
          <w:sz w:val="28"/>
          <w:szCs w:val="28"/>
          <w:shd w:val="clear" w:color="auto" w:fill="FFFFFF"/>
        </w:rPr>
        <w:t xml:space="preserve">  на уровне прошлого года</w:t>
      </w:r>
      <w:r w:rsidR="00145437" w:rsidRPr="00B44698">
        <w:rPr>
          <w:bCs/>
          <w:sz w:val="28"/>
          <w:szCs w:val="28"/>
          <w:shd w:val="clear" w:color="auto" w:fill="FFFFFF"/>
        </w:rPr>
        <w:t>. В</w:t>
      </w:r>
      <w:r w:rsidRPr="00B44698">
        <w:rPr>
          <w:bCs/>
          <w:sz w:val="28"/>
          <w:szCs w:val="28"/>
          <w:shd w:val="clear" w:color="auto" w:fill="FFFFFF"/>
        </w:rPr>
        <w:t xml:space="preserve"> фермерских хозяйств снижение на </w:t>
      </w:r>
      <w:r w:rsidR="00145437" w:rsidRPr="00B44698">
        <w:rPr>
          <w:bCs/>
          <w:sz w:val="28"/>
          <w:szCs w:val="28"/>
          <w:shd w:val="clear" w:color="auto" w:fill="FFFFFF"/>
        </w:rPr>
        <w:t>9,1</w:t>
      </w:r>
      <w:r w:rsidRPr="00B44698">
        <w:rPr>
          <w:bCs/>
          <w:sz w:val="28"/>
          <w:szCs w:val="28"/>
          <w:shd w:val="clear" w:color="auto" w:fill="FFFFFF"/>
        </w:rPr>
        <w:t xml:space="preserve"> % по причине  </w:t>
      </w:r>
      <w:r w:rsidR="00145437" w:rsidRPr="00B44698">
        <w:rPr>
          <w:bCs/>
          <w:sz w:val="28"/>
          <w:szCs w:val="28"/>
          <w:shd w:val="clear" w:color="auto" w:fill="FFFFFF"/>
        </w:rPr>
        <w:t>забоя коров в КФХ</w:t>
      </w:r>
      <w:r w:rsidRPr="00B44698">
        <w:rPr>
          <w:bCs/>
          <w:sz w:val="28"/>
          <w:szCs w:val="28"/>
          <w:shd w:val="clear" w:color="auto" w:fill="FFFFFF"/>
        </w:rPr>
        <w:t xml:space="preserve"> Аракеляна М.А. - на </w:t>
      </w:r>
      <w:r w:rsidR="00145437" w:rsidRPr="00B44698">
        <w:rPr>
          <w:bCs/>
          <w:sz w:val="28"/>
          <w:szCs w:val="28"/>
          <w:shd w:val="clear" w:color="auto" w:fill="FFFFFF"/>
        </w:rPr>
        <w:t>3</w:t>
      </w:r>
      <w:r w:rsidRPr="00B44698">
        <w:rPr>
          <w:bCs/>
          <w:sz w:val="28"/>
          <w:szCs w:val="28"/>
          <w:shd w:val="clear" w:color="auto" w:fill="FFFFFF"/>
        </w:rPr>
        <w:t xml:space="preserve"> головы, КФХ Павлов В.В на -4 головы</w:t>
      </w:r>
      <w:r w:rsidR="00145437" w:rsidRPr="00B44698">
        <w:rPr>
          <w:bCs/>
          <w:sz w:val="28"/>
          <w:szCs w:val="28"/>
          <w:shd w:val="clear" w:color="auto" w:fill="FFFFFF"/>
        </w:rPr>
        <w:t>.</w:t>
      </w:r>
    </w:p>
    <w:p w:rsidR="008505A4" w:rsidRPr="00B44698" w:rsidRDefault="008505A4" w:rsidP="008505A4">
      <w:pPr>
        <w:spacing w:line="240" w:lineRule="atLeast"/>
        <w:ind w:firstLine="709"/>
        <w:contextualSpacing/>
        <w:jc w:val="both"/>
        <w:rPr>
          <w:bCs/>
          <w:sz w:val="28"/>
          <w:szCs w:val="28"/>
        </w:rPr>
      </w:pPr>
      <w:r w:rsidRPr="00B44698">
        <w:rPr>
          <w:bCs/>
          <w:sz w:val="28"/>
          <w:szCs w:val="28"/>
        </w:rPr>
        <w:t>Поголовье свиней во всех категориях хозяйств на 01.0</w:t>
      </w:r>
      <w:r w:rsidR="00145437" w:rsidRPr="00B44698">
        <w:rPr>
          <w:bCs/>
          <w:sz w:val="28"/>
          <w:szCs w:val="28"/>
        </w:rPr>
        <w:t>7</w:t>
      </w:r>
      <w:r w:rsidRPr="00B44698">
        <w:rPr>
          <w:bCs/>
          <w:sz w:val="28"/>
          <w:szCs w:val="28"/>
        </w:rPr>
        <w:t>.2017 составило 4</w:t>
      </w:r>
      <w:r w:rsidR="00145437" w:rsidRPr="00B44698">
        <w:rPr>
          <w:bCs/>
          <w:sz w:val="28"/>
          <w:szCs w:val="28"/>
        </w:rPr>
        <w:t>09</w:t>
      </w:r>
      <w:r w:rsidRPr="00B44698">
        <w:rPr>
          <w:bCs/>
          <w:sz w:val="28"/>
          <w:szCs w:val="28"/>
        </w:rPr>
        <w:t xml:space="preserve"> голов – это 8</w:t>
      </w:r>
      <w:r w:rsidR="00145437" w:rsidRPr="00B44698">
        <w:rPr>
          <w:bCs/>
          <w:sz w:val="28"/>
          <w:szCs w:val="28"/>
        </w:rPr>
        <w:t>0,5</w:t>
      </w:r>
      <w:r w:rsidRPr="00B44698">
        <w:rPr>
          <w:bCs/>
          <w:sz w:val="28"/>
          <w:szCs w:val="28"/>
        </w:rPr>
        <w:t xml:space="preserve"> % к уровню прошлого года и 10</w:t>
      </w:r>
      <w:r w:rsidR="00145437" w:rsidRPr="00B44698">
        <w:rPr>
          <w:bCs/>
          <w:sz w:val="28"/>
          <w:szCs w:val="28"/>
        </w:rPr>
        <w:t>3</w:t>
      </w:r>
      <w:r w:rsidRPr="00B44698">
        <w:rPr>
          <w:bCs/>
          <w:sz w:val="28"/>
          <w:szCs w:val="28"/>
        </w:rPr>
        <w:t xml:space="preserve">,8%  к уровню целевого показателя. </w:t>
      </w:r>
      <w:r w:rsidR="00145437" w:rsidRPr="00B44698">
        <w:rPr>
          <w:bCs/>
          <w:sz w:val="28"/>
          <w:szCs w:val="28"/>
        </w:rPr>
        <w:t>Значительное снижение в ФБУ КП-6 на 60 % ниже уровня прошлого года, в фермерских хозяйствах количество свиней уменьшилось на 38,8 % к уровню прошлого года.</w:t>
      </w:r>
    </w:p>
    <w:p w:rsidR="008505A4" w:rsidRPr="00B44698" w:rsidRDefault="008505A4" w:rsidP="008505A4">
      <w:pPr>
        <w:spacing w:line="240" w:lineRule="atLeast"/>
        <w:ind w:firstLine="709"/>
        <w:contextualSpacing/>
        <w:jc w:val="both"/>
        <w:rPr>
          <w:bCs/>
          <w:sz w:val="28"/>
          <w:szCs w:val="28"/>
        </w:rPr>
      </w:pPr>
      <w:r w:rsidRPr="00B44698">
        <w:rPr>
          <w:bCs/>
          <w:sz w:val="28"/>
          <w:szCs w:val="28"/>
        </w:rPr>
        <w:t xml:space="preserve">Поголовье овец и коз в первом </w:t>
      </w:r>
      <w:r w:rsidR="00145437" w:rsidRPr="00B44698">
        <w:rPr>
          <w:bCs/>
          <w:sz w:val="28"/>
          <w:szCs w:val="28"/>
        </w:rPr>
        <w:t>полугодии</w:t>
      </w:r>
      <w:r w:rsidRPr="00B44698">
        <w:rPr>
          <w:bCs/>
          <w:sz w:val="28"/>
          <w:szCs w:val="28"/>
        </w:rPr>
        <w:t xml:space="preserve"> 2017 года  во всех категориях хозяйств составляет </w:t>
      </w:r>
      <w:r w:rsidR="00145437" w:rsidRPr="00B44698">
        <w:rPr>
          <w:bCs/>
          <w:sz w:val="28"/>
          <w:szCs w:val="28"/>
        </w:rPr>
        <w:t>1452 головы, это 94</w:t>
      </w:r>
      <w:r w:rsidRPr="00B44698">
        <w:rPr>
          <w:bCs/>
          <w:sz w:val="28"/>
          <w:szCs w:val="28"/>
        </w:rPr>
        <w:t>,</w:t>
      </w:r>
      <w:r w:rsidR="00145437" w:rsidRPr="00B44698">
        <w:rPr>
          <w:bCs/>
          <w:sz w:val="28"/>
          <w:szCs w:val="28"/>
        </w:rPr>
        <w:t>7</w:t>
      </w:r>
      <w:r w:rsidRPr="00B44698">
        <w:rPr>
          <w:bCs/>
          <w:sz w:val="28"/>
          <w:szCs w:val="28"/>
        </w:rPr>
        <w:t xml:space="preserve"> % к уровню прошлого года или 110% уровня целевого показателя. В разрезе категорий в сель</w:t>
      </w:r>
      <w:r w:rsidR="00145437" w:rsidRPr="00B44698">
        <w:rPr>
          <w:bCs/>
          <w:sz w:val="28"/>
          <w:szCs w:val="28"/>
        </w:rPr>
        <w:t>ско</w:t>
      </w:r>
      <w:r w:rsidRPr="00B44698">
        <w:rPr>
          <w:bCs/>
          <w:sz w:val="28"/>
          <w:szCs w:val="28"/>
        </w:rPr>
        <w:t>хоз</w:t>
      </w:r>
      <w:r w:rsidR="00145437" w:rsidRPr="00B44698">
        <w:rPr>
          <w:bCs/>
          <w:sz w:val="28"/>
          <w:szCs w:val="28"/>
        </w:rPr>
        <w:t xml:space="preserve">яйственных </w:t>
      </w:r>
      <w:r w:rsidRPr="00B44698">
        <w:rPr>
          <w:bCs/>
          <w:sz w:val="28"/>
          <w:szCs w:val="28"/>
        </w:rPr>
        <w:t xml:space="preserve">организациях снижение  поголовья на </w:t>
      </w:r>
      <w:r w:rsidR="00145437" w:rsidRPr="00B44698">
        <w:rPr>
          <w:bCs/>
          <w:sz w:val="28"/>
          <w:szCs w:val="28"/>
        </w:rPr>
        <w:t>30,8</w:t>
      </w:r>
      <w:r w:rsidRPr="00B44698">
        <w:rPr>
          <w:bCs/>
          <w:sz w:val="28"/>
          <w:szCs w:val="28"/>
        </w:rPr>
        <w:t xml:space="preserve"> %, по категории ЛПХ на </w:t>
      </w:r>
      <w:r w:rsidR="00145437" w:rsidRPr="00B44698">
        <w:rPr>
          <w:bCs/>
          <w:sz w:val="28"/>
          <w:szCs w:val="28"/>
        </w:rPr>
        <w:t>1,8</w:t>
      </w:r>
      <w:r w:rsidRPr="00B44698">
        <w:rPr>
          <w:bCs/>
          <w:sz w:val="28"/>
          <w:szCs w:val="28"/>
        </w:rPr>
        <w:t xml:space="preserve"> % , по категории КФХ  </w:t>
      </w:r>
      <w:r w:rsidR="00145437" w:rsidRPr="00B44698">
        <w:rPr>
          <w:bCs/>
          <w:sz w:val="28"/>
          <w:szCs w:val="28"/>
        </w:rPr>
        <w:t>- 14,4</w:t>
      </w:r>
      <w:r w:rsidRPr="00B44698">
        <w:rPr>
          <w:bCs/>
          <w:sz w:val="28"/>
          <w:szCs w:val="28"/>
        </w:rPr>
        <w:t xml:space="preserve"> %.</w:t>
      </w:r>
    </w:p>
    <w:p w:rsidR="008505A4" w:rsidRPr="00B44698" w:rsidRDefault="008505A4" w:rsidP="008505A4">
      <w:pPr>
        <w:spacing w:line="240" w:lineRule="atLeast"/>
        <w:ind w:firstLine="709"/>
        <w:contextualSpacing/>
        <w:jc w:val="both"/>
        <w:rPr>
          <w:bCs/>
          <w:sz w:val="28"/>
          <w:szCs w:val="28"/>
        </w:rPr>
      </w:pPr>
      <w:r w:rsidRPr="00B44698">
        <w:rPr>
          <w:bCs/>
          <w:sz w:val="28"/>
          <w:szCs w:val="28"/>
        </w:rPr>
        <w:t>Производство мяса на убой в хозяйствах всех категорий по состоянию на 01.0</w:t>
      </w:r>
      <w:r w:rsidR="00145437" w:rsidRPr="00B44698">
        <w:rPr>
          <w:bCs/>
          <w:sz w:val="28"/>
          <w:szCs w:val="28"/>
        </w:rPr>
        <w:t>7</w:t>
      </w:r>
      <w:r w:rsidRPr="00B44698">
        <w:rPr>
          <w:bCs/>
          <w:sz w:val="28"/>
          <w:szCs w:val="28"/>
        </w:rPr>
        <w:t xml:space="preserve">.2017 года составляет </w:t>
      </w:r>
      <w:r w:rsidR="00CC60B4" w:rsidRPr="00B44698">
        <w:rPr>
          <w:bCs/>
          <w:sz w:val="28"/>
          <w:szCs w:val="28"/>
        </w:rPr>
        <w:t>79,7</w:t>
      </w:r>
      <w:r w:rsidRPr="00B44698">
        <w:rPr>
          <w:bCs/>
          <w:sz w:val="28"/>
          <w:szCs w:val="28"/>
        </w:rPr>
        <w:t xml:space="preserve"> тонн, что ниже уровня прошлого года на </w:t>
      </w:r>
      <w:r w:rsidR="00CC60B4" w:rsidRPr="00B44698">
        <w:rPr>
          <w:bCs/>
          <w:sz w:val="28"/>
          <w:szCs w:val="28"/>
        </w:rPr>
        <w:t>0</w:t>
      </w:r>
      <w:r w:rsidRPr="00B44698">
        <w:rPr>
          <w:bCs/>
          <w:sz w:val="28"/>
          <w:szCs w:val="28"/>
        </w:rPr>
        <w:t xml:space="preserve">,4 % и  соответствует </w:t>
      </w:r>
      <w:r w:rsidR="00CC60B4" w:rsidRPr="00B44698">
        <w:rPr>
          <w:bCs/>
          <w:sz w:val="28"/>
          <w:szCs w:val="28"/>
        </w:rPr>
        <w:t>30,4</w:t>
      </w:r>
      <w:r w:rsidRPr="00B44698">
        <w:rPr>
          <w:bCs/>
          <w:sz w:val="28"/>
          <w:szCs w:val="28"/>
        </w:rPr>
        <w:t xml:space="preserve"> %  исполнения уровня целевого показателя. В разрезе хозяйств </w:t>
      </w:r>
      <w:r w:rsidR="00CC60B4" w:rsidRPr="00B44698">
        <w:rPr>
          <w:bCs/>
          <w:sz w:val="28"/>
          <w:szCs w:val="28"/>
        </w:rPr>
        <w:t xml:space="preserve">за счет снижения поголовья животных, производство мяса на убой в </w:t>
      </w:r>
      <w:r w:rsidRPr="00B44698">
        <w:rPr>
          <w:bCs/>
          <w:sz w:val="28"/>
          <w:szCs w:val="28"/>
        </w:rPr>
        <w:t>сельскохозяйственных организациях</w:t>
      </w:r>
      <w:r w:rsidR="00CC60B4" w:rsidRPr="00B44698">
        <w:rPr>
          <w:bCs/>
          <w:sz w:val="28"/>
          <w:szCs w:val="28"/>
        </w:rPr>
        <w:t xml:space="preserve"> увеличилось в 2,5 раза, в КФХ на 5,2 %.</w:t>
      </w:r>
    </w:p>
    <w:p w:rsidR="008505A4" w:rsidRPr="00B44698" w:rsidRDefault="008505A4" w:rsidP="008505A4">
      <w:pPr>
        <w:spacing w:line="240" w:lineRule="atLeast"/>
        <w:ind w:firstLine="709"/>
        <w:contextualSpacing/>
        <w:jc w:val="both"/>
        <w:rPr>
          <w:bCs/>
          <w:sz w:val="28"/>
          <w:szCs w:val="28"/>
        </w:rPr>
      </w:pPr>
      <w:r w:rsidRPr="00B44698">
        <w:rPr>
          <w:bCs/>
          <w:sz w:val="28"/>
          <w:szCs w:val="28"/>
        </w:rPr>
        <w:t xml:space="preserve">За 1 </w:t>
      </w:r>
      <w:r w:rsidR="00CC60B4" w:rsidRPr="00B44698">
        <w:rPr>
          <w:bCs/>
          <w:sz w:val="28"/>
          <w:szCs w:val="28"/>
        </w:rPr>
        <w:t>полугодие</w:t>
      </w:r>
      <w:r w:rsidRPr="00B44698">
        <w:rPr>
          <w:bCs/>
          <w:sz w:val="28"/>
          <w:szCs w:val="28"/>
        </w:rPr>
        <w:t xml:space="preserve"> 2017 года произведено </w:t>
      </w:r>
      <w:r w:rsidR="00CC60B4" w:rsidRPr="00B44698">
        <w:rPr>
          <w:bCs/>
          <w:sz w:val="28"/>
          <w:szCs w:val="28"/>
        </w:rPr>
        <w:t>941,3</w:t>
      </w:r>
      <w:r w:rsidRPr="00B44698">
        <w:rPr>
          <w:bCs/>
          <w:sz w:val="28"/>
          <w:szCs w:val="28"/>
        </w:rPr>
        <w:t xml:space="preserve"> тонны молока, что соответствует 96 % к уровню прошлого года,  и составляет </w:t>
      </w:r>
      <w:r w:rsidR="00CC60B4" w:rsidRPr="00B44698">
        <w:rPr>
          <w:bCs/>
          <w:sz w:val="28"/>
          <w:szCs w:val="28"/>
        </w:rPr>
        <w:t>45,1</w:t>
      </w:r>
      <w:r w:rsidRPr="00B44698">
        <w:rPr>
          <w:bCs/>
          <w:sz w:val="28"/>
          <w:szCs w:val="28"/>
        </w:rPr>
        <w:t xml:space="preserve"> % уровня целевого показателя. В разрезе категорий снижение допущено в категории  КФХ на </w:t>
      </w:r>
      <w:r w:rsidR="00CC60B4" w:rsidRPr="00B44698">
        <w:rPr>
          <w:bCs/>
          <w:sz w:val="28"/>
          <w:szCs w:val="28"/>
        </w:rPr>
        <w:t>20,9</w:t>
      </w:r>
      <w:r w:rsidRPr="00B44698">
        <w:rPr>
          <w:bCs/>
          <w:sz w:val="28"/>
          <w:szCs w:val="28"/>
        </w:rPr>
        <w:t xml:space="preserve"> % к уровню прошлого года. Причин</w:t>
      </w:r>
      <w:r w:rsidR="00CC60B4" w:rsidRPr="00B44698">
        <w:rPr>
          <w:bCs/>
          <w:sz w:val="28"/>
          <w:szCs w:val="28"/>
        </w:rPr>
        <w:t>а -</w:t>
      </w:r>
      <w:r w:rsidRPr="00B44698">
        <w:rPr>
          <w:bCs/>
          <w:sz w:val="28"/>
          <w:szCs w:val="28"/>
        </w:rPr>
        <w:t xml:space="preserve"> уменьшение поголовья коров </w:t>
      </w:r>
      <w:r w:rsidR="00CC60B4" w:rsidRPr="00B44698">
        <w:rPr>
          <w:bCs/>
          <w:sz w:val="28"/>
          <w:szCs w:val="28"/>
        </w:rPr>
        <w:t>в двух фермерских хозяйствах</w:t>
      </w:r>
      <w:r w:rsidRPr="00B44698">
        <w:rPr>
          <w:bCs/>
          <w:sz w:val="28"/>
          <w:szCs w:val="28"/>
        </w:rPr>
        <w:t>.</w:t>
      </w:r>
    </w:p>
    <w:p w:rsidR="008505A4" w:rsidRPr="00B44698" w:rsidRDefault="008505A4" w:rsidP="008505A4">
      <w:pPr>
        <w:spacing w:line="240" w:lineRule="atLeast"/>
        <w:ind w:firstLine="709"/>
        <w:contextualSpacing/>
        <w:jc w:val="both"/>
        <w:rPr>
          <w:bCs/>
          <w:sz w:val="28"/>
          <w:szCs w:val="28"/>
        </w:rPr>
      </w:pPr>
      <w:r w:rsidRPr="00B44698">
        <w:rPr>
          <w:bCs/>
          <w:sz w:val="28"/>
          <w:szCs w:val="28"/>
        </w:rPr>
        <w:t xml:space="preserve">Надой на одну корову в сельскохозяйственных организациях </w:t>
      </w:r>
      <w:r w:rsidR="00CC60B4" w:rsidRPr="00B44698">
        <w:rPr>
          <w:bCs/>
          <w:sz w:val="28"/>
          <w:szCs w:val="28"/>
        </w:rPr>
        <w:t xml:space="preserve">в отчетном периоде </w:t>
      </w:r>
      <w:r w:rsidRPr="00B44698">
        <w:rPr>
          <w:bCs/>
          <w:sz w:val="28"/>
          <w:szCs w:val="28"/>
        </w:rPr>
        <w:t xml:space="preserve">текущего года составил </w:t>
      </w:r>
      <w:r w:rsidR="00CC60B4" w:rsidRPr="00B44698">
        <w:rPr>
          <w:bCs/>
          <w:sz w:val="28"/>
          <w:szCs w:val="28"/>
        </w:rPr>
        <w:t>2378</w:t>
      </w:r>
      <w:r w:rsidRPr="00B44698">
        <w:rPr>
          <w:bCs/>
          <w:sz w:val="28"/>
          <w:szCs w:val="28"/>
        </w:rPr>
        <w:t xml:space="preserve"> кг, что ниже уровня прошлого года на </w:t>
      </w:r>
      <w:r w:rsidR="00CC60B4" w:rsidRPr="00B44698">
        <w:rPr>
          <w:bCs/>
          <w:sz w:val="28"/>
          <w:szCs w:val="28"/>
        </w:rPr>
        <w:t>2</w:t>
      </w:r>
      <w:r w:rsidRPr="00B44698">
        <w:rPr>
          <w:bCs/>
          <w:sz w:val="28"/>
          <w:szCs w:val="28"/>
        </w:rPr>
        <w:t xml:space="preserve"> % или </w:t>
      </w:r>
      <w:r w:rsidR="00CC60B4" w:rsidRPr="00B44698">
        <w:rPr>
          <w:bCs/>
          <w:sz w:val="28"/>
          <w:szCs w:val="28"/>
        </w:rPr>
        <w:t>53,5</w:t>
      </w:r>
      <w:r w:rsidRPr="00B44698">
        <w:rPr>
          <w:bCs/>
          <w:sz w:val="28"/>
          <w:szCs w:val="28"/>
        </w:rPr>
        <w:t xml:space="preserve"> % исполнения целевого показателя. </w:t>
      </w:r>
    </w:p>
    <w:p w:rsidR="008505A4" w:rsidRPr="00B44698" w:rsidRDefault="008505A4" w:rsidP="008505A4">
      <w:pPr>
        <w:spacing w:line="240" w:lineRule="atLeast"/>
        <w:ind w:firstLine="709"/>
        <w:contextualSpacing/>
        <w:jc w:val="both"/>
        <w:rPr>
          <w:bCs/>
          <w:sz w:val="28"/>
          <w:szCs w:val="28"/>
        </w:rPr>
      </w:pPr>
      <w:r w:rsidRPr="00B44698">
        <w:rPr>
          <w:bCs/>
          <w:sz w:val="28"/>
          <w:szCs w:val="28"/>
        </w:rPr>
        <w:t xml:space="preserve">За </w:t>
      </w:r>
      <w:r w:rsidR="00CC60B4" w:rsidRPr="00B44698">
        <w:rPr>
          <w:bCs/>
          <w:sz w:val="28"/>
          <w:szCs w:val="28"/>
        </w:rPr>
        <w:t>6</w:t>
      </w:r>
      <w:r w:rsidRPr="00B44698">
        <w:rPr>
          <w:bCs/>
          <w:sz w:val="28"/>
          <w:szCs w:val="28"/>
        </w:rPr>
        <w:t xml:space="preserve"> месяц</w:t>
      </w:r>
      <w:r w:rsidR="00CC60B4" w:rsidRPr="00B44698">
        <w:rPr>
          <w:bCs/>
          <w:sz w:val="28"/>
          <w:szCs w:val="28"/>
        </w:rPr>
        <w:t>ев</w:t>
      </w:r>
      <w:r w:rsidRPr="00B44698">
        <w:rPr>
          <w:bCs/>
          <w:sz w:val="28"/>
          <w:szCs w:val="28"/>
        </w:rPr>
        <w:t xml:space="preserve">  2017 года произведено </w:t>
      </w:r>
      <w:r w:rsidR="00CC60B4" w:rsidRPr="00B44698">
        <w:rPr>
          <w:bCs/>
          <w:sz w:val="28"/>
          <w:szCs w:val="28"/>
        </w:rPr>
        <w:t>674,2</w:t>
      </w:r>
      <w:r w:rsidRPr="00B44698">
        <w:rPr>
          <w:bCs/>
          <w:sz w:val="28"/>
          <w:szCs w:val="28"/>
        </w:rPr>
        <w:t xml:space="preserve"> тыс. шт. яиц всеми категориями хозяйств, что к уровню прошлого года составляет </w:t>
      </w:r>
      <w:r w:rsidR="00CC60B4" w:rsidRPr="00B44698">
        <w:rPr>
          <w:bCs/>
          <w:sz w:val="28"/>
          <w:szCs w:val="28"/>
        </w:rPr>
        <w:t>99,4</w:t>
      </w:r>
      <w:r w:rsidRPr="00B44698">
        <w:rPr>
          <w:bCs/>
          <w:sz w:val="28"/>
          <w:szCs w:val="28"/>
        </w:rPr>
        <w:t xml:space="preserve"> %, и соответствует </w:t>
      </w:r>
      <w:r w:rsidR="00CC60B4" w:rsidRPr="00B44698">
        <w:rPr>
          <w:bCs/>
          <w:sz w:val="28"/>
          <w:szCs w:val="28"/>
        </w:rPr>
        <w:t>42,7</w:t>
      </w:r>
      <w:r w:rsidRPr="00B44698">
        <w:rPr>
          <w:bCs/>
          <w:sz w:val="28"/>
          <w:szCs w:val="28"/>
        </w:rPr>
        <w:t xml:space="preserve"> % исполнения целевого показателя. В разрезе категорий </w:t>
      </w:r>
      <w:r w:rsidRPr="00B44698">
        <w:rPr>
          <w:bCs/>
          <w:sz w:val="28"/>
          <w:szCs w:val="28"/>
        </w:rPr>
        <w:lastRenderedPageBreak/>
        <w:t xml:space="preserve">резкое увеличение производства яиц к уровню прошлого года в подсобном хозяйстве ФБУ КП -6 </w:t>
      </w:r>
      <w:r w:rsidR="00CC60B4" w:rsidRPr="00B44698">
        <w:rPr>
          <w:bCs/>
          <w:sz w:val="28"/>
          <w:szCs w:val="28"/>
        </w:rPr>
        <w:t>в 8,6</w:t>
      </w:r>
      <w:r w:rsidRPr="00B44698">
        <w:rPr>
          <w:bCs/>
          <w:sz w:val="28"/>
          <w:szCs w:val="28"/>
        </w:rPr>
        <w:t xml:space="preserve"> раза.</w:t>
      </w:r>
    </w:p>
    <w:p w:rsidR="00CC60B4" w:rsidRPr="00B44698" w:rsidRDefault="00CC60B4" w:rsidP="008505A4">
      <w:pPr>
        <w:spacing w:line="240" w:lineRule="atLeast"/>
        <w:ind w:firstLine="709"/>
        <w:contextualSpacing/>
        <w:jc w:val="both"/>
        <w:rPr>
          <w:bCs/>
          <w:sz w:val="28"/>
          <w:szCs w:val="28"/>
        </w:rPr>
      </w:pPr>
      <w:r w:rsidRPr="00B44698">
        <w:rPr>
          <w:bCs/>
          <w:sz w:val="28"/>
          <w:szCs w:val="28"/>
        </w:rPr>
        <w:t>В отрасли растениеводство яровой сев текущего года составил 762 га, что соответствует 111 % к уровню прошлого года. Зерновые посеяны на площади 25 га, что ниже уровня прошлого года на 14 %. Посевы кормовых культур ув</w:t>
      </w:r>
      <w:r w:rsidR="00EC5330" w:rsidRPr="00B44698">
        <w:rPr>
          <w:bCs/>
          <w:sz w:val="28"/>
          <w:szCs w:val="28"/>
        </w:rPr>
        <w:t>еличе</w:t>
      </w:r>
      <w:r w:rsidRPr="00B44698">
        <w:rPr>
          <w:bCs/>
          <w:sz w:val="28"/>
          <w:szCs w:val="28"/>
        </w:rPr>
        <w:t>ны к уровню прошлого года в 1,5 раза.</w:t>
      </w:r>
    </w:p>
    <w:p w:rsidR="00CC60B4" w:rsidRPr="00B44698" w:rsidRDefault="00CC60B4" w:rsidP="008505A4">
      <w:pPr>
        <w:spacing w:line="240" w:lineRule="atLeast"/>
        <w:ind w:firstLine="709"/>
        <w:contextualSpacing/>
        <w:jc w:val="both"/>
        <w:rPr>
          <w:bCs/>
          <w:sz w:val="28"/>
          <w:szCs w:val="28"/>
        </w:rPr>
      </w:pPr>
      <w:r w:rsidRPr="00B44698">
        <w:rPr>
          <w:bCs/>
          <w:sz w:val="28"/>
          <w:szCs w:val="28"/>
        </w:rPr>
        <w:t>Посевная площадь под картофель всех категорий хозяйств составила 544 га, что к уровню прошлого года ниже на 8 %. В разрезе категорий в сельхозорганизациях посажено 14 га картофеля это 82,3 % к уровню прошлого года, КФХ – 15 га (50%), ЛПХ – 515 га (95%).</w:t>
      </w:r>
    </w:p>
    <w:p w:rsidR="00EC5330" w:rsidRPr="00B44698" w:rsidRDefault="00EC5330" w:rsidP="008505A4">
      <w:pPr>
        <w:spacing w:line="240" w:lineRule="atLeast"/>
        <w:ind w:firstLine="709"/>
        <w:contextualSpacing/>
        <w:jc w:val="both"/>
        <w:rPr>
          <w:bCs/>
          <w:sz w:val="28"/>
          <w:szCs w:val="28"/>
        </w:rPr>
      </w:pPr>
      <w:r w:rsidRPr="00B44698">
        <w:rPr>
          <w:bCs/>
          <w:sz w:val="28"/>
          <w:szCs w:val="28"/>
        </w:rPr>
        <w:t>Овощей всеми категориями хозяйств посажено на площади 45 га, 96% к уровню прошлого года. В разрезе категорий снижение по категории ЛПХ на 7 % ниже уровня прошлого года.</w:t>
      </w:r>
    </w:p>
    <w:p w:rsidR="008505A4" w:rsidRPr="00B44698" w:rsidRDefault="008505A4" w:rsidP="009070F1">
      <w:pPr>
        <w:spacing w:line="360" w:lineRule="atLeast"/>
        <w:jc w:val="center"/>
        <w:rPr>
          <w:b/>
          <w:sz w:val="28"/>
          <w:szCs w:val="28"/>
        </w:rPr>
      </w:pPr>
    </w:p>
    <w:p w:rsidR="00F15AAA" w:rsidRPr="00B44698" w:rsidRDefault="00F15AAA" w:rsidP="009070F1">
      <w:pPr>
        <w:spacing w:line="360" w:lineRule="atLeast"/>
        <w:jc w:val="center"/>
        <w:rPr>
          <w:b/>
          <w:sz w:val="28"/>
          <w:szCs w:val="28"/>
        </w:rPr>
      </w:pPr>
      <w:r w:rsidRPr="00B44698">
        <w:rPr>
          <w:b/>
          <w:sz w:val="28"/>
          <w:szCs w:val="28"/>
        </w:rPr>
        <w:t>СТРОИТЕЛЬСТВО</w:t>
      </w:r>
    </w:p>
    <w:p w:rsidR="00790B10" w:rsidRPr="00B44698" w:rsidRDefault="006D24B2" w:rsidP="00790B10">
      <w:pPr>
        <w:tabs>
          <w:tab w:val="left" w:pos="360"/>
        </w:tabs>
        <w:spacing w:line="360" w:lineRule="atLeast"/>
        <w:ind w:firstLine="709"/>
        <w:jc w:val="both"/>
        <w:rPr>
          <w:sz w:val="28"/>
          <w:szCs w:val="28"/>
        </w:rPr>
      </w:pPr>
      <w:r w:rsidRPr="00B44698">
        <w:rPr>
          <w:sz w:val="28"/>
          <w:szCs w:val="28"/>
        </w:rPr>
        <w:t>В</w:t>
      </w:r>
      <w:r w:rsidR="00610000" w:rsidRPr="00B44698">
        <w:rPr>
          <w:sz w:val="28"/>
          <w:szCs w:val="28"/>
        </w:rPr>
        <w:t xml:space="preserve"> </w:t>
      </w:r>
      <w:r w:rsidR="00764EB9" w:rsidRPr="00B44698">
        <w:rPr>
          <w:sz w:val="28"/>
          <w:szCs w:val="28"/>
        </w:rPr>
        <w:t>отчетном периоде 201</w:t>
      </w:r>
      <w:r w:rsidR="008B0F9A" w:rsidRPr="00B44698">
        <w:rPr>
          <w:sz w:val="28"/>
          <w:szCs w:val="28"/>
        </w:rPr>
        <w:t>7</w:t>
      </w:r>
      <w:r w:rsidR="00764EB9" w:rsidRPr="00B44698">
        <w:rPr>
          <w:sz w:val="28"/>
          <w:szCs w:val="28"/>
        </w:rPr>
        <w:t xml:space="preserve"> </w:t>
      </w:r>
      <w:r w:rsidR="000E61F8" w:rsidRPr="00B44698">
        <w:rPr>
          <w:sz w:val="28"/>
          <w:szCs w:val="28"/>
        </w:rPr>
        <w:t>год</w:t>
      </w:r>
      <w:r w:rsidR="00764EB9" w:rsidRPr="00B44698">
        <w:rPr>
          <w:sz w:val="28"/>
          <w:szCs w:val="28"/>
        </w:rPr>
        <w:t>а</w:t>
      </w:r>
      <w:r w:rsidR="000E61F8" w:rsidRPr="00B44698">
        <w:rPr>
          <w:sz w:val="28"/>
          <w:szCs w:val="28"/>
        </w:rPr>
        <w:t xml:space="preserve"> на территории Окуловского муниципального района введ</w:t>
      </w:r>
      <w:r w:rsidR="00626510" w:rsidRPr="00B44698">
        <w:rPr>
          <w:sz w:val="28"/>
          <w:szCs w:val="28"/>
        </w:rPr>
        <w:t>ен</w:t>
      </w:r>
      <w:r w:rsidR="00F062B6" w:rsidRPr="00B44698">
        <w:rPr>
          <w:sz w:val="28"/>
          <w:szCs w:val="28"/>
        </w:rPr>
        <w:t>о</w:t>
      </w:r>
      <w:r w:rsidR="000E61F8" w:rsidRPr="00B44698">
        <w:rPr>
          <w:sz w:val="28"/>
          <w:szCs w:val="28"/>
        </w:rPr>
        <w:t xml:space="preserve"> в эксплуатацию </w:t>
      </w:r>
      <w:r w:rsidR="00790B10" w:rsidRPr="00B44698">
        <w:rPr>
          <w:sz w:val="28"/>
          <w:szCs w:val="28"/>
        </w:rPr>
        <w:t>1</w:t>
      </w:r>
      <w:r w:rsidR="008B0F9A" w:rsidRPr="00B44698">
        <w:rPr>
          <w:sz w:val="28"/>
          <w:szCs w:val="28"/>
        </w:rPr>
        <w:t>4</w:t>
      </w:r>
      <w:r w:rsidR="00E6431D" w:rsidRPr="00B44698">
        <w:rPr>
          <w:sz w:val="28"/>
          <w:szCs w:val="28"/>
        </w:rPr>
        <w:t xml:space="preserve"> </w:t>
      </w:r>
      <w:r w:rsidR="00D46B46" w:rsidRPr="00B44698">
        <w:rPr>
          <w:sz w:val="28"/>
          <w:szCs w:val="28"/>
        </w:rPr>
        <w:t>жил</w:t>
      </w:r>
      <w:r w:rsidRPr="00B44698">
        <w:rPr>
          <w:sz w:val="28"/>
          <w:szCs w:val="28"/>
        </w:rPr>
        <w:t>ых</w:t>
      </w:r>
      <w:r w:rsidR="00D46B46" w:rsidRPr="00B44698">
        <w:rPr>
          <w:sz w:val="28"/>
          <w:szCs w:val="28"/>
        </w:rPr>
        <w:t xml:space="preserve"> </w:t>
      </w:r>
      <w:r w:rsidR="000E61F8" w:rsidRPr="00B44698">
        <w:rPr>
          <w:sz w:val="28"/>
          <w:szCs w:val="28"/>
        </w:rPr>
        <w:t>дом</w:t>
      </w:r>
      <w:r w:rsidR="00790B10" w:rsidRPr="00B44698">
        <w:rPr>
          <w:sz w:val="28"/>
          <w:szCs w:val="28"/>
        </w:rPr>
        <w:t>ов</w:t>
      </w:r>
      <w:r w:rsidR="000E61F8" w:rsidRPr="00B44698">
        <w:rPr>
          <w:sz w:val="28"/>
          <w:szCs w:val="28"/>
        </w:rPr>
        <w:t xml:space="preserve">, общей площадью </w:t>
      </w:r>
      <w:r w:rsidR="00790B10" w:rsidRPr="00B44698">
        <w:rPr>
          <w:sz w:val="28"/>
          <w:szCs w:val="28"/>
        </w:rPr>
        <w:t>898</w:t>
      </w:r>
      <w:r w:rsidR="00FA6A68" w:rsidRPr="00B44698">
        <w:rPr>
          <w:sz w:val="28"/>
          <w:szCs w:val="28"/>
        </w:rPr>
        <w:t xml:space="preserve"> кв.м</w:t>
      </w:r>
      <w:r w:rsidR="008B0F9A" w:rsidRPr="00B44698">
        <w:rPr>
          <w:sz w:val="28"/>
          <w:szCs w:val="28"/>
        </w:rPr>
        <w:t>.</w:t>
      </w:r>
      <w:r w:rsidR="003B7ECA" w:rsidRPr="00B44698">
        <w:rPr>
          <w:sz w:val="28"/>
          <w:szCs w:val="28"/>
        </w:rPr>
        <w:t xml:space="preserve"> </w:t>
      </w:r>
      <w:r w:rsidR="008B0F9A" w:rsidRPr="00B44698">
        <w:rPr>
          <w:sz w:val="28"/>
          <w:szCs w:val="28"/>
        </w:rPr>
        <w:t xml:space="preserve">(В 1 </w:t>
      </w:r>
      <w:r w:rsidR="00790B10" w:rsidRPr="00B44698">
        <w:rPr>
          <w:sz w:val="28"/>
          <w:szCs w:val="28"/>
        </w:rPr>
        <w:t>полугодии</w:t>
      </w:r>
      <w:r w:rsidR="008B0F9A" w:rsidRPr="00B44698">
        <w:rPr>
          <w:sz w:val="28"/>
          <w:szCs w:val="28"/>
        </w:rPr>
        <w:t xml:space="preserve"> 2016 года введено </w:t>
      </w:r>
      <w:r w:rsidR="00790B10" w:rsidRPr="00B44698">
        <w:rPr>
          <w:sz w:val="28"/>
          <w:szCs w:val="28"/>
        </w:rPr>
        <w:t xml:space="preserve">18 </w:t>
      </w:r>
      <w:r w:rsidR="008B0F9A" w:rsidRPr="00B44698">
        <w:rPr>
          <w:sz w:val="28"/>
          <w:szCs w:val="28"/>
        </w:rPr>
        <w:t xml:space="preserve">жилых домов общей площадью – </w:t>
      </w:r>
      <w:r w:rsidR="00790B10" w:rsidRPr="00B44698">
        <w:rPr>
          <w:sz w:val="28"/>
          <w:szCs w:val="28"/>
        </w:rPr>
        <w:t>1370</w:t>
      </w:r>
      <w:r w:rsidR="008B0F9A" w:rsidRPr="00B44698">
        <w:rPr>
          <w:sz w:val="28"/>
          <w:szCs w:val="28"/>
        </w:rPr>
        <w:t xml:space="preserve"> кв.м.).</w:t>
      </w:r>
      <w:r w:rsidR="00790B10" w:rsidRPr="00B44698">
        <w:rPr>
          <w:sz w:val="28"/>
          <w:szCs w:val="28"/>
        </w:rPr>
        <w:t xml:space="preserve"> </w:t>
      </w:r>
    </w:p>
    <w:p w:rsidR="00CE6306" w:rsidRPr="00B44698" w:rsidRDefault="00CE6306" w:rsidP="009070F1">
      <w:pPr>
        <w:tabs>
          <w:tab w:val="left" w:pos="360"/>
        </w:tabs>
        <w:spacing w:line="360" w:lineRule="atLeast"/>
        <w:ind w:firstLine="709"/>
        <w:jc w:val="both"/>
        <w:rPr>
          <w:spacing w:val="-1"/>
          <w:sz w:val="28"/>
          <w:szCs w:val="28"/>
        </w:rPr>
      </w:pPr>
      <w:r w:rsidRPr="00B44698">
        <w:rPr>
          <w:spacing w:val="-1"/>
          <w:sz w:val="28"/>
          <w:szCs w:val="28"/>
        </w:rPr>
        <w:t xml:space="preserve">Осуществлён ввод в эксплуатацию </w:t>
      </w:r>
      <w:r w:rsidR="008B0F9A" w:rsidRPr="00B44698">
        <w:rPr>
          <w:spacing w:val="-1"/>
          <w:sz w:val="28"/>
          <w:szCs w:val="28"/>
        </w:rPr>
        <w:t>2</w:t>
      </w:r>
      <w:r w:rsidR="00764EB9" w:rsidRPr="00B44698">
        <w:rPr>
          <w:spacing w:val="-1"/>
          <w:sz w:val="28"/>
          <w:szCs w:val="28"/>
        </w:rPr>
        <w:t xml:space="preserve"> </w:t>
      </w:r>
      <w:r w:rsidR="008B0F9A" w:rsidRPr="00B44698">
        <w:rPr>
          <w:spacing w:val="-1"/>
          <w:sz w:val="28"/>
          <w:szCs w:val="28"/>
        </w:rPr>
        <w:t>объектов нежилого назначения</w:t>
      </w:r>
      <w:r w:rsidRPr="00B44698">
        <w:rPr>
          <w:spacing w:val="-1"/>
          <w:sz w:val="28"/>
          <w:szCs w:val="28"/>
        </w:rPr>
        <w:t>:</w:t>
      </w:r>
    </w:p>
    <w:p w:rsidR="00E6431D" w:rsidRPr="00B44698" w:rsidRDefault="008B0F9A" w:rsidP="009070F1">
      <w:pPr>
        <w:tabs>
          <w:tab w:val="left" w:pos="360"/>
        </w:tabs>
        <w:spacing w:line="360" w:lineRule="atLeast"/>
        <w:ind w:firstLine="709"/>
        <w:jc w:val="both"/>
        <w:rPr>
          <w:spacing w:val="-1"/>
          <w:sz w:val="28"/>
          <w:szCs w:val="28"/>
        </w:rPr>
      </w:pPr>
      <w:r w:rsidRPr="00B44698">
        <w:rPr>
          <w:spacing w:val="-1"/>
          <w:sz w:val="28"/>
          <w:szCs w:val="28"/>
        </w:rPr>
        <w:t>публичное акционерное общество «Мегафон», антенно-мачтовое сооружение подвижной радиотелефонной связи, д. Вялка,  Боровенковское с/п;</w:t>
      </w:r>
    </w:p>
    <w:p w:rsidR="008B0F9A" w:rsidRPr="00B44698" w:rsidRDefault="008B0F9A" w:rsidP="009070F1">
      <w:pPr>
        <w:tabs>
          <w:tab w:val="left" w:pos="360"/>
        </w:tabs>
        <w:spacing w:line="360" w:lineRule="atLeast"/>
        <w:ind w:firstLine="709"/>
        <w:jc w:val="both"/>
        <w:rPr>
          <w:spacing w:val="-1"/>
          <w:sz w:val="28"/>
          <w:szCs w:val="28"/>
        </w:rPr>
      </w:pPr>
      <w:r w:rsidRPr="00B44698">
        <w:rPr>
          <w:spacing w:val="-1"/>
          <w:sz w:val="28"/>
          <w:szCs w:val="28"/>
        </w:rPr>
        <w:t>публичное акцианерное общество «Газпром» ООО «Газпроминвест», площадка скважины наблюдательной №93, Боровенковское с/п;</w:t>
      </w:r>
    </w:p>
    <w:p w:rsidR="00472B12" w:rsidRPr="00B44698" w:rsidRDefault="00472B12" w:rsidP="00472B12">
      <w:pPr>
        <w:shd w:val="clear" w:color="auto" w:fill="FFFFFF"/>
        <w:spacing w:line="300" w:lineRule="exact"/>
        <w:ind w:left="113" w:firstLine="695"/>
        <w:jc w:val="both"/>
        <w:rPr>
          <w:rFonts w:ascii="Times New Roman CYR" w:hAnsi="Times New Roman CYR"/>
          <w:sz w:val="20"/>
          <w:szCs w:val="20"/>
        </w:rPr>
      </w:pPr>
      <w:r w:rsidRPr="00B44698">
        <w:rPr>
          <w:rFonts w:ascii="Times New Roman CYR" w:hAnsi="Times New Roman CYR"/>
          <w:spacing w:val="-2"/>
          <w:sz w:val="28"/>
          <w:szCs w:val="28"/>
        </w:rPr>
        <w:t xml:space="preserve">По информации </w:t>
      </w:r>
      <w:r w:rsidRPr="00B44698">
        <w:rPr>
          <w:rFonts w:ascii="Times New Roman CYR" w:hAnsi="Times New Roman CYR"/>
          <w:sz w:val="28"/>
          <w:szCs w:val="28"/>
        </w:rPr>
        <w:t xml:space="preserve">Территориального органа Федеральной службы государственной статистики по Новгородской области в январе – марте  2017 года  на территории Окуловского муниципального района прошли учет, согласно «формы № 1 разрешение» жилые </w:t>
      </w:r>
      <w:r w:rsidRPr="00B44698">
        <w:rPr>
          <w:rFonts w:ascii="Times New Roman CYR" w:hAnsi="Times New Roman CYR"/>
          <w:spacing w:val="12"/>
          <w:sz w:val="28"/>
          <w:szCs w:val="28"/>
        </w:rPr>
        <w:t xml:space="preserve">дома, общей площадью 281 кв.м. </w:t>
      </w:r>
    </w:p>
    <w:p w:rsidR="007F27F4" w:rsidRPr="00B44698" w:rsidRDefault="00472B12" w:rsidP="0095003A">
      <w:pPr>
        <w:tabs>
          <w:tab w:val="left" w:pos="2715"/>
          <w:tab w:val="left" w:pos="3660"/>
        </w:tabs>
        <w:ind w:firstLine="720"/>
        <w:jc w:val="both"/>
        <w:rPr>
          <w:rFonts w:ascii="Times New Roman CYR" w:hAnsi="Times New Roman CYR"/>
          <w:sz w:val="28"/>
          <w:szCs w:val="28"/>
        </w:rPr>
      </w:pPr>
      <w:r w:rsidRPr="00B44698">
        <w:rPr>
          <w:rFonts w:ascii="Times New Roman CYR" w:hAnsi="Times New Roman CYR"/>
          <w:sz w:val="28"/>
          <w:szCs w:val="28"/>
        </w:rPr>
        <w:t xml:space="preserve"> Администрация Окуловского муниципального района предпринимает все необходимые  меры для выполнения  плана 2017 года по вводу в эксплуатацию жилых домов на общую  площадь 6500 кв.м. </w:t>
      </w:r>
    </w:p>
    <w:p w:rsidR="007F27F4" w:rsidRPr="00B44698" w:rsidRDefault="007F27F4" w:rsidP="00472B12">
      <w:pPr>
        <w:tabs>
          <w:tab w:val="left" w:pos="2715"/>
          <w:tab w:val="left" w:pos="3660"/>
        </w:tabs>
        <w:ind w:right="99" w:firstLine="720"/>
        <w:jc w:val="both"/>
        <w:rPr>
          <w:rFonts w:ascii="Times New Roman CYR" w:hAnsi="Times New Roman CYR"/>
          <w:sz w:val="28"/>
          <w:szCs w:val="28"/>
        </w:rPr>
      </w:pPr>
    </w:p>
    <w:p w:rsidR="007F27F4" w:rsidRPr="00B44698" w:rsidRDefault="007F27F4" w:rsidP="007F27F4">
      <w:pPr>
        <w:spacing w:line="360" w:lineRule="atLeast"/>
        <w:jc w:val="center"/>
        <w:rPr>
          <w:b/>
          <w:sz w:val="28"/>
          <w:szCs w:val="28"/>
        </w:rPr>
      </w:pPr>
      <w:r w:rsidRPr="00B44698">
        <w:rPr>
          <w:b/>
          <w:sz w:val="28"/>
          <w:szCs w:val="28"/>
        </w:rPr>
        <w:t>ИНВЕСТИЦИОННАЯ ДЕЯТЕЛЬНОСТЬ</w:t>
      </w:r>
    </w:p>
    <w:p w:rsidR="007F27F4" w:rsidRPr="00B44698" w:rsidRDefault="00472B12"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 xml:space="preserve"> </w:t>
      </w:r>
      <w:r w:rsidR="007F27F4" w:rsidRPr="00B44698">
        <w:rPr>
          <w:rFonts w:ascii="Times New Roman CYR" w:hAnsi="Times New Roman CYR"/>
          <w:sz w:val="28"/>
          <w:szCs w:val="28"/>
        </w:rPr>
        <w:t>На территории Окуловского муниципального района имеется 53 свободных инвестиционных площадок из них на развитие туризма выделено 5 площадок, развитие промышленности – 15, сельского хозяйства – 18, жилищного строительства – 8, рыбоводства – 1, , для складирования и хранения инертных материалов – 2, для гостиничного обслуживания – 1, для размещения административных, коммерческих, физкультурно-оздоровительных учреждений и учреждений культуры – 1, для развития физической культуры и спорта - 2. 24 площадки поставлено на кадастровый учет.</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lastRenderedPageBreak/>
        <w:t>По целевому использованию свободные инвестиционные площадки распределяются следующим образом:</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рекреационные цели (5): «Нездрино» (Боровенковское сельское поселение д.Нездрино), «Горнешно» (Турбинное сельское поселение, д.Горнешно), «Мануйлово-1» и «Мануйлово-2» (Березовикское сельское поселение д.Мануйлово), «Окуловская-1» (западная часть г.Окуловка);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промышленное производство (15): «Производственные площади ООО «ОЗРИ» (в здании предприятия), «Поддубье» (северо-восточная часть г.Окуловка), «Козловка» (Боровенковское сельское поселение, д.Козловка, ул.Новопокровская д.6), «Производственная база» (Котовское сельское поселение), «Фабрика» (ООО «Фабрика», п.Кулотино, ул.К.Маркса д.29а), «бывший КДМ Инвест» (п.Кулотино), Помещение склада негорючих материалов (п.Кулотино, Советский проспект д.1), земельный участок №17 ул Заводская (г.Окуловка, ул.Заводская, уч. № 17), земельный участок № 48 д.Шуя (Угловское городское поселение, д.Шуя, уч. 48), «Биоэнергетика» (г.Окуловка, ул. Н.Николаева, уч.№78а), земельные участки д.Шуя 2 (Угловское городское поселение, д. Шуя), земельный участок -1 рядом с ОАО «УИК» (Угловское городское поселение, п. Угловка), земельный участок -2 рядом с ОАО «УИК» (Угловское городское поселение, п. Угловка), земельный участок д. Шуркино (г. Окуловка, км 54+700 автодороги «Боровичи-Крестцы»), земельный участок ООО «Окуловкалес» (Боровенковское сельское поселение, п. Боровенка, ул. Калинина);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сельскохозяйственное производство (18): «Колхоз им.Ленина (Окуловский район, д.Висленев Остров), «Машино-Смешино» (6-й км. а/дороги «Окуловка-Угловка»), «Боево» (Кулотинское городское поселение), «Васильково» (Березовикское сельское поселение, д.Васильково), «Теребляны-1» и «Теребляны-2» (Котовское сельское поселение), «Великуша» ( Котовское сельское поселение, д.Великуша), «Заручевье» (Боровенковское сельское поселение, д.Заручевье), «Языково» (Угловское городское поселение, д.Языково), «д.Старое» (Кулотинское гордское поселение, д.Старое), земельный участок между д. Наволок и д. Теребуново (Боровенковское сельское поселение), земельный участок д.Большое Боротно (Боровенковское сельское поселение), земельный участок северо-западнее п.Боровенка (Боровенковское сельское поселение), «Дружная горка» (Березовикское сельское поселение, с.Березовик, ул. Советская д. 4), «Горушка» (Кулотинское городское поселение, д. Горушка), «земельный участок д.Шуя» (Угловское городское поселение, д. Шуя), «Березовка» (Угловское городское поселение, д. Березовка), «земельный участок «Горка» (г. Окуловка, после ж/д моста справа от а/д Окуловка-Крестцы),  «земельный участок у д. Окуловка» (Угловское городское поселение, д. Окуловка);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 xml:space="preserve">жилищное строительство (8): «Бывшая больница» (Боровенковское сельское поселение, ул.1 Мая д.68а), «Осипово» (Турбинное сельское поселение, д.Осипово), «Варгусово» (Турбинное сельское поселение, д.Варгусово), земельный участок №1 ул. Рылеева (г.Окуловка, ул. Рылеева, </w:t>
      </w:r>
      <w:r w:rsidRPr="00B44698">
        <w:rPr>
          <w:rFonts w:ascii="Times New Roman CYR" w:hAnsi="Times New Roman CYR"/>
          <w:sz w:val="28"/>
          <w:szCs w:val="28"/>
        </w:rPr>
        <w:lastRenderedPageBreak/>
        <w:t>земельный участок №1), «земельный участок №58 ул. Островского» (г. Окуловка, ул. Островского, земельный участок № 58), «земельный участок № 3 ул. Рылеева» (г. Окуловка, ул. Рылеева, земельный участок № 3), «земельный участок № 12 ул. Парфенова» (г. Окуловка, ул. Парфенова, земельный участок № 12), «земельный участок № 38б ул. Островского» (г. Окуловка, ул. Островского, земельный участок № 38б);</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рыбоводство (1): «Пруды» (п.Угловка, севернее ул.Высоцкого);</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складирование и хранение инертных материалов (2): земельный участок №26в (г.Окуловка, ул 2-я Красноармейская, участок 26в), земельный участок №26б (г. Окуловка, ул. 2-я Красноармейская, участок 26б);</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гостиничное обслуживание (1): «гостиничный комплекс» (г. Окуловка, ул. Свердлова, напротив Регионального центра гребного слалома);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размещения административных, коммерческих, физкультурно-оздоровительных учреждений и учреждений культуры (1): «Земельный участок по ул. Театральная» (г. Окуловка, слева от а/д Боровичи-Окуловка-Крестцы (перед магазином Союз);</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развитие физической культуры и спорта (2): земельный участок № 20 а по ул. Перестовская (г. Окуловка),  земельный участок № 21 б по ул. Парфенова (г. Окуловка).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Информация о наиболее значимых инвестиционных проектах, реализуемых на территории муниципального образования Окуловский муниципальный район, представлена в таблице:</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276"/>
        <w:gridCol w:w="1417"/>
        <w:gridCol w:w="1843"/>
        <w:gridCol w:w="1559"/>
      </w:tblGrid>
      <w:tr w:rsidR="007F27F4" w:rsidRPr="00B44698" w:rsidTr="00057F1D">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Наименование проекта</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Цель проекта</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Стоимость</w:t>
            </w:r>
          </w:p>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 xml:space="preserve"> проекта</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Источники финансирования</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Этап реализации проекта</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 xml:space="preserve">Участники </w:t>
            </w:r>
          </w:p>
          <w:p w:rsidR="007F27F4" w:rsidRPr="00B44698" w:rsidRDefault="007F27F4" w:rsidP="007F27F4">
            <w:pPr>
              <w:tabs>
                <w:tab w:val="left" w:pos="2715"/>
                <w:tab w:val="left" w:pos="3660"/>
              </w:tabs>
              <w:ind w:right="99"/>
              <w:jc w:val="both"/>
              <w:rPr>
                <w:rFonts w:ascii="Times New Roman CYR" w:hAnsi="Times New Roman CYR"/>
                <w:b/>
              </w:rPr>
            </w:pPr>
            <w:r w:rsidRPr="00B44698">
              <w:rPr>
                <w:rFonts w:ascii="Times New Roman CYR" w:hAnsi="Times New Roman CYR"/>
                <w:b/>
              </w:rPr>
              <w:t>проекта</w:t>
            </w:r>
          </w:p>
        </w:tc>
      </w:tr>
      <w:tr w:rsidR="007F27F4" w:rsidRPr="00B44698" w:rsidTr="00057F1D">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Спортивный центр с универсальным игровым залом</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Увеличение доли населения, систематически занимающихся физической культурой, в первую очередь среди школьников и детей дошкольного возраста</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189,87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47,0 млн. руб. – средства федерального бюджета;</w:t>
            </w:r>
          </w:p>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128,7 млн. руб. – средства областного бюджета; 1,87 млн. руб. – средства бюджета муниципального района</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Реализация проекта на стадии завершения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Заказчик проекта – комитет строительства и дорожного хозяйства Новгородской области;</w:t>
            </w:r>
          </w:p>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Подрядчик проекта -  ООО «РЕКОНДОР»</w:t>
            </w:r>
          </w:p>
        </w:tc>
      </w:tr>
      <w:tr w:rsidR="007F27F4" w:rsidRPr="00B44698" w:rsidTr="00057F1D">
        <w:trPr>
          <w:trHeight w:val="274"/>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 xml:space="preserve">ООО «Органик </w:t>
            </w:r>
            <w:r w:rsidRPr="00B44698">
              <w:rPr>
                <w:rFonts w:ascii="Times New Roman CYR" w:hAnsi="Times New Roman CYR"/>
              </w:rPr>
              <w:lastRenderedPageBreak/>
              <w:t>Фармасьютикалз»</w:t>
            </w:r>
          </w:p>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(Организация производства современных и безопасных средств для ухода за полостью рта)</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 xml:space="preserve">Производство уникальных, </w:t>
            </w:r>
            <w:r w:rsidRPr="00B44698">
              <w:rPr>
                <w:rFonts w:ascii="Times New Roman CYR" w:hAnsi="Times New Roman CYR"/>
              </w:rPr>
              <w:lastRenderedPageBreak/>
              <w:t>высококачественных, не имеющих аналогов в мире продуктов для профессионального ухода за полостью рта.</w:t>
            </w:r>
          </w:p>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Развитие инновационного, конкурентоспособного и социально-устойчивого предприятия на основе использования высокотехнологичного оборудования</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610,0 млн.руб.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За счет собственн</w:t>
            </w:r>
            <w:r w:rsidRPr="00B44698">
              <w:rPr>
                <w:rFonts w:ascii="Times New Roman CYR" w:hAnsi="Times New Roman CYR"/>
              </w:rPr>
              <w:lastRenderedPageBreak/>
              <w:t>ых средств</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Инвестиционно-</w:t>
            </w:r>
            <w:r w:rsidRPr="00B44698">
              <w:rPr>
                <w:rFonts w:ascii="Times New Roman CYR" w:hAnsi="Times New Roman CYR"/>
              </w:rPr>
              <w:lastRenderedPageBreak/>
              <w:t>эксплуатационная стадия.</w:t>
            </w:r>
          </w:p>
          <w:p w:rsidR="007F27F4" w:rsidRPr="00B44698" w:rsidRDefault="007F27F4" w:rsidP="007F27F4">
            <w:pPr>
              <w:tabs>
                <w:tab w:val="left" w:pos="2715"/>
                <w:tab w:val="left" w:pos="3660"/>
              </w:tabs>
              <w:ind w:right="99"/>
              <w:jc w:val="both"/>
              <w:rPr>
                <w:rFonts w:ascii="Times New Roman CYR" w:hAnsi="Times New Roman CYR"/>
              </w:rPr>
            </w:pP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 xml:space="preserve">Заказчик проекта – </w:t>
            </w:r>
            <w:r w:rsidRPr="00B44698">
              <w:rPr>
                <w:rFonts w:ascii="Times New Roman CYR" w:hAnsi="Times New Roman CYR"/>
              </w:rPr>
              <w:lastRenderedPageBreak/>
              <w:t>ООО «Органик Фармасьютикалз».</w:t>
            </w:r>
          </w:p>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Техническую часть проекта выполнили – ОАО ПКТИ «Парфюмпроект», г. Калуга.</w:t>
            </w:r>
          </w:p>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Подрядчик – ООО «Эверест Групп»</w:t>
            </w:r>
          </w:p>
        </w:tc>
      </w:tr>
      <w:tr w:rsidR="007F27F4" w:rsidRPr="00B44698" w:rsidTr="00057F1D">
        <w:trPr>
          <w:trHeight w:val="1290"/>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Производство войлока и термовойлока</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Производство войлока и термовойлока 2,8 млн. кв. м. в год. Производственный корпус №2</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26,1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Информация отсутствует</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Инвестиционная стадия</w:t>
            </w:r>
          </w:p>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 xml:space="preserve">Срок реализации проекта – 2016-2017 годы </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«Экосервис»</w:t>
            </w:r>
          </w:p>
        </w:tc>
      </w:tr>
      <w:tr w:rsidR="007F27F4" w:rsidRPr="00B44698" w:rsidTr="00057F1D">
        <w:trPr>
          <w:trHeight w:val="1290"/>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Центра врача общей практики</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Центр врача общей практики №1 на территории п. Угловка, ул. Центральная, участок 8а. Мощность объекта капитального строительства – 42 посещения в сутки</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17,593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1,093 млн. руб. – средства федерального бюджета; 16,5 млн. руб. – средства областного бюджета</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ГОБУЗ «ОЦРБ»</w:t>
            </w:r>
          </w:p>
        </w:tc>
      </w:tr>
      <w:tr w:rsidR="007F27F4" w:rsidRPr="00B44698" w:rsidTr="00057F1D">
        <w:trPr>
          <w:trHeight w:val="2257"/>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 xml:space="preserve">Изготовление полиуретановых и антирикошетных покрытий. Производство домокомплектов </w:t>
            </w:r>
            <w:r w:rsidRPr="00B44698">
              <w:rPr>
                <w:rFonts w:ascii="Times New Roman CYR" w:hAnsi="Times New Roman CYR"/>
              </w:rPr>
              <w:lastRenderedPageBreak/>
              <w:t>(ООО «Сервис-ПАК»)</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 xml:space="preserve">Изготовление полиуретановых плит и на их основе травмобезопасных покрытий для детских и спортивных площадок, шкорльных стадионов и др. </w:t>
            </w:r>
            <w:r w:rsidRPr="00B44698">
              <w:rPr>
                <w:rFonts w:ascii="Times New Roman CYR" w:hAnsi="Times New Roman CYR"/>
              </w:rPr>
              <w:lastRenderedPageBreak/>
              <w:t>Изготовление антирикошетных покрытий для стрелковых тиров, в перспективе животноводческих матов. Производство пенополистиролбетонных блоков, легких стальных перекрытий, легких ж/б перекрытий. Производство домокомплектов</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8,0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средства</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«Сервис-ПАК»</w:t>
            </w:r>
          </w:p>
        </w:tc>
      </w:tr>
      <w:tr w:rsidR="007F27F4" w:rsidRPr="00B44698" w:rsidTr="00057F1D">
        <w:trPr>
          <w:trHeight w:val="1247"/>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Производство зубных щеток и туб</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Производство зубных щеток и туб для средств по уходу за полостью рта</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353,8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средства</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Инвестиционно-эксплуатационная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Филиал АО «Скайлаб» (Швейцария, Москва)</w:t>
            </w:r>
          </w:p>
        </w:tc>
      </w:tr>
      <w:tr w:rsidR="007F27F4" w:rsidRPr="00B44698" w:rsidTr="00057F1D">
        <w:trPr>
          <w:trHeight w:val="1247"/>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участка скоростной платной автомобильной дороги Москва – Санкт-Петербург (М11) на территории Окуловского муниципального района</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участка СПАД М 11 протяженностью 87 км (с 389 по 476 км), 2 транспортные развязки, 34 сооружения (путепроводы, мосты и скотопрогоны)</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Информация отсутствует</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Бюджетные средства</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Государственная компания «Российские автомобильные дороги»</w:t>
            </w:r>
          </w:p>
        </w:tc>
      </w:tr>
      <w:tr w:rsidR="007F27F4" w:rsidRPr="00B44698" w:rsidTr="00057F1D">
        <w:trPr>
          <w:trHeight w:val="29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 xml:space="preserve">Строительство производства по выращиванию товарной радужной форели и строительство завода по </w:t>
            </w:r>
            <w:r w:rsidRPr="00B44698">
              <w:rPr>
                <w:rFonts w:ascii="Times New Roman CYR" w:hAnsi="Times New Roman CYR"/>
              </w:rPr>
              <w:lastRenderedPageBreak/>
              <w:t>производству кормов для товарной аквакультуры</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3,2 млрд. руб. (по предварительной оценке)</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АИИ Корпорэйшн ОЮ (Финляндия)</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 xml:space="preserve">Строительство завода по производству этилацетата </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250,0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«Окуловский химический завод»</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Модернизация оборудования по производству пластиковой тары</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256,0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«АвтоХимСтандарт»</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завода по производству фармацевтической продукции</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17,0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«МРАБ»</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Модернизация завода по производству косметической продукции</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16,0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«Валдайская Косметика»</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завода по производству адипиновой кислоты</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370,0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«ХИМАБСОЛЮТ»</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завода по производству автохимии</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250,0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w:t>
            </w:r>
            <w:r w:rsidRPr="00B44698">
              <w:rPr>
                <w:rFonts w:ascii="Times New Roman CYR" w:hAnsi="Times New Roman CYR"/>
              </w:rPr>
              <w:lastRenderedPageBreak/>
              <w:t>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«Угловский комбинат бытовой химии»</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lastRenderedPageBreak/>
              <w:t>Строительство тепличного комплекса по выращиванию роз</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750,0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Собственные и заемные средства (по предварительной оценке)</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ООО «Лантас»</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спортивной площадки (р.п. Угловка, ул. Центральная)</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0,25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Внебюджетные средства</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Администрация Угловского городского поселения</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Строительство центральной площади (р.п. Угловка, ул. Центральная)</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p w:rsidR="007F27F4" w:rsidRPr="00B44698" w:rsidRDefault="007F27F4" w:rsidP="007F27F4">
            <w:pPr>
              <w:tabs>
                <w:tab w:val="left" w:pos="2715"/>
                <w:tab w:val="left" w:pos="3660"/>
              </w:tabs>
              <w:ind w:right="99"/>
              <w:jc w:val="both"/>
              <w:rPr>
                <w:rFonts w:ascii="Times New Roman CYR" w:hAnsi="Times New Roman CYR"/>
              </w:rPr>
            </w:pP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 xml:space="preserve">Внебюджетные средства </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Администрация Угловского городского поселения</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Благоустройство центральной части р.п. Угловка</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Установка скамеек, урн, фонарей, посадка клумб, укладка дорожек</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1,549 млн. руб.</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Бюджетные инвестиции</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Администрация Угловского городского поселения</w:t>
            </w:r>
          </w:p>
        </w:tc>
      </w:tr>
      <w:tr w:rsidR="007F27F4" w:rsidRPr="00B44698" w:rsidTr="00057F1D">
        <w:trPr>
          <w:trHeight w:val="289"/>
        </w:trPr>
        <w:tc>
          <w:tcPr>
            <w:tcW w:w="152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Реставрация обелиска и благоустройство территории вблизи обелиска (р.п. Угловка, ул. Кирова)</w:t>
            </w:r>
          </w:p>
        </w:tc>
        <w:tc>
          <w:tcPr>
            <w:tcW w:w="1984"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w:t>
            </w:r>
          </w:p>
        </w:tc>
        <w:tc>
          <w:tcPr>
            <w:tcW w:w="1276"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1,005</w:t>
            </w:r>
          </w:p>
        </w:tc>
        <w:tc>
          <w:tcPr>
            <w:tcW w:w="1417"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Бюджетные инвестиции</w:t>
            </w:r>
          </w:p>
        </w:tc>
        <w:tc>
          <w:tcPr>
            <w:tcW w:w="1843"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Прединвестиционная стадия</w:t>
            </w:r>
          </w:p>
        </w:tc>
        <w:tc>
          <w:tcPr>
            <w:tcW w:w="1559" w:type="dxa"/>
            <w:shd w:val="clear" w:color="auto" w:fill="auto"/>
          </w:tcPr>
          <w:p w:rsidR="007F27F4" w:rsidRPr="00B44698" w:rsidRDefault="007F27F4" w:rsidP="007F27F4">
            <w:pPr>
              <w:tabs>
                <w:tab w:val="left" w:pos="2715"/>
                <w:tab w:val="left" w:pos="3660"/>
              </w:tabs>
              <w:ind w:right="99"/>
              <w:jc w:val="both"/>
              <w:rPr>
                <w:rFonts w:ascii="Times New Roman CYR" w:hAnsi="Times New Roman CYR"/>
              </w:rPr>
            </w:pPr>
            <w:r w:rsidRPr="00B44698">
              <w:rPr>
                <w:rFonts w:ascii="Times New Roman CYR" w:hAnsi="Times New Roman CYR"/>
              </w:rPr>
              <w:t>Администрация Угловского городского поселения</w:t>
            </w:r>
          </w:p>
        </w:tc>
      </w:tr>
    </w:tbl>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 xml:space="preserve">          По итогам 1 полугодия  2017 года в адрес Администрации Окуловского муниципального района обратились 5 инвесторов:</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 xml:space="preserve">ООО «Архангельский кирпичный завод» - производство керамической продукции красного кирпича пластичного формирования производительностью 50 млн. штук в год. Инвестору предложено 2 </w:t>
      </w:r>
      <w:r w:rsidRPr="00B44698">
        <w:rPr>
          <w:rFonts w:ascii="Times New Roman CYR" w:hAnsi="Times New Roman CYR"/>
          <w:sz w:val="28"/>
          <w:szCs w:val="28"/>
        </w:rPr>
        <w:lastRenderedPageBreak/>
        <w:t>свободные инвестиционные площадки из реестра свободных инвестиционных площадок Окуловского муниципального района;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ООО «Современные технологии обработки древесины» - строительства производственного комплекса по финишной обработке леса. Инвестору предложено для рассмотрения 2 земельных участка из реестра свободных инвестиционных площадок Окуловского муниципального района;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Частный предприниматель (г. Санкт-Петербург) – строительство животноводческого комплекса по разведению крупного рогатого скота мясного направления с маточным поголовьем 500 голов. Инвестору предложено для рассмотрения 2 земельных участка из реестра свободных инвестиционных площадок Окуловского муниципального района;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ООО «Донсон» - создание современного текстильного предприятия по европейским стандартам для производства высококачественного текстиля для дома, а именно одеяла, подушки, постельное белье, наматрасники, покрывала;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ООО «ТехСтрой» - ремонт существующей автомобильной дороги «Крестцы – Боровичи» Новгородской области».</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 xml:space="preserve"> Создание благоприятных условий для повышения инвестиционной привлекательности Окуловского района является одной из важнейших задач органов местного самоуправления. Одной из мер, направленных на привлечение инвесторов на территорию являются рабочие поездки по Новгородской области и за ее пределы с целью привлечения инвестиций на территорию Окуловского района.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16.02.2017 года в Великом Новгороде состоялось  совещании по мерам поддержки акционерного общества «Федеральная корпорация по развитию малого и среднего предпринимательства» в формате видеоконференции. В мероприятии приняли участие Глава монопрофильного образования р.п. Угловка  и заместитель Главы администрации района по экономическому развитию, председатель комитета финансов Администрации Окуловского муниципального района.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17.05.2017 года 17 мая 2017 года в Великом Новгороде состоялась выездная сессия Петербургского международного экономического форума 2017 «Регионы России. Точки роста». В рамках Форума в Правительстве Новгородской области состоялись мастер-классы для предпринимателей по вопросам поддержки инновационного бизнеса, экспорта, малого и среднего предпринимательства, а также отбора проектов  для выделения субсидий. Особое внимание организаторы мастер-классов уделили работе в Бизнес-навигаторе МСП, который представляет собой портал информационных ресурсов для предпринимателей. В мероприятии приняли участие сотрудники экономического комитета Администрации Окуловского муниципального района и представители бизнес-сообщества района.</w:t>
      </w:r>
    </w:p>
    <w:p w:rsidR="007F27F4" w:rsidRPr="00B44698" w:rsidRDefault="007F27F4" w:rsidP="007F27F4">
      <w:pPr>
        <w:tabs>
          <w:tab w:val="left" w:pos="2715"/>
          <w:tab w:val="left" w:pos="3660"/>
        </w:tabs>
        <w:ind w:right="99" w:firstLine="720"/>
        <w:jc w:val="both"/>
        <w:rPr>
          <w:rFonts w:ascii="Times New Roman CYR" w:hAnsi="Times New Roman CYR"/>
          <w:sz w:val="28"/>
          <w:szCs w:val="28"/>
        </w:rPr>
      </w:pPr>
      <w:r w:rsidRPr="00B44698">
        <w:rPr>
          <w:rFonts w:ascii="Times New Roman CYR" w:hAnsi="Times New Roman CYR"/>
          <w:sz w:val="28"/>
          <w:szCs w:val="28"/>
        </w:rPr>
        <w:t xml:space="preserve">В периоды с 24.04.2017 по 28.04.2017, с 15.05.2017 по 19.05.2017, с 29.05.2017 по 02.06.2017, с 14.06.2017 по 18.06.2017, с 26.06.2017 по 30.06.2017 года в Московской школе Управления "Сколково" команда </w:t>
      </w:r>
      <w:r w:rsidRPr="00B44698">
        <w:rPr>
          <w:rFonts w:ascii="Times New Roman CYR" w:hAnsi="Times New Roman CYR"/>
          <w:sz w:val="28"/>
          <w:szCs w:val="28"/>
        </w:rPr>
        <w:lastRenderedPageBreak/>
        <w:t>моногорода р.п. Угловка Окуловского района Новгородской области прошла обучение по программе профессиональной переподготовке по обучению команд, управляющих проектами развития моногородов. В команду обучения р.п. Угловка включены: Заместитель Губернатора Новгородской области В.В. Минина, Глава Окуловского муниципального района С.В. Кузьмин, Глава Угловского городского поселения А.В. Стекольников, финансовый директор ОАО "Угловский известковый комбинат" С.Н. Смирнов и директор по развитию ООО "Угловский комбинат бытовой химии" В.М. Ильичев.</w:t>
      </w:r>
    </w:p>
    <w:p w:rsidR="00AA2218" w:rsidRPr="00B44698" w:rsidRDefault="00AA2218" w:rsidP="009070F1">
      <w:pPr>
        <w:spacing w:line="360" w:lineRule="atLeast"/>
        <w:jc w:val="center"/>
        <w:rPr>
          <w:sz w:val="28"/>
          <w:szCs w:val="28"/>
        </w:rPr>
      </w:pPr>
    </w:p>
    <w:p w:rsidR="009B3F05" w:rsidRPr="00B44698" w:rsidRDefault="009B3F05" w:rsidP="009070F1">
      <w:pPr>
        <w:spacing w:line="360" w:lineRule="atLeast"/>
        <w:jc w:val="center"/>
        <w:rPr>
          <w:b/>
          <w:caps/>
          <w:sz w:val="28"/>
          <w:szCs w:val="28"/>
        </w:rPr>
      </w:pPr>
      <w:r w:rsidRPr="00B44698">
        <w:rPr>
          <w:b/>
          <w:caps/>
          <w:sz w:val="28"/>
          <w:szCs w:val="28"/>
        </w:rPr>
        <w:t>Розничная торговля</w:t>
      </w:r>
      <w:r w:rsidR="008E33FA" w:rsidRPr="00B44698">
        <w:rPr>
          <w:b/>
          <w:caps/>
          <w:sz w:val="28"/>
          <w:szCs w:val="28"/>
        </w:rPr>
        <w:t xml:space="preserve"> </w:t>
      </w:r>
    </w:p>
    <w:p w:rsidR="001E6938" w:rsidRPr="00B44698" w:rsidRDefault="001E6938" w:rsidP="009070F1">
      <w:pPr>
        <w:adjustRightInd w:val="0"/>
        <w:spacing w:line="360" w:lineRule="atLeast"/>
        <w:ind w:firstLine="709"/>
        <w:jc w:val="both"/>
        <w:rPr>
          <w:rFonts w:cs="Calibri"/>
          <w:sz w:val="28"/>
          <w:szCs w:val="28"/>
        </w:rPr>
      </w:pPr>
      <w:r w:rsidRPr="00B44698">
        <w:rPr>
          <w:rFonts w:cs="Calibri"/>
          <w:sz w:val="28"/>
          <w:szCs w:val="28"/>
        </w:rPr>
        <w:t xml:space="preserve">В настоящее время торговля на территории Окуловского муниципального района представлена достаточно разветвленной сетью торговых организаций. </w:t>
      </w:r>
    </w:p>
    <w:p w:rsidR="001E6938" w:rsidRPr="00B44698" w:rsidRDefault="001E6938" w:rsidP="009070F1">
      <w:pPr>
        <w:spacing w:line="360" w:lineRule="atLeast"/>
        <w:ind w:firstLine="709"/>
        <w:jc w:val="both"/>
        <w:rPr>
          <w:sz w:val="28"/>
          <w:szCs w:val="28"/>
        </w:rPr>
      </w:pPr>
      <w:r w:rsidRPr="00B44698">
        <w:rPr>
          <w:sz w:val="28"/>
          <w:szCs w:val="28"/>
        </w:rPr>
        <w:t>Доля торговли в структуре ВРП района составляет 23-25%.</w:t>
      </w:r>
    </w:p>
    <w:p w:rsidR="00380CF9" w:rsidRPr="00B44698" w:rsidRDefault="001E6938" w:rsidP="00380CF9">
      <w:pPr>
        <w:spacing w:line="360" w:lineRule="atLeast"/>
        <w:ind w:firstLine="709"/>
        <w:jc w:val="both"/>
        <w:rPr>
          <w:sz w:val="28"/>
          <w:szCs w:val="28"/>
        </w:rPr>
      </w:pPr>
      <w:r w:rsidRPr="00B44698">
        <w:rPr>
          <w:sz w:val="28"/>
          <w:szCs w:val="28"/>
        </w:rPr>
        <w:t>Розничную торговлю на территории муниципальн</w:t>
      </w:r>
      <w:r w:rsidR="0064419C" w:rsidRPr="00B44698">
        <w:rPr>
          <w:sz w:val="28"/>
          <w:szCs w:val="28"/>
        </w:rPr>
        <w:t>ого района по состоянию на  01.</w:t>
      </w:r>
      <w:r w:rsidR="00380CF9" w:rsidRPr="00B44698">
        <w:rPr>
          <w:sz w:val="28"/>
          <w:szCs w:val="28"/>
        </w:rPr>
        <w:t>0</w:t>
      </w:r>
      <w:r w:rsidR="00244D3A" w:rsidRPr="00B44698">
        <w:rPr>
          <w:sz w:val="28"/>
          <w:szCs w:val="28"/>
        </w:rPr>
        <w:t>7</w:t>
      </w:r>
      <w:r w:rsidRPr="00B44698">
        <w:rPr>
          <w:sz w:val="28"/>
          <w:szCs w:val="28"/>
        </w:rPr>
        <w:t>.201</w:t>
      </w:r>
      <w:r w:rsidR="00380CF9" w:rsidRPr="00B44698">
        <w:rPr>
          <w:sz w:val="28"/>
          <w:szCs w:val="28"/>
        </w:rPr>
        <w:t>7</w:t>
      </w:r>
      <w:r w:rsidRPr="00B44698">
        <w:rPr>
          <w:sz w:val="28"/>
          <w:szCs w:val="28"/>
        </w:rPr>
        <w:t xml:space="preserve"> года осуществляют 2</w:t>
      </w:r>
      <w:r w:rsidR="00380CF9" w:rsidRPr="00B44698">
        <w:rPr>
          <w:sz w:val="28"/>
          <w:szCs w:val="28"/>
        </w:rPr>
        <w:t>4</w:t>
      </w:r>
      <w:r w:rsidR="00472B12" w:rsidRPr="00B44698">
        <w:rPr>
          <w:sz w:val="28"/>
          <w:szCs w:val="28"/>
        </w:rPr>
        <w:t>2</w:t>
      </w:r>
      <w:r w:rsidRPr="00B44698">
        <w:rPr>
          <w:sz w:val="28"/>
          <w:szCs w:val="28"/>
        </w:rPr>
        <w:t xml:space="preserve"> торговы</w:t>
      </w:r>
      <w:r w:rsidR="00244D3A" w:rsidRPr="00B44698">
        <w:rPr>
          <w:sz w:val="28"/>
          <w:szCs w:val="28"/>
        </w:rPr>
        <w:t>х</w:t>
      </w:r>
      <w:r w:rsidRPr="00B44698">
        <w:rPr>
          <w:sz w:val="28"/>
          <w:szCs w:val="28"/>
        </w:rPr>
        <w:t xml:space="preserve"> объект</w:t>
      </w:r>
      <w:r w:rsidR="00244D3A" w:rsidRPr="00B44698">
        <w:rPr>
          <w:sz w:val="28"/>
          <w:szCs w:val="28"/>
        </w:rPr>
        <w:t>а</w:t>
      </w:r>
      <w:r w:rsidRPr="00B44698">
        <w:rPr>
          <w:sz w:val="28"/>
          <w:szCs w:val="28"/>
        </w:rPr>
        <w:t xml:space="preserve">  различных форм собственности</w:t>
      </w:r>
      <w:r w:rsidR="00380CF9" w:rsidRPr="00B44698">
        <w:rPr>
          <w:sz w:val="28"/>
          <w:szCs w:val="28"/>
        </w:rPr>
        <w:t xml:space="preserve">, из них: </w:t>
      </w:r>
    </w:p>
    <w:p w:rsidR="00380CF9" w:rsidRPr="00B44698" w:rsidRDefault="00380CF9" w:rsidP="00380CF9">
      <w:pPr>
        <w:spacing w:line="360" w:lineRule="atLeast"/>
        <w:ind w:firstLine="709"/>
        <w:jc w:val="both"/>
        <w:rPr>
          <w:sz w:val="28"/>
          <w:szCs w:val="28"/>
        </w:rPr>
      </w:pPr>
      <w:r w:rsidRPr="00B44698">
        <w:rPr>
          <w:sz w:val="28"/>
          <w:szCs w:val="28"/>
        </w:rPr>
        <w:t xml:space="preserve">по продаже непродовольственных товаров – </w:t>
      </w:r>
      <w:r w:rsidR="00244D3A" w:rsidRPr="00B44698">
        <w:rPr>
          <w:sz w:val="28"/>
          <w:szCs w:val="28"/>
        </w:rPr>
        <w:t>132</w:t>
      </w:r>
      <w:r w:rsidRPr="00B44698">
        <w:rPr>
          <w:sz w:val="28"/>
          <w:szCs w:val="28"/>
        </w:rPr>
        <w:t xml:space="preserve"> (в т.ч. на селе - 13); </w:t>
      </w:r>
    </w:p>
    <w:p w:rsidR="00380CF9" w:rsidRPr="00B44698" w:rsidRDefault="00380CF9" w:rsidP="00380CF9">
      <w:pPr>
        <w:spacing w:line="360" w:lineRule="atLeast"/>
        <w:ind w:firstLine="709"/>
        <w:jc w:val="both"/>
        <w:rPr>
          <w:sz w:val="28"/>
          <w:szCs w:val="28"/>
        </w:rPr>
      </w:pPr>
      <w:r w:rsidRPr="00B44698">
        <w:rPr>
          <w:sz w:val="28"/>
          <w:szCs w:val="28"/>
        </w:rPr>
        <w:t xml:space="preserve">по продаже продовольственных товаров – </w:t>
      </w:r>
      <w:r w:rsidR="00244D3A" w:rsidRPr="00B44698">
        <w:rPr>
          <w:sz w:val="28"/>
          <w:szCs w:val="28"/>
        </w:rPr>
        <w:t>83</w:t>
      </w:r>
      <w:r w:rsidRPr="00B44698">
        <w:rPr>
          <w:sz w:val="28"/>
          <w:szCs w:val="28"/>
        </w:rPr>
        <w:t xml:space="preserve"> (в т.ч. селе – 19);</w:t>
      </w:r>
    </w:p>
    <w:p w:rsidR="00380CF9" w:rsidRPr="00B44698" w:rsidRDefault="00380CF9" w:rsidP="00380CF9">
      <w:pPr>
        <w:spacing w:line="360" w:lineRule="atLeast"/>
        <w:ind w:firstLine="709"/>
        <w:jc w:val="both"/>
        <w:rPr>
          <w:sz w:val="28"/>
          <w:szCs w:val="28"/>
        </w:rPr>
      </w:pPr>
      <w:r w:rsidRPr="00B44698">
        <w:rPr>
          <w:sz w:val="28"/>
          <w:szCs w:val="28"/>
        </w:rPr>
        <w:t>по продаже товаров смешенного ассортимента- 2</w:t>
      </w:r>
      <w:r w:rsidR="000B4A2B" w:rsidRPr="00B44698">
        <w:rPr>
          <w:sz w:val="28"/>
          <w:szCs w:val="28"/>
        </w:rPr>
        <w:t>7</w:t>
      </w:r>
      <w:r w:rsidRPr="00B44698">
        <w:rPr>
          <w:sz w:val="28"/>
          <w:szCs w:val="28"/>
        </w:rPr>
        <w:t xml:space="preserve"> (в т.ч. на селе - 6). </w:t>
      </w:r>
    </w:p>
    <w:p w:rsidR="00380CF9" w:rsidRPr="00B44698" w:rsidRDefault="00380CF9" w:rsidP="00380CF9">
      <w:pPr>
        <w:spacing w:line="360" w:lineRule="atLeast"/>
        <w:ind w:firstLine="709"/>
        <w:jc w:val="both"/>
        <w:rPr>
          <w:sz w:val="28"/>
          <w:szCs w:val="28"/>
        </w:rPr>
      </w:pPr>
      <w:r w:rsidRPr="00B44698">
        <w:rPr>
          <w:sz w:val="28"/>
          <w:szCs w:val="28"/>
        </w:rPr>
        <w:t>По состоянию на 01.0</w:t>
      </w:r>
      <w:r w:rsidR="00244D3A" w:rsidRPr="00B44698">
        <w:rPr>
          <w:sz w:val="28"/>
          <w:szCs w:val="28"/>
        </w:rPr>
        <w:t>7</w:t>
      </w:r>
      <w:r w:rsidRPr="00B44698">
        <w:rPr>
          <w:sz w:val="28"/>
          <w:szCs w:val="28"/>
        </w:rPr>
        <w:t xml:space="preserve">.2017 года торговая площадь всех объектов составила </w:t>
      </w:r>
      <w:r w:rsidR="00244D3A" w:rsidRPr="00B44698">
        <w:rPr>
          <w:sz w:val="28"/>
          <w:szCs w:val="28"/>
        </w:rPr>
        <w:t>17988,93</w:t>
      </w:r>
      <w:r w:rsidRPr="00B44698">
        <w:rPr>
          <w:sz w:val="28"/>
          <w:szCs w:val="28"/>
        </w:rPr>
        <w:t xml:space="preserve"> кв.м. Показатель по обеспеченности площадью торговых объектов на 1000 жителей составил </w:t>
      </w:r>
      <w:r w:rsidR="00244D3A" w:rsidRPr="00B44698">
        <w:rPr>
          <w:sz w:val="28"/>
          <w:szCs w:val="28"/>
        </w:rPr>
        <w:t>821,11</w:t>
      </w:r>
      <w:r w:rsidRPr="00B44698">
        <w:rPr>
          <w:sz w:val="28"/>
          <w:szCs w:val="28"/>
        </w:rPr>
        <w:t xml:space="preserve"> кв.м. при нормативе </w:t>
      </w:r>
      <w:r w:rsidR="00244D3A" w:rsidRPr="00B44698">
        <w:rPr>
          <w:sz w:val="28"/>
          <w:szCs w:val="28"/>
        </w:rPr>
        <w:t>583</w:t>
      </w:r>
      <w:r w:rsidRPr="00B44698">
        <w:rPr>
          <w:sz w:val="28"/>
          <w:szCs w:val="28"/>
        </w:rPr>
        <w:t xml:space="preserve"> кв.м. в том числе:</w:t>
      </w:r>
    </w:p>
    <w:p w:rsidR="00380CF9" w:rsidRPr="00B44698" w:rsidRDefault="00380CF9" w:rsidP="00380CF9">
      <w:pPr>
        <w:spacing w:line="360" w:lineRule="atLeast"/>
        <w:ind w:firstLine="709"/>
        <w:jc w:val="both"/>
        <w:rPr>
          <w:sz w:val="28"/>
          <w:szCs w:val="28"/>
        </w:rPr>
      </w:pPr>
      <w:r w:rsidRPr="00B44698">
        <w:rPr>
          <w:sz w:val="28"/>
          <w:szCs w:val="28"/>
        </w:rPr>
        <w:t xml:space="preserve">торговые площади для продажи продовольственных товаров – </w:t>
      </w:r>
      <w:r w:rsidR="00244D3A" w:rsidRPr="00B44698">
        <w:rPr>
          <w:sz w:val="28"/>
          <w:szCs w:val="28"/>
        </w:rPr>
        <w:t>392,16</w:t>
      </w:r>
      <w:r w:rsidRPr="00B44698">
        <w:rPr>
          <w:sz w:val="28"/>
          <w:szCs w:val="28"/>
        </w:rPr>
        <w:t xml:space="preserve"> кв.м при нормативе – </w:t>
      </w:r>
      <w:r w:rsidR="00244D3A" w:rsidRPr="00B44698">
        <w:rPr>
          <w:sz w:val="28"/>
          <w:szCs w:val="28"/>
        </w:rPr>
        <w:t>202</w:t>
      </w:r>
      <w:r w:rsidRPr="00B44698">
        <w:rPr>
          <w:sz w:val="28"/>
          <w:szCs w:val="28"/>
        </w:rPr>
        <w:t>;</w:t>
      </w:r>
    </w:p>
    <w:p w:rsidR="00380CF9" w:rsidRPr="00B44698" w:rsidRDefault="00380CF9" w:rsidP="00380CF9">
      <w:pPr>
        <w:spacing w:line="360" w:lineRule="atLeast"/>
        <w:ind w:firstLine="709"/>
        <w:jc w:val="both"/>
        <w:rPr>
          <w:sz w:val="28"/>
          <w:szCs w:val="28"/>
        </w:rPr>
      </w:pPr>
      <w:r w:rsidRPr="00B44698">
        <w:rPr>
          <w:sz w:val="28"/>
          <w:szCs w:val="28"/>
        </w:rPr>
        <w:t xml:space="preserve">торговые площади для продажи непродовольственных товаров </w:t>
      </w:r>
      <w:r w:rsidR="000B4A2B" w:rsidRPr="00B44698">
        <w:rPr>
          <w:sz w:val="28"/>
          <w:szCs w:val="28"/>
        </w:rPr>
        <w:t xml:space="preserve">– </w:t>
      </w:r>
      <w:r w:rsidR="00244D3A" w:rsidRPr="00B44698">
        <w:rPr>
          <w:sz w:val="28"/>
          <w:szCs w:val="28"/>
        </w:rPr>
        <w:t>428,95</w:t>
      </w:r>
      <w:r w:rsidRPr="00B44698">
        <w:rPr>
          <w:sz w:val="28"/>
          <w:szCs w:val="28"/>
        </w:rPr>
        <w:t xml:space="preserve"> кв.м при нормативе </w:t>
      </w:r>
      <w:r w:rsidR="00244D3A" w:rsidRPr="00B44698">
        <w:rPr>
          <w:sz w:val="28"/>
          <w:szCs w:val="28"/>
        </w:rPr>
        <w:t>381</w:t>
      </w:r>
      <w:r w:rsidRPr="00B44698">
        <w:rPr>
          <w:sz w:val="28"/>
          <w:szCs w:val="28"/>
        </w:rPr>
        <w:t>;</w:t>
      </w:r>
    </w:p>
    <w:p w:rsidR="00380CF9" w:rsidRPr="00B44698" w:rsidRDefault="00380CF9" w:rsidP="00380CF9">
      <w:pPr>
        <w:spacing w:line="360" w:lineRule="atLeast"/>
        <w:ind w:firstLine="709"/>
        <w:jc w:val="both"/>
        <w:rPr>
          <w:sz w:val="28"/>
          <w:szCs w:val="28"/>
        </w:rPr>
      </w:pPr>
      <w:r w:rsidRPr="00B44698">
        <w:rPr>
          <w:sz w:val="28"/>
          <w:szCs w:val="28"/>
        </w:rPr>
        <w:t xml:space="preserve">В рейтинге муниципальных районов по обеспеченности площадью торговых объектов по состоянию на </w:t>
      </w:r>
      <w:r w:rsidR="009507DE" w:rsidRPr="00B44698">
        <w:rPr>
          <w:sz w:val="28"/>
          <w:szCs w:val="28"/>
        </w:rPr>
        <w:t>19</w:t>
      </w:r>
      <w:r w:rsidRPr="00B44698">
        <w:rPr>
          <w:sz w:val="28"/>
          <w:szCs w:val="28"/>
        </w:rPr>
        <w:t>.0</w:t>
      </w:r>
      <w:r w:rsidR="00244D3A" w:rsidRPr="00B44698">
        <w:rPr>
          <w:sz w:val="28"/>
          <w:szCs w:val="28"/>
        </w:rPr>
        <w:t>7</w:t>
      </w:r>
      <w:r w:rsidRPr="00B44698">
        <w:rPr>
          <w:sz w:val="28"/>
          <w:szCs w:val="28"/>
        </w:rPr>
        <w:t>.201</w:t>
      </w:r>
      <w:r w:rsidR="007B7BF9" w:rsidRPr="00B44698">
        <w:rPr>
          <w:sz w:val="28"/>
          <w:szCs w:val="28"/>
        </w:rPr>
        <w:t>7</w:t>
      </w:r>
      <w:r w:rsidRPr="00B44698">
        <w:rPr>
          <w:sz w:val="28"/>
          <w:szCs w:val="28"/>
        </w:rPr>
        <w:t xml:space="preserve"> г. Окуловский муниципальный район занял 7 место.</w:t>
      </w:r>
    </w:p>
    <w:p w:rsidR="001E6938" w:rsidRPr="00B44698" w:rsidRDefault="001E6938" w:rsidP="009070F1">
      <w:pPr>
        <w:spacing w:line="360" w:lineRule="atLeast"/>
        <w:ind w:firstLine="709"/>
        <w:jc w:val="both"/>
        <w:rPr>
          <w:sz w:val="28"/>
          <w:szCs w:val="28"/>
        </w:rPr>
      </w:pPr>
      <w:r w:rsidRPr="00B44698">
        <w:rPr>
          <w:sz w:val="28"/>
          <w:szCs w:val="28"/>
        </w:rPr>
        <w:t>Наиболее высокая обеспеченность торговыми площадями в г.Окуловка. Проблемными территориями являются сельские поселения, такие как: Березовикское,  Котовское и Турбинное, где обеспеченность торговыми площадями ниже норматива.</w:t>
      </w:r>
    </w:p>
    <w:p w:rsidR="00380CF9" w:rsidRPr="00B44698" w:rsidRDefault="00380CF9" w:rsidP="009070F1">
      <w:pPr>
        <w:pStyle w:val="a7"/>
        <w:spacing w:before="0" w:beforeAutospacing="0" w:after="0" w:afterAutospacing="0" w:line="360" w:lineRule="atLeast"/>
        <w:ind w:firstLine="709"/>
        <w:jc w:val="both"/>
        <w:rPr>
          <w:sz w:val="28"/>
          <w:szCs w:val="28"/>
        </w:rPr>
      </w:pPr>
      <w:r w:rsidRPr="00B44698">
        <w:rPr>
          <w:sz w:val="28"/>
          <w:szCs w:val="28"/>
        </w:rPr>
        <w:t xml:space="preserve">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 где отсутствуют стационарные предприятия торговли, выездная торговля осуществляется   не менее 2-х раз в неделю.  В Окуловском муниципальном районе </w:t>
      </w:r>
      <w:r w:rsidRPr="00B44698">
        <w:rPr>
          <w:sz w:val="28"/>
          <w:szCs w:val="28"/>
        </w:rPr>
        <w:lastRenderedPageBreak/>
        <w:t>осуществляют свою деятельность 11 мобильных торговых объектов (автомагазинов). Графики выездной торговли актуализируются и согласовываются с Главами городских и сельских поселений. Автолавка, привозя социально-значимую группу товаров, принимает заказы от сельского населения и в следующий приезд полностью удовлетворяет запросы сельских жителей в товарах повседневного спроса. Таким образом, в 93 населенных пунктах организована развозная торговля продовольственными товарами и товарами повседневного спроса.</w:t>
      </w:r>
    </w:p>
    <w:p w:rsidR="001E6938" w:rsidRPr="00B44698" w:rsidRDefault="001E6938" w:rsidP="009070F1">
      <w:pPr>
        <w:pStyle w:val="a7"/>
        <w:spacing w:before="0" w:beforeAutospacing="0" w:after="0" w:afterAutospacing="0" w:line="360" w:lineRule="atLeast"/>
        <w:ind w:firstLine="709"/>
        <w:jc w:val="both"/>
        <w:rPr>
          <w:sz w:val="28"/>
          <w:szCs w:val="28"/>
        </w:rPr>
      </w:pPr>
      <w:r w:rsidRPr="00B44698">
        <w:rPr>
          <w:sz w:val="28"/>
          <w:szCs w:val="28"/>
        </w:rPr>
        <w:t xml:space="preserve">В структуре розничной торговли по итогам </w:t>
      </w:r>
      <w:r w:rsidR="00C12652" w:rsidRPr="00B44698">
        <w:rPr>
          <w:sz w:val="28"/>
          <w:szCs w:val="28"/>
        </w:rPr>
        <w:t xml:space="preserve">1 </w:t>
      </w:r>
      <w:r w:rsidR="00244D3A" w:rsidRPr="00B44698">
        <w:rPr>
          <w:sz w:val="28"/>
          <w:szCs w:val="28"/>
        </w:rPr>
        <w:t>полугодия</w:t>
      </w:r>
      <w:r w:rsidR="00C12652" w:rsidRPr="00B44698">
        <w:rPr>
          <w:sz w:val="28"/>
          <w:szCs w:val="28"/>
        </w:rPr>
        <w:t xml:space="preserve"> </w:t>
      </w:r>
      <w:r w:rsidRPr="00B44698">
        <w:rPr>
          <w:sz w:val="28"/>
          <w:szCs w:val="28"/>
        </w:rPr>
        <w:t>201</w:t>
      </w:r>
      <w:r w:rsidR="00C12652" w:rsidRPr="00B44698">
        <w:rPr>
          <w:sz w:val="28"/>
          <w:szCs w:val="28"/>
        </w:rPr>
        <w:t>7</w:t>
      </w:r>
      <w:r w:rsidRPr="00B44698">
        <w:rPr>
          <w:sz w:val="28"/>
          <w:szCs w:val="28"/>
        </w:rPr>
        <w:t xml:space="preserve"> года удельный вес продовольственных товаров составил </w:t>
      </w:r>
      <w:r w:rsidR="00AD3433" w:rsidRPr="00B44698">
        <w:rPr>
          <w:sz w:val="28"/>
          <w:szCs w:val="28"/>
        </w:rPr>
        <w:t>49,8</w:t>
      </w:r>
      <w:r w:rsidRPr="00B44698">
        <w:rPr>
          <w:sz w:val="28"/>
          <w:szCs w:val="28"/>
        </w:rPr>
        <w:t xml:space="preserve">%, непродовольственных, соответственно, </w:t>
      </w:r>
      <w:r w:rsidR="00C12652" w:rsidRPr="00B44698">
        <w:rPr>
          <w:sz w:val="28"/>
          <w:szCs w:val="28"/>
        </w:rPr>
        <w:t>5</w:t>
      </w:r>
      <w:r w:rsidR="00AD3433" w:rsidRPr="00B44698">
        <w:rPr>
          <w:sz w:val="28"/>
          <w:szCs w:val="28"/>
        </w:rPr>
        <w:t>0</w:t>
      </w:r>
      <w:r w:rsidR="00C12652" w:rsidRPr="00B44698">
        <w:rPr>
          <w:sz w:val="28"/>
          <w:szCs w:val="28"/>
        </w:rPr>
        <w:t>,</w:t>
      </w:r>
      <w:r w:rsidR="00AD3433" w:rsidRPr="00B44698">
        <w:rPr>
          <w:sz w:val="28"/>
          <w:szCs w:val="28"/>
        </w:rPr>
        <w:t>2</w:t>
      </w:r>
      <w:r w:rsidR="0064419C" w:rsidRPr="00B44698">
        <w:rPr>
          <w:sz w:val="28"/>
          <w:szCs w:val="28"/>
        </w:rPr>
        <w:t xml:space="preserve"> </w:t>
      </w:r>
      <w:r w:rsidRPr="00B44698">
        <w:rPr>
          <w:sz w:val="28"/>
          <w:szCs w:val="28"/>
        </w:rPr>
        <w:t xml:space="preserve">%. </w:t>
      </w:r>
    </w:p>
    <w:p w:rsidR="001E6938" w:rsidRPr="00B44698" w:rsidRDefault="001E6938" w:rsidP="009070F1">
      <w:pPr>
        <w:spacing w:line="360" w:lineRule="atLeast"/>
        <w:ind w:firstLine="709"/>
        <w:jc w:val="both"/>
        <w:rPr>
          <w:sz w:val="28"/>
          <w:szCs w:val="28"/>
        </w:rPr>
      </w:pPr>
      <w:r w:rsidRPr="00B44698">
        <w:rPr>
          <w:sz w:val="28"/>
          <w:szCs w:val="28"/>
        </w:rPr>
        <w:t xml:space="preserve">В </w:t>
      </w:r>
      <w:r w:rsidR="0064419C" w:rsidRPr="00B44698">
        <w:rPr>
          <w:sz w:val="28"/>
          <w:szCs w:val="28"/>
        </w:rPr>
        <w:t>отчетном периоде</w:t>
      </w:r>
      <w:r w:rsidR="00A721C1" w:rsidRPr="00B44698">
        <w:rPr>
          <w:sz w:val="28"/>
          <w:szCs w:val="28"/>
        </w:rPr>
        <w:t xml:space="preserve"> </w:t>
      </w:r>
      <w:r w:rsidRPr="00B44698">
        <w:rPr>
          <w:sz w:val="28"/>
          <w:szCs w:val="28"/>
        </w:rPr>
        <w:t>201</w:t>
      </w:r>
      <w:r w:rsidR="00B93352" w:rsidRPr="00B44698">
        <w:rPr>
          <w:sz w:val="28"/>
          <w:szCs w:val="28"/>
        </w:rPr>
        <w:t>7</w:t>
      </w:r>
      <w:r w:rsidRPr="00B44698">
        <w:rPr>
          <w:sz w:val="28"/>
          <w:szCs w:val="28"/>
        </w:rPr>
        <w:t xml:space="preserve"> год</w:t>
      </w:r>
      <w:r w:rsidR="00A721C1" w:rsidRPr="00B44698">
        <w:rPr>
          <w:sz w:val="28"/>
          <w:szCs w:val="28"/>
        </w:rPr>
        <w:t>а</w:t>
      </w:r>
      <w:r w:rsidRPr="00B44698">
        <w:rPr>
          <w:sz w:val="28"/>
          <w:szCs w:val="28"/>
        </w:rPr>
        <w:t xml:space="preserve"> оборот розничной торговли в муниципальном районе выполнен на </w:t>
      </w:r>
      <w:r w:rsidR="00AD3433" w:rsidRPr="00B44698">
        <w:rPr>
          <w:sz w:val="28"/>
          <w:szCs w:val="28"/>
        </w:rPr>
        <w:t>1425,194</w:t>
      </w:r>
      <w:r w:rsidRPr="00B44698">
        <w:rPr>
          <w:sz w:val="28"/>
          <w:szCs w:val="28"/>
        </w:rPr>
        <w:t xml:space="preserve"> млн.рублей или </w:t>
      </w:r>
      <w:r w:rsidR="0064419C" w:rsidRPr="00B44698">
        <w:rPr>
          <w:sz w:val="28"/>
          <w:szCs w:val="28"/>
        </w:rPr>
        <w:t>9</w:t>
      </w:r>
      <w:r w:rsidR="00AD3433" w:rsidRPr="00B44698">
        <w:rPr>
          <w:sz w:val="28"/>
          <w:szCs w:val="28"/>
        </w:rPr>
        <w:t>4</w:t>
      </w:r>
      <w:r w:rsidR="00380CF9" w:rsidRPr="00B44698">
        <w:rPr>
          <w:sz w:val="28"/>
          <w:szCs w:val="28"/>
        </w:rPr>
        <w:t>,</w:t>
      </w:r>
      <w:r w:rsidR="00AD3433" w:rsidRPr="00B44698">
        <w:rPr>
          <w:sz w:val="28"/>
          <w:szCs w:val="28"/>
        </w:rPr>
        <w:t>7</w:t>
      </w:r>
      <w:r w:rsidR="00A721C1" w:rsidRPr="00B44698">
        <w:rPr>
          <w:sz w:val="28"/>
          <w:szCs w:val="28"/>
        </w:rPr>
        <w:t xml:space="preserve"> </w:t>
      </w:r>
      <w:r w:rsidRPr="00B44698">
        <w:rPr>
          <w:sz w:val="28"/>
          <w:szCs w:val="28"/>
        </w:rPr>
        <w:t xml:space="preserve">% к аналогичному периоду прошлого года, а продажа товаров на душу населения  составила </w:t>
      </w:r>
      <w:r w:rsidR="00AD3433" w:rsidRPr="00B44698">
        <w:rPr>
          <w:sz w:val="28"/>
          <w:szCs w:val="28"/>
        </w:rPr>
        <w:t>65,054</w:t>
      </w:r>
      <w:r w:rsidRPr="00B44698">
        <w:rPr>
          <w:sz w:val="28"/>
          <w:szCs w:val="28"/>
        </w:rPr>
        <w:t xml:space="preserve"> тыс.рублей или </w:t>
      </w:r>
      <w:r w:rsidR="00B93352" w:rsidRPr="00B44698">
        <w:rPr>
          <w:sz w:val="28"/>
          <w:szCs w:val="28"/>
        </w:rPr>
        <w:t>9</w:t>
      </w:r>
      <w:r w:rsidR="00AD3433" w:rsidRPr="00B44698">
        <w:rPr>
          <w:sz w:val="28"/>
          <w:szCs w:val="28"/>
        </w:rPr>
        <w:t>7</w:t>
      </w:r>
      <w:r w:rsidR="00B93352" w:rsidRPr="00B44698">
        <w:rPr>
          <w:sz w:val="28"/>
          <w:szCs w:val="28"/>
        </w:rPr>
        <w:t>,1</w:t>
      </w:r>
      <w:r w:rsidRPr="00B44698">
        <w:rPr>
          <w:sz w:val="28"/>
          <w:szCs w:val="28"/>
        </w:rPr>
        <w:t xml:space="preserve"> % к аналогичному периоду прошлого года.  Доля района в обороте розничной торговли Новгородской области по итогам </w:t>
      </w:r>
      <w:r w:rsidR="00B93352" w:rsidRPr="00B44698">
        <w:rPr>
          <w:sz w:val="28"/>
          <w:szCs w:val="28"/>
        </w:rPr>
        <w:t xml:space="preserve">1 </w:t>
      </w:r>
      <w:r w:rsidR="00AD3433" w:rsidRPr="00B44698">
        <w:rPr>
          <w:sz w:val="28"/>
          <w:szCs w:val="28"/>
        </w:rPr>
        <w:t>полугодия</w:t>
      </w:r>
      <w:r w:rsidR="00B93352" w:rsidRPr="00B44698">
        <w:rPr>
          <w:sz w:val="28"/>
          <w:szCs w:val="28"/>
        </w:rPr>
        <w:t xml:space="preserve"> 2</w:t>
      </w:r>
      <w:r w:rsidRPr="00B44698">
        <w:rPr>
          <w:sz w:val="28"/>
          <w:szCs w:val="28"/>
        </w:rPr>
        <w:t>01</w:t>
      </w:r>
      <w:r w:rsidR="00B93352" w:rsidRPr="00B44698">
        <w:rPr>
          <w:sz w:val="28"/>
          <w:szCs w:val="28"/>
        </w:rPr>
        <w:t>7</w:t>
      </w:r>
      <w:r w:rsidRPr="00B44698">
        <w:rPr>
          <w:sz w:val="28"/>
          <w:szCs w:val="28"/>
        </w:rPr>
        <w:t xml:space="preserve"> года достигла уровня 2,</w:t>
      </w:r>
      <w:r w:rsidR="00AD3433" w:rsidRPr="00B44698">
        <w:rPr>
          <w:sz w:val="28"/>
          <w:szCs w:val="28"/>
        </w:rPr>
        <w:t>8</w:t>
      </w:r>
      <w:r w:rsidRPr="00B44698">
        <w:rPr>
          <w:sz w:val="28"/>
          <w:szCs w:val="28"/>
        </w:rPr>
        <w:t>%.</w:t>
      </w:r>
    </w:p>
    <w:p w:rsidR="001E6938" w:rsidRPr="00B44698" w:rsidRDefault="001E6938" w:rsidP="009070F1">
      <w:pPr>
        <w:adjustRightInd w:val="0"/>
        <w:spacing w:line="360" w:lineRule="atLeast"/>
        <w:ind w:firstLine="709"/>
        <w:jc w:val="both"/>
        <w:rPr>
          <w:sz w:val="28"/>
          <w:szCs w:val="28"/>
        </w:rPr>
      </w:pPr>
      <w:r w:rsidRPr="00B44698">
        <w:rPr>
          <w:sz w:val="28"/>
          <w:szCs w:val="28"/>
        </w:rPr>
        <w:t xml:space="preserve">На потребительском рынке муниципального района продолжают функционировать торговые сети федерального и регионального значения </w:t>
      </w:r>
      <w:r w:rsidRPr="00B44698">
        <w:rPr>
          <w:rFonts w:cs="Calibri"/>
          <w:sz w:val="28"/>
          <w:szCs w:val="28"/>
        </w:rPr>
        <w:t>(«Дикси», «Магнит», «Пятерочка» и др.)</w:t>
      </w:r>
      <w:r w:rsidRPr="00B44698">
        <w:rPr>
          <w:sz w:val="28"/>
          <w:szCs w:val="28"/>
        </w:rPr>
        <w:t xml:space="preserve">, удельный вес которых  составил от общего количества торговых объектов  </w:t>
      </w:r>
      <w:r w:rsidR="00380CF9" w:rsidRPr="00B44698">
        <w:rPr>
          <w:sz w:val="28"/>
          <w:szCs w:val="28"/>
        </w:rPr>
        <w:t>7</w:t>
      </w:r>
      <w:r w:rsidRPr="00B44698">
        <w:rPr>
          <w:sz w:val="28"/>
          <w:szCs w:val="28"/>
        </w:rPr>
        <w:t xml:space="preserve">%. </w:t>
      </w:r>
    </w:p>
    <w:p w:rsidR="00DA5B5D" w:rsidRPr="00B44698" w:rsidRDefault="00DA5B5D" w:rsidP="009070F1">
      <w:pPr>
        <w:adjustRightInd w:val="0"/>
        <w:spacing w:line="360" w:lineRule="atLeast"/>
        <w:ind w:firstLine="709"/>
        <w:jc w:val="both"/>
        <w:rPr>
          <w:sz w:val="28"/>
          <w:szCs w:val="28"/>
        </w:rPr>
      </w:pPr>
      <w:r w:rsidRPr="00B44698">
        <w:rPr>
          <w:sz w:val="28"/>
          <w:szCs w:val="28"/>
        </w:rPr>
        <w:t xml:space="preserve">Все вновь построенные и реконструированные предприятия торговли оснащены современным оборудованием. Торговые залы сетевых магазинов, таких как «Дикси», «Эксперт», «Пятерочка», «Улыбка радуги», «Магнит» оснащены торговым оборудованием, позволяющим производить расчеты с использованием пластиковых карт. Предприятия торговли применяют метод самообслуживания, осуществляют продажу промышленных товаров в кредит </w:t>
      </w:r>
    </w:p>
    <w:p w:rsidR="00DA5B5D" w:rsidRPr="00B44698" w:rsidRDefault="00DA5B5D" w:rsidP="009070F1">
      <w:pPr>
        <w:adjustRightInd w:val="0"/>
        <w:spacing w:line="360" w:lineRule="atLeast"/>
        <w:ind w:firstLine="709"/>
        <w:jc w:val="both"/>
        <w:rPr>
          <w:kern w:val="24"/>
          <w:sz w:val="28"/>
          <w:szCs w:val="28"/>
        </w:rPr>
      </w:pPr>
      <w:r w:rsidRPr="00B44698">
        <w:rPr>
          <w:kern w:val="24"/>
          <w:sz w:val="28"/>
          <w:szCs w:val="28"/>
        </w:rPr>
        <w:t xml:space="preserve">На территории муниципального района еженедельно проводятся ярмарки выходного дня </w:t>
      </w:r>
      <w:r w:rsidRPr="00B44698">
        <w:rPr>
          <w:sz w:val="28"/>
          <w:szCs w:val="28"/>
        </w:rPr>
        <w:t>в г. Окуловка, в пос. Кулотино, Угловка, Боровенка и Котово, (всего на 40</w:t>
      </w:r>
      <w:r w:rsidR="00B93352" w:rsidRPr="00B44698">
        <w:rPr>
          <w:sz w:val="28"/>
          <w:szCs w:val="28"/>
        </w:rPr>
        <w:t>3</w:t>
      </w:r>
      <w:r w:rsidRPr="00B44698">
        <w:rPr>
          <w:sz w:val="28"/>
          <w:szCs w:val="28"/>
        </w:rPr>
        <w:t xml:space="preserve"> торговых места</w:t>
      </w:r>
      <w:r w:rsidR="00860622" w:rsidRPr="00B44698">
        <w:rPr>
          <w:sz w:val="28"/>
          <w:szCs w:val="28"/>
        </w:rPr>
        <w:t>х</w:t>
      </w:r>
      <w:r w:rsidRPr="00B44698">
        <w:rPr>
          <w:sz w:val="28"/>
          <w:szCs w:val="28"/>
        </w:rPr>
        <w:t>),</w:t>
      </w:r>
      <w:r w:rsidRPr="00B44698">
        <w:rPr>
          <w:kern w:val="24"/>
          <w:sz w:val="28"/>
          <w:szCs w:val="28"/>
        </w:rPr>
        <w:t xml:space="preserve"> на которых реализуется, в том числе и сельхозпродукция местных товаропроизводителей.    </w:t>
      </w:r>
    </w:p>
    <w:p w:rsidR="00DA5B5D" w:rsidRPr="00B44698" w:rsidRDefault="00DA5B5D" w:rsidP="009070F1">
      <w:pPr>
        <w:spacing w:line="360" w:lineRule="atLeast"/>
        <w:ind w:firstLine="709"/>
        <w:jc w:val="both"/>
        <w:rPr>
          <w:kern w:val="24"/>
          <w:sz w:val="28"/>
          <w:szCs w:val="28"/>
        </w:rPr>
      </w:pPr>
      <w:r w:rsidRPr="00B44698">
        <w:rPr>
          <w:kern w:val="24"/>
          <w:sz w:val="28"/>
          <w:szCs w:val="28"/>
        </w:rPr>
        <w:t>В целях создания условий для реализации продукции субъектов малого предпринимательства на сельскохозяйственных рынках, в г. Окуловка действует розничный сельскохозяйственный рынок. На рынке, согласно схеме размещения торговых мест, предоставляются  7 мест для розничной продажи товаров и 4 места на прилегающей к рынку территории. Из общего количества торговых мест:  3 - предоставлены для реализации мяса и субпродуктов, 2- для реализации мясных и колбасных изделий. Остальные места предоставляются  для реализации свежей рыбы и садово-огороднической продукции.</w:t>
      </w:r>
    </w:p>
    <w:p w:rsidR="00380CF9" w:rsidRPr="00B44698" w:rsidRDefault="00380CF9" w:rsidP="00380CF9">
      <w:pPr>
        <w:adjustRightInd w:val="0"/>
        <w:spacing w:line="360" w:lineRule="atLeast"/>
        <w:ind w:firstLine="708"/>
        <w:jc w:val="both"/>
        <w:rPr>
          <w:kern w:val="24"/>
          <w:sz w:val="28"/>
          <w:szCs w:val="28"/>
        </w:rPr>
      </w:pPr>
      <w:r w:rsidRPr="00B44698">
        <w:rPr>
          <w:kern w:val="24"/>
          <w:sz w:val="28"/>
          <w:szCs w:val="28"/>
        </w:rPr>
        <w:lastRenderedPageBreak/>
        <w:t xml:space="preserve">Постановлением Администрации Окуловского муниципального района от 17.07.2015 № 1185 «Об упорядочении уличной торговли в г. Окуловка» определены места для уличной торговли (в том числе сезонной) </w:t>
      </w:r>
      <w:r w:rsidRPr="00B44698">
        <w:rPr>
          <w:iCs/>
          <w:sz w:val="28"/>
          <w:szCs w:val="28"/>
        </w:rPr>
        <w:t>цветами и другими растениями, семенами и удобрениями</w:t>
      </w:r>
      <w:r w:rsidRPr="00B44698">
        <w:rPr>
          <w:i/>
          <w:sz w:val="28"/>
          <w:szCs w:val="28"/>
        </w:rPr>
        <w:t>,</w:t>
      </w:r>
      <w:r w:rsidRPr="00B44698">
        <w:rPr>
          <w:sz w:val="28"/>
          <w:szCs w:val="28"/>
        </w:rPr>
        <w:t xml:space="preserve"> посадочным материалом, садовым инвентарем, овощами, фруктами (в том числе бахчевыми культурами) - при условии проведения ветеринарно-санитарной экспертизы</w:t>
      </w:r>
      <w:r w:rsidRPr="00B44698">
        <w:rPr>
          <w:kern w:val="24"/>
          <w:sz w:val="28"/>
          <w:szCs w:val="28"/>
        </w:rPr>
        <w:t>, в г. Окуловка по ул. Чайковского, ул. М.-Маклая, ул. Ленина.</w:t>
      </w:r>
    </w:p>
    <w:p w:rsidR="00DA5B5D" w:rsidRPr="00B44698" w:rsidRDefault="00DA5B5D" w:rsidP="009070F1">
      <w:pPr>
        <w:spacing w:line="360" w:lineRule="atLeast"/>
        <w:ind w:firstLine="709"/>
        <w:jc w:val="both"/>
        <w:rPr>
          <w:kern w:val="24"/>
          <w:sz w:val="28"/>
          <w:szCs w:val="28"/>
        </w:rPr>
      </w:pPr>
      <w:r w:rsidRPr="00B44698">
        <w:rPr>
          <w:kern w:val="24"/>
          <w:sz w:val="28"/>
          <w:szCs w:val="28"/>
        </w:rPr>
        <w:t>В Окуловском муниципальном районе выпуск пищевой продукции (хлебобулочных изделий) осуще</w:t>
      </w:r>
      <w:r w:rsidR="00B93352" w:rsidRPr="00B44698">
        <w:rPr>
          <w:kern w:val="24"/>
          <w:sz w:val="28"/>
          <w:szCs w:val="28"/>
        </w:rPr>
        <w:t>ствляют ООО «Хлебозавод Рассвет»</w:t>
      </w:r>
      <w:r w:rsidRPr="00B44698">
        <w:rPr>
          <w:kern w:val="24"/>
          <w:sz w:val="28"/>
          <w:szCs w:val="28"/>
        </w:rPr>
        <w:t>, ОАО «Окуловка-хлеб»,  ООО «Ален+», ООО «Аспект»</w:t>
      </w:r>
      <w:r w:rsidR="00380CF9" w:rsidRPr="00B44698">
        <w:rPr>
          <w:kern w:val="24"/>
          <w:sz w:val="28"/>
          <w:szCs w:val="28"/>
        </w:rPr>
        <w:t>, ИП Политыкина И.Н.</w:t>
      </w:r>
    </w:p>
    <w:p w:rsidR="00DA5B5D" w:rsidRPr="00B44698" w:rsidRDefault="00DA5B5D" w:rsidP="009070F1">
      <w:pPr>
        <w:spacing w:line="360" w:lineRule="atLeast"/>
        <w:ind w:firstLine="709"/>
        <w:jc w:val="both"/>
        <w:rPr>
          <w:kern w:val="24"/>
          <w:sz w:val="28"/>
          <w:szCs w:val="28"/>
        </w:rPr>
      </w:pPr>
      <w:r w:rsidRPr="00B44698">
        <w:rPr>
          <w:kern w:val="24"/>
          <w:sz w:val="28"/>
          <w:szCs w:val="28"/>
        </w:rPr>
        <w:t>На территории района производится минеральная вода и другие безалкогольные напитки под брендом «Семь ручьёв».</w:t>
      </w:r>
    </w:p>
    <w:p w:rsidR="00B93352" w:rsidRPr="00B44698" w:rsidRDefault="00B93352" w:rsidP="00B93352">
      <w:pPr>
        <w:snapToGrid w:val="0"/>
        <w:spacing w:line="360" w:lineRule="atLeast"/>
        <w:ind w:firstLine="709"/>
        <w:jc w:val="both"/>
        <w:rPr>
          <w:sz w:val="28"/>
          <w:szCs w:val="28"/>
          <w:shd w:val="clear" w:color="auto" w:fill="FFFFFF"/>
        </w:rPr>
      </w:pPr>
      <w:r w:rsidRPr="00B44698">
        <w:rPr>
          <w:sz w:val="28"/>
          <w:szCs w:val="28"/>
          <w:shd w:val="clear" w:color="auto" w:fill="FFFFFF"/>
        </w:rPr>
        <w:t>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DA5B5D" w:rsidRPr="00B44698" w:rsidRDefault="00B93352" w:rsidP="00B93352">
      <w:pPr>
        <w:snapToGrid w:val="0"/>
        <w:spacing w:line="360" w:lineRule="atLeast"/>
        <w:ind w:firstLine="709"/>
        <w:jc w:val="both"/>
        <w:rPr>
          <w:sz w:val="28"/>
          <w:szCs w:val="28"/>
        </w:rPr>
      </w:pPr>
      <w:r w:rsidRPr="00B44698">
        <w:rPr>
          <w:sz w:val="28"/>
          <w:szCs w:val="28"/>
          <w:shd w:val="clear" w:color="auto" w:fill="FFFFFF"/>
        </w:rPr>
        <w:t xml:space="preserve">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 </w:t>
      </w:r>
      <w:r w:rsidR="00DA5B5D" w:rsidRPr="00B44698">
        <w:rPr>
          <w:sz w:val="28"/>
          <w:szCs w:val="28"/>
        </w:rPr>
        <w:t xml:space="preserve">В целях популяризации развития торговой отрасли на сайте муниципального образования «Окуловский муниципальный район» (далее сайт) в информационно-телекоммуникационной сети Интернет на постоянной основе размещается  информация по вопросам торговли в разделе «Потребительский рынок». </w:t>
      </w:r>
    </w:p>
    <w:p w:rsidR="00244D3A" w:rsidRPr="00B44698" w:rsidRDefault="00244D3A" w:rsidP="00B93352">
      <w:pPr>
        <w:snapToGrid w:val="0"/>
        <w:spacing w:line="360" w:lineRule="atLeast"/>
        <w:ind w:firstLine="709"/>
        <w:jc w:val="both"/>
        <w:rPr>
          <w:sz w:val="28"/>
          <w:szCs w:val="28"/>
        </w:rPr>
      </w:pPr>
      <w:r w:rsidRPr="00B44698">
        <w:rPr>
          <w:sz w:val="28"/>
          <w:szCs w:val="28"/>
        </w:rPr>
        <w:t>27 июня 2017 года состоялось совещание по продвижению проекта "Покупайте Новгородское" с руководителями объектов потребительского рынка Окуловского муниципального района.</w:t>
      </w:r>
    </w:p>
    <w:p w:rsidR="00DA5B5D" w:rsidRPr="00B44698" w:rsidRDefault="00DA5B5D" w:rsidP="009070F1">
      <w:pPr>
        <w:pStyle w:val="a7"/>
        <w:shd w:val="clear" w:color="auto" w:fill="FFFFFF"/>
        <w:spacing w:before="0" w:beforeAutospacing="0" w:after="0" w:afterAutospacing="0" w:line="360" w:lineRule="atLeast"/>
        <w:ind w:firstLine="709"/>
        <w:jc w:val="both"/>
        <w:rPr>
          <w:sz w:val="28"/>
          <w:szCs w:val="28"/>
        </w:rPr>
      </w:pPr>
      <w:r w:rsidRPr="00B44698">
        <w:rPr>
          <w:sz w:val="28"/>
          <w:szCs w:val="28"/>
        </w:rPr>
        <w:t>В целях определения экономической доступности товаров для населения района и  выполнения Указа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Администрацией муниципального района проводится еже</w:t>
      </w:r>
      <w:r w:rsidR="00857550" w:rsidRPr="00B44698">
        <w:rPr>
          <w:sz w:val="28"/>
          <w:szCs w:val="28"/>
        </w:rPr>
        <w:t>квартальный</w:t>
      </w:r>
      <w:r w:rsidRPr="00B44698">
        <w:rPr>
          <w:sz w:val="28"/>
          <w:szCs w:val="28"/>
        </w:rPr>
        <w:t xml:space="preserve"> мониторинг розничных цен предприятий торговли. Информация по </w:t>
      </w:r>
      <w:r w:rsidRPr="00B44698">
        <w:rPr>
          <w:sz w:val="28"/>
          <w:szCs w:val="28"/>
        </w:rPr>
        <w:lastRenderedPageBreak/>
        <w:t xml:space="preserve">оперативному мониторингу розничных цен на фиксированный набор продовольственных товаров, который проводится по 40 наименованиям продовольственных товаров в 12 торговых объектах различных форматов: в магазинах федеральных торговых сетей, в магазинах локальных сетей, в несетевых магазинах, в нестационарных торговых объектах, на розничных рынках своевременно направляются в комитет потребительского рынка Новгородской области и размещается на сайте. </w:t>
      </w:r>
    </w:p>
    <w:p w:rsidR="007B101C" w:rsidRPr="00B44698" w:rsidRDefault="007B101C" w:rsidP="009070F1">
      <w:pPr>
        <w:spacing w:line="360" w:lineRule="atLeast"/>
        <w:jc w:val="center"/>
        <w:rPr>
          <w:b/>
          <w:caps/>
          <w:sz w:val="28"/>
          <w:szCs w:val="28"/>
        </w:rPr>
      </w:pPr>
    </w:p>
    <w:p w:rsidR="009B3F05" w:rsidRPr="00B44698" w:rsidRDefault="009B3F05" w:rsidP="009070F1">
      <w:pPr>
        <w:spacing w:line="360" w:lineRule="atLeast"/>
        <w:jc w:val="center"/>
        <w:rPr>
          <w:b/>
          <w:caps/>
          <w:sz w:val="28"/>
          <w:szCs w:val="28"/>
        </w:rPr>
      </w:pPr>
      <w:r w:rsidRPr="00B44698">
        <w:rPr>
          <w:b/>
          <w:caps/>
          <w:sz w:val="28"/>
          <w:szCs w:val="28"/>
        </w:rPr>
        <w:t>Общественное питание</w:t>
      </w:r>
    </w:p>
    <w:p w:rsidR="003B0715" w:rsidRPr="00B44698" w:rsidRDefault="009B3F05" w:rsidP="009070F1">
      <w:pPr>
        <w:spacing w:line="360" w:lineRule="atLeast"/>
        <w:ind w:firstLine="709"/>
        <w:jc w:val="both"/>
        <w:rPr>
          <w:sz w:val="28"/>
          <w:szCs w:val="28"/>
        </w:rPr>
      </w:pPr>
      <w:r w:rsidRPr="00B44698">
        <w:rPr>
          <w:sz w:val="28"/>
          <w:szCs w:val="28"/>
        </w:rPr>
        <w:t xml:space="preserve">Оборот общественного питания за  отчетный период в сопоставимых ценах составил </w:t>
      </w:r>
      <w:r w:rsidR="00AD3433" w:rsidRPr="00B44698">
        <w:rPr>
          <w:sz w:val="28"/>
          <w:szCs w:val="28"/>
        </w:rPr>
        <w:t>66,8</w:t>
      </w:r>
      <w:r w:rsidRPr="00B44698">
        <w:rPr>
          <w:sz w:val="28"/>
          <w:szCs w:val="28"/>
        </w:rPr>
        <w:t xml:space="preserve"> млн.</w:t>
      </w:r>
      <w:r w:rsidR="00B93352" w:rsidRPr="00B44698">
        <w:rPr>
          <w:sz w:val="28"/>
          <w:szCs w:val="28"/>
        </w:rPr>
        <w:t xml:space="preserve"> </w:t>
      </w:r>
      <w:r w:rsidRPr="00B44698">
        <w:rPr>
          <w:sz w:val="28"/>
          <w:szCs w:val="28"/>
        </w:rPr>
        <w:t>руб</w:t>
      </w:r>
      <w:r w:rsidR="00A55C28" w:rsidRPr="00B44698">
        <w:rPr>
          <w:sz w:val="28"/>
          <w:szCs w:val="28"/>
        </w:rPr>
        <w:t>лей</w:t>
      </w:r>
      <w:r w:rsidRPr="00B44698">
        <w:rPr>
          <w:sz w:val="28"/>
          <w:szCs w:val="28"/>
        </w:rPr>
        <w:t xml:space="preserve"> </w:t>
      </w:r>
      <w:r w:rsidR="00553251" w:rsidRPr="00B44698">
        <w:rPr>
          <w:sz w:val="28"/>
          <w:szCs w:val="28"/>
        </w:rPr>
        <w:t xml:space="preserve">с темпом роста </w:t>
      </w:r>
      <w:r w:rsidR="003B0715" w:rsidRPr="00B44698">
        <w:rPr>
          <w:sz w:val="28"/>
          <w:szCs w:val="28"/>
        </w:rPr>
        <w:t xml:space="preserve">к </w:t>
      </w:r>
      <w:r w:rsidR="00DA5B5D" w:rsidRPr="00B44698">
        <w:rPr>
          <w:sz w:val="28"/>
          <w:szCs w:val="28"/>
        </w:rPr>
        <w:t>аналогичному периоду 201</w:t>
      </w:r>
      <w:r w:rsidR="00B93352" w:rsidRPr="00B44698">
        <w:rPr>
          <w:sz w:val="28"/>
          <w:szCs w:val="28"/>
        </w:rPr>
        <w:t>6</w:t>
      </w:r>
      <w:r w:rsidR="003B0715" w:rsidRPr="00B44698">
        <w:rPr>
          <w:sz w:val="28"/>
          <w:szCs w:val="28"/>
        </w:rPr>
        <w:t xml:space="preserve"> год</w:t>
      </w:r>
      <w:r w:rsidR="00DA5B5D" w:rsidRPr="00B44698">
        <w:rPr>
          <w:sz w:val="28"/>
          <w:szCs w:val="28"/>
        </w:rPr>
        <w:t>а</w:t>
      </w:r>
      <w:r w:rsidR="003B0715" w:rsidRPr="00B44698">
        <w:rPr>
          <w:sz w:val="28"/>
          <w:szCs w:val="28"/>
        </w:rPr>
        <w:t xml:space="preserve"> в </w:t>
      </w:r>
      <w:r w:rsidR="00AD3433" w:rsidRPr="00B44698">
        <w:rPr>
          <w:sz w:val="28"/>
          <w:szCs w:val="28"/>
        </w:rPr>
        <w:t>99,3</w:t>
      </w:r>
      <w:r w:rsidR="001E6938" w:rsidRPr="00B44698">
        <w:rPr>
          <w:sz w:val="28"/>
          <w:szCs w:val="28"/>
        </w:rPr>
        <w:t xml:space="preserve"> </w:t>
      </w:r>
      <w:r w:rsidRPr="00B44698">
        <w:rPr>
          <w:sz w:val="28"/>
          <w:szCs w:val="28"/>
        </w:rPr>
        <w:t>%.</w:t>
      </w:r>
      <w:r w:rsidR="00CF5D23" w:rsidRPr="00B44698">
        <w:rPr>
          <w:sz w:val="28"/>
          <w:szCs w:val="28"/>
        </w:rPr>
        <w:t xml:space="preserve"> Доля муниципального района в обороте общественного питания области в </w:t>
      </w:r>
      <w:r w:rsidR="0064419C" w:rsidRPr="00B44698">
        <w:rPr>
          <w:sz w:val="28"/>
          <w:szCs w:val="28"/>
        </w:rPr>
        <w:t>отчетном периоде</w:t>
      </w:r>
      <w:r w:rsidR="00DA5B5D" w:rsidRPr="00B44698">
        <w:rPr>
          <w:sz w:val="28"/>
          <w:szCs w:val="28"/>
        </w:rPr>
        <w:t xml:space="preserve"> </w:t>
      </w:r>
      <w:r w:rsidR="00CF5D23" w:rsidRPr="00B44698">
        <w:rPr>
          <w:sz w:val="28"/>
          <w:szCs w:val="28"/>
        </w:rPr>
        <w:t>201</w:t>
      </w:r>
      <w:r w:rsidR="00B93352" w:rsidRPr="00B44698">
        <w:rPr>
          <w:sz w:val="28"/>
          <w:szCs w:val="28"/>
        </w:rPr>
        <w:t>7</w:t>
      </w:r>
      <w:r w:rsidR="00CF5D23" w:rsidRPr="00B44698">
        <w:rPr>
          <w:sz w:val="28"/>
          <w:szCs w:val="28"/>
        </w:rPr>
        <w:t xml:space="preserve"> год</w:t>
      </w:r>
      <w:r w:rsidR="00DA5B5D" w:rsidRPr="00B44698">
        <w:rPr>
          <w:sz w:val="28"/>
          <w:szCs w:val="28"/>
        </w:rPr>
        <w:t>а</w:t>
      </w:r>
      <w:r w:rsidR="00CF5D23" w:rsidRPr="00B44698">
        <w:rPr>
          <w:sz w:val="28"/>
          <w:szCs w:val="28"/>
        </w:rPr>
        <w:t xml:space="preserve"> составила </w:t>
      </w:r>
      <w:r w:rsidR="00AD3433" w:rsidRPr="00B44698">
        <w:rPr>
          <w:sz w:val="28"/>
          <w:szCs w:val="28"/>
        </w:rPr>
        <w:t>3,02</w:t>
      </w:r>
      <w:r w:rsidR="00CF5D23" w:rsidRPr="00B44698">
        <w:rPr>
          <w:sz w:val="28"/>
          <w:szCs w:val="28"/>
        </w:rPr>
        <w:t xml:space="preserve"> %</w:t>
      </w:r>
    </w:p>
    <w:p w:rsidR="00DA5B5D" w:rsidRPr="00B44698" w:rsidRDefault="00CF5D23" w:rsidP="009070F1">
      <w:pPr>
        <w:spacing w:line="360" w:lineRule="atLeast"/>
        <w:ind w:firstLine="709"/>
        <w:jc w:val="both"/>
        <w:rPr>
          <w:sz w:val="28"/>
          <w:szCs w:val="28"/>
        </w:rPr>
      </w:pPr>
      <w:r w:rsidRPr="00B44698">
        <w:rPr>
          <w:sz w:val="28"/>
          <w:szCs w:val="28"/>
        </w:rPr>
        <w:t xml:space="preserve">Показатель </w:t>
      </w:r>
      <w:r w:rsidR="003B0715" w:rsidRPr="00B44698">
        <w:rPr>
          <w:sz w:val="28"/>
          <w:szCs w:val="28"/>
        </w:rPr>
        <w:t xml:space="preserve">оборота общественного питания </w:t>
      </w:r>
      <w:r w:rsidRPr="00B44698">
        <w:rPr>
          <w:sz w:val="28"/>
          <w:szCs w:val="28"/>
        </w:rPr>
        <w:t xml:space="preserve">в расчете на душу населения составил </w:t>
      </w:r>
      <w:r w:rsidR="00AD3433" w:rsidRPr="00B44698">
        <w:rPr>
          <w:sz w:val="28"/>
          <w:szCs w:val="28"/>
        </w:rPr>
        <w:t>3051</w:t>
      </w:r>
      <w:r w:rsidR="0064419C" w:rsidRPr="00B44698">
        <w:rPr>
          <w:sz w:val="28"/>
          <w:szCs w:val="28"/>
        </w:rPr>
        <w:t xml:space="preserve"> </w:t>
      </w:r>
      <w:r w:rsidRPr="00B44698">
        <w:rPr>
          <w:sz w:val="28"/>
          <w:szCs w:val="28"/>
        </w:rPr>
        <w:t xml:space="preserve"> рубл</w:t>
      </w:r>
      <w:r w:rsidR="00AD3433" w:rsidRPr="00B44698">
        <w:rPr>
          <w:sz w:val="28"/>
          <w:szCs w:val="28"/>
        </w:rPr>
        <w:t>ь</w:t>
      </w:r>
      <w:r w:rsidRPr="00B44698">
        <w:rPr>
          <w:sz w:val="28"/>
          <w:szCs w:val="28"/>
        </w:rPr>
        <w:t xml:space="preserve"> с темпом роста </w:t>
      </w:r>
      <w:r w:rsidR="00AD3433" w:rsidRPr="00B44698">
        <w:rPr>
          <w:sz w:val="28"/>
          <w:szCs w:val="28"/>
        </w:rPr>
        <w:t>101,9</w:t>
      </w:r>
      <w:r w:rsidRPr="00B44698">
        <w:rPr>
          <w:sz w:val="28"/>
          <w:szCs w:val="28"/>
        </w:rPr>
        <w:t xml:space="preserve"> %. </w:t>
      </w:r>
    </w:p>
    <w:p w:rsidR="007C3D86" w:rsidRPr="00B44698" w:rsidRDefault="007C3D86" w:rsidP="009070F1">
      <w:pPr>
        <w:spacing w:line="360" w:lineRule="atLeast"/>
        <w:jc w:val="center"/>
        <w:rPr>
          <w:caps/>
          <w:sz w:val="28"/>
          <w:szCs w:val="28"/>
        </w:rPr>
      </w:pPr>
    </w:p>
    <w:p w:rsidR="009B3F05" w:rsidRPr="00B44698" w:rsidRDefault="009B3F05" w:rsidP="009070F1">
      <w:pPr>
        <w:spacing w:line="360" w:lineRule="atLeast"/>
        <w:jc w:val="center"/>
        <w:rPr>
          <w:b/>
          <w:caps/>
          <w:sz w:val="28"/>
          <w:szCs w:val="28"/>
        </w:rPr>
      </w:pPr>
      <w:r w:rsidRPr="00B44698">
        <w:rPr>
          <w:b/>
          <w:caps/>
          <w:sz w:val="28"/>
          <w:szCs w:val="28"/>
        </w:rPr>
        <w:t>Платные услуги</w:t>
      </w:r>
    </w:p>
    <w:p w:rsidR="00DA5B5D" w:rsidRPr="00B44698" w:rsidRDefault="0064419C" w:rsidP="009070F1">
      <w:pPr>
        <w:spacing w:line="360" w:lineRule="atLeast"/>
        <w:ind w:firstLine="709"/>
        <w:jc w:val="both"/>
        <w:rPr>
          <w:sz w:val="28"/>
          <w:szCs w:val="28"/>
        </w:rPr>
      </w:pPr>
      <w:r w:rsidRPr="00B44698">
        <w:rPr>
          <w:sz w:val="28"/>
          <w:szCs w:val="28"/>
        </w:rPr>
        <w:t>По состоянию на 01.</w:t>
      </w:r>
      <w:r w:rsidR="00B360D4" w:rsidRPr="00B44698">
        <w:rPr>
          <w:sz w:val="28"/>
          <w:szCs w:val="28"/>
        </w:rPr>
        <w:t>0</w:t>
      </w:r>
      <w:r w:rsidR="00B93352" w:rsidRPr="00B44698">
        <w:rPr>
          <w:sz w:val="28"/>
          <w:szCs w:val="28"/>
        </w:rPr>
        <w:t>1</w:t>
      </w:r>
      <w:r w:rsidR="00DA5B5D" w:rsidRPr="00B44698">
        <w:rPr>
          <w:sz w:val="28"/>
          <w:szCs w:val="28"/>
        </w:rPr>
        <w:t>.201</w:t>
      </w:r>
      <w:r w:rsidR="00B360D4" w:rsidRPr="00B44698">
        <w:rPr>
          <w:sz w:val="28"/>
          <w:szCs w:val="28"/>
        </w:rPr>
        <w:t>7</w:t>
      </w:r>
      <w:r w:rsidR="00DA5B5D" w:rsidRPr="00B44698">
        <w:rPr>
          <w:sz w:val="28"/>
          <w:szCs w:val="28"/>
        </w:rPr>
        <w:t xml:space="preserve"> года бытовые услуги в районе оказывают 14 юридических лиц и 56 индивидуальных предпринимателей. В сфере бытовых услуг работает порядка 140 человек.</w:t>
      </w:r>
    </w:p>
    <w:p w:rsidR="00DA5B5D" w:rsidRPr="00B44698" w:rsidRDefault="00DA5B5D" w:rsidP="009070F1">
      <w:pPr>
        <w:spacing w:line="360" w:lineRule="atLeast"/>
        <w:ind w:firstLine="709"/>
        <w:jc w:val="both"/>
        <w:rPr>
          <w:sz w:val="28"/>
          <w:szCs w:val="28"/>
        </w:rPr>
      </w:pPr>
      <w:r w:rsidRPr="00B44698">
        <w:rPr>
          <w:sz w:val="28"/>
          <w:szCs w:val="28"/>
        </w:rPr>
        <w:t xml:space="preserve">Объём платных услуг населению в Окуловском районе </w:t>
      </w:r>
      <w:r w:rsidR="0095003A" w:rsidRPr="00B44698">
        <w:rPr>
          <w:sz w:val="28"/>
          <w:szCs w:val="28"/>
        </w:rPr>
        <w:t>по крупным и средним организациям</w:t>
      </w:r>
      <w:r w:rsidRPr="00B44698">
        <w:rPr>
          <w:sz w:val="28"/>
          <w:szCs w:val="28"/>
        </w:rPr>
        <w:t xml:space="preserve"> в </w:t>
      </w:r>
      <w:r w:rsidR="0064419C" w:rsidRPr="00B44698">
        <w:rPr>
          <w:sz w:val="28"/>
          <w:szCs w:val="28"/>
        </w:rPr>
        <w:t>отчетном периоде</w:t>
      </w:r>
      <w:r w:rsidRPr="00B44698">
        <w:rPr>
          <w:sz w:val="28"/>
          <w:szCs w:val="28"/>
        </w:rPr>
        <w:t xml:space="preserve"> 201</w:t>
      </w:r>
      <w:r w:rsidR="00B93352" w:rsidRPr="00B44698">
        <w:rPr>
          <w:sz w:val="28"/>
          <w:szCs w:val="28"/>
        </w:rPr>
        <w:t>7</w:t>
      </w:r>
      <w:r w:rsidRPr="00B44698">
        <w:rPr>
          <w:sz w:val="28"/>
          <w:szCs w:val="28"/>
        </w:rPr>
        <w:t xml:space="preserve"> года составил </w:t>
      </w:r>
      <w:r w:rsidR="0095003A" w:rsidRPr="00B44698">
        <w:rPr>
          <w:sz w:val="28"/>
          <w:szCs w:val="28"/>
        </w:rPr>
        <w:t>166378,8 тыс</w:t>
      </w:r>
      <w:r w:rsidRPr="00B44698">
        <w:rPr>
          <w:sz w:val="28"/>
          <w:szCs w:val="28"/>
        </w:rPr>
        <w:t>. рублей</w:t>
      </w:r>
      <w:r w:rsidR="0095003A" w:rsidRPr="00B44698">
        <w:rPr>
          <w:sz w:val="28"/>
          <w:szCs w:val="28"/>
        </w:rPr>
        <w:t>.</w:t>
      </w:r>
      <w:r w:rsidRPr="00B44698">
        <w:rPr>
          <w:sz w:val="28"/>
          <w:szCs w:val="28"/>
        </w:rPr>
        <w:t xml:space="preserve"> В расчёте на душу населения платных услуг оказано на </w:t>
      </w:r>
      <w:r w:rsidR="0095003A" w:rsidRPr="00B44698">
        <w:rPr>
          <w:sz w:val="28"/>
          <w:szCs w:val="28"/>
        </w:rPr>
        <w:t>7594</w:t>
      </w:r>
      <w:r w:rsidRPr="00B44698">
        <w:rPr>
          <w:sz w:val="28"/>
          <w:szCs w:val="28"/>
        </w:rPr>
        <w:t xml:space="preserve"> рубл</w:t>
      </w:r>
      <w:r w:rsidR="00B93352" w:rsidRPr="00B44698">
        <w:rPr>
          <w:sz w:val="28"/>
          <w:szCs w:val="28"/>
        </w:rPr>
        <w:t>я</w:t>
      </w:r>
      <w:r w:rsidR="005D1832" w:rsidRPr="00B44698">
        <w:rPr>
          <w:sz w:val="28"/>
          <w:szCs w:val="28"/>
        </w:rPr>
        <w:t>.</w:t>
      </w:r>
      <w:r w:rsidRPr="00B44698">
        <w:rPr>
          <w:sz w:val="28"/>
          <w:szCs w:val="28"/>
        </w:rPr>
        <w:t xml:space="preserve"> </w:t>
      </w:r>
    </w:p>
    <w:p w:rsidR="00B93352" w:rsidRPr="00B44698" w:rsidRDefault="00B93352" w:rsidP="009070F1">
      <w:pPr>
        <w:spacing w:line="360" w:lineRule="atLeast"/>
        <w:jc w:val="center"/>
        <w:rPr>
          <w:b/>
          <w:caps/>
          <w:sz w:val="28"/>
          <w:szCs w:val="28"/>
        </w:rPr>
      </w:pPr>
    </w:p>
    <w:p w:rsidR="009B3F05" w:rsidRPr="00B44698" w:rsidRDefault="007C3D86" w:rsidP="009070F1">
      <w:pPr>
        <w:spacing w:line="360" w:lineRule="atLeast"/>
        <w:jc w:val="center"/>
        <w:rPr>
          <w:b/>
          <w:caps/>
          <w:sz w:val="28"/>
          <w:szCs w:val="28"/>
        </w:rPr>
      </w:pPr>
      <w:r w:rsidRPr="00B44698">
        <w:rPr>
          <w:b/>
          <w:caps/>
          <w:sz w:val="28"/>
          <w:szCs w:val="28"/>
        </w:rPr>
        <w:t xml:space="preserve">     </w:t>
      </w:r>
      <w:r w:rsidR="009B3F05" w:rsidRPr="00B44698">
        <w:rPr>
          <w:b/>
          <w:caps/>
          <w:sz w:val="28"/>
          <w:szCs w:val="28"/>
        </w:rPr>
        <w:t xml:space="preserve">Развитие малого и среднего предпринимательства </w:t>
      </w:r>
    </w:p>
    <w:p w:rsidR="00790B10" w:rsidRPr="00B44698" w:rsidRDefault="00790B10" w:rsidP="00790B10">
      <w:pPr>
        <w:spacing w:line="360" w:lineRule="atLeast"/>
        <w:ind w:firstLine="708"/>
        <w:jc w:val="both"/>
        <w:rPr>
          <w:sz w:val="28"/>
          <w:szCs w:val="28"/>
        </w:rPr>
      </w:pPr>
      <w:r w:rsidRPr="00B44698">
        <w:rPr>
          <w:sz w:val="28"/>
          <w:szCs w:val="28"/>
        </w:rPr>
        <w:t>Развитие малого и среднего предпринимательства  является одним из наиболее перспективных направлений социально-экономического развития  Окуловского  муниципального района.</w:t>
      </w:r>
    </w:p>
    <w:p w:rsidR="00790B10" w:rsidRPr="00B44698" w:rsidRDefault="00790B10" w:rsidP="00790B10">
      <w:pPr>
        <w:spacing w:line="360" w:lineRule="atLeast"/>
        <w:ind w:firstLine="708"/>
        <w:jc w:val="both"/>
        <w:rPr>
          <w:sz w:val="28"/>
          <w:szCs w:val="28"/>
        </w:rPr>
      </w:pPr>
      <w:r w:rsidRPr="00B44698">
        <w:rPr>
          <w:sz w:val="28"/>
          <w:szCs w:val="28"/>
        </w:rPr>
        <w:t xml:space="preserve">По состоянию на 01.07.2017 года по данным Управления федеральной налоговой службы по Новгородской области на территории муниципального района действуют 758 субъектов  малого и среднего предпринимательства, из них:  204-юридические лица и 554 (на начало июня) – индивидуальные предприниматели. </w:t>
      </w:r>
    </w:p>
    <w:p w:rsidR="00790B10" w:rsidRPr="00B44698" w:rsidRDefault="00790B10" w:rsidP="00790B10">
      <w:pPr>
        <w:spacing w:line="360" w:lineRule="atLeast"/>
        <w:ind w:firstLine="708"/>
        <w:jc w:val="both"/>
        <w:rPr>
          <w:sz w:val="28"/>
          <w:szCs w:val="28"/>
        </w:rPr>
      </w:pPr>
      <w:r w:rsidRPr="00B44698">
        <w:rPr>
          <w:sz w:val="28"/>
          <w:szCs w:val="28"/>
        </w:rPr>
        <w:t xml:space="preserve">В целях информирования предпринимательского сообщества за отчетный период размещено 51 рекламно-информационный материал о поддержке и развитии малого и среднего предпринимательства, в разделе «Предпринимательство» на официальном сайте муниципального образования Окуловский муниципальный район в информационно-телекоммуникационной сети Интернет. </w:t>
      </w:r>
    </w:p>
    <w:p w:rsidR="00790B10" w:rsidRPr="00B44698" w:rsidRDefault="00790B10" w:rsidP="00790B10">
      <w:pPr>
        <w:spacing w:line="360" w:lineRule="atLeast"/>
        <w:ind w:firstLine="708"/>
        <w:jc w:val="both"/>
        <w:rPr>
          <w:sz w:val="28"/>
          <w:szCs w:val="28"/>
        </w:rPr>
      </w:pPr>
      <w:r w:rsidRPr="00B44698">
        <w:rPr>
          <w:sz w:val="28"/>
          <w:szCs w:val="28"/>
        </w:rPr>
        <w:lastRenderedPageBreak/>
        <w:t xml:space="preserve">Кроме этого, на сайте размещен реестр субъектов малого и среднего предпринимательства – получателей поддержки, в который в декабре 2016 года внесены изменения в соответствии с Федеральным законом «О внесении изменений в отдельные законодательные акты Российской Федерации» от 29.12.2015 года №408-ФЗ, вносящим изменения в пункт 3 части 2 статьи 8 Федерального закона «О развитии малого и среднего предпринимательства в Российской Федерации» от 24.07.2007 года №209-ФЗ. </w:t>
      </w:r>
    </w:p>
    <w:p w:rsidR="00790B10" w:rsidRPr="00B44698" w:rsidRDefault="00790B10" w:rsidP="00790B10">
      <w:pPr>
        <w:spacing w:line="360" w:lineRule="atLeast"/>
        <w:ind w:firstLine="708"/>
        <w:jc w:val="both"/>
        <w:rPr>
          <w:sz w:val="28"/>
          <w:szCs w:val="28"/>
        </w:rPr>
      </w:pPr>
      <w:r w:rsidRPr="00B44698">
        <w:rPr>
          <w:sz w:val="28"/>
          <w:szCs w:val="28"/>
        </w:rPr>
        <w:t>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790B10" w:rsidRPr="00B44698" w:rsidRDefault="00790B10" w:rsidP="00790B10">
      <w:pPr>
        <w:spacing w:line="360" w:lineRule="atLeast"/>
        <w:ind w:firstLine="708"/>
        <w:jc w:val="both"/>
        <w:rPr>
          <w:sz w:val="28"/>
          <w:szCs w:val="28"/>
        </w:rPr>
      </w:pPr>
      <w:r w:rsidRPr="00B44698">
        <w:rPr>
          <w:sz w:val="28"/>
          <w:szCs w:val="28"/>
        </w:rPr>
        <w:t>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w:t>
      </w:r>
    </w:p>
    <w:p w:rsidR="00790B10" w:rsidRPr="00B44698" w:rsidRDefault="00790B10" w:rsidP="00790B10">
      <w:pPr>
        <w:spacing w:line="360" w:lineRule="atLeast"/>
        <w:ind w:firstLine="708"/>
        <w:jc w:val="both"/>
        <w:rPr>
          <w:sz w:val="28"/>
          <w:szCs w:val="28"/>
        </w:rPr>
      </w:pPr>
      <w:r w:rsidRPr="00B44698">
        <w:rPr>
          <w:sz w:val="28"/>
          <w:szCs w:val="28"/>
        </w:rPr>
        <w:t xml:space="preserve">В отчетном периоде проведен комплекс мероприятий по привлечению субъектов малого и среднего предпринимательства к участию в образовательной программе «Бизнес класс», реализуемой ПАО «Сбербанк» и компанией </w:t>
      </w:r>
      <w:r w:rsidRPr="00B44698">
        <w:rPr>
          <w:sz w:val="28"/>
          <w:szCs w:val="28"/>
          <w:lang w:val="en-US"/>
        </w:rPr>
        <w:t>Google</w:t>
      </w:r>
      <w:r w:rsidRPr="00B44698">
        <w:rPr>
          <w:sz w:val="28"/>
          <w:szCs w:val="28"/>
        </w:rPr>
        <w:t xml:space="preserve">, а также  к участию в проекте «Покупайте Новгородское». </w:t>
      </w:r>
    </w:p>
    <w:p w:rsidR="00790B10" w:rsidRPr="00B44698" w:rsidRDefault="00790B10" w:rsidP="00790B10">
      <w:pPr>
        <w:spacing w:line="360" w:lineRule="atLeast"/>
        <w:ind w:firstLine="708"/>
        <w:jc w:val="both"/>
        <w:rPr>
          <w:sz w:val="28"/>
          <w:szCs w:val="28"/>
        </w:rPr>
      </w:pPr>
      <w:r w:rsidRPr="00B44698">
        <w:rPr>
          <w:sz w:val="28"/>
          <w:szCs w:val="28"/>
        </w:rPr>
        <w:t>Формирование благоприятного климата для развития малого и среднего бизнеса - одна из основных задач местной политики. В 2017  году в рамках муниципальной программы «Обеспечение экономического развития Окуловского муниципального района на 2015-2020 годы» планируется продолжить   поддержку  субъектов малого и среднего бизнеса и оказать государственную поддержку  в виде  субсидий на развитие собственного дела.</w:t>
      </w:r>
    </w:p>
    <w:p w:rsidR="00790B10" w:rsidRPr="00B44698" w:rsidRDefault="00790B10" w:rsidP="00790B10">
      <w:pPr>
        <w:spacing w:line="360" w:lineRule="atLeast"/>
        <w:ind w:firstLine="708"/>
        <w:jc w:val="both"/>
        <w:rPr>
          <w:sz w:val="28"/>
          <w:szCs w:val="28"/>
        </w:rPr>
      </w:pPr>
      <w:r w:rsidRPr="00B44698">
        <w:rPr>
          <w:sz w:val="28"/>
          <w:szCs w:val="28"/>
        </w:rPr>
        <w:t>В 2017 году на реализацию мероприятий подпрограммы «Развитие малого и среднего предпринимательства в Окуловском муниципальном районе» муниципальной программы «Обеспечение экономического развития Окуловского муниципального района на 2015-2020 годы»  в бюджете  Окуловского муниципального района предусмотрено финансирование на эти цели в сумме 220,0 тыс. рублей.</w:t>
      </w:r>
    </w:p>
    <w:p w:rsidR="00790B10" w:rsidRPr="00B44698" w:rsidRDefault="00790B10" w:rsidP="00790B10">
      <w:pPr>
        <w:spacing w:line="360" w:lineRule="atLeast"/>
        <w:ind w:firstLine="708"/>
        <w:jc w:val="both"/>
        <w:rPr>
          <w:sz w:val="28"/>
          <w:szCs w:val="28"/>
        </w:rPr>
      </w:pPr>
      <w:r w:rsidRPr="00B44698">
        <w:rPr>
          <w:sz w:val="28"/>
          <w:szCs w:val="28"/>
        </w:rPr>
        <w:lastRenderedPageBreak/>
        <w:t>На реализацию мероприятий подпрограммы «Развитие малого и среднего предпринимательства в монопрофильном образовании рабочий поселок Угловка» предусмотрено финансирование в сумме 60,0 тыс. рублей на выдачу грантов.</w:t>
      </w:r>
    </w:p>
    <w:p w:rsidR="00790B10" w:rsidRPr="00B44698" w:rsidRDefault="00790B10" w:rsidP="00790B10">
      <w:pPr>
        <w:spacing w:line="360" w:lineRule="atLeast"/>
        <w:ind w:firstLine="708"/>
        <w:jc w:val="center"/>
        <w:rPr>
          <w:sz w:val="28"/>
          <w:szCs w:val="28"/>
        </w:rPr>
      </w:pPr>
    </w:p>
    <w:p w:rsidR="00F15AAA" w:rsidRPr="00B44698" w:rsidRDefault="00F15AAA" w:rsidP="009070F1">
      <w:pPr>
        <w:spacing w:line="360" w:lineRule="atLeast"/>
        <w:ind w:firstLine="708"/>
        <w:jc w:val="center"/>
        <w:rPr>
          <w:b/>
          <w:sz w:val="28"/>
          <w:szCs w:val="28"/>
        </w:rPr>
      </w:pPr>
      <w:r w:rsidRPr="00B44698">
        <w:rPr>
          <w:b/>
          <w:sz w:val="28"/>
          <w:szCs w:val="28"/>
        </w:rPr>
        <w:t>ИСПОЛНЕНИЕ БЮДЖЕТА</w:t>
      </w:r>
    </w:p>
    <w:p w:rsidR="00654756" w:rsidRPr="00B44698" w:rsidRDefault="00654756" w:rsidP="00654756">
      <w:pPr>
        <w:ind w:firstLine="708"/>
        <w:jc w:val="center"/>
        <w:rPr>
          <w:sz w:val="28"/>
          <w:szCs w:val="28"/>
        </w:rPr>
      </w:pPr>
      <w:r w:rsidRPr="00B44698">
        <w:rPr>
          <w:b/>
          <w:sz w:val="28"/>
          <w:szCs w:val="28"/>
        </w:rPr>
        <w:t>Доходы</w:t>
      </w:r>
    </w:p>
    <w:p w:rsidR="0071127F" w:rsidRPr="00B44698" w:rsidRDefault="0071127F" w:rsidP="0071127F">
      <w:pPr>
        <w:shd w:val="clear" w:color="auto" w:fill="FFFFFF"/>
        <w:spacing w:line="360" w:lineRule="atLeast"/>
        <w:ind w:firstLine="709"/>
        <w:jc w:val="both"/>
        <w:rPr>
          <w:b/>
          <w:sz w:val="28"/>
          <w:szCs w:val="28"/>
        </w:rPr>
      </w:pPr>
      <w:r w:rsidRPr="00B44698">
        <w:rPr>
          <w:sz w:val="28"/>
          <w:szCs w:val="28"/>
        </w:rPr>
        <w:t>Доходы</w:t>
      </w:r>
      <w:r w:rsidRPr="00B44698">
        <w:rPr>
          <w:b/>
          <w:sz w:val="28"/>
          <w:szCs w:val="28"/>
        </w:rPr>
        <w:t xml:space="preserve"> </w:t>
      </w:r>
      <w:r w:rsidRPr="00B44698">
        <w:rPr>
          <w:bCs/>
          <w:sz w:val="28"/>
          <w:szCs w:val="28"/>
        </w:rPr>
        <w:t xml:space="preserve">бюджета  </w:t>
      </w:r>
      <w:r w:rsidRPr="00B44698">
        <w:rPr>
          <w:sz w:val="28"/>
          <w:szCs w:val="28"/>
        </w:rPr>
        <w:t>муниципального района  исполнены на 51,0 %. При плане 575 млн. 496,4 тыс. рублей поступило в бюджет муниципального района 292 млн. 033,2 тыс. рублей.</w:t>
      </w:r>
    </w:p>
    <w:p w:rsidR="0071127F" w:rsidRPr="00B44698" w:rsidRDefault="0071127F" w:rsidP="0071127F">
      <w:pPr>
        <w:spacing w:line="360" w:lineRule="atLeast"/>
        <w:ind w:firstLine="708"/>
        <w:jc w:val="both"/>
        <w:rPr>
          <w:sz w:val="28"/>
          <w:szCs w:val="28"/>
        </w:rPr>
      </w:pPr>
      <w:r w:rsidRPr="00B44698">
        <w:rPr>
          <w:sz w:val="28"/>
          <w:szCs w:val="28"/>
        </w:rPr>
        <w:t xml:space="preserve">Собственные доходы бюджета муниципального района за </w:t>
      </w:r>
      <w:r w:rsidRPr="00B44698">
        <w:rPr>
          <w:sz w:val="28"/>
          <w:szCs w:val="28"/>
          <w:lang w:val="en-US"/>
        </w:rPr>
        <w:t>I</w:t>
      </w:r>
      <w:r w:rsidRPr="00B44698">
        <w:rPr>
          <w:sz w:val="28"/>
          <w:szCs w:val="28"/>
        </w:rPr>
        <w:t xml:space="preserve"> полугодие 2017 года по отношению к годовым назначениям исполнены на 44,1 процента. При плане </w:t>
      </w:r>
      <w:r w:rsidRPr="00B44698">
        <w:rPr>
          <w:sz w:val="28"/>
          <w:szCs w:val="28"/>
          <w:lang w:val="en-US"/>
        </w:rPr>
        <w:t>I</w:t>
      </w:r>
      <w:r w:rsidRPr="00B44698">
        <w:rPr>
          <w:sz w:val="28"/>
          <w:szCs w:val="28"/>
        </w:rPr>
        <w:t xml:space="preserve"> полугодия с учетом поквартальных передвижений, произведенных администраторами доходов, 77957,0 тыс. рублей, фактическое поступление составило 79407,3 тыс. рублей, в том числе налоговые доходы- 69488,9 тыс. рублей, неналоговые доходы -  9918,4 тыс. рублей. </w:t>
      </w:r>
    </w:p>
    <w:p w:rsidR="0071127F" w:rsidRPr="00B44698" w:rsidRDefault="0071127F" w:rsidP="0071127F">
      <w:pPr>
        <w:spacing w:line="360" w:lineRule="atLeast"/>
        <w:ind w:firstLine="708"/>
        <w:jc w:val="both"/>
        <w:rPr>
          <w:sz w:val="28"/>
          <w:szCs w:val="28"/>
        </w:rPr>
      </w:pPr>
      <w:r w:rsidRPr="00B44698">
        <w:rPr>
          <w:sz w:val="28"/>
          <w:szCs w:val="28"/>
        </w:rPr>
        <w:t xml:space="preserve"> По сравнению с соответствующим периодом прошлого года рост поступления налоговых платежей составил 238,0 тыс. рублей, что составляет 0,3 процента. Сумма поступлений неналоговых платежей в текущем году  увеличилась на 2007,0 тыс.рублей или 25,4 процента (факт.</w:t>
      </w:r>
      <w:r w:rsidRPr="00B44698">
        <w:rPr>
          <w:sz w:val="28"/>
          <w:szCs w:val="28"/>
          <w:lang w:val="en-US"/>
        </w:rPr>
        <w:t>I</w:t>
      </w:r>
      <w:r w:rsidRPr="00B44698">
        <w:rPr>
          <w:sz w:val="28"/>
          <w:szCs w:val="28"/>
        </w:rPr>
        <w:t xml:space="preserve"> полуг.2017- 9918,4 тыс.руб.; факт.</w:t>
      </w:r>
      <w:r w:rsidRPr="00B44698">
        <w:rPr>
          <w:sz w:val="28"/>
          <w:szCs w:val="28"/>
          <w:lang w:val="en-US"/>
        </w:rPr>
        <w:t>I</w:t>
      </w:r>
      <w:r w:rsidRPr="00B44698">
        <w:rPr>
          <w:sz w:val="28"/>
          <w:szCs w:val="28"/>
        </w:rPr>
        <w:t xml:space="preserve"> полуг.2016 – 7911,4тыс.руб.).</w:t>
      </w:r>
    </w:p>
    <w:p w:rsidR="0071127F" w:rsidRPr="00B44698" w:rsidRDefault="0071127F" w:rsidP="0071127F">
      <w:pPr>
        <w:spacing w:line="360" w:lineRule="atLeast"/>
        <w:ind w:firstLine="708"/>
        <w:jc w:val="both"/>
        <w:rPr>
          <w:sz w:val="28"/>
          <w:szCs w:val="28"/>
        </w:rPr>
      </w:pPr>
      <w:r w:rsidRPr="00B44698">
        <w:rPr>
          <w:sz w:val="28"/>
          <w:szCs w:val="28"/>
        </w:rPr>
        <w:t xml:space="preserve">Исполнение плана собственных доходов бюджета муниципального района за отчетный период составило 101,9 процента. </w:t>
      </w:r>
    </w:p>
    <w:p w:rsidR="0071127F" w:rsidRPr="00B44698" w:rsidRDefault="0071127F" w:rsidP="0071127F">
      <w:pPr>
        <w:shd w:val="clear" w:color="auto" w:fill="FFFFFF"/>
        <w:spacing w:line="360" w:lineRule="atLeast"/>
        <w:ind w:left="10" w:right="24" w:firstLine="763"/>
        <w:jc w:val="both"/>
        <w:rPr>
          <w:spacing w:val="6"/>
          <w:sz w:val="28"/>
          <w:szCs w:val="28"/>
        </w:rPr>
      </w:pPr>
      <w:r w:rsidRPr="00B44698">
        <w:rPr>
          <w:spacing w:val="9"/>
          <w:sz w:val="28"/>
          <w:szCs w:val="28"/>
        </w:rPr>
        <w:t xml:space="preserve">Получено от бюджетов других уровней 212 млн. 625,9 </w:t>
      </w:r>
      <w:r w:rsidRPr="00B44698">
        <w:rPr>
          <w:spacing w:val="6"/>
          <w:sz w:val="28"/>
          <w:szCs w:val="28"/>
        </w:rPr>
        <w:t>тыс. рублей</w:t>
      </w:r>
      <w:r w:rsidRPr="00B44698">
        <w:rPr>
          <w:spacing w:val="9"/>
          <w:sz w:val="28"/>
          <w:szCs w:val="28"/>
        </w:rPr>
        <w:t xml:space="preserve"> безвозмездных перечислений</w:t>
      </w:r>
      <w:r w:rsidRPr="00B44698">
        <w:rPr>
          <w:spacing w:val="6"/>
          <w:sz w:val="28"/>
          <w:szCs w:val="28"/>
        </w:rPr>
        <w:t>, что на 7,1%  больше, чем в соответствующем периоде 2016 года (</w:t>
      </w:r>
      <w:r w:rsidRPr="00B44698">
        <w:rPr>
          <w:spacing w:val="9"/>
          <w:sz w:val="28"/>
          <w:szCs w:val="28"/>
        </w:rPr>
        <w:t xml:space="preserve">198 млн. 530,4 </w:t>
      </w:r>
      <w:r w:rsidRPr="00B44698">
        <w:rPr>
          <w:spacing w:val="6"/>
          <w:sz w:val="28"/>
          <w:szCs w:val="28"/>
        </w:rPr>
        <w:t>тыс. рублей), в том числе:</w:t>
      </w:r>
    </w:p>
    <w:p w:rsidR="0071127F" w:rsidRPr="00B44698" w:rsidRDefault="0071127F" w:rsidP="0071127F">
      <w:pPr>
        <w:shd w:val="clear" w:color="auto" w:fill="FFFFFF"/>
        <w:spacing w:line="360" w:lineRule="atLeast"/>
        <w:ind w:left="10" w:right="24" w:firstLine="763"/>
        <w:jc w:val="both"/>
        <w:rPr>
          <w:spacing w:val="6"/>
          <w:sz w:val="28"/>
          <w:szCs w:val="28"/>
        </w:rPr>
      </w:pPr>
      <w:r w:rsidRPr="00B44698">
        <w:rPr>
          <w:spacing w:val="6"/>
          <w:sz w:val="28"/>
          <w:szCs w:val="28"/>
        </w:rPr>
        <w:t>дотации – 0,</w:t>
      </w:r>
    </w:p>
    <w:p w:rsidR="0071127F" w:rsidRPr="00B44698" w:rsidRDefault="0071127F" w:rsidP="0071127F">
      <w:pPr>
        <w:shd w:val="clear" w:color="auto" w:fill="FFFFFF"/>
        <w:spacing w:line="360" w:lineRule="atLeast"/>
        <w:ind w:left="10" w:right="24" w:firstLine="763"/>
        <w:jc w:val="both"/>
        <w:rPr>
          <w:spacing w:val="6"/>
          <w:sz w:val="28"/>
          <w:szCs w:val="28"/>
        </w:rPr>
      </w:pPr>
      <w:r w:rsidRPr="00B44698">
        <w:rPr>
          <w:spacing w:val="6"/>
          <w:sz w:val="28"/>
          <w:szCs w:val="28"/>
        </w:rPr>
        <w:t>субсидии – 33 млн. 054,6 тыс.рублей,</w:t>
      </w:r>
    </w:p>
    <w:p w:rsidR="0071127F" w:rsidRPr="00B44698" w:rsidRDefault="0071127F" w:rsidP="0071127F">
      <w:pPr>
        <w:shd w:val="clear" w:color="auto" w:fill="FFFFFF"/>
        <w:spacing w:line="360" w:lineRule="atLeast"/>
        <w:ind w:left="10" w:right="24" w:firstLine="763"/>
        <w:jc w:val="both"/>
        <w:rPr>
          <w:spacing w:val="6"/>
          <w:sz w:val="28"/>
          <w:szCs w:val="28"/>
        </w:rPr>
      </w:pPr>
      <w:r w:rsidRPr="00B44698">
        <w:rPr>
          <w:spacing w:val="6"/>
          <w:sz w:val="28"/>
          <w:szCs w:val="28"/>
        </w:rPr>
        <w:t>субвенции – 176 млн.  тыс. рублей.</w:t>
      </w:r>
    </w:p>
    <w:p w:rsidR="0071127F" w:rsidRPr="00B44698" w:rsidRDefault="0071127F" w:rsidP="0071127F">
      <w:pPr>
        <w:shd w:val="clear" w:color="auto" w:fill="FFFFFF"/>
        <w:spacing w:line="360" w:lineRule="atLeast"/>
        <w:ind w:left="10" w:right="24" w:firstLine="763"/>
        <w:jc w:val="both"/>
        <w:rPr>
          <w:spacing w:val="6"/>
          <w:sz w:val="28"/>
          <w:szCs w:val="28"/>
        </w:rPr>
      </w:pPr>
      <w:r w:rsidRPr="00B44698">
        <w:rPr>
          <w:spacing w:val="6"/>
          <w:sz w:val="28"/>
          <w:szCs w:val="28"/>
        </w:rPr>
        <w:t>межбюджетные трансферты – 3 млн. 199,1 тыс. рублей, из них:</w:t>
      </w:r>
    </w:p>
    <w:p w:rsidR="0071127F" w:rsidRPr="00B44698" w:rsidRDefault="0071127F" w:rsidP="0071127F">
      <w:pPr>
        <w:shd w:val="clear" w:color="auto" w:fill="FFFFFF"/>
        <w:spacing w:line="360" w:lineRule="atLeast"/>
        <w:ind w:left="10" w:right="24" w:firstLine="763"/>
        <w:jc w:val="both"/>
        <w:rPr>
          <w:spacing w:val="6"/>
          <w:sz w:val="28"/>
          <w:szCs w:val="28"/>
        </w:rPr>
      </w:pPr>
      <w:r w:rsidRPr="00B44698">
        <w:rPr>
          <w:spacing w:val="6"/>
          <w:sz w:val="28"/>
          <w:szCs w:val="28"/>
        </w:rPr>
        <w:t>из областного бюджета – 3 млн. 061,3 тыс. рублей,</w:t>
      </w:r>
    </w:p>
    <w:p w:rsidR="0071127F" w:rsidRPr="00B44698" w:rsidRDefault="0071127F" w:rsidP="0071127F">
      <w:pPr>
        <w:shd w:val="clear" w:color="auto" w:fill="FFFFFF"/>
        <w:spacing w:line="360" w:lineRule="atLeast"/>
        <w:ind w:left="10" w:right="24" w:firstLine="763"/>
        <w:jc w:val="both"/>
        <w:rPr>
          <w:spacing w:val="6"/>
          <w:sz w:val="28"/>
          <w:szCs w:val="28"/>
        </w:rPr>
      </w:pPr>
      <w:r w:rsidRPr="00B44698">
        <w:rPr>
          <w:spacing w:val="6"/>
          <w:sz w:val="28"/>
          <w:szCs w:val="28"/>
        </w:rPr>
        <w:t>из бюджетов городских и сельских поселений на исполнение полномочий, переданных Администрации Окуловского муниципального района, в сумме 137,8 тыс. рублей.</w:t>
      </w:r>
    </w:p>
    <w:p w:rsidR="0071127F" w:rsidRPr="00B44698" w:rsidRDefault="0071127F" w:rsidP="0071127F">
      <w:pPr>
        <w:shd w:val="clear" w:color="auto" w:fill="FFFFFF"/>
        <w:spacing w:line="360" w:lineRule="atLeast"/>
        <w:ind w:left="10" w:right="24" w:firstLine="763"/>
        <w:jc w:val="center"/>
        <w:rPr>
          <w:b/>
          <w:highlight w:val="yellow"/>
        </w:rPr>
      </w:pPr>
      <w:r w:rsidRPr="00B44698">
        <w:rPr>
          <w:b/>
          <w:bCs/>
        </w:rPr>
        <w:t>Расходы</w:t>
      </w:r>
    </w:p>
    <w:p w:rsidR="0071127F" w:rsidRPr="00B44698" w:rsidRDefault="0071127F" w:rsidP="0071127F">
      <w:pPr>
        <w:shd w:val="clear" w:color="auto" w:fill="FFFFFF"/>
        <w:spacing w:line="360" w:lineRule="atLeast"/>
        <w:ind w:left="5" w:right="19" w:firstLine="686"/>
        <w:jc w:val="both"/>
      </w:pPr>
      <w:r w:rsidRPr="00B44698">
        <w:rPr>
          <w:spacing w:val="1"/>
          <w:sz w:val="28"/>
          <w:szCs w:val="28"/>
        </w:rPr>
        <w:t>Расходная часть бюджета района за 1 полугодие 2017 года исполнена на 48,5</w:t>
      </w:r>
      <w:r w:rsidRPr="00B44698">
        <w:rPr>
          <w:spacing w:val="3"/>
          <w:sz w:val="28"/>
          <w:szCs w:val="28"/>
        </w:rPr>
        <w:t xml:space="preserve">% к годовому плану. Профинансировано бюджетных </w:t>
      </w:r>
      <w:r w:rsidRPr="00B44698">
        <w:rPr>
          <w:sz w:val="28"/>
          <w:szCs w:val="28"/>
        </w:rPr>
        <w:t xml:space="preserve">мероприятий </w:t>
      </w:r>
      <w:r w:rsidRPr="00B44698">
        <w:rPr>
          <w:sz w:val="28"/>
          <w:szCs w:val="28"/>
        </w:rPr>
        <w:lastRenderedPageBreak/>
        <w:t>на сумму 278млн. 213,7 тыс. рублей, что на 4,2% больше, чем за 1 полугодие 2016 года (267млн. 019,9 тыс. рублей).</w:t>
      </w:r>
    </w:p>
    <w:p w:rsidR="0071127F" w:rsidRPr="00B44698" w:rsidRDefault="0071127F" w:rsidP="0071127F">
      <w:pPr>
        <w:shd w:val="clear" w:color="auto" w:fill="FFFFFF"/>
        <w:spacing w:line="360" w:lineRule="atLeast"/>
        <w:ind w:firstLine="1406"/>
        <w:jc w:val="both"/>
      </w:pPr>
      <w:r w:rsidRPr="00B44698">
        <w:rPr>
          <w:spacing w:val="3"/>
          <w:sz w:val="28"/>
          <w:szCs w:val="28"/>
        </w:rPr>
        <w:t xml:space="preserve">В      разрезе     основных     отраслей      исполнение     расходов по отношению к годовым назначениям </w:t>
      </w:r>
      <w:r w:rsidRPr="00B44698">
        <w:rPr>
          <w:sz w:val="28"/>
          <w:szCs w:val="28"/>
        </w:rPr>
        <w:t>характеризуется следующим образом:</w:t>
      </w:r>
    </w:p>
    <w:p w:rsidR="0071127F" w:rsidRPr="00B44698" w:rsidRDefault="0071127F" w:rsidP="0071127F">
      <w:pPr>
        <w:widowControl w:val="0"/>
        <w:shd w:val="clear" w:color="auto" w:fill="FFFFFF"/>
        <w:tabs>
          <w:tab w:val="left" w:pos="1790"/>
        </w:tabs>
        <w:autoSpaceDE w:val="0"/>
        <w:autoSpaceDN w:val="0"/>
        <w:adjustRightInd w:val="0"/>
        <w:spacing w:line="360" w:lineRule="atLeast"/>
        <w:ind w:left="851"/>
        <w:rPr>
          <w:sz w:val="28"/>
          <w:szCs w:val="28"/>
        </w:rPr>
      </w:pPr>
      <w:r w:rsidRPr="00B44698">
        <w:rPr>
          <w:spacing w:val="1"/>
          <w:sz w:val="28"/>
          <w:szCs w:val="28"/>
        </w:rPr>
        <w:t>общегосударственные вопросы – 44,4%,</w:t>
      </w:r>
    </w:p>
    <w:p w:rsidR="0071127F" w:rsidRPr="00B44698" w:rsidRDefault="0071127F" w:rsidP="0071127F">
      <w:pPr>
        <w:widowControl w:val="0"/>
        <w:shd w:val="clear" w:color="auto" w:fill="FFFFFF"/>
        <w:tabs>
          <w:tab w:val="left" w:pos="1790"/>
        </w:tabs>
        <w:autoSpaceDE w:val="0"/>
        <w:autoSpaceDN w:val="0"/>
        <w:adjustRightInd w:val="0"/>
        <w:spacing w:line="360" w:lineRule="atLeast"/>
        <w:ind w:left="851"/>
        <w:rPr>
          <w:sz w:val="28"/>
          <w:szCs w:val="28"/>
        </w:rPr>
      </w:pPr>
      <w:r w:rsidRPr="00B44698">
        <w:rPr>
          <w:spacing w:val="1"/>
          <w:sz w:val="28"/>
          <w:szCs w:val="28"/>
        </w:rPr>
        <w:t>национальная оборона – 56,2%</w:t>
      </w:r>
    </w:p>
    <w:p w:rsidR="0071127F" w:rsidRPr="00B44698" w:rsidRDefault="0071127F" w:rsidP="0071127F">
      <w:pPr>
        <w:widowControl w:val="0"/>
        <w:shd w:val="clear" w:color="auto" w:fill="FFFFFF"/>
        <w:tabs>
          <w:tab w:val="left" w:pos="1790"/>
        </w:tabs>
        <w:autoSpaceDE w:val="0"/>
        <w:autoSpaceDN w:val="0"/>
        <w:adjustRightInd w:val="0"/>
        <w:spacing w:before="5" w:line="360" w:lineRule="atLeast"/>
        <w:ind w:left="851"/>
        <w:rPr>
          <w:sz w:val="28"/>
          <w:szCs w:val="28"/>
        </w:rPr>
      </w:pPr>
      <w:r w:rsidRPr="00B44698">
        <w:rPr>
          <w:spacing w:val="1"/>
          <w:sz w:val="28"/>
          <w:szCs w:val="28"/>
        </w:rPr>
        <w:t>национальная экономика – 7,9%,</w:t>
      </w:r>
    </w:p>
    <w:p w:rsidR="0071127F" w:rsidRPr="00B44698" w:rsidRDefault="0071127F" w:rsidP="0071127F">
      <w:pPr>
        <w:widowControl w:val="0"/>
        <w:shd w:val="clear" w:color="auto" w:fill="FFFFFF"/>
        <w:tabs>
          <w:tab w:val="left" w:pos="1790"/>
        </w:tabs>
        <w:autoSpaceDE w:val="0"/>
        <w:autoSpaceDN w:val="0"/>
        <w:adjustRightInd w:val="0"/>
        <w:spacing w:line="360" w:lineRule="atLeast"/>
        <w:ind w:left="851"/>
        <w:rPr>
          <w:sz w:val="28"/>
          <w:szCs w:val="28"/>
        </w:rPr>
      </w:pPr>
      <w:r w:rsidRPr="00B44698">
        <w:rPr>
          <w:spacing w:val="1"/>
          <w:sz w:val="28"/>
          <w:szCs w:val="28"/>
        </w:rPr>
        <w:t>жилищно-коммунальное хозяйство – 31,3%,</w:t>
      </w:r>
    </w:p>
    <w:p w:rsidR="0071127F" w:rsidRPr="00B44698" w:rsidRDefault="0071127F" w:rsidP="0071127F">
      <w:pPr>
        <w:widowControl w:val="0"/>
        <w:shd w:val="clear" w:color="auto" w:fill="FFFFFF"/>
        <w:tabs>
          <w:tab w:val="left" w:pos="1790"/>
        </w:tabs>
        <w:autoSpaceDE w:val="0"/>
        <w:autoSpaceDN w:val="0"/>
        <w:adjustRightInd w:val="0"/>
        <w:spacing w:line="360" w:lineRule="atLeast"/>
        <w:ind w:left="851"/>
        <w:rPr>
          <w:sz w:val="28"/>
          <w:szCs w:val="28"/>
        </w:rPr>
      </w:pPr>
      <w:r w:rsidRPr="00B44698">
        <w:rPr>
          <w:spacing w:val="2"/>
          <w:sz w:val="28"/>
          <w:szCs w:val="28"/>
        </w:rPr>
        <w:t>образование – 56,3%,</w:t>
      </w:r>
    </w:p>
    <w:p w:rsidR="0071127F" w:rsidRPr="00B44698" w:rsidRDefault="0071127F" w:rsidP="0071127F">
      <w:pPr>
        <w:widowControl w:val="0"/>
        <w:shd w:val="clear" w:color="auto" w:fill="FFFFFF"/>
        <w:tabs>
          <w:tab w:val="left" w:pos="1790"/>
        </w:tabs>
        <w:autoSpaceDE w:val="0"/>
        <w:autoSpaceDN w:val="0"/>
        <w:adjustRightInd w:val="0"/>
        <w:spacing w:line="360" w:lineRule="atLeast"/>
        <w:ind w:left="851"/>
        <w:rPr>
          <w:sz w:val="28"/>
          <w:szCs w:val="28"/>
        </w:rPr>
      </w:pPr>
      <w:r w:rsidRPr="00B44698">
        <w:rPr>
          <w:spacing w:val="2"/>
          <w:sz w:val="28"/>
          <w:szCs w:val="28"/>
        </w:rPr>
        <w:t>культура – 45,1%,</w:t>
      </w:r>
    </w:p>
    <w:p w:rsidR="0071127F" w:rsidRPr="00B44698" w:rsidRDefault="0071127F" w:rsidP="0071127F">
      <w:pPr>
        <w:widowControl w:val="0"/>
        <w:shd w:val="clear" w:color="auto" w:fill="FFFFFF"/>
        <w:tabs>
          <w:tab w:val="left" w:pos="1790"/>
        </w:tabs>
        <w:autoSpaceDE w:val="0"/>
        <w:autoSpaceDN w:val="0"/>
        <w:adjustRightInd w:val="0"/>
        <w:spacing w:before="58" w:line="360" w:lineRule="atLeast"/>
        <w:ind w:left="851"/>
        <w:rPr>
          <w:sz w:val="28"/>
          <w:szCs w:val="28"/>
        </w:rPr>
      </w:pPr>
      <w:r w:rsidRPr="00B44698">
        <w:rPr>
          <w:spacing w:val="2"/>
          <w:sz w:val="28"/>
          <w:szCs w:val="28"/>
        </w:rPr>
        <w:t>социальная политика – 43,8%,</w:t>
      </w:r>
    </w:p>
    <w:p w:rsidR="0071127F" w:rsidRPr="00B44698" w:rsidRDefault="0071127F" w:rsidP="0071127F">
      <w:pPr>
        <w:widowControl w:val="0"/>
        <w:shd w:val="clear" w:color="auto" w:fill="FFFFFF"/>
        <w:tabs>
          <w:tab w:val="left" w:pos="1790"/>
        </w:tabs>
        <w:autoSpaceDE w:val="0"/>
        <w:autoSpaceDN w:val="0"/>
        <w:adjustRightInd w:val="0"/>
        <w:spacing w:before="58" w:line="360" w:lineRule="atLeast"/>
        <w:ind w:left="851"/>
        <w:rPr>
          <w:sz w:val="28"/>
          <w:szCs w:val="28"/>
        </w:rPr>
      </w:pPr>
      <w:r w:rsidRPr="00B44698">
        <w:rPr>
          <w:spacing w:val="2"/>
          <w:sz w:val="28"/>
          <w:szCs w:val="28"/>
        </w:rPr>
        <w:t>физическая культура – 34,3%,</w:t>
      </w:r>
    </w:p>
    <w:p w:rsidR="0071127F" w:rsidRPr="00B44698" w:rsidRDefault="0071127F" w:rsidP="0071127F">
      <w:pPr>
        <w:widowControl w:val="0"/>
        <w:shd w:val="clear" w:color="auto" w:fill="FFFFFF"/>
        <w:tabs>
          <w:tab w:val="left" w:pos="1790"/>
        </w:tabs>
        <w:autoSpaceDE w:val="0"/>
        <w:autoSpaceDN w:val="0"/>
        <w:adjustRightInd w:val="0"/>
        <w:spacing w:before="58" w:line="360" w:lineRule="atLeast"/>
        <w:ind w:left="851"/>
        <w:rPr>
          <w:sz w:val="28"/>
          <w:szCs w:val="28"/>
        </w:rPr>
      </w:pPr>
      <w:r w:rsidRPr="00B44698">
        <w:rPr>
          <w:spacing w:val="2"/>
          <w:sz w:val="28"/>
          <w:szCs w:val="28"/>
        </w:rPr>
        <w:t xml:space="preserve">обслуживание муниципального долга – 5,1%, </w:t>
      </w:r>
    </w:p>
    <w:p w:rsidR="0071127F" w:rsidRPr="00B44698" w:rsidRDefault="0071127F" w:rsidP="0071127F">
      <w:pPr>
        <w:widowControl w:val="0"/>
        <w:shd w:val="clear" w:color="auto" w:fill="FFFFFF"/>
        <w:tabs>
          <w:tab w:val="left" w:pos="1790"/>
        </w:tabs>
        <w:autoSpaceDE w:val="0"/>
        <w:autoSpaceDN w:val="0"/>
        <w:adjustRightInd w:val="0"/>
        <w:spacing w:before="58" w:line="360" w:lineRule="atLeast"/>
        <w:ind w:left="851"/>
        <w:jc w:val="both"/>
        <w:rPr>
          <w:sz w:val="28"/>
          <w:szCs w:val="28"/>
        </w:rPr>
      </w:pPr>
      <w:r w:rsidRPr="00B44698">
        <w:rPr>
          <w:spacing w:val="2"/>
          <w:sz w:val="28"/>
          <w:szCs w:val="28"/>
        </w:rPr>
        <w:t>межбюджетные трансферты поселениям – 38,3%.</w:t>
      </w:r>
    </w:p>
    <w:p w:rsidR="0071127F" w:rsidRPr="00B44698" w:rsidRDefault="0071127F" w:rsidP="0071127F">
      <w:pPr>
        <w:shd w:val="clear" w:color="auto" w:fill="FFFFFF"/>
        <w:spacing w:line="360" w:lineRule="atLeast"/>
        <w:ind w:right="5" w:firstLine="778"/>
        <w:jc w:val="both"/>
        <w:rPr>
          <w:sz w:val="28"/>
          <w:szCs w:val="28"/>
        </w:rPr>
      </w:pPr>
      <w:r w:rsidRPr="00B44698">
        <w:rPr>
          <w:sz w:val="28"/>
          <w:szCs w:val="28"/>
        </w:rPr>
        <w:t xml:space="preserve">Расходы на оплату труда работников муниципальных учреждений района за 1 полугодие текущего года составили 94 млн. 518,8 тыс. рублей, на 1,6 %  больше соответствующего периода 2016 года (93 млн. 023,4 тыс. рублей). </w:t>
      </w:r>
    </w:p>
    <w:p w:rsidR="0071127F" w:rsidRPr="00B44698" w:rsidRDefault="0071127F" w:rsidP="0071127F">
      <w:pPr>
        <w:shd w:val="clear" w:color="auto" w:fill="FFFFFF"/>
        <w:spacing w:line="360" w:lineRule="atLeast"/>
        <w:ind w:right="5" w:firstLine="778"/>
        <w:jc w:val="both"/>
        <w:rPr>
          <w:spacing w:val="9"/>
          <w:sz w:val="28"/>
          <w:szCs w:val="28"/>
        </w:rPr>
      </w:pPr>
      <w:r w:rsidRPr="00B44698">
        <w:rPr>
          <w:sz w:val="28"/>
          <w:szCs w:val="28"/>
        </w:rPr>
        <w:t xml:space="preserve"> </w:t>
      </w:r>
      <w:r w:rsidRPr="00B44698">
        <w:rPr>
          <w:spacing w:val="3"/>
          <w:sz w:val="28"/>
          <w:szCs w:val="28"/>
        </w:rPr>
        <w:t xml:space="preserve">Задолженности по выплате заработной платы работникам бюджетных </w:t>
      </w:r>
      <w:r w:rsidRPr="00B44698">
        <w:rPr>
          <w:spacing w:val="9"/>
          <w:sz w:val="28"/>
          <w:szCs w:val="28"/>
        </w:rPr>
        <w:t>учреждений по состоянию на 1 июля 2017 года не имеется.</w:t>
      </w:r>
    </w:p>
    <w:p w:rsidR="0071127F" w:rsidRPr="00B44698" w:rsidRDefault="0071127F" w:rsidP="0071127F">
      <w:pPr>
        <w:shd w:val="clear" w:color="auto" w:fill="FFFFFF"/>
        <w:spacing w:line="360" w:lineRule="atLeast"/>
        <w:ind w:right="5" w:firstLine="778"/>
        <w:jc w:val="both"/>
        <w:rPr>
          <w:sz w:val="28"/>
          <w:szCs w:val="28"/>
        </w:rPr>
      </w:pPr>
      <w:r w:rsidRPr="00B44698">
        <w:rPr>
          <w:spacing w:val="11"/>
          <w:sz w:val="28"/>
          <w:szCs w:val="28"/>
        </w:rPr>
        <w:t>В отчетном периоде текущего года</w:t>
      </w:r>
      <w:r w:rsidRPr="00B44698">
        <w:rPr>
          <w:sz w:val="28"/>
          <w:szCs w:val="28"/>
        </w:rPr>
        <w:t xml:space="preserve"> профинансировано</w:t>
      </w:r>
      <w:r w:rsidRPr="00B44698">
        <w:rPr>
          <w:spacing w:val="11"/>
          <w:sz w:val="28"/>
          <w:szCs w:val="28"/>
        </w:rPr>
        <w:t xml:space="preserve"> из бюджета муниципального района на оплату коммунальных услуг районным муниципальным учреждениям и органам местного самоуправления муниципального района </w:t>
      </w:r>
      <w:r w:rsidRPr="00B44698">
        <w:rPr>
          <w:sz w:val="28"/>
          <w:szCs w:val="28"/>
        </w:rPr>
        <w:t xml:space="preserve"> 35 млн. 300,4 тыс. рублей при плане 53 млн. 579,9 тыс. рублей, или 65,9% от годового плана, в том числе профинансированы: </w:t>
      </w:r>
    </w:p>
    <w:p w:rsidR="0071127F" w:rsidRPr="00B44698" w:rsidRDefault="0071127F" w:rsidP="0071127F">
      <w:pPr>
        <w:shd w:val="clear" w:color="auto" w:fill="FFFFFF"/>
        <w:spacing w:line="360" w:lineRule="atLeast"/>
        <w:ind w:right="5" w:firstLine="778"/>
        <w:jc w:val="both"/>
        <w:rPr>
          <w:sz w:val="28"/>
          <w:szCs w:val="28"/>
        </w:rPr>
      </w:pPr>
      <w:r w:rsidRPr="00B44698">
        <w:rPr>
          <w:sz w:val="28"/>
          <w:szCs w:val="28"/>
        </w:rPr>
        <w:t>бюджетные учреждения –  в сумме 5 млн. 052,7 тыс. руб. (66,3%),</w:t>
      </w:r>
    </w:p>
    <w:p w:rsidR="0071127F" w:rsidRPr="00B44698" w:rsidRDefault="0071127F" w:rsidP="0071127F">
      <w:pPr>
        <w:shd w:val="clear" w:color="auto" w:fill="FFFFFF"/>
        <w:spacing w:line="360" w:lineRule="atLeast"/>
        <w:ind w:right="5" w:firstLine="778"/>
        <w:jc w:val="both"/>
        <w:rPr>
          <w:sz w:val="28"/>
          <w:szCs w:val="28"/>
        </w:rPr>
      </w:pPr>
      <w:r w:rsidRPr="00B44698">
        <w:rPr>
          <w:sz w:val="28"/>
          <w:szCs w:val="28"/>
        </w:rPr>
        <w:t>автономные учреждения  - в сумме 27 млн. 612,8 тыс. руб.(72,6%).</w:t>
      </w:r>
    </w:p>
    <w:p w:rsidR="0071127F" w:rsidRPr="00B44698" w:rsidRDefault="0071127F" w:rsidP="0071127F">
      <w:pPr>
        <w:shd w:val="clear" w:color="auto" w:fill="FFFFFF"/>
        <w:spacing w:line="360" w:lineRule="atLeast"/>
        <w:ind w:right="5" w:firstLine="708"/>
        <w:jc w:val="both"/>
        <w:rPr>
          <w:sz w:val="28"/>
          <w:szCs w:val="28"/>
        </w:rPr>
      </w:pPr>
      <w:r w:rsidRPr="00B44698">
        <w:rPr>
          <w:sz w:val="28"/>
          <w:szCs w:val="28"/>
        </w:rPr>
        <w:t>Расходы муниципальных учреждений района н</w:t>
      </w:r>
      <w:r w:rsidRPr="00B44698">
        <w:rPr>
          <w:spacing w:val="11"/>
          <w:sz w:val="28"/>
          <w:szCs w:val="28"/>
        </w:rPr>
        <w:t>а оплату коммунальных услуг, осуществляемые з</w:t>
      </w:r>
      <w:r w:rsidRPr="00B44698">
        <w:rPr>
          <w:sz w:val="28"/>
          <w:szCs w:val="28"/>
        </w:rPr>
        <w:t>а счет субсидии из областного бюджета на софинансирование расходов  муниципальных   учреждений по  приобретению коммунальных услуг, исполнены в сумме 28 млн. 585,2 тыс. рублей.</w:t>
      </w:r>
    </w:p>
    <w:p w:rsidR="0071127F" w:rsidRPr="00B44698" w:rsidRDefault="0071127F" w:rsidP="0071127F">
      <w:pPr>
        <w:shd w:val="clear" w:color="auto" w:fill="FFFFFF"/>
        <w:spacing w:line="360" w:lineRule="atLeast"/>
        <w:ind w:right="5" w:firstLine="778"/>
        <w:jc w:val="both"/>
        <w:rPr>
          <w:spacing w:val="-2"/>
          <w:sz w:val="28"/>
          <w:szCs w:val="28"/>
        </w:rPr>
      </w:pPr>
      <w:r w:rsidRPr="00B44698">
        <w:rPr>
          <w:spacing w:val="-2"/>
          <w:sz w:val="28"/>
          <w:szCs w:val="28"/>
        </w:rPr>
        <w:t xml:space="preserve"> Кредиторская задолженность по оплате коммунальных услуг  на 01.07.2017 г. составила 305,0 тыс. рублей, в том числе:</w:t>
      </w:r>
    </w:p>
    <w:p w:rsidR="0071127F" w:rsidRPr="00B44698" w:rsidRDefault="0071127F" w:rsidP="0071127F">
      <w:pPr>
        <w:shd w:val="clear" w:color="auto" w:fill="FFFFFF"/>
        <w:spacing w:line="360" w:lineRule="atLeast"/>
        <w:ind w:left="5" w:firstLine="634"/>
        <w:jc w:val="both"/>
        <w:rPr>
          <w:spacing w:val="-2"/>
          <w:sz w:val="28"/>
          <w:szCs w:val="28"/>
        </w:rPr>
      </w:pPr>
      <w:r w:rsidRPr="00B44698">
        <w:rPr>
          <w:spacing w:val="-2"/>
          <w:sz w:val="28"/>
          <w:szCs w:val="28"/>
        </w:rPr>
        <w:t>отопление – 297,7 тыс.руб.,</w:t>
      </w:r>
    </w:p>
    <w:p w:rsidR="0071127F" w:rsidRPr="00B44698" w:rsidRDefault="0071127F" w:rsidP="0071127F">
      <w:pPr>
        <w:shd w:val="clear" w:color="auto" w:fill="FFFFFF"/>
        <w:spacing w:line="360" w:lineRule="atLeast"/>
        <w:ind w:left="5" w:firstLine="634"/>
        <w:jc w:val="both"/>
        <w:rPr>
          <w:spacing w:val="-2"/>
          <w:sz w:val="28"/>
          <w:szCs w:val="28"/>
        </w:rPr>
      </w:pPr>
      <w:r w:rsidRPr="00B44698">
        <w:rPr>
          <w:spacing w:val="-2"/>
          <w:sz w:val="28"/>
          <w:szCs w:val="28"/>
        </w:rPr>
        <w:t>электроэнергия – 0 тыс. руб.,</w:t>
      </w:r>
    </w:p>
    <w:p w:rsidR="0071127F" w:rsidRPr="00B44698" w:rsidRDefault="0071127F" w:rsidP="0071127F">
      <w:pPr>
        <w:shd w:val="clear" w:color="auto" w:fill="FFFFFF"/>
        <w:spacing w:line="360" w:lineRule="atLeast"/>
        <w:ind w:left="5" w:firstLine="634"/>
        <w:jc w:val="both"/>
        <w:rPr>
          <w:spacing w:val="-2"/>
          <w:sz w:val="28"/>
          <w:szCs w:val="28"/>
        </w:rPr>
      </w:pPr>
      <w:r w:rsidRPr="00B44698">
        <w:rPr>
          <w:spacing w:val="-2"/>
          <w:sz w:val="28"/>
          <w:szCs w:val="28"/>
        </w:rPr>
        <w:t>водоснабжение – 7,3 тыс.руб.</w:t>
      </w:r>
    </w:p>
    <w:p w:rsidR="0071127F" w:rsidRPr="00B44698" w:rsidRDefault="0071127F" w:rsidP="0071127F">
      <w:pPr>
        <w:shd w:val="clear" w:color="auto" w:fill="FFFFFF"/>
        <w:spacing w:line="360" w:lineRule="atLeast"/>
        <w:jc w:val="both"/>
        <w:rPr>
          <w:spacing w:val="6"/>
          <w:sz w:val="28"/>
          <w:szCs w:val="28"/>
        </w:rPr>
      </w:pPr>
      <w:r w:rsidRPr="00B44698">
        <w:rPr>
          <w:spacing w:val="-2"/>
          <w:sz w:val="28"/>
          <w:szCs w:val="28"/>
        </w:rPr>
        <w:lastRenderedPageBreak/>
        <w:tab/>
        <w:t xml:space="preserve">В сфере дорожной деятельности  расходы на дорожное хозяйство (дорожные фонды) составили  1 млн. 040,8 тыс. рублей при плане 12 млн. 552,7 тыс.рублей. </w:t>
      </w:r>
    </w:p>
    <w:p w:rsidR="0071127F" w:rsidRPr="00B44698" w:rsidRDefault="0071127F" w:rsidP="0071127F">
      <w:pPr>
        <w:shd w:val="clear" w:color="auto" w:fill="FFFFFF"/>
        <w:spacing w:line="360" w:lineRule="atLeast"/>
        <w:ind w:firstLine="720"/>
        <w:jc w:val="both"/>
        <w:rPr>
          <w:spacing w:val="1"/>
          <w:sz w:val="28"/>
          <w:szCs w:val="28"/>
        </w:rPr>
      </w:pPr>
      <w:r w:rsidRPr="00B44698">
        <w:rPr>
          <w:spacing w:val="6"/>
          <w:sz w:val="28"/>
          <w:szCs w:val="28"/>
        </w:rPr>
        <w:t xml:space="preserve">Большое внимание уделялось вопросам социальной политики, на оплату расходов по подразделу «Охрана семьи и детства» выделено 22 млн. 341,8 тыс. рублей. Точно в срок производились выплаты государственных пособий </w:t>
      </w:r>
      <w:r w:rsidRPr="00B44698">
        <w:rPr>
          <w:sz w:val="28"/>
          <w:szCs w:val="28"/>
        </w:rPr>
        <w:t xml:space="preserve">гражданам, имеющим детей. За отчетный период сумма данных платежей </w:t>
      </w:r>
      <w:r w:rsidRPr="00B44698">
        <w:rPr>
          <w:spacing w:val="1"/>
          <w:sz w:val="28"/>
          <w:szCs w:val="28"/>
        </w:rPr>
        <w:t xml:space="preserve">составила 2 млн. 186,4 тыс. рублей, для сравнения - в прошлом году выделено на эти цели 2 млн. 464,2 тыс. рублей. </w:t>
      </w:r>
    </w:p>
    <w:p w:rsidR="0071127F" w:rsidRPr="00B44698" w:rsidRDefault="0071127F" w:rsidP="0071127F">
      <w:pPr>
        <w:shd w:val="clear" w:color="auto" w:fill="FFFFFF"/>
        <w:spacing w:line="360" w:lineRule="atLeast"/>
        <w:ind w:firstLine="720"/>
        <w:jc w:val="both"/>
        <w:rPr>
          <w:sz w:val="28"/>
          <w:szCs w:val="28"/>
        </w:rPr>
      </w:pPr>
      <w:r w:rsidRPr="00B44698">
        <w:rPr>
          <w:spacing w:val="1"/>
          <w:sz w:val="28"/>
          <w:szCs w:val="28"/>
        </w:rPr>
        <w:t xml:space="preserve"> </w:t>
      </w:r>
      <w:r w:rsidRPr="00B44698">
        <w:rPr>
          <w:sz w:val="28"/>
          <w:szCs w:val="28"/>
        </w:rPr>
        <w:t xml:space="preserve">В целях развития программно-целевых методов управления и постепенного перехода на программно-целевой бюджет на реализацию целевых программ в 2017 году предусмотрено 532 млн. 709,1 тыс. рублей или 92,9 % от общей суммы расходов бюджета муниципального района. В 1 полугодии текущего года на реализацию  муниципальных программ выделено 251 млн. 972,5 тыс. рублей; из них: </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"Управление муниципальными финансами в Окуловском муниципальном районе на 2014-2020 годы"  –14 млн. 572,5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"Развитие муниципальной службы в Администрации Окуловского муниципального района на 2015-2020 годы" – 13,1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"Развитие информационного общества и формирование электронного правительства в Окуловском муниципальном районе на 2014-2020 годы" – 52,4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"Профилактика преступлений и иных правонарушений в Окуловском муниципальном районе на 2014-2019 годы" – 44,0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"Развитие системы управления муниципальным имуществом в Окуловском муниципальном районе на 2015-2020 годы" – 141,2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"Обеспечение экономического развития Окуловского муниципального района на 2015-2020 годы" – 21,9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2015-2019 годы" –  1 млн. 040,8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«Развитие образования в Окуловском муниципальном районе на 2014-2020 годы» – 157 млн. 934,0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«Водоснабжение в Окуловском муниципальном районе на 2017 – 2019 годы» – 48,9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lastRenderedPageBreak/>
        <w:t>муниципальная программа "Развитие культуры и туризма в Окуловском муниципальном районе на 2014-2020 годы" – 26 млн. 140,9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«Развитие физической культуры и спорта в Окуловском муниципальном районе на 2014-2020 годы» - 3 млн. 387,8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"Капитальный ремонт муниципального жилищного фонда в Окуловском муниципальном районе на 2015-2019 годы"- 156,4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муниципальная программа «Социальная поддержка граждан в Окуловском муниципальном районе на 2016-2020 годы» – 48 млн. 418,5 тыс. рублей.</w:t>
      </w:r>
    </w:p>
    <w:p w:rsidR="0071127F" w:rsidRPr="00B44698" w:rsidRDefault="0071127F" w:rsidP="0071127F">
      <w:pPr>
        <w:shd w:val="clear" w:color="auto" w:fill="FFFFFF"/>
        <w:spacing w:line="360" w:lineRule="atLeast"/>
        <w:ind w:firstLine="720"/>
        <w:jc w:val="both"/>
        <w:rPr>
          <w:sz w:val="28"/>
          <w:szCs w:val="28"/>
        </w:rPr>
      </w:pPr>
      <w:r w:rsidRPr="00B44698">
        <w:rPr>
          <w:sz w:val="28"/>
          <w:szCs w:val="28"/>
        </w:rPr>
        <w:t>Расходы на оплату депутатов, выборных должностных лиц местного самоуправления, осуществляющих свои полномочия на постоянной основе, муниципальных служащих по отношению к общей сумме доходов (собственные), полученных бюджетом муниципального района за отчетный период составили 11,55% при нормативе, установленном Постановлением Администрации Новгородской области от 28.12.2016 г. № 456 "</w:t>
      </w:r>
      <w:bookmarkStart w:id="4" w:name="ТекстовоеПоле1"/>
      <w:r w:rsidRPr="00B44698">
        <w:rPr>
          <w:sz w:val="28"/>
          <w:szCs w:val="28"/>
        </w:rPr>
        <w:t xml:space="preserve"> </w:t>
      </w:r>
      <w:bookmarkEnd w:id="4"/>
      <w:r w:rsidRPr="00B44698">
        <w:rPr>
          <w:sz w:val="28"/>
          <w:szCs w:val="28"/>
        </w:rPr>
        <w:t>Об утверждении методики расчета нормативов 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2017 год"– 13,76%.</w:t>
      </w:r>
    </w:p>
    <w:p w:rsidR="0071127F" w:rsidRPr="00B44698" w:rsidRDefault="0071127F" w:rsidP="0071127F">
      <w:pPr>
        <w:shd w:val="clear" w:color="auto" w:fill="FFFFFF"/>
        <w:spacing w:line="360" w:lineRule="atLeast"/>
        <w:ind w:left="10" w:right="10" w:firstLine="571"/>
        <w:jc w:val="both"/>
        <w:rPr>
          <w:spacing w:val="-1"/>
          <w:sz w:val="28"/>
          <w:szCs w:val="28"/>
        </w:rPr>
      </w:pPr>
      <w:r w:rsidRPr="00B44698">
        <w:rPr>
          <w:spacing w:val="2"/>
          <w:sz w:val="28"/>
          <w:szCs w:val="28"/>
        </w:rPr>
        <w:t>Средства Резервного фонда Администрации района в</w:t>
      </w:r>
      <w:r w:rsidRPr="00B44698">
        <w:rPr>
          <w:spacing w:val="-1"/>
          <w:sz w:val="28"/>
          <w:szCs w:val="28"/>
        </w:rPr>
        <w:t xml:space="preserve"> I полугодии текущего года  не выделялись.</w:t>
      </w:r>
    </w:p>
    <w:p w:rsidR="0071127F" w:rsidRPr="00B44698" w:rsidRDefault="0071127F" w:rsidP="0071127F">
      <w:pPr>
        <w:ind w:firstLine="708"/>
        <w:jc w:val="both"/>
        <w:rPr>
          <w:sz w:val="28"/>
          <w:szCs w:val="28"/>
          <w:highlight w:val="yellow"/>
        </w:rPr>
      </w:pPr>
    </w:p>
    <w:p w:rsidR="000C1ACF" w:rsidRPr="00B44698" w:rsidRDefault="000C1ACF" w:rsidP="009070F1">
      <w:pPr>
        <w:spacing w:line="360" w:lineRule="atLeast"/>
        <w:jc w:val="center"/>
        <w:rPr>
          <w:b/>
          <w:sz w:val="28"/>
          <w:szCs w:val="28"/>
        </w:rPr>
      </w:pPr>
      <w:r w:rsidRPr="00B44698">
        <w:rPr>
          <w:b/>
          <w:sz w:val="28"/>
          <w:szCs w:val="28"/>
        </w:rPr>
        <w:t>ЖИЛИЩНО-КОММУНАЛЬНОЕ ХОЗЯЙСТВО</w:t>
      </w:r>
    </w:p>
    <w:p w:rsidR="00CE4662" w:rsidRPr="00B44698" w:rsidRDefault="00CE4662" w:rsidP="009070F1">
      <w:pPr>
        <w:spacing w:line="360" w:lineRule="atLeast"/>
        <w:ind w:firstLine="851"/>
        <w:jc w:val="both"/>
        <w:rPr>
          <w:sz w:val="28"/>
          <w:szCs w:val="28"/>
        </w:rPr>
      </w:pPr>
      <w:r w:rsidRPr="00B44698">
        <w:rPr>
          <w:sz w:val="28"/>
          <w:szCs w:val="28"/>
        </w:rPr>
        <w:t xml:space="preserve">В 1 </w:t>
      </w:r>
      <w:r w:rsidR="00F572F6" w:rsidRPr="00B44698">
        <w:rPr>
          <w:sz w:val="28"/>
          <w:szCs w:val="28"/>
        </w:rPr>
        <w:t>полугодии</w:t>
      </w:r>
      <w:r w:rsidRPr="00B44698">
        <w:rPr>
          <w:sz w:val="28"/>
          <w:szCs w:val="28"/>
        </w:rPr>
        <w:t xml:space="preserve"> 2017 года </w:t>
      </w:r>
      <w:r w:rsidR="000C1ACF" w:rsidRPr="00B44698">
        <w:rPr>
          <w:sz w:val="28"/>
          <w:szCs w:val="28"/>
        </w:rPr>
        <w:t xml:space="preserve">Окуловским филиалом ОАО «Новгородоблэлектро» производились работы по поддержке в рабочем состоянии действующего электрохозяйства, а именно, техническое 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 – </w:t>
      </w:r>
      <w:r w:rsidR="00F572F6" w:rsidRPr="00B44698">
        <w:rPr>
          <w:sz w:val="28"/>
          <w:szCs w:val="28"/>
        </w:rPr>
        <w:t>99</w:t>
      </w:r>
      <w:r w:rsidR="000C1ACF" w:rsidRPr="00B44698">
        <w:rPr>
          <w:sz w:val="28"/>
          <w:szCs w:val="28"/>
        </w:rPr>
        <w:t xml:space="preserve"> шт., ВЛ10 кВ – </w:t>
      </w:r>
      <w:r w:rsidR="00F572F6" w:rsidRPr="00B44698">
        <w:rPr>
          <w:sz w:val="28"/>
          <w:szCs w:val="28"/>
        </w:rPr>
        <w:t>45,24</w:t>
      </w:r>
      <w:r w:rsidR="000C1ACF" w:rsidRPr="00B44698">
        <w:rPr>
          <w:sz w:val="28"/>
          <w:szCs w:val="28"/>
        </w:rPr>
        <w:t xml:space="preserve"> км,</w:t>
      </w:r>
      <w:r w:rsidRPr="00B44698">
        <w:rPr>
          <w:sz w:val="28"/>
          <w:szCs w:val="28"/>
        </w:rPr>
        <w:t xml:space="preserve"> ВЛ0,4кВ – </w:t>
      </w:r>
      <w:r w:rsidR="00F572F6" w:rsidRPr="00B44698">
        <w:rPr>
          <w:sz w:val="28"/>
          <w:szCs w:val="28"/>
        </w:rPr>
        <w:t>107,12</w:t>
      </w:r>
      <w:r w:rsidRPr="00B44698">
        <w:rPr>
          <w:sz w:val="28"/>
          <w:szCs w:val="28"/>
        </w:rPr>
        <w:t xml:space="preserve"> км, </w:t>
      </w:r>
      <w:r w:rsidR="00F572F6" w:rsidRPr="00B44698">
        <w:rPr>
          <w:sz w:val="28"/>
          <w:szCs w:val="28"/>
        </w:rPr>
        <w:t xml:space="preserve">ВЛ 10 кВ – 51,48 км., ВЛ 0,4 кВ – 31,26 км, </w:t>
      </w:r>
      <w:r w:rsidRPr="00B44698">
        <w:rPr>
          <w:sz w:val="28"/>
          <w:szCs w:val="28"/>
        </w:rPr>
        <w:t xml:space="preserve">ВЛ </w:t>
      </w:r>
      <w:r w:rsidR="00F572F6" w:rsidRPr="00B44698">
        <w:rPr>
          <w:sz w:val="28"/>
          <w:szCs w:val="28"/>
        </w:rPr>
        <w:t>0,4</w:t>
      </w:r>
      <w:r w:rsidRPr="00B44698">
        <w:rPr>
          <w:sz w:val="28"/>
          <w:szCs w:val="28"/>
        </w:rPr>
        <w:t xml:space="preserve"> кВ – </w:t>
      </w:r>
      <w:r w:rsidR="00F572F6" w:rsidRPr="00B44698">
        <w:rPr>
          <w:sz w:val="28"/>
          <w:szCs w:val="28"/>
        </w:rPr>
        <w:t>15,63</w:t>
      </w:r>
      <w:r w:rsidRPr="00B44698">
        <w:rPr>
          <w:sz w:val="28"/>
          <w:szCs w:val="28"/>
        </w:rPr>
        <w:t xml:space="preserve"> км</w:t>
      </w:r>
      <w:r w:rsidR="00F572F6" w:rsidRPr="00B44698">
        <w:rPr>
          <w:sz w:val="28"/>
          <w:szCs w:val="28"/>
        </w:rPr>
        <w:t>.</w:t>
      </w:r>
      <w:r w:rsidR="000C1ACF" w:rsidRPr="00B44698">
        <w:rPr>
          <w:sz w:val="28"/>
          <w:szCs w:val="28"/>
        </w:rPr>
        <w:t xml:space="preserve"> </w:t>
      </w:r>
      <w:r w:rsidRPr="00B44698">
        <w:rPr>
          <w:sz w:val="28"/>
          <w:szCs w:val="28"/>
        </w:rPr>
        <w:t xml:space="preserve">Мероприятия по обновлению изношенных основных фондов - </w:t>
      </w:r>
      <w:r w:rsidR="000C1ACF" w:rsidRPr="00B44698">
        <w:rPr>
          <w:sz w:val="28"/>
          <w:szCs w:val="28"/>
        </w:rPr>
        <w:t xml:space="preserve">текущий ремонт ТП – </w:t>
      </w:r>
      <w:r w:rsidRPr="00B44698">
        <w:rPr>
          <w:sz w:val="28"/>
          <w:szCs w:val="28"/>
        </w:rPr>
        <w:t xml:space="preserve">8 </w:t>
      </w:r>
      <w:r w:rsidR="000C1ACF" w:rsidRPr="00B44698">
        <w:rPr>
          <w:sz w:val="28"/>
          <w:szCs w:val="28"/>
        </w:rPr>
        <w:t xml:space="preserve">шт, ВЛ-0,4кВ </w:t>
      </w:r>
      <w:r w:rsidR="00B010FF" w:rsidRPr="00B44698">
        <w:rPr>
          <w:sz w:val="28"/>
          <w:szCs w:val="28"/>
        </w:rPr>
        <w:t>–</w:t>
      </w:r>
      <w:r w:rsidR="000C1ACF" w:rsidRPr="00B44698">
        <w:rPr>
          <w:sz w:val="28"/>
          <w:szCs w:val="28"/>
        </w:rPr>
        <w:t xml:space="preserve"> </w:t>
      </w:r>
      <w:r w:rsidRPr="00B44698">
        <w:rPr>
          <w:sz w:val="28"/>
          <w:szCs w:val="28"/>
        </w:rPr>
        <w:t xml:space="preserve">0,270 км. Сведения о реконструкции и строительстве электрических сетей – </w:t>
      </w:r>
      <w:r w:rsidR="003B6C5C" w:rsidRPr="00B44698">
        <w:rPr>
          <w:sz w:val="28"/>
          <w:szCs w:val="28"/>
        </w:rPr>
        <w:t>по техническому присоединению ВЛ-0,4кВ -3</w:t>
      </w:r>
      <w:r w:rsidRPr="00B44698">
        <w:rPr>
          <w:sz w:val="28"/>
          <w:szCs w:val="28"/>
        </w:rPr>
        <w:t>,</w:t>
      </w:r>
      <w:r w:rsidR="003B6C5C" w:rsidRPr="00B44698">
        <w:rPr>
          <w:sz w:val="28"/>
          <w:szCs w:val="28"/>
        </w:rPr>
        <w:t>486</w:t>
      </w:r>
      <w:r w:rsidRPr="00B44698">
        <w:rPr>
          <w:sz w:val="28"/>
          <w:szCs w:val="28"/>
        </w:rPr>
        <w:t xml:space="preserve"> км.</w:t>
      </w:r>
    </w:p>
    <w:p w:rsidR="000C1ACF" w:rsidRPr="00B44698" w:rsidRDefault="000C1ACF" w:rsidP="009070F1">
      <w:pPr>
        <w:spacing w:line="360" w:lineRule="atLeast"/>
        <w:ind w:firstLine="709"/>
        <w:jc w:val="both"/>
        <w:rPr>
          <w:sz w:val="28"/>
          <w:szCs w:val="28"/>
        </w:rPr>
      </w:pPr>
      <w:r w:rsidRPr="00B44698">
        <w:rPr>
          <w:sz w:val="28"/>
          <w:szCs w:val="28"/>
        </w:rPr>
        <w:t>Общий объем потребленной электроэнергии в отчетном периоде 201</w:t>
      </w:r>
      <w:r w:rsidR="00CE4662" w:rsidRPr="00B44698">
        <w:rPr>
          <w:sz w:val="28"/>
          <w:szCs w:val="28"/>
        </w:rPr>
        <w:t>7</w:t>
      </w:r>
      <w:r w:rsidRPr="00B44698">
        <w:rPr>
          <w:sz w:val="28"/>
          <w:szCs w:val="28"/>
        </w:rPr>
        <w:t xml:space="preserve"> года составил </w:t>
      </w:r>
      <w:r w:rsidR="003B6C5C" w:rsidRPr="00B44698">
        <w:rPr>
          <w:sz w:val="28"/>
          <w:szCs w:val="28"/>
        </w:rPr>
        <w:t>20992225</w:t>
      </w:r>
      <w:r w:rsidRPr="00B44698">
        <w:rPr>
          <w:sz w:val="28"/>
          <w:szCs w:val="28"/>
        </w:rPr>
        <w:t xml:space="preserve">  кВт/час, в том числе населением- </w:t>
      </w:r>
      <w:r w:rsidR="003B6C5C" w:rsidRPr="00B44698">
        <w:rPr>
          <w:sz w:val="28"/>
          <w:szCs w:val="28"/>
        </w:rPr>
        <w:t>7897912</w:t>
      </w:r>
      <w:r w:rsidRPr="00B44698">
        <w:rPr>
          <w:sz w:val="28"/>
          <w:szCs w:val="28"/>
        </w:rPr>
        <w:t xml:space="preserve"> кВт/час. </w:t>
      </w:r>
    </w:p>
    <w:p w:rsidR="00CE4662" w:rsidRPr="00B44698" w:rsidRDefault="000C1ACF" w:rsidP="009070F1">
      <w:pPr>
        <w:spacing w:line="360" w:lineRule="atLeast"/>
        <w:ind w:firstLine="709"/>
        <w:jc w:val="both"/>
        <w:rPr>
          <w:sz w:val="28"/>
          <w:szCs w:val="28"/>
        </w:rPr>
      </w:pPr>
      <w:r w:rsidRPr="00B44698">
        <w:rPr>
          <w:sz w:val="28"/>
          <w:szCs w:val="28"/>
        </w:rPr>
        <w:lastRenderedPageBreak/>
        <w:t xml:space="preserve">В </w:t>
      </w:r>
      <w:r w:rsidR="00CE4662" w:rsidRPr="00B44698">
        <w:rPr>
          <w:sz w:val="28"/>
          <w:szCs w:val="28"/>
        </w:rPr>
        <w:t xml:space="preserve">Окуловском муниципальном районе </w:t>
      </w:r>
      <w:r w:rsidRPr="00B44698">
        <w:rPr>
          <w:sz w:val="28"/>
          <w:szCs w:val="28"/>
        </w:rPr>
        <w:t xml:space="preserve"> численность пользователей сети Интернет состав</w:t>
      </w:r>
      <w:r w:rsidR="00CE4662" w:rsidRPr="00B44698">
        <w:rPr>
          <w:sz w:val="28"/>
          <w:szCs w:val="28"/>
        </w:rPr>
        <w:t>ляет</w:t>
      </w:r>
      <w:r w:rsidRPr="00B44698">
        <w:rPr>
          <w:sz w:val="28"/>
          <w:szCs w:val="28"/>
        </w:rPr>
        <w:t xml:space="preserve"> </w:t>
      </w:r>
      <w:r w:rsidR="00CE4662" w:rsidRPr="00B44698">
        <w:rPr>
          <w:sz w:val="28"/>
          <w:szCs w:val="28"/>
        </w:rPr>
        <w:t>4</w:t>
      </w:r>
      <w:r w:rsidR="003B6C5C" w:rsidRPr="00B44698">
        <w:rPr>
          <w:sz w:val="28"/>
          <w:szCs w:val="28"/>
        </w:rPr>
        <w:t>200</w:t>
      </w:r>
      <w:r w:rsidRPr="00B44698">
        <w:rPr>
          <w:sz w:val="28"/>
          <w:szCs w:val="28"/>
        </w:rPr>
        <w:t xml:space="preserve"> человек</w:t>
      </w:r>
      <w:r w:rsidR="003B6C5C" w:rsidRPr="00B44698">
        <w:rPr>
          <w:sz w:val="28"/>
          <w:szCs w:val="28"/>
        </w:rPr>
        <w:t>.</w:t>
      </w:r>
    </w:p>
    <w:p w:rsidR="000C1ACF" w:rsidRPr="00B44698" w:rsidRDefault="000C1ACF" w:rsidP="009070F1">
      <w:pPr>
        <w:spacing w:line="360" w:lineRule="atLeast"/>
        <w:ind w:firstLine="709"/>
        <w:jc w:val="both"/>
        <w:rPr>
          <w:sz w:val="28"/>
          <w:szCs w:val="28"/>
        </w:rPr>
      </w:pPr>
      <w:r w:rsidRPr="00B44698">
        <w:rPr>
          <w:sz w:val="28"/>
          <w:szCs w:val="28"/>
        </w:rPr>
        <w:t xml:space="preserve">Филиалом ОАО «Газпром газораспределение Великий Новгород» </w:t>
      </w:r>
      <w:r w:rsidR="00EF4AEB" w:rsidRPr="00B44698">
        <w:rPr>
          <w:sz w:val="28"/>
          <w:szCs w:val="28"/>
        </w:rPr>
        <w:t xml:space="preserve">филиал </w:t>
      </w:r>
      <w:r w:rsidRPr="00B44698">
        <w:rPr>
          <w:sz w:val="28"/>
          <w:szCs w:val="28"/>
        </w:rPr>
        <w:t xml:space="preserve">в г.Боровичи по Окуловскому району выполнены следующие мероприятия: </w:t>
      </w:r>
    </w:p>
    <w:p w:rsidR="00EF4AEB" w:rsidRPr="00B44698" w:rsidRDefault="00EF4AEB" w:rsidP="009070F1">
      <w:pPr>
        <w:spacing w:line="360" w:lineRule="atLeast"/>
        <w:ind w:firstLine="709"/>
        <w:jc w:val="both"/>
        <w:rPr>
          <w:sz w:val="28"/>
          <w:szCs w:val="28"/>
        </w:rPr>
      </w:pPr>
      <w:r w:rsidRPr="00B44698">
        <w:rPr>
          <w:sz w:val="28"/>
          <w:szCs w:val="28"/>
        </w:rPr>
        <w:t xml:space="preserve">газифицировано – </w:t>
      </w:r>
      <w:r w:rsidR="003B6C5C" w:rsidRPr="00B44698">
        <w:rPr>
          <w:sz w:val="28"/>
          <w:szCs w:val="28"/>
        </w:rPr>
        <w:t>131</w:t>
      </w:r>
      <w:r w:rsidRPr="00B44698">
        <w:rPr>
          <w:sz w:val="28"/>
          <w:szCs w:val="28"/>
        </w:rPr>
        <w:t xml:space="preserve"> квартиры (домовладений), из них:</w:t>
      </w:r>
    </w:p>
    <w:p w:rsidR="000C1ACF" w:rsidRPr="00B44698" w:rsidRDefault="000C1ACF" w:rsidP="009070F1">
      <w:pPr>
        <w:spacing w:line="360" w:lineRule="atLeast"/>
        <w:ind w:firstLine="709"/>
        <w:jc w:val="both"/>
        <w:rPr>
          <w:sz w:val="28"/>
          <w:szCs w:val="28"/>
        </w:rPr>
      </w:pPr>
      <w:r w:rsidRPr="00B44698">
        <w:rPr>
          <w:sz w:val="28"/>
          <w:szCs w:val="28"/>
        </w:rPr>
        <w:t xml:space="preserve">переведено </w:t>
      </w:r>
      <w:r w:rsidR="003B6C5C" w:rsidRPr="00B44698">
        <w:rPr>
          <w:sz w:val="28"/>
          <w:szCs w:val="28"/>
        </w:rPr>
        <w:t>101</w:t>
      </w:r>
      <w:r w:rsidR="00EF4AEB" w:rsidRPr="00B44698">
        <w:rPr>
          <w:sz w:val="28"/>
          <w:szCs w:val="28"/>
        </w:rPr>
        <w:t xml:space="preserve"> квартир</w:t>
      </w:r>
      <w:r w:rsidR="007A5B57" w:rsidRPr="00B44698">
        <w:rPr>
          <w:sz w:val="28"/>
          <w:szCs w:val="28"/>
        </w:rPr>
        <w:t>ы</w:t>
      </w:r>
      <w:r w:rsidRPr="00B44698">
        <w:rPr>
          <w:sz w:val="28"/>
          <w:szCs w:val="28"/>
        </w:rPr>
        <w:t xml:space="preserve"> с ГБУ на природный газ;</w:t>
      </w:r>
    </w:p>
    <w:p w:rsidR="000C1ACF" w:rsidRPr="00B44698" w:rsidRDefault="000C1ACF" w:rsidP="009070F1">
      <w:pPr>
        <w:spacing w:line="360" w:lineRule="atLeast"/>
        <w:ind w:firstLine="709"/>
        <w:jc w:val="both"/>
        <w:rPr>
          <w:sz w:val="28"/>
          <w:szCs w:val="28"/>
        </w:rPr>
      </w:pPr>
      <w:r w:rsidRPr="00B44698">
        <w:rPr>
          <w:sz w:val="28"/>
          <w:szCs w:val="28"/>
        </w:rPr>
        <w:t xml:space="preserve">введено </w:t>
      </w:r>
      <w:r w:rsidR="003B6C5C" w:rsidRPr="00B44698">
        <w:rPr>
          <w:sz w:val="28"/>
          <w:szCs w:val="28"/>
        </w:rPr>
        <w:t>9</w:t>
      </w:r>
      <w:r w:rsidR="00B010FF" w:rsidRPr="00B44698">
        <w:rPr>
          <w:sz w:val="28"/>
          <w:szCs w:val="28"/>
        </w:rPr>
        <w:t>,</w:t>
      </w:r>
      <w:r w:rsidR="003B6C5C" w:rsidRPr="00B44698">
        <w:rPr>
          <w:sz w:val="28"/>
          <w:szCs w:val="28"/>
        </w:rPr>
        <w:t>7</w:t>
      </w:r>
      <w:r w:rsidR="00B010FF" w:rsidRPr="00B44698">
        <w:rPr>
          <w:sz w:val="28"/>
          <w:szCs w:val="28"/>
        </w:rPr>
        <w:t xml:space="preserve">6 </w:t>
      </w:r>
      <w:r w:rsidRPr="00B44698">
        <w:rPr>
          <w:sz w:val="28"/>
          <w:szCs w:val="28"/>
        </w:rPr>
        <w:t>км газовых сетей природного газа.</w:t>
      </w:r>
    </w:p>
    <w:p w:rsidR="00EF4AEB" w:rsidRPr="00B44698" w:rsidRDefault="00EF4AEB" w:rsidP="009070F1">
      <w:pPr>
        <w:spacing w:line="360" w:lineRule="atLeast"/>
        <w:ind w:firstLine="709"/>
        <w:jc w:val="both"/>
        <w:rPr>
          <w:sz w:val="28"/>
          <w:szCs w:val="28"/>
        </w:rPr>
      </w:pPr>
    </w:p>
    <w:p w:rsidR="00F15AAA" w:rsidRPr="00B44698" w:rsidRDefault="00F15AAA" w:rsidP="009070F1">
      <w:pPr>
        <w:spacing w:line="360" w:lineRule="atLeast"/>
        <w:ind w:firstLine="708"/>
        <w:jc w:val="center"/>
        <w:rPr>
          <w:b/>
          <w:sz w:val="28"/>
          <w:szCs w:val="28"/>
        </w:rPr>
      </w:pPr>
      <w:r w:rsidRPr="00B44698">
        <w:rPr>
          <w:b/>
          <w:sz w:val="28"/>
          <w:szCs w:val="28"/>
        </w:rPr>
        <w:t>ДОРОЖНОЕ ХОЗЯЙСТВО</w:t>
      </w:r>
    </w:p>
    <w:p w:rsidR="008E28AF" w:rsidRPr="00B44698" w:rsidRDefault="0059608F" w:rsidP="009070F1">
      <w:pPr>
        <w:spacing w:line="360" w:lineRule="atLeast"/>
        <w:ind w:firstLine="708"/>
        <w:jc w:val="both"/>
        <w:rPr>
          <w:sz w:val="28"/>
          <w:szCs w:val="28"/>
        </w:rPr>
      </w:pPr>
      <w:r w:rsidRPr="00B44698">
        <w:rPr>
          <w:sz w:val="28"/>
          <w:szCs w:val="28"/>
        </w:rPr>
        <w:t xml:space="preserve">Автомобильным транспортом организаций всех видов экономической  деятельности со средней численностью свыше 15 человек, без субъектов малого предпринимательства перевезено в </w:t>
      </w:r>
      <w:r w:rsidR="00427DAB" w:rsidRPr="00B44698">
        <w:rPr>
          <w:sz w:val="28"/>
          <w:szCs w:val="28"/>
        </w:rPr>
        <w:t>отчетном периоде</w:t>
      </w:r>
      <w:r w:rsidR="00320385" w:rsidRPr="00B44698">
        <w:rPr>
          <w:sz w:val="28"/>
          <w:szCs w:val="28"/>
        </w:rPr>
        <w:t xml:space="preserve"> </w:t>
      </w:r>
      <w:r w:rsidRPr="00B44698">
        <w:rPr>
          <w:sz w:val="28"/>
          <w:szCs w:val="28"/>
        </w:rPr>
        <w:t>201</w:t>
      </w:r>
      <w:r w:rsidR="00021210" w:rsidRPr="00B44698">
        <w:rPr>
          <w:sz w:val="28"/>
          <w:szCs w:val="28"/>
        </w:rPr>
        <w:t>7</w:t>
      </w:r>
      <w:r w:rsidRPr="00B44698">
        <w:rPr>
          <w:sz w:val="28"/>
          <w:szCs w:val="28"/>
        </w:rPr>
        <w:t xml:space="preserve"> год</w:t>
      </w:r>
      <w:r w:rsidR="00320385" w:rsidRPr="00B44698">
        <w:rPr>
          <w:sz w:val="28"/>
          <w:szCs w:val="28"/>
        </w:rPr>
        <w:t>а</w:t>
      </w:r>
      <w:r w:rsidRPr="00B44698">
        <w:rPr>
          <w:sz w:val="28"/>
          <w:szCs w:val="28"/>
        </w:rPr>
        <w:t xml:space="preserve"> </w:t>
      </w:r>
      <w:r w:rsidR="00B44698" w:rsidRPr="00B44698">
        <w:rPr>
          <w:sz w:val="28"/>
          <w:szCs w:val="28"/>
        </w:rPr>
        <w:t>1078,2</w:t>
      </w:r>
      <w:r w:rsidRPr="00B44698">
        <w:rPr>
          <w:sz w:val="28"/>
          <w:szCs w:val="28"/>
        </w:rPr>
        <w:t xml:space="preserve"> тыс. тонн грузов – </w:t>
      </w:r>
      <w:r w:rsidR="00B44698" w:rsidRPr="00B44698">
        <w:rPr>
          <w:sz w:val="28"/>
          <w:szCs w:val="28"/>
        </w:rPr>
        <w:t>83,0</w:t>
      </w:r>
      <w:r w:rsidRPr="00B44698">
        <w:rPr>
          <w:sz w:val="28"/>
          <w:szCs w:val="28"/>
        </w:rPr>
        <w:t xml:space="preserve"> % к </w:t>
      </w:r>
      <w:r w:rsidR="004C39DF" w:rsidRPr="00B44698">
        <w:rPr>
          <w:sz w:val="28"/>
          <w:szCs w:val="28"/>
        </w:rPr>
        <w:t>аналогичному периоду 201</w:t>
      </w:r>
      <w:r w:rsidR="00021210" w:rsidRPr="00B44698">
        <w:rPr>
          <w:sz w:val="28"/>
          <w:szCs w:val="28"/>
        </w:rPr>
        <w:t>6</w:t>
      </w:r>
      <w:r w:rsidR="004C39DF" w:rsidRPr="00B44698">
        <w:rPr>
          <w:sz w:val="28"/>
          <w:szCs w:val="28"/>
        </w:rPr>
        <w:t xml:space="preserve"> </w:t>
      </w:r>
      <w:r w:rsidRPr="00B44698">
        <w:rPr>
          <w:sz w:val="28"/>
          <w:szCs w:val="28"/>
        </w:rPr>
        <w:t xml:space="preserve">года. Грузооборот составил </w:t>
      </w:r>
      <w:r w:rsidR="00B44698" w:rsidRPr="00B44698">
        <w:rPr>
          <w:sz w:val="28"/>
          <w:szCs w:val="28"/>
        </w:rPr>
        <w:t>5405,7</w:t>
      </w:r>
      <w:r w:rsidRPr="00B44698">
        <w:rPr>
          <w:sz w:val="28"/>
          <w:szCs w:val="28"/>
        </w:rPr>
        <w:t xml:space="preserve"> тыс. тонно-км или </w:t>
      </w:r>
      <w:r w:rsidR="00021210" w:rsidRPr="00B44698">
        <w:rPr>
          <w:sz w:val="28"/>
          <w:szCs w:val="28"/>
        </w:rPr>
        <w:t>96</w:t>
      </w:r>
      <w:r w:rsidR="00B44698" w:rsidRPr="00B44698">
        <w:rPr>
          <w:sz w:val="28"/>
          <w:szCs w:val="28"/>
        </w:rPr>
        <w:t>,5</w:t>
      </w:r>
      <w:r w:rsidRPr="00B44698">
        <w:rPr>
          <w:sz w:val="28"/>
          <w:szCs w:val="28"/>
        </w:rPr>
        <w:t xml:space="preserve"> % к </w:t>
      </w:r>
      <w:r w:rsidR="004C39DF" w:rsidRPr="00B44698">
        <w:rPr>
          <w:sz w:val="28"/>
          <w:szCs w:val="28"/>
        </w:rPr>
        <w:t>аналогичному периоду 201</w:t>
      </w:r>
      <w:r w:rsidR="00021210" w:rsidRPr="00B44698">
        <w:rPr>
          <w:sz w:val="28"/>
          <w:szCs w:val="28"/>
        </w:rPr>
        <w:t>6</w:t>
      </w:r>
      <w:r w:rsidRPr="00B44698">
        <w:rPr>
          <w:sz w:val="28"/>
          <w:szCs w:val="28"/>
        </w:rPr>
        <w:t xml:space="preserve"> года.</w:t>
      </w:r>
    </w:p>
    <w:p w:rsidR="00B65D4E" w:rsidRPr="00B44698" w:rsidRDefault="00B65D4E" w:rsidP="009070F1">
      <w:pPr>
        <w:spacing w:line="360" w:lineRule="atLeast"/>
        <w:ind w:firstLine="709"/>
        <w:jc w:val="both"/>
        <w:rPr>
          <w:sz w:val="28"/>
          <w:szCs w:val="28"/>
        </w:rPr>
      </w:pPr>
      <w:r w:rsidRPr="00B44698">
        <w:rPr>
          <w:sz w:val="28"/>
          <w:szCs w:val="28"/>
        </w:rPr>
        <w:t xml:space="preserve">В </w:t>
      </w:r>
      <w:r w:rsidR="00364871" w:rsidRPr="00B44698">
        <w:rPr>
          <w:sz w:val="28"/>
          <w:szCs w:val="28"/>
        </w:rPr>
        <w:t>отчетном периоде</w:t>
      </w:r>
      <w:r w:rsidR="004C39DF" w:rsidRPr="00B44698">
        <w:rPr>
          <w:sz w:val="28"/>
          <w:szCs w:val="28"/>
        </w:rPr>
        <w:t xml:space="preserve"> </w:t>
      </w:r>
      <w:r w:rsidR="008E28AF" w:rsidRPr="00B44698">
        <w:rPr>
          <w:sz w:val="28"/>
          <w:szCs w:val="28"/>
        </w:rPr>
        <w:t>201</w:t>
      </w:r>
      <w:r w:rsidR="00021210" w:rsidRPr="00B44698">
        <w:rPr>
          <w:sz w:val="28"/>
          <w:szCs w:val="28"/>
        </w:rPr>
        <w:t>7</w:t>
      </w:r>
      <w:r w:rsidR="008E28AF" w:rsidRPr="00B44698">
        <w:rPr>
          <w:sz w:val="28"/>
          <w:szCs w:val="28"/>
        </w:rPr>
        <w:t xml:space="preserve"> год</w:t>
      </w:r>
      <w:r w:rsidR="004C39DF" w:rsidRPr="00B44698">
        <w:rPr>
          <w:sz w:val="28"/>
          <w:szCs w:val="28"/>
        </w:rPr>
        <w:t>а</w:t>
      </w:r>
      <w:r w:rsidR="008E28AF" w:rsidRPr="00B44698">
        <w:rPr>
          <w:sz w:val="28"/>
          <w:szCs w:val="28"/>
        </w:rPr>
        <w:t xml:space="preserve"> </w:t>
      </w:r>
      <w:r w:rsidRPr="00B44698">
        <w:rPr>
          <w:sz w:val="28"/>
          <w:szCs w:val="28"/>
        </w:rPr>
        <w:t>общество с ограниченной ответственностью «Окуловское пассажирское автотранспортное предприятие» обслуживало пассажиров Окуловского района на 2</w:t>
      </w:r>
      <w:r w:rsidR="00364871" w:rsidRPr="00B44698">
        <w:rPr>
          <w:sz w:val="28"/>
          <w:szCs w:val="28"/>
        </w:rPr>
        <w:t>6</w:t>
      </w:r>
      <w:r w:rsidRPr="00B44698">
        <w:rPr>
          <w:sz w:val="28"/>
          <w:szCs w:val="28"/>
        </w:rPr>
        <w:t xml:space="preserve"> автобусн</w:t>
      </w:r>
      <w:r w:rsidR="00951F7B" w:rsidRPr="00B44698">
        <w:rPr>
          <w:sz w:val="28"/>
          <w:szCs w:val="28"/>
        </w:rPr>
        <w:t>ых</w:t>
      </w:r>
      <w:r w:rsidRPr="00B44698">
        <w:rPr>
          <w:sz w:val="28"/>
          <w:szCs w:val="28"/>
        </w:rPr>
        <w:t xml:space="preserve"> маршрут</w:t>
      </w:r>
      <w:r w:rsidR="00951F7B" w:rsidRPr="00B44698">
        <w:rPr>
          <w:sz w:val="28"/>
          <w:szCs w:val="28"/>
        </w:rPr>
        <w:t>ах</w:t>
      </w:r>
      <w:r w:rsidRPr="00B44698">
        <w:rPr>
          <w:sz w:val="28"/>
          <w:szCs w:val="28"/>
        </w:rPr>
        <w:t xml:space="preserve">. </w:t>
      </w:r>
      <w:r w:rsidR="008E28AF" w:rsidRPr="00B44698">
        <w:rPr>
          <w:sz w:val="28"/>
          <w:szCs w:val="28"/>
        </w:rPr>
        <w:t>В отчетном периоде</w:t>
      </w:r>
      <w:r w:rsidRPr="00B44698">
        <w:rPr>
          <w:sz w:val="28"/>
          <w:szCs w:val="28"/>
        </w:rPr>
        <w:t xml:space="preserve"> перевезено </w:t>
      </w:r>
      <w:r w:rsidR="003B6C5C" w:rsidRPr="00B44698">
        <w:rPr>
          <w:sz w:val="28"/>
          <w:szCs w:val="28"/>
        </w:rPr>
        <w:t>330,2</w:t>
      </w:r>
      <w:r w:rsidRPr="00B44698">
        <w:rPr>
          <w:sz w:val="28"/>
          <w:szCs w:val="28"/>
        </w:rPr>
        <w:t xml:space="preserve"> тыс. пассажиров, пассажирооборот составил </w:t>
      </w:r>
      <w:r w:rsidR="003B6C5C" w:rsidRPr="00B44698">
        <w:rPr>
          <w:sz w:val="28"/>
          <w:szCs w:val="28"/>
        </w:rPr>
        <w:t>3093,1</w:t>
      </w:r>
      <w:r w:rsidR="00C65141" w:rsidRPr="00B44698">
        <w:rPr>
          <w:sz w:val="28"/>
          <w:szCs w:val="28"/>
        </w:rPr>
        <w:t xml:space="preserve"> тыс. </w:t>
      </w:r>
      <w:r w:rsidR="00667B28" w:rsidRPr="00B44698">
        <w:rPr>
          <w:sz w:val="28"/>
          <w:szCs w:val="28"/>
        </w:rPr>
        <w:t xml:space="preserve">пас. </w:t>
      </w:r>
      <w:r w:rsidRPr="00B44698">
        <w:rPr>
          <w:sz w:val="28"/>
          <w:szCs w:val="28"/>
        </w:rPr>
        <w:t xml:space="preserve">км. Количество имеющегося автотранспорта - </w:t>
      </w:r>
      <w:r w:rsidR="008E28AF" w:rsidRPr="00B44698">
        <w:rPr>
          <w:sz w:val="28"/>
          <w:szCs w:val="28"/>
        </w:rPr>
        <w:t>1</w:t>
      </w:r>
      <w:r w:rsidR="00364871" w:rsidRPr="00B44698">
        <w:rPr>
          <w:sz w:val="28"/>
          <w:szCs w:val="28"/>
        </w:rPr>
        <w:t>6</w:t>
      </w:r>
      <w:r w:rsidRPr="00B44698">
        <w:rPr>
          <w:sz w:val="28"/>
          <w:szCs w:val="28"/>
        </w:rPr>
        <w:t xml:space="preserve"> ед.</w:t>
      </w:r>
    </w:p>
    <w:p w:rsidR="00B65D4E" w:rsidRPr="00B44698" w:rsidRDefault="00B65D4E" w:rsidP="009070F1">
      <w:pPr>
        <w:spacing w:line="360" w:lineRule="atLeast"/>
        <w:ind w:firstLine="709"/>
        <w:jc w:val="both"/>
        <w:rPr>
          <w:sz w:val="28"/>
          <w:szCs w:val="28"/>
        </w:rPr>
      </w:pPr>
      <w:r w:rsidRPr="00B44698">
        <w:rPr>
          <w:sz w:val="28"/>
          <w:szCs w:val="28"/>
        </w:rPr>
        <w:t xml:space="preserve">На предприятии трудится </w:t>
      </w:r>
      <w:r w:rsidR="00364871" w:rsidRPr="00B44698">
        <w:rPr>
          <w:sz w:val="28"/>
          <w:szCs w:val="28"/>
        </w:rPr>
        <w:t>4</w:t>
      </w:r>
      <w:r w:rsidR="003B6C5C" w:rsidRPr="00B44698">
        <w:rPr>
          <w:sz w:val="28"/>
          <w:szCs w:val="28"/>
        </w:rPr>
        <w:t>9</w:t>
      </w:r>
      <w:r w:rsidRPr="00B44698">
        <w:rPr>
          <w:sz w:val="28"/>
          <w:szCs w:val="28"/>
        </w:rPr>
        <w:t xml:space="preserve"> человек, среднемесячная заработная плата 1 работника составляет </w:t>
      </w:r>
      <w:r w:rsidR="003B6C5C" w:rsidRPr="00B44698">
        <w:rPr>
          <w:sz w:val="28"/>
          <w:szCs w:val="28"/>
        </w:rPr>
        <w:t>19738,6</w:t>
      </w:r>
      <w:r w:rsidRPr="00B44698">
        <w:rPr>
          <w:sz w:val="28"/>
          <w:szCs w:val="28"/>
        </w:rPr>
        <w:t xml:space="preserve"> рублей. </w:t>
      </w:r>
    </w:p>
    <w:p w:rsidR="00F15AAA" w:rsidRPr="00B44698" w:rsidRDefault="00F15AAA" w:rsidP="009070F1">
      <w:pPr>
        <w:spacing w:line="360" w:lineRule="atLeast"/>
        <w:rPr>
          <w:b/>
          <w:sz w:val="28"/>
          <w:szCs w:val="28"/>
        </w:rPr>
      </w:pPr>
    </w:p>
    <w:p w:rsidR="00F15AAA" w:rsidRPr="00B44698" w:rsidRDefault="00F15AAA" w:rsidP="009070F1">
      <w:pPr>
        <w:spacing w:line="360" w:lineRule="atLeast"/>
        <w:jc w:val="center"/>
        <w:rPr>
          <w:b/>
          <w:sz w:val="28"/>
          <w:szCs w:val="28"/>
        </w:rPr>
      </w:pPr>
      <w:r w:rsidRPr="00B44698">
        <w:rPr>
          <w:b/>
          <w:sz w:val="28"/>
          <w:szCs w:val="28"/>
        </w:rPr>
        <w:t>ДЕМОГРАФИЯ</w:t>
      </w:r>
    </w:p>
    <w:p w:rsidR="00F15AAA" w:rsidRPr="00B44698" w:rsidRDefault="00F15AAA" w:rsidP="009070F1">
      <w:pPr>
        <w:spacing w:line="360" w:lineRule="atLeast"/>
        <w:ind w:firstLine="709"/>
        <w:jc w:val="both"/>
        <w:rPr>
          <w:sz w:val="28"/>
          <w:szCs w:val="28"/>
        </w:rPr>
      </w:pPr>
      <w:r w:rsidRPr="00B44698">
        <w:rPr>
          <w:sz w:val="28"/>
          <w:szCs w:val="28"/>
        </w:rPr>
        <w:t>Отделом ЗАГС Окуловского муниципального района комитета ЗАГС Новгородской области зарегистрированы акты гражданского состояния:</w:t>
      </w:r>
    </w:p>
    <w:p w:rsidR="00F256A9" w:rsidRPr="00B44698" w:rsidRDefault="00F256A9" w:rsidP="009070F1">
      <w:pPr>
        <w:spacing w:line="360" w:lineRule="atLeast"/>
        <w:ind w:firstLine="720"/>
        <w:jc w:val="both"/>
        <w:rPr>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99"/>
        <w:gridCol w:w="1899"/>
      </w:tblGrid>
      <w:tr w:rsidR="00DA2ACF" w:rsidRPr="00B44698" w:rsidTr="00C527E4">
        <w:tc>
          <w:tcPr>
            <w:tcW w:w="5688" w:type="dxa"/>
            <w:shd w:val="clear" w:color="auto" w:fill="auto"/>
          </w:tcPr>
          <w:p w:rsidR="00F60A69" w:rsidRPr="00B44698" w:rsidRDefault="00F60A69" w:rsidP="009070F1">
            <w:pPr>
              <w:spacing w:line="360" w:lineRule="atLeast"/>
              <w:jc w:val="center"/>
              <w:rPr>
                <w:b/>
                <w:sz w:val="28"/>
                <w:szCs w:val="28"/>
              </w:rPr>
            </w:pPr>
            <w:r w:rsidRPr="00B44698">
              <w:rPr>
                <w:b/>
                <w:sz w:val="28"/>
                <w:szCs w:val="28"/>
              </w:rPr>
              <w:t>Акты гражданского состояния</w:t>
            </w:r>
          </w:p>
        </w:tc>
        <w:tc>
          <w:tcPr>
            <w:tcW w:w="1899" w:type="dxa"/>
            <w:shd w:val="clear" w:color="auto" w:fill="auto"/>
          </w:tcPr>
          <w:p w:rsidR="00F60A69" w:rsidRPr="00B44698" w:rsidRDefault="000100DF" w:rsidP="003A35EC">
            <w:pPr>
              <w:spacing w:line="360" w:lineRule="atLeast"/>
              <w:jc w:val="center"/>
              <w:rPr>
                <w:b/>
                <w:sz w:val="28"/>
                <w:szCs w:val="28"/>
              </w:rPr>
            </w:pPr>
            <w:r w:rsidRPr="00B44698">
              <w:rPr>
                <w:b/>
                <w:sz w:val="28"/>
                <w:szCs w:val="28"/>
              </w:rPr>
              <w:t xml:space="preserve">1 </w:t>
            </w:r>
            <w:r w:rsidR="003A35EC" w:rsidRPr="00B44698">
              <w:rPr>
                <w:b/>
                <w:sz w:val="28"/>
                <w:szCs w:val="28"/>
              </w:rPr>
              <w:t>полугодие</w:t>
            </w:r>
            <w:r w:rsidRPr="00B44698">
              <w:rPr>
                <w:b/>
                <w:sz w:val="28"/>
                <w:szCs w:val="28"/>
              </w:rPr>
              <w:t xml:space="preserve"> </w:t>
            </w:r>
            <w:r w:rsidR="00F60A69" w:rsidRPr="00B44698">
              <w:rPr>
                <w:b/>
                <w:sz w:val="28"/>
                <w:szCs w:val="28"/>
              </w:rPr>
              <w:t>201</w:t>
            </w:r>
            <w:r w:rsidRPr="00B44698">
              <w:rPr>
                <w:b/>
                <w:sz w:val="28"/>
                <w:szCs w:val="28"/>
              </w:rPr>
              <w:t>7</w:t>
            </w:r>
            <w:r w:rsidR="00F60A69" w:rsidRPr="00B44698">
              <w:rPr>
                <w:b/>
                <w:sz w:val="28"/>
                <w:szCs w:val="28"/>
              </w:rPr>
              <w:t xml:space="preserve"> год</w:t>
            </w:r>
          </w:p>
        </w:tc>
        <w:tc>
          <w:tcPr>
            <w:tcW w:w="1899" w:type="dxa"/>
            <w:shd w:val="clear" w:color="auto" w:fill="auto"/>
          </w:tcPr>
          <w:p w:rsidR="003A35EC" w:rsidRPr="00B44698" w:rsidRDefault="000100DF" w:rsidP="003A35EC">
            <w:pPr>
              <w:spacing w:line="360" w:lineRule="atLeast"/>
              <w:jc w:val="center"/>
              <w:rPr>
                <w:b/>
                <w:sz w:val="28"/>
                <w:szCs w:val="28"/>
              </w:rPr>
            </w:pPr>
            <w:r w:rsidRPr="00B44698">
              <w:rPr>
                <w:b/>
                <w:sz w:val="28"/>
                <w:szCs w:val="28"/>
              </w:rPr>
              <w:t xml:space="preserve">1 </w:t>
            </w:r>
            <w:r w:rsidR="003A35EC" w:rsidRPr="00B44698">
              <w:rPr>
                <w:b/>
                <w:sz w:val="28"/>
                <w:szCs w:val="28"/>
              </w:rPr>
              <w:t>полугодие</w:t>
            </w:r>
          </w:p>
          <w:p w:rsidR="00F60A69" w:rsidRPr="00B44698" w:rsidRDefault="00F60A69" w:rsidP="003A35EC">
            <w:pPr>
              <w:spacing w:line="360" w:lineRule="atLeast"/>
              <w:jc w:val="center"/>
              <w:rPr>
                <w:b/>
                <w:sz w:val="28"/>
                <w:szCs w:val="28"/>
              </w:rPr>
            </w:pPr>
            <w:r w:rsidRPr="00B44698">
              <w:rPr>
                <w:b/>
                <w:sz w:val="28"/>
                <w:szCs w:val="28"/>
              </w:rPr>
              <w:t>201</w:t>
            </w:r>
            <w:r w:rsidR="000100DF" w:rsidRPr="00B44698">
              <w:rPr>
                <w:b/>
                <w:sz w:val="28"/>
                <w:szCs w:val="28"/>
              </w:rPr>
              <w:t>6</w:t>
            </w:r>
            <w:r w:rsidRPr="00B44698">
              <w:rPr>
                <w:b/>
                <w:sz w:val="28"/>
                <w:szCs w:val="28"/>
              </w:rPr>
              <w:t xml:space="preserve"> год</w:t>
            </w:r>
          </w:p>
        </w:tc>
      </w:tr>
      <w:tr w:rsidR="00DA2ACF" w:rsidRPr="00B44698" w:rsidTr="00C527E4">
        <w:tc>
          <w:tcPr>
            <w:tcW w:w="5688" w:type="dxa"/>
            <w:shd w:val="clear" w:color="auto" w:fill="auto"/>
          </w:tcPr>
          <w:p w:rsidR="00F60A69" w:rsidRPr="00B44698" w:rsidRDefault="00F60A69" w:rsidP="009070F1">
            <w:pPr>
              <w:spacing w:line="360" w:lineRule="atLeast"/>
              <w:rPr>
                <w:sz w:val="28"/>
                <w:szCs w:val="28"/>
              </w:rPr>
            </w:pPr>
            <w:r w:rsidRPr="00B44698">
              <w:rPr>
                <w:sz w:val="28"/>
                <w:szCs w:val="28"/>
              </w:rPr>
              <w:t>О рождении</w:t>
            </w:r>
          </w:p>
        </w:tc>
        <w:tc>
          <w:tcPr>
            <w:tcW w:w="1899" w:type="dxa"/>
            <w:shd w:val="clear" w:color="auto" w:fill="auto"/>
          </w:tcPr>
          <w:p w:rsidR="00F60A69" w:rsidRPr="00B44698" w:rsidRDefault="00BE1116" w:rsidP="009070F1">
            <w:pPr>
              <w:spacing w:line="360" w:lineRule="atLeast"/>
              <w:jc w:val="center"/>
              <w:rPr>
                <w:sz w:val="28"/>
                <w:szCs w:val="28"/>
              </w:rPr>
            </w:pPr>
            <w:r w:rsidRPr="00B44698">
              <w:rPr>
                <w:sz w:val="28"/>
                <w:szCs w:val="28"/>
              </w:rPr>
              <w:t>104</w:t>
            </w:r>
          </w:p>
        </w:tc>
        <w:tc>
          <w:tcPr>
            <w:tcW w:w="1899" w:type="dxa"/>
            <w:shd w:val="clear" w:color="auto" w:fill="auto"/>
            <w:vAlign w:val="center"/>
          </w:tcPr>
          <w:p w:rsidR="00F60A69" w:rsidRPr="00B44698" w:rsidRDefault="00BE1116" w:rsidP="009070F1">
            <w:pPr>
              <w:spacing w:line="360" w:lineRule="atLeast"/>
              <w:jc w:val="center"/>
              <w:rPr>
                <w:sz w:val="28"/>
                <w:szCs w:val="28"/>
              </w:rPr>
            </w:pPr>
            <w:r w:rsidRPr="00B44698">
              <w:rPr>
                <w:sz w:val="28"/>
                <w:szCs w:val="28"/>
              </w:rPr>
              <w:t>129</w:t>
            </w:r>
          </w:p>
        </w:tc>
      </w:tr>
      <w:tr w:rsidR="00DA2ACF" w:rsidRPr="00B44698" w:rsidTr="00C527E4">
        <w:tc>
          <w:tcPr>
            <w:tcW w:w="5688" w:type="dxa"/>
            <w:shd w:val="clear" w:color="auto" w:fill="auto"/>
          </w:tcPr>
          <w:p w:rsidR="00F60A69" w:rsidRPr="00B44698" w:rsidRDefault="00F60A69" w:rsidP="009070F1">
            <w:pPr>
              <w:spacing w:line="360" w:lineRule="atLeast"/>
              <w:rPr>
                <w:sz w:val="28"/>
                <w:szCs w:val="28"/>
              </w:rPr>
            </w:pPr>
            <w:r w:rsidRPr="00B44698">
              <w:rPr>
                <w:sz w:val="28"/>
                <w:szCs w:val="28"/>
              </w:rPr>
              <w:t>О смерти</w:t>
            </w:r>
          </w:p>
        </w:tc>
        <w:tc>
          <w:tcPr>
            <w:tcW w:w="1899" w:type="dxa"/>
            <w:shd w:val="clear" w:color="auto" w:fill="auto"/>
          </w:tcPr>
          <w:p w:rsidR="00F60A69" w:rsidRPr="00B44698" w:rsidRDefault="00BE1116" w:rsidP="009070F1">
            <w:pPr>
              <w:spacing w:line="360" w:lineRule="atLeast"/>
              <w:jc w:val="center"/>
              <w:rPr>
                <w:sz w:val="28"/>
                <w:szCs w:val="28"/>
              </w:rPr>
            </w:pPr>
            <w:r w:rsidRPr="00B44698">
              <w:rPr>
                <w:sz w:val="28"/>
                <w:szCs w:val="28"/>
              </w:rPr>
              <w:t>247</w:t>
            </w:r>
          </w:p>
        </w:tc>
        <w:tc>
          <w:tcPr>
            <w:tcW w:w="1899" w:type="dxa"/>
            <w:shd w:val="clear" w:color="auto" w:fill="auto"/>
            <w:vAlign w:val="center"/>
          </w:tcPr>
          <w:p w:rsidR="00F60A69" w:rsidRPr="00B44698" w:rsidRDefault="00BE1116" w:rsidP="009070F1">
            <w:pPr>
              <w:spacing w:line="360" w:lineRule="atLeast"/>
              <w:jc w:val="center"/>
              <w:rPr>
                <w:sz w:val="28"/>
                <w:szCs w:val="28"/>
              </w:rPr>
            </w:pPr>
            <w:r w:rsidRPr="00B44698">
              <w:rPr>
                <w:sz w:val="28"/>
                <w:szCs w:val="28"/>
              </w:rPr>
              <w:t>273</w:t>
            </w:r>
          </w:p>
        </w:tc>
      </w:tr>
      <w:tr w:rsidR="00DA2ACF" w:rsidRPr="00B44698" w:rsidTr="00C527E4">
        <w:tc>
          <w:tcPr>
            <w:tcW w:w="5688" w:type="dxa"/>
            <w:shd w:val="clear" w:color="auto" w:fill="auto"/>
          </w:tcPr>
          <w:p w:rsidR="00F60A69" w:rsidRPr="00B44698" w:rsidRDefault="00F60A69" w:rsidP="009070F1">
            <w:pPr>
              <w:spacing w:line="360" w:lineRule="atLeast"/>
              <w:rPr>
                <w:sz w:val="28"/>
                <w:szCs w:val="28"/>
              </w:rPr>
            </w:pPr>
            <w:r w:rsidRPr="00B44698">
              <w:rPr>
                <w:sz w:val="28"/>
                <w:szCs w:val="28"/>
              </w:rPr>
              <w:t>О заключении брака</w:t>
            </w:r>
          </w:p>
        </w:tc>
        <w:tc>
          <w:tcPr>
            <w:tcW w:w="1899" w:type="dxa"/>
            <w:shd w:val="clear" w:color="auto" w:fill="auto"/>
          </w:tcPr>
          <w:p w:rsidR="00F60A69" w:rsidRPr="00B44698" w:rsidRDefault="00BE1116" w:rsidP="009070F1">
            <w:pPr>
              <w:spacing w:line="360" w:lineRule="atLeast"/>
              <w:jc w:val="center"/>
              <w:rPr>
                <w:sz w:val="28"/>
                <w:szCs w:val="28"/>
              </w:rPr>
            </w:pPr>
            <w:r w:rsidRPr="00B44698">
              <w:rPr>
                <w:sz w:val="28"/>
                <w:szCs w:val="28"/>
              </w:rPr>
              <w:t>52</w:t>
            </w:r>
          </w:p>
        </w:tc>
        <w:tc>
          <w:tcPr>
            <w:tcW w:w="1899" w:type="dxa"/>
            <w:shd w:val="clear" w:color="auto" w:fill="auto"/>
            <w:vAlign w:val="center"/>
          </w:tcPr>
          <w:p w:rsidR="00F60A69" w:rsidRPr="00B44698" w:rsidRDefault="00BE1116" w:rsidP="009070F1">
            <w:pPr>
              <w:spacing w:line="360" w:lineRule="atLeast"/>
              <w:jc w:val="center"/>
              <w:rPr>
                <w:sz w:val="28"/>
                <w:szCs w:val="28"/>
              </w:rPr>
            </w:pPr>
            <w:r w:rsidRPr="00B44698">
              <w:rPr>
                <w:sz w:val="28"/>
                <w:szCs w:val="28"/>
              </w:rPr>
              <w:t>57</w:t>
            </w:r>
          </w:p>
        </w:tc>
      </w:tr>
      <w:tr w:rsidR="00DA2ACF" w:rsidRPr="00B44698" w:rsidTr="00C527E4">
        <w:tc>
          <w:tcPr>
            <w:tcW w:w="5688" w:type="dxa"/>
            <w:shd w:val="clear" w:color="auto" w:fill="auto"/>
          </w:tcPr>
          <w:p w:rsidR="00F60A69" w:rsidRPr="00B44698" w:rsidRDefault="00F60A69" w:rsidP="009070F1">
            <w:pPr>
              <w:spacing w:line="360" w:lineRule="atLeast"/>
              <w:rPr>
                <w:sz w:val="28"/>
                <w:szCs w:val="28"/>
              </w:rPr>
            </w:pPr>
            <w:r w:rsidRPr="00B44698">
              <w:rPr>
                <w:sz w:val="28"/>
                <w:szCs w:val="28"/>
              </w:rPr>
              <w:t>О расторжении брака</w:t>
            </w:r>
          </w:p>
        </w:tc>
        <w:tc>
          <w:tcPr>
            <w:tcW w:w="1899" w:type="dxa"/>
            <w:shd w:val="clear" w:color="auto" w:fill="auto"/>
          </w:tcPr>
          <w:p w:rsidR="00F60A69" w:rsidRPr="00B44698" w:rsidRDefault="00BE1116" w:rsidP="009070F1">
            <w:pPr>
              <w:spacing w:line="360" w:lineRule="atLeast"/>
              <w:jc w:val="center"/>
              <w:rPr>
                <w:sz w:val="28"/>
                <w:szCs w:val="28"/>
              </w:rPr>
            </w:pPr>
            <w:r w:rsidRPr="00B44698">
              <w:rPr>
                <w:sz w:val="28"/>
                <w:szCs w:val="28"/>
              </w:rPr>
              <w:t>48</w:t>
            </w:r>
          </w:p>
        </w:tc>
        <w:tc>
          <w:tcPr>
            <w:tcW w:w="1899" w:type="dxa"/>
            <w:shd w:val="clear" w:color="auto" w:fill="auto"/>
          </w:tcPr>
          <w:p w:rsidR="00F60A69" w:rsidRPr="00B44698" w:rsidRDefault="00BE1116" w:rsidP="009070F1">
            <w:pPr>
              <w:spacing w:line="360" w:lineRule="atLeast"/>
              <w:jc w:val="center"/>
              <w:rPr>
                <w:sz w:val="28"/>
                <w:szCs w:val="28"/>
              </w:rPr>
            </w:pPr>
            <w:r w:rsidRPr="00B44698">
              <w:rPr>
                <w:sz w:val="28"/>
                <w:szCs w:val="28"/>
              </w:rPr>
              <w:t>56</w:t>
            </w:r>
          </w:p>
        </w:tc>
      </w:tr>
    </w:tbl>
    <w:p w:rsidR="00B65D4E" w:rsidRPr="00B44698" w:rsidRDefault="00B65D4E" w:rsidP="009070F1">
      <w:pPr>
        <w:spacing w:line="360" w:lineRule="atLeast"/>
        <w:rPr>
          <w:b/>
          <w:bCs/>
          <w:sz w:val="28"/>
          <w:szCs w:val="28"/>
        </w:rPr>
      </w:pPr>
    </w:p>
    <w:p w:rsidR="00B65D4E" w:rsidRPr="00B44698" w:rsidRDefault="00B65D4E" w:rsidP="009070F1">
      <w:pPr>
        <w:spacing w:line="360" w:lineRule="atLeast"/>
        <w:jc w:val="center"/>
        <w:rPr>
          <w:b/>
          <w:bCs/>
          <w:sz w:val="28"/>
          <w:szCs w:val="28"/>
        </w:rPr>
      </w:pPr>
      <w:r w:rsidRPr="00B44698">
        <w:rPr>
          <w:b/>
          <w:bCs/>
          <w:sz w:val="28"/>
          <w:szCs w:val="28"/>
        </w:rPr>
        <w:t>СОЦИАЛЬНАЯ ПОДДЕРЖКА НАСЕЛЕНИЯ</w:t>
      </w:r>
    </w:p>
    <w:p w:rsidR="00882E63" w:rsidRPr="00B44698" w:rsidRDefault="00882E63" w:rsidP="00882E63">
      <w:pPr>
        <w:spacing w:line="360" w:lineRule="atLeast"/>
        <w:ind w:firstLine="709"/>
        <w:jc w:val="both"/>
        <w:rPr>
          <w:sz w:val="28"/>
          <w:szCs w:val="28"/>
        </w:rPr>
      </w:pPr>
      <w:r w:rsidRPr="00B44698">
        <w:rPr>
          <w:sz w:val="28"/>
          <w:szCs w:val="28"/>
        </w:rPr>
        <w:t xml:space="preserve">В соответствии с областным законом от 27.03.2016 740-ОЗ «О государственной социальной помощи малоимущим семьям, малоимущим одиноко-проживающим гражданам, социальной поддержки отдельным </w:t>
      </w:r>
      <w:r w:rsidRPr="00B44698">
        <w:rPr>
          <w:sz w:val="28"/>
          <w:szCs w:val="28"/>
        </w:rPr>
        <w:lastRenderedPageBreak/>
        <w:t>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1 полугодии текущего года получили помощь 612 человек на общую сумму 1862,0 тыс. рублей.</w:t>
      </w:r>
    </w:p>
    <w:p w:rsidR="00882E63" w:rsidRPr="00B44698" w:rsidRDefault="00882E63" w:rsidP="00882E63">
      <w:pPr>
        <w:spacing w:line="360" w:lineRule="atLeast"/>
        <w:ind w:firstLine="709"/>
        <w:jc w:val="both"/>
        <w:rPr>
          <w:sz w:val="28"/>
          <w:szCs w:val="28"/>
        </w:rPr>
      </w:pPr>
      <w:r w:rsidRPr="00B44698">
        <w:rPr>
          <w:sz w:val="28"/>
          <w:szCs w:val="28"/>
        </w:rPr>
        <w:t xml:space="preserve">По прежнему остается наиболее востребованной материальная помощь на ремонт жилья, приобретение топлива, продуктов питания, одежды, обуви, лекарств. </w:t>
      </w:r>
    </w:p>
    <w:p w:rsidR="00882E63" w:rsidRPr="00B44698" w:rsidRDefault="00882E63" w:rsidP="00882E63">
      <w:pPr>
        <w:spacing w:line="360" w:lineRule="atLeast"/>
        <w:ind w:firstLine="709"/>
        <w:jc w:val="both"/>
        <w:rPr>
          <w:sz w:val="28"/>
          <w:szCs w:val="28"/>
        </w:rPr>
      </w:pPr>
      <w:r w:rsidRPr="00B44698">
        <w:rPr>
          <w:sz w:val="28"/>
          <w:szCs w:val="28"/>
        </w:rPr>
        <w:t>За 1 полугодие 2017 года выплачено ЕДВ 2616 льготным категориям граждан, на общую сумму 7061,2 тыс. рублей (</w:t>
      </w:r>
      <w:smartTag w:uri="urn:schemas-microsoft-com:office:smarttags" w:element="metricconverter">
        <w:smartTagPr>
          <w:attr w:name="ProductID" w:val="2016 г"/>
        </w:smartTagPr>
        <w:r w:rsidRPr="00B44698">
          <w:rPr>
            <w:sz w:val="28"/>
            <w:szCs w:val="28"/>
          </w:rPr>
          <w:t>2016 г</w:t>
        </w:r>
      </w:smartTag>
      <w:r w:rsidRPr="00B44698">
        <w:rPr>
          <w:sz w:val="28"/>
          <w:szCs w:val="28"/>
        </w:rPr>
        <w:t>.- 2646 чел., на общую сумму 6217,5 тыс. рублей).</w:t>
      </w:r>
    </w:p>
    <w:p w:rsidR="00882E63" w:rsidRPr="00B44698" w:rsidRDefault="00882E63" w:rsidP="00882E63">
      <w:pPr>
        <w:spacing w:line="360" w:lineRule="atLeast"/>
        <w:ind w:firstLine="709"/>
        <w:jc w:val="both"/>
        <w:rPr>
          <w:sz w:val="28"/>
          <w:szCs w:val="28"/>
        </w:rPr>
      </w:pPr>
      <w:r w:rsidRPr="00B44698">
        <w:rPr>
          <w:sz w:val="28"/>
          <w:szCs w:val="28"/>
        </w:rPr>
        <w:t>Согласно областному закону № 457-ОЗ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 социальную поддержку получил 1 чел. на общую сумму  173,9 тыс. рублей (2016 - 9 чел. на общую сумму  483,2 тыс. рублей).</w:t>
      </w:r>
    </w:p>
    <w:p w:rsidR="00882E63" w:rsidRPr="00B44698" w:rsidRDefault="00882E63" w:rsidP="00882E63">
      <w:pPr>
        <w:spacing w:line="360" w:lineRule="atLeast"/>
        <w:ind w:firstLine="709"/>
        <w:jc w:val="both"/>
        <w:rPr>
          <w:sz w:val="28"/>
          <w:szCs w:val="28"/>
        </w:rPr>
      </w:pPr>
      <w:r w:rsidRPr="00B44698">
        <w:rPr>
          <w:sz w:val="28"/>
          <w:szCs w:val="28"/>
        </w:rPr>
        <w:t>Меры социальной поддержки по оплате жилищно-коммунальных услуг в виде ежемесячной денежной компенсацией (ЕДК), в течение 1 полугодии 2017 года получили 6938 чел. на общую сумму 33725,7 (2016-7388 льготника на сумму 33300,3 тыс. руб.)</w:t>
      </w:r>
    </w:p>
    <w:p w:rsidR="00882E63" w:rsidRPr="00B44698" w:rsidRDefault="00882E63" w:rsidP="00882E63">
      <w:pPr>
        <w:spacing w:line="360" w:lineRule="atLeast"/>
        <w:ind w:firstLine="709"/>
        <w:jc w:val="both"/>
        <w:rPr>
          <w:sz w:val="28"/>
          <w:szCs w:val="28"/>
        </w:rPr>
      </w:pPr>
      <w:r w:rsidRPr="00B44698">
        <w:rPr>
          <w:sz w:val="28"/>
          <w:szCs w:val="28"/>
        </w:rPr>
        <w:t xml:space="preserve">В течение 1 полугодия 2017 года своевременно обеспечивались выплаты пособий на детей: </w:t>
      </w:r>
    </w:p>
    <w:p w:rsidR="00882E63" w:rsidRPr="00B44698" w:rsidRDefault="00882E63" w:rsidP="00882E63">
      <w:pPr>
        <w:spacing w:line="360" w:lineRule="atLeast"/>
        <w:ind w:firstLine="709"/>
        <w:jc w:val="both"/>
        <w:rPr>
          <w:sz w:val="28"/>
          <w:szCs w:val="28"/>
        </w:rPr>
      </w:pPr>
      <w:r w:rsidRPr="00B44698">
        <w:rPr>
          <w:sz w:val="28"/>
          <w:szCs w:val="28"/>
        </w:rPr>
        <w:t xml:space="preserve">ежемесячное пособие – 892 семьи на сумму 2613,8 тыс. рублей (2016 - 864 семей на сумму 2428,0 тыс. рублей). Сумма  пособия составляет 200 руб. в месяц на ребенка из малообеспеченной семьи, 400 руб. в месяц на ребенка матери - одиночки, единовременное пособие на рождение 3-го и последующих детей – 32 семьи на сумму 96,0 тыс. рублей (2016 - 17 семей на сумму 51,0 тыс. рублей). </w:t>
      </w:r>
    </w:p>
    <w:p w:rsidR="00882E63" w:rsidRPr="00B44698" w:rsidRDefault="00882E63" w:rsidP="00882E63">
      <w:pPr>
        <w:spacing w:line="360" w:lineRule="atLeast"/>
        <w:ind w:firstLine="709"/>
        <w:jc w:val="both"/>
        <w:rPr>
          <w:sz w:val="28"/>
          <w:szCs w:val="28"/>
        </w:rPr>
      </w:pPr>
      <w:r w:rsidRPr="00B44698">
        <w:rPr>
          <w:sz w:val="28"/>
          <w:szCs w:val="28"/>
        </w:rPr>
        <w:t>Комитет взаимодействует с органами государственной власти, органами местного самоуправления, общественными организациями: ВОС, совет ветеранов района, с предприятиями различных форм собственности в проведении рождественского марафона, все действия были направлены на повышение уровня жизни населения района.</w:t>
      </w:r>
    </w:p>
    <w:p w:rsidR="00882E63" w:rsidRPr="00B44698" w:rsidRDefault="00882E63" w:rsidP="00882E63">
      <w:pPr>
        <w:spacing w:line="360" w:lineRule="atLeast"/>
        <w:ind w:firstLine="709"/>
        <w:jc w:val="both"/>
        <w:rPr>
          <w:sz w:val="28"/>
          <w:szCs w:val="28"/>
        </w:rPr>
      </w:pPr>
      <w:r w:rsidRPr="00B44698">
        <w:rPr>
          <w:sz w:val="28"/>
          <w:szCs w:val="28"/>
        </w:rPr>
        <w:t>В течении 1 полугодия 2017 года оказана адресная социальная поддержка в возмещении расходов граждан, связанных с зубопротезированием в общей сумме 968,2 тыс. рублей (89 чел.) в т.ч. в разрезе следующих категорий:</w:t>
      </w:r>
    </w:p>
    <w:p w:rsidR="00882E63" w:rsidRPr="00B44698" w:rsidRDefault="00882E63" w:rsidP="00882E63">
      <w:pPr>
        <w:spacing w:line="360" w:lineRule="atLeast"/>
        <w:ind w:firstLine="709"/>
        <w:jc w:val="both"/>
        <w:rPr>
          <w:sz w:val="28"/>
          <w:szCs w:val="28"/>
        </w:rPr>
      </w:pPr>
      <w:r w:rsidRPr="00B44698">
        <w:rPr>
          <w:sz w:val="28"/>
          <w:szCs w:val="28"/>
        </w:rPr>
        <w:lastRenderedPageBreak/>
        <w:t>Ветераны труда – 512,8 тыс. рублей (48 чел.), ветераны труда Новгородской области – 152,4 тыс. рублей (13 чел.), инвалиды - 303,0 тыс. рублей (28 чел.).</w:t>
      </w:r>
    </w:p>
    <w:p w:rsidR="00882E63" w:rsidRPr="00B44698" w:rsidRDefault="00882E63" w:rsidP="00882E63">
      <w:pPr>
        <w:spacing w:line="360" w:lineRule="atLeast"/>
        <w:ind w:firstLine="709"/>
        <w:jc w:val="both"/>
        <w:rPr>
          <w:sz w:val="28"/>
          <w:szCs w:val="28"/>
        </w:rPr>
      </w:pPr>
      <w:r w:rsidRPr="00B44698">
        <w:rPr>
          <w:sz w:val="28"/>
          <w:szCs w:val="28"/>
        </w:rPr>
        <w:t>Оказана адресная социальная поддержка в возмещение расходов граждан, связанных с приобретением проездных билетов в автотранспорте межмуниципального сообщения – 267,6 тыс. рублей (135 чел.), в т.ч. в разрезе категорий:</w:t>
      </w:r>
    </w:p>
    <w:p w:rsidR="00882E63" w:rsidRPr="00B44698" w:rsidRDefault="00882E63" w:rsidP="00882E63">
      <w:pPr>
        <w:spacing w:line="360" w:lineRule="atLeast"/>
        <w:ind w:firstLine="709"/>
        <w:jc w:val="both"/>
        <w:rPr>
          <w:sz w:val="28"/>
          <w:szCs w:val="28"/>
        </w:rPr>
      </w:pPr>
      <w:r w:rsidRPr="00B44698">
        <w:rPr>
          <w:sz w:val="28"/>
          <w:szCs w:val="28"/>
        </w:rPr>
        <w:t>Ветераны труда – 48,5 тыс. рублей (29 чел.), ветераны труда Новгородской области – 59,5 тыс. рублей (26 чел.), федеральные льготники -157,6 тыс. рублей (78 чел.).</w:t>
      </w:r>
    </w:p>
    <w:p w:rsidR="00882E63" w:rsidRPr="00B44698" w:rsidRDefault="00882E63" w:rsidP="00882E63">
      <w:pPr>
        <w:spacing w:line="360" w:lineRule="atLeast"/>
        <w:ind w:firstLine="709"/>
        <w:jc w:val="both"/>
        <w:rPr>
          <w:sz w:val="28"/>
          <w:szCs w:val="28"/>
        </w:rPr>
      </w:pPr>
      <w:r w:rsidRPr="00B44698">
        <w:rPr>
          <w:sz w:val="28"/>
          <w:szCs w:val="28"/>
        </w:rPr>
        <w:t>Оказана адресная социальная поддержка в возмещении расходов, связанных с приобретением проездного билета в городском автотранспорте- 18,0 тыс. рублей (16 чел.), в т.ч. ветераны труда – 3,6 тыс. рублей (4 чел.), ветераны труда Новгородской области – 9,0 тыс. рублей (8 чел.), инвалиды-5,4 тыс. рублей  (4 чел.).</w:t>
      </w:r>
    </w:p>
    <w:p w:rsidR="00882E63" w:rsidRPr="00B44698" w:rsidRDefault="00882E63" w:rsidP="00882E63">
      <w:pPr>
        <w:spacing w:line="360" w:lineRule="atLeast"/>
        <w:ind w:firstLine="709"/>
        <w:jc w:val="both"/>
        <w:rPr>
          <w:sz w:val="28"/>
          <w:szCs w:val="28"/>
        </w:rPr>
      </w:pPr>
      <w:r w:rsidRPr="00B44698">
        <w:rPr>
          <w:sz w:val="28"/>
          <w:szCs w:val="28"/>
        </w:rPr>
        <w:t>Ежегодно в районе проводится благотворительный марафон «Рождественский марафон», который позволяет привлекать дополнительные средства для оказания помощи особо нуждающимся жителям района. В 2016 - 2017 году марафон ставил своей целью оказание помощи семьям с детьми, оказавшимся в трудной жизненной ситуации.</w:t>
      </w:r>
    </w:p>
    <w:p w:rsidR="00882E63" w:rsidRPr="00B44698" w:rsidRDefault="00882E63" w:rsidP="00882E63">
      <w:pPr>
        <w:spacing w:line="360" w:lineRule="atLeast"/>
        <w:ind w:firstLine="709"/>
        <w:jc w:val="both"/>
        <w:rPr>
          <w:sz w:val="28"/>
          <w:szCs w:val="28"/>
        </w:rPr>
      </w:pPr>
      <w:r w:rsidRPr="00B44698">
        <w:rPr>
          <w:sz w:val="28"/>
          <w:szCs w:val="28"/>
        </w:rPr>
        <w:t xml:space="preserve">Всего собрано средств на общую сумму 8536,1 тыс. рублей, в т.ч. 1591,2 тыс. рублей в денежном выражении и 6944,9 тыс. рублей в натуральном, которая оказывалась адресно. </w:t>
      </w:r>
    </w:p>
    <w:p w:rsidR="00152D1F" w:rsidRPr="00B44698" w:rsidRDefault="00152D1F" w:rsidP="009070F1">
      <w:pPr>
        <w:spacing w:line="360" w:lineRule="atLeast"/>
        <w:ind w:firstLine="709"/>
        <w:jc w:val="both"/>
        <w:rPr>
          <w:sz w:val="28"/>
          <w:szCs w:val="28"/>
        </w:rPr>
      </w:pPr>
    </w:p>
    <w:p w:rsidR="00797621" w:rsidRPr="00B44698" w:rsidRDefault="00797621" w:rsidP="00B44698">
      <w:pPr>
        <w:spacing w:line="360" w:lineRule="atLeast"/>
        <w:ind w:firstLine="709"/>
        <w:jc w:val="center"/>
        <w:rPr>
          <w:b/>
          <w:sz w:val="28"/>
          <w:szCs w:val="28"/>
        </w:rPr>
      </w:pPr>
      <w:r w:rsidRPr="00B44698">
        <w:rPr>
          <w:b/>
          <w:sz w:val="28"/>
          <w:szCs w:val="28"/>
        </w:rPr>
        <w:t>ЗАНЯТОСТЬ НАСЕЛЕНИЯ</w:t>
      </w:r>
    </w:p>
    <w:p w:rsidR="000328B4" w:rsidRPr="00B44698" w:rsidRDefault="000328B4" w:rsidP="00E9427F">
      <w:pPr>
        <w:spacing w:line="360" w:lineRule="exact"/>
        <w:ind w:firstLine="708"/>
        <w:jc w:val="both"/>
        <w:rPr>
          <w:sz w:val="28"/>
          <w:szCs w:val="28"/>
        </w:rPr>
      </w:pPr>
      <w:r w:rsidRPr="00B44698">
        <w:rPr>
          <w:sz w:val="28"/>
          <w:szCs w:val="28"/>
        </w:rPr>
        <w:t>В 1 полугодии 2017 года доля обратившихся в отдел занятости населения Окуловского района за содействием  в поиске подходящей работы граждан по отношению к экономически активному населению, составила  0,76  % , что ниже  показателя 2016 года.</w:t>
      </w:r>
    </w:p>
    <w:p w:rsidR="000328B4" w:rsidRPr="00B44698" w:rsidRDefault="000328B4" w:rsidP="00E9427F">
      <w:pPr>
        <w:spacing w:line="360" w:lineRule="exact"/>
        <w:ind w:firstLine="708"/>
        <w:jc w:val="both"/>
        <w:rPr>
          <w:sz w:val="28"/>
          <w:szCs w:val="28"/>
        </w:rPr>
      </w:pPr>
      <w:r w:rsidRPr="00B44698">
        <w:rPr>
          <w:sz w:val="28"/>
          <w:szCs w:val="28"/>
        </w:rPr>
        <w:t xml:space="preserve">На 01.07.2017 года в отделе занятости населения зарегистрировано в целях поиска подходящей работы 90 граждан (аналогичный период 2016 года – 62 гр.). </w:t>
      </w:r>
    </w:p>
    <w:p w:rsidR="000328B4" w:rsidRPr="00B44698" w:rsidRDefault="000328B4" w:rsidP="00E9427F">
      <w:pPr>
        <w:spacing w:line="360" w:lineRule="exact"/>
        <w:ind w:firstLine="708"/>
        <w:jc w:val="both"/>
        <w:rPr>
          <w:sz w:val="28"/>
          <w:szCs w:val="28"/>
        </w:rPr>
      </w:pPr>
      <w:r w:rsidRPr="00B44698">
        <w:rPr>
          <w:sz w:val="28"/>
          <w:szCs w:val="28"/>
        </w:rPr>
        <w:t>Из обратившихся:</w:t>
      </w:r>
    </w:p>
    <w:p w:rsidR="000328B4" w:rsidRPr="00B44698" w:rsidRDefault="000328B4" w:rsidP="00E9427F">
      <w:pPr>
        <w:spacing w:line="360" w:lineRule="exact"/>
        <w:ind w:firstLine="708"/>
        <w:jc w:val="both"/>
        <w:rPr>
          <w:sz w:val="28"/>
          <w:szCs w:val="28"/>
        </w:rPr>
      </w:pPr>
      <w:r w:rsidRPr="00B44698">
        <w:rPr>
          <w:sz w:val="28"/>
          <w:szCs w:val="28"/>
        </w:rPr>
        <w:t>Женщины - 57 человек (аналогичный период 2016 года – 37 человек);</w:t>
      </w:r>
    </w:p>
    <w:p w:rsidR="000328B4" w:rsidRPr="00B44698" w:rsidRDefault="000328B4" w:rsidP="00E9427F">
      <w:pPr>
        <w:spacing w:line="360" w:lineRule="exact"/>
        <w:ind w:firstLine="708"/>
        <w:jc w:val="both"/>
        <w:rPr>
          <w:sz w:val="28"/>
          <w:szCs w:val="28"/>
        </w:rPr>
      </w:pPr>
      <w:r w:rsidRPr="00B44698">
        <w:rPr>
          <w:sz w:val="28"/>
          <w:szCs w:val="28"/>
        </w:rPr>
        <w:t>мужчины- 33 человека (аналогичный период 2016 года – 25 человек);</w:t>
      </w:r>
    </w:p>
    <w:p w:rsidR="000328B4" w:rsidRPr="00B44698" w:rsidRDefault="000328B4" w:rsidP="00E9427F">
      <w:pPr>
        <w:spacing w:line="360" w:lineRule="exact"/>
        <w:ind w:firstLine="708"/>
        <w:jc w:val="both"/>
        <w:rPr>
          <w:sz w:val="28"/>
          <w:szCs w:val="28"/>
        </w:rPr>
      </w:pPr>
      <w:r w:rsidRPr="00B44698">
        <w:rPr>
          <w:sz w:val="28"/>
          <w:szCs w:val="28"/>
        </w:rPr>
        <w:t>молодежь в возрасте  от 14 до 29 лет - 38 человек (аналогичный период 2016 года – 14 человек);</w:t>
      </w:r>
    </w:p>
    <w:p w:rsidR="000328B4" w:rsidRPr="00B44698" w:rsidRDefault="000328B4" w:rsidP="00E9427F">
      <w:pPr>
        <w:spacing w:line="360" w:lineRule="exact"/>
        <w:ind w:firstLine="708"/>
        <w:jc w:val="both"/>
        <w:rPr>
          <w:sz w:val="28"/>
          <w:szCs w:val="28"/>
        </w:rPr>
      </w:pPr>
      <w:r w:rsidRPr="00B44698">
        <w:rPr>
          <w:sz w:val="28"/>
          <w:szCs w:val="28"/>
        </w:rPr>
        <w:t>инвалиды – 7 человек (аналогичный период 2016 года – 12 человек);</w:t>
      </w:r>
    </w:p>
    <w:p w:rsidR="000328B4" w:rsidRPr="00B44698" w:rsidRDefault="000328B4" w:rsidP="00E9427F">
      <w:pPr>
        <w:spacing w:line="360" w:lineRule="exact"/>
        <w:ind w:firstLine="708"/>
        <w:jc w:val="both"/>
        <w:rPr>
          <w:sz w:val="28"/>
          <w:szCs w:val="28"/>
        </w:rPr>
      </w:pPr>
      <w:r w:rsidRPr="00B44698">
        <w:rPr>
          <w:sz w:val="28"/>
          <w:szCs w:val="28"/>
        </w:rPr>
        <w:t>уволенные в связи с сокращением численности штата или ликвидации предприятия – 18 человек (аналогичный период 2016 года – 29 человек);</w:t>
      </w:r>
    </w:p>
    <w:p w:rsidR="000328B4" w:rsidRPr="00B44698" w:rsidRDefault="000328B4" w:rsidP="00E9427F">
      <w:pPr>
        <w:spacing w:line="360" w:lineRule="exact"/>
        <w:ind w:firstLine="708"/>
        <w:jc w:val="both"/>
        <w:rPr>
          <w:sz w:val="28"/>
          <w:szCs w:val="28"/>
        </w:rPr>
      </w:pPr>
      <w:r w:rsidRPr="00B44698">
        <w:rPr>
          <w:sz w:val="28"/>
          <w:szCs w:val="28"/>
        </w:rPr>
        <w:lastRenderedPageBreak/>
        <w:t>длительно неработающие – 7 человек (аналогичный период 2016 года – 6 человек);</w:t>
      </w:r>
    </w:p>
    <w:p w:rsidR="000328B4" w:rsidRPr="00B44698" w:rsidRDefault="000328B4" w:rsidP="00E9427F">
      <w:pPr>
        <w:spacing w:line="360" w:lineRule="exact"/>
        <w:ind w:firstLine="708"/>
        <w:jc w:val="both"/>
        <w:rPr>
          <w:sz w:val="28"/>
          <w:szCs w:val="28"/>
        </w:rPr>
      </w:pPr>
      <w:r w:rsidRPr="00B44698">
        <w:rPr>
          <w:sz w:val="28"/>
          <w:szCs w:val="28"/>
        </w:rPr>
        <w:t>Из числа обратившихся:</w:t>
      </w:r>
    </w:p>
    <w:p w:rsidR="000328B4" w:rsidRPr="00B44698" w:rsidRDefault="000328B4" w:rsidP="00E9427F">
      <w:pPr>
        <w:spacing w:line="360" w:lineRule="exact"/>
        <w:ind w:firstLine="708"/>
        <w:jc w:val="both"/>
        <w:rPr>
          <w:sz w:val="28"/>
          <w:szCs w:val="28"/>
        </w:rPr>
      </w:pPr>
      <w:r w:rsidRPr="00B44698">
        <w:rPr>
          <w:sz w:val="28"/>
          <w:szCs w:val="28"/>
        </w:rPr>
        <w:t>признано безработными – 76 граждан (аналогичный период 2016 года – 114 граждан);</w:t>
      </w:r>
    </w:p>
    <w:p w:rsidR="000328B4" w:rsidRPr="00B44698" w:rsidRDefault="000328B4" w:rsidP="00E9427F">
      <w:pPr>
        <w:spacing w:line="360" w:lineRule="exact"/>
        <w:ind w:firstLine="708"/>
        <w:jc w:val="both"/>
        <w:rPr>
          <w:sz w:val="28"/>
          <w:szCs w:val="28"/>
        </w:rPr>
      </w:pPr>
      <w:r w:rsidRPr="00B44698">
        <w:rPr>
          <w:sz w:val="28"/>
          <w:szCs w:val="28"/>
        </w:rPr>
        <w:t>назначено пособие по безработице - 76 гражданам (аналогичный период 2016 года - 114 гражданам);</w:t>
      </w:r>
    </w:p>
    <w:p w:rsidR="000328B4" w:rsidRPr="00B44698" w:rsidRDefault="000328B4" w:rsidP="00E9427F">
      <w:pPr>
        <w:spacing w:line="360" w:lineRule="exact"/>
        <w:ind w:firstLine="708"/>
        <w:jc w:val="both"/>
        <w:rPr>
          <w:sz w:val="28"/>
          <w:szCs w:val="28"/>
        </w:rPr>
      </w:pPr>
      <w:r w:rsidRPr="00B44698">
        <w:rPr>
          <w:sz w:val="28"/>
          <w:szCs w:val="28"/>
        </w:rPr>
        <w:t>трудоустроено – 104 человека (аналогичный период 2016 года – 58 человек);</w:t>
      </w:r>
    </w:p>
    <w:p w:rsidR="000328B4" w:rsidRPr="00B44698" w:rsidRDefault="000328B4" w:rsidP="00E9427F">
      <w:pPr>
        <w:spacing w:line="360" w:lineRule="exact"/>
        <w:ind w:firstLine="708"/>
        <w:jc w:val="both"/>
        <w:rPr>
          <w:sz w:val="28"/>
          <w:szCs w:val="28"/>
        </w:rPr>
      </w:pPr>
      <w:r w:rsidRPr="00B44698">
        <w:rPr>
          <w:sz w:val="28"/>
          <w:szCs w:val="28"/>
        </w:rPr>
        <w:t xml:space="preserve">Высокий показатель трудоустройства обратившихся говорит о том, что граждан трудоустраиваем по мере их обращения в отдел занятости, не доводя до официального статуса безработного. </w:t>
      </w:r>
    </w:p>
    <w:p w:rsidR="000328B4" w:rsidRPr="00B44698" w:rsidRDefault="000328B4" w:rsidP="00E9427F">
      <w:pPr>
        <w:spacing w:line="360" w:lineRule="exact"/>
        <w:ind w:firstLine="708"/>
        <w:jc w:val="both"/>
        <w:rPr>
          <w:sz w:val="28"/>
          <w:szCs w:val="28"/>
        </w:rPr>
      </w:pPr>
      <w:r w:rsidRPr="00B44698">
        <w:rPr>
          <w:sz w:val="28"/>
          <w:szCs w:val="28"/>
        </w:rPr>
        <w:t>На 01.07.2017 года численность безработных граждан, зарегистрированных в отделе занятости населения, составляет 45 человек, или 0,40% от трудоспособного населения Окуловского района.</w:t>
      </w:r>
    </w:p>
    <w:p w:rsidR="000328B4" w:rsidRPr="00B44698" w:rsidRDefault="000328B4" w:rsidP="00E9427F">
      <w:pPr>
        <w:spacing w:line="360" w:lineRule="exact"/>
        <w:ind w:firstLine="708"/>
        <w:jc w:val="both"/>
        <w:rPr>
          <w:sz w:val="28"/>
          <w:szCs w:val="28"/>
        </w:rPr>
      </w:pPr>
      <w:r w:rsidRPr="00B44698">
        <w:rPr>
          <w:sz w:val="28"/>
          <w:szCs w:val="28"/>
        </w:rPr>
        <w:t>Из них:</w:t>
      </w:r>
    </w:p>
    <w:p w:rsidR="000328B4" w:rsidRPr="00B44698" w:rsidRDefault="000328B4" w:rsidP="00E9427F">
      <w:pPr>
        <w:spacing w:line="360" w:lineRule="exact"/>
        <w:ind w:firstLine="708"/>
        <w:jc w:val="both"/>
        <w:rPr>
          <w:sz w:val="28"/>
          <w:szCs w:val="28"/>
        </w:rPr>
      </w:pPr>
      <w:r w:rsidRPr="00B44698">
        <w:rPr>
          <w:sz w:val="28"/>
          <w:szCs w:val="28"/>
        </w:rPr>
        <w:t>женщины- 30 человек;</w:t>
      </w:r>
    </w:p>
    <w:p w:rsidR="000328B4" w:rsidRPr="00B44698" w:rsidRDefault="000328B4" w:rsidP="00E9427F">
      <w:pPr>
        <w:spacing w:line="360" w:lineRule="exact"/>
        <w:ind w:firstLine="708"/>
        <w:jc w:val="both"/>
        <w:rPr>
          <w:sz w:val="28"/>
          <w:szCs w:val="28"/>
        </w:rPr>
      </w:pPr>
      <w:r w:rsidRPr="00B44698">
        <w:rPr>
          <w:sz w:val="28"/>
          <w:szCs w:val="28"/>
        </w:rPr>
        <w:t xml:space="preserve">молодежь в возрасте  от 16 до 29 лет - 3 человека; </w:t>
      </w:r>
    </w:p>
    <w:p w:rsidR="000328B4" w:rsidRPr="00B44698" w:rsidRDefault="000328B4" w:rsidP="00E9427F">
      <w:pPr>
        <w:spacing w:line="360" w:lineRule="exact"/>
        <w:ind w:firstLine="708"/>
        <w:jc w:val="both"/>
        <w:rPr>
          <w:sz w:val="28"/>
          <w:szCs w:val="28"/>
        </w:rPr>
      </w:pPr>
      <w:r w:rsidRPr="00B44698">
        <w:rPr>
          <w:sz w:val="28"/>
          <w:szCs w:val="28"/>
        </w:rPr>
        <w:t>инвалиды – 7 человек;</w:t>
      </w:r>
    </w:p>
    <w:p w:rsidR="000328B4" w:rsidRPr="00B44698" w:rsidRDefault="000328B4" w:rsidP="00E9427F">
      <w:pPr>
        <w:spacing w:line="360" w:lineRule="exact"/>
        <w:ind w:firstLine="708"/>
        <w:jc w:val="both"/>
        <w:rPr>
          <w:sz w:val="28"/>
          <w:szCs w:val="28"/>
        </w:rPr>
      </w:pPr>
      <w:r w:rsidRPr="00B44698">
        <w:rPr>
          <w:sz w:val="28"/>
          <w:szCs w:val="28"/>
        </w:rPr>
        <w:t xml:space="preserve">проживающие в сельской местности – 14  человек; </w:t>
      </w:r>
    </w:p>
    <w:p w:rsidR="000328B4" w:rsidRPr="00B44698" w:rsidRDefault="000328B4" w:rsidP="00E9427F">
      <w:pPr>
        <w:spacing w:line="360" w:lineRule="exact"/>
        <w:ind w:firstLine="708"/>
        <w:jc w:val="both"/>
        <w:rPr>
          <w:sz w:val="28"/>
          <w:szCs w:val="28"/>
        </w:rPr>
      </w:pPr>
      <w:r w:rsidRPr="00B44698">
        <w:rPr>
          <w:sz w:val="28"/>
          <w:szCs w:val="28"/>
        </w:rPr>
        <w:t>Снято за отчетный период граждан - 170 человек.</w:t>
      </w:r>
    </w:p>
    <w:p w:rsidR="000328B4" w:rsidRPr="00B44698" w:rsidRDefault="000328B4" w:rsidP="00E9427F">
      <w:pPr>
        <w:spacing w:line="360" w:lineRule="exact"/>
        <w:ind w:firstLine="708"/>
        <w:jc w:val="both"/>
        <w:rPr>
          <w:sz w:val="28"/>
          <w:szCs w:val="28"/>
        </w:rPr>
      </w:pPr>
      <w:r w:rsidRPr="00B44698">
        <w:rPr>
          <w:sz w:val="28"/>
          <w:szCs w:val="28"/>
        </w:rPr>
        <w:t xml:space="preserve">В отчетном периоде число снятых безработных граждан: 104 - по причине трудоустройства, из них 3 человека – категории инвалид, 2 человека направлены на профессиональное обучение, дополнительное профессиональное образование. </w:t>
      </w:r>
    </w:p>
    <w:p w:rsidR="000328B4" w:rsidRPr="00B44698" w:rsidRDefault="000328B4" w:rsidP="00E9427F">
      <w:pPr>
        <w:spacing w:line="360" w:lineRule="exact"/>
        <w:ind w:firstLine="708"/>
        <w:jc w:val="both"/>
        <w:rPr>
          <w:sz w:val="28"/>
          <w:szCs w:val="28"/>
        </w:rPr>
      </w:pPr>
      <w:r w:rsidRPr="00B44698">
        <w:rPr>
          <w:sz w:val="28"/>
          <w:szCs w:val="28"/>
        </w:rPr>
        <w:t xml:space="preserve">Одним из приоритетных направлений работы органов службы занятости населения являются общественные работы. За отчетный период на общественные работы был направлен 10  человек. Средний период участия 1 месяц. В тесном взаимодействии с Комитетом образования служба занятости осуществляла временное трудоустройство несовершеннолетних граждан в возрасте от 14 до 18 лет в свободное от учебы время. В период трудоустройства несовершеннолетнему  гражданину выплачивается материальная поддержка в размере 1000 рублей. В этом направлении было трудоустроено 68 человек. Средний период участия 1 месяц. Основная профессия для временного трудоустройства подсобный рабочий. </w:t>
      </w:r>
    </w:p>
    <w:p w:rsidR="000328B4" w:rsidRPr="00B44698" w:rsidRDefault="000328B4" w:rsidP="00E9427F">
      <w:pPr>
        <w:spacing w:line="360" w:lineRule="exact"/>
        <w:ind w:firstLine="708"/>
        <w:jc w:val="both"/>
        <w:rPr>
          <w:sz w:val="28"/>
          <w:szCs w:val="28"/>
        </w:rPr>
      </w:pPr>
      <w:r w:rsidRPr="00B44698">
        <w:rPr>
          <w:sz w:val="28"/>
          <w:szCs w:val="28"/>
        </w:rPr>
        <w:t xml:space="preserve">Ещё одной из программ центра занятости является «социальная адаптация безработных граждан на рынке труда», она направлена на удовлетворения потребности граждан признанных безработными, в получении навыков активного самостоятельного поиска работы, составление резюме, проведение деловой беседы с работодателями, самостоятельная </w:t>
      </w:r>
      <w:r w:rsidRPr="00B44698">
        <w:rPr>
          <w:sz w:val="28"/>
          <w:szCs w:val="28"/>
        </w:rPr>
        <w:lastRenderedPageBreak/>
        <w:t xml:space="preserve">презентация своих навыков и умений, а так же преодоление последствий длительной безработицы, повышение  мотивации к труду. За отчетный период, получили государственную услугу 12 человек. Из числа получивших: 6 человек категории инвалид, 1 человек многодетный родитель,  3 человека длительно не работающий, 1 человек  впервые ищущие работу (ранее не работавшие). </w:t>
      </w:r>
    </w:p>
    <w:p w:rsidR="000328B4" w:rsidRPr="00B44698" w:rsidRDefault="000328B4" w:rsidP="00E9427F">
      <w:pPr>
        <w:spacing w:line="360" w:lineRule="exact"/>
        <w:ind w:firstLine="708"/>
        <w:jc w:val="both"/>
        <w:rPr>
          <w:sz w:val="28"/>
          <w:szCs w:val="28"/>
        </w:rPr>
      </w:pPr>
      <w:r w:rsidRPr="00B44698">
        <w:rPr>
          <w:sz w:val="28"/>
          <w:szCs w:val="28"/>
        </w:rPr>
        <w:t xml:space="preserve">Так же одной из наиболее популярной является государственная услуга «психологическая поддержка безработных граждан» оказывается в соответствии с административным регламентом предоставления государственной услуги по психологической поддержке безработных граждан и с целью преодоления имеющихся психологических, личностных и профессиональных проблем, препятствующих профессиональной самореализации и карьерному росту. За отчетный период данную услугу получили 14 человек, из них 7 женщин, 8 человек - категории  инвалид, 3 человека жители сельской местности, 1 человек проживающий в моногороде, 3 человека предпенсионного возраста. </w:t>
      </w:r>
    </w:p>
    <w:p w:rsidR="000328B4" w:rsidRPr="00B44698" w:rsidRDefault="000328B4" w:rsidP="00E9427F">
      <w:pPr>
        <w:spacing w:line="360" w:lineRule="exact"/>
        <w:ind w:firstLine="708"/>
        <w:jc w:val="both"/>
        <w:rPr>
          <w:sz w:val="28"/>
          <w:szCs w:val="28"/>
        </w:rPr>
      </w:pPr>
      <w:r w:rsidRPr="00B44698">
        <w:rPr>
          <w:sz w:val="28"/>
          <w:szCs w:val="28"/>
        </w:rPr>
        <w:t>Улучшению функционирования рынка труда способствует обоснованный выбор гражданами вида деятельности и формы занятости  в соответствии с личными склонностями и потребностями рынка труда. Принципиальное значение профессиональная ориентация имеет для молодежи, впервые вступающей на рынок труда, безработных граждан, вынужденных менять профессию. Проводился профессиональный отбор безработных граждан по заявкам работодателей, а также при отправке на профессиональное обучение. Также за текущий период осуществлялись мероприятия по оказанию гражданам содействия в самозанятости –организации предпринимательской деятельности. В целях привлечения граждан к организации самозанятости  проводилось  информирование и консультирование граждан по организации предпринимательской деятельности с использованием информационно-справочных материалов, тестирования граждан, желающих организовать собственное дело. За счет средств федерального бюджета 1 безработному гражданину ОЗН Окуловского района была оказана  материальная помощь, на организацию самозанятости.</w:t>
      </w:r>
    </w:p>
    <w:p w:rsidR="000328B4" w:rsidRPr="00B44698" w:rsidRDefault="000328B4" w:rsidP="00E9427F">
      <w:pPr>
        <w:spacing w:line="360" w:lineRule="exact"/>
        <w:ind w:firstLine="708"/>
        <w:jc w:val="both"/>
        <w:rPr>
          <w:sz w:val="28"/>
          <w:szCs w:val="28"/>
        </w:rPr>
      </w:pPr>
      <w:r w:rsidRPr="00B44698">
        <w:rPr>
          <w:sz w:val="28"/>
          <w:szCs w:val="28"/>
        </w:rPr>
        <w:t>Профориентационные услуги за отчетный период получили 258 человек (аналогичный период 2016 года – 208 человек), из них безработные граждане – 70 человек, инвалиды – 25 человек, молодежь в возрасте от 14 до 29 лет – 133 человек, длительно не работающие 30 человек, 2 человека получили данную государственную услугу  перед направление на профобучение, 23 человека граждане предпенсионного  возраста, 33 человека - граждане, уволенные в связи с сокращением численности штата.</w:t>
      </w:r>
    </w:p>
    <w:p w:rsidR="000328B4" w:rsidRPr="00B44698" w:rsidRDefault="000328B4" w:rsidP="00E9427F">
      <w:pPr>
        <w:spacing w:line="360" w:lineRule="exact"/>
        <w:ind w:firstLine="708"/>
        <w:jc w:val="both"/>
        <w:rPr>
          <w:sz w:val="28"/>
          <w:szCs w:val="28"/>
        </w:rPr>
      </w:pPr>
      <w:r w:rsidRPr="00B44698">
        <w:rPr>
          <w:sz w:val="28"/>
          <w:szCs w:val="28"/>
        </w:rPr>
        <w:lastRenderedPageBreak/>
        <w:t xml:space="preserve">Рынок труда постоянно находится в движении: исчезает потребность в работниках одних профессии, вырастает спрос на другие. Поэтому ведущим направлением государственной политики  занятости  является развитие профессионального обучения и профессиональной ориентации, безработных граждан и женщин, находящихся в отпуске по уходу за ребенком до достижения им возраста трех  лет. С целью выявления потребности на рынке труда служба занятости  наладила партнерские отношения с работодателями, учебными заведениями. За отчетный период был заключен 1 договор с образовательным учреждением. Направлено на профессиональное обучение 2 женщины, по профессии «Кадровое делопроизводство», Средний период профессиональной подготовки,  переподготовки, повышения квалификации составляет 1 месяц. </w:t>
      </w:r>
    </w:p>
    <w:p w:rsidR="000328B4" w:rsidRPr="00B44698" w:rsidRDefault="000328B4" w:rsidP="00E9427F">
      <w:pPr>
        <w:spacing w:line="360" w:lineRule="exact"/>
        <w:ind w:firstLine="708"/>
        <w:jc w:val="both"/>
        <w:rPr>
          <w:sz w:val="28"/>
          <w:szCs w:val="28"/>
        </w:rPr>
      </w:pPr>
      <w:r w:rsidRPr="00B44698">
        <w:rPr>
          <w:sz w:val="28"/>
          <w:szCs w:val="28"/>
        </w:rPr>
        <w:t xml:space="preserve">За отчетный период в центр занятости обратился   21 работодатель  с заявлениями о потребности в работниках для замещения свободных рабочих мест (вакантных должностей). Наиболее востребованными были следующие профессии: продавец, повар, подсобный рабочий,  скрутчик, опрессовщик, электромонтер, водители разных категорий. Требования к предъявляемым  вакансиям – опыт работы, соответствующее образование. </w:t>
      </w:r>
    </w:p>
    <w:p w:rsidR="000328B4" w:rsidRPr="00B44698" w:rsidRDefault="000328B4" w:rsidP="00E9427F">
      <w:pPr>
        <w:spacing w:line="360" w:lineRule="exact"/>
        <w:ind w:firstLine="708"/>
        <w:jc w:val="both"/>
        <w:rPr>
          <w:sz w:val="28"/>
          <w:szCs w:val="28"/>
        </w:rPr>
      </w:pPr>
      <w:r w:rsidRPr="00B44698">
        <w:rPr>
          <w:sz w:val="28"/>
          <w:szCs w:val="28"/>
        </w:rPr>
        <w:t xml:space="preserve">Для устойчивого роста эффективной занятости населения отдел занятости и дальше будет внедрять в практику своей работы самые передовые технологии, активно участвовать в реализации программ социально-экономического развития района, развивать систему социального партнерства и вносить свой вклад в укрепление социальной стабильности в районе. </w:t>
      </w:r>
    </w:p>
    <w:p w:rsidR="005117F4" w:rsidRPr="00B44698" w:rsidRDefault="005117F4" w:rsidP="000328B4">
      <w:pPr>
        <w:spacing w:line="360" w:lineRule="exact"/>
        <w:jc w:val="both"/>
        <w:rPr>
          <w:b/>
          <w:sz w:val="28"/>
          <w:szCs w:val="28"/>
        </w:rPr>
      </w:pPr>
    </w:p>
    <w:p w:rsidR="00B65D4E" w:rsidRPr="00B44698" w:rsidRDefault="00B65D4E" w:rsidP="009070F1">
      <w:pPr>
        <w:spacing w:line="360" w:lineRule="atLeast"/>
        <w:jc w:val="center"/>
        <w:rPr>
          <w:b/>
          <w:sz w:val="28"/>
          <w:szCs w:val="28"/>
        </w:rPr>
      </w:pPr>
      <w:r w:rsidRPr="00B44698">
        <w:rPr>
          <w:b/>
          <w:sz w:val="28"/>
          <w:szCs w:val="28"/>
        </w:rPr>
        <w:t>ОБРАЗОВАНИЕ</w:t>
      </w:r>
    </w:p>
    <w:p w:rsidR="00E9427F" w:rsidRPr="00B44698" w:rsidRDefault="00E9427F" w:rsidP="00E9427F">
      <w:pPr>
        <w:spacing w:line="360" w:lineRule="atLeast"/>
        <w:ind w:firstLine="708"/>
        <w:jc w:val="both"/>
        <w:rPr>
          <w:sz w:val="27"/>
          <w:szCs w:val="27"/>
        </w:rPr>
      </w:pPr>
      <w:r w:rsidRPr="00B44698">
        <w:rPr>
          <w:sz w:val="27"/>
          <w:szCs w:val="27"/>
        </w:rPr>
        <w:t>Системой дошкольного образования муниципального района охвачено  1354 ребенка  в возрасте от 1 до 7 лет, что составляет  80,5% от общей численности детей в возрасте от 1 до 7 лет.</w:t>
      </w:r>
    </w:p>
    <w:p w:rsidR="00E9427F" w:rsidRPr="00B44698" w:rsidRDefault="00E9427F" w:rsidP="00E9427F">
      <w:pPr>
        <w:spacing w:line="360" w:lineRule="atLeast"/>
        <w:ind w:firstLine="708"/>
        <w:jc w:val="both"/>
        <w:rPr>
          <w:sz w:val="27"/>
          <w:szCs w:val="27"/>
        </w:rPr>
      </w:pPr>
      <w:r w:rsidRPr="00B44698">
        <w:rPr>
          <w:sz w:val="27"/>
          <w:szCs w:val="27"/>
        </w:rPr>
        <w:t>Доля детей в возрасте от 3 до 7 лет, обучающихся по образовательным программам дошкольного образования, составляет 94% от общей численности детей данной возрастной категории.</w:t>
      </w:r>
    </w:p>
    <w:p w:rsidR="00E9427F" w:rsidRPr="00B44698" w:rsidRDefault="00E9427F" w:rsidP="00E9427F">
      <w:pPr>
        <w:spacing w:line="360" w:lineRule="atLeast"/>
        <w:ind w:firstLine="708"/>
        <w:jc w:val="both"/>
        <w:rPr>
          <w:sz w:val="27"/>
          <w:szCs w:val="27"/>
        </w:rPr>
      </w:pPr>
      <w:r w:rsidRPr="00B44698">
        <w:rPr>
          <w:sz w:val="27"/>
          <w:szCs w:val="27"/>
        </w:rPr>
        <w:t>Численность детей, планируемая для зачисления в муниципальные дошкольные образовательные организации в период комплектования ДОУ на 2017-2018 учебный год,  составляет  243 человека.</w:t>
      </w:r>
    </w:p>
    <w:p w:rsidR="00E9427F" w:rsidRPr="00B44698" w:rsidRDefault="00E9427F" w:rsidP="00E9427F">
      <w:pPr>
        <w:spacing w:line="360" w:lineRule="atLeast"/>
        <w:ind w:firstLine="708"/>
        <w:jc w:val="both"/>
        <w:rPr>
          <w:sz w:val="27"/>
          <w:szCs w:val="27"/>
        </w:rPr>
      </w:pPr>
      <w:r w:rsidRPr="00B44698">
        <w:rPr>
          <w:sz w:val="27"/>
          <w:szCs w:val="27"/>
        </w:rPr>
        <w:t xml:space="preserve">С целью подготовки к   прохождению государственной итоговой аттестации, ознакомления с порядком проведения ГИА в образовательных организациях района проведены родительские собрания, классные часы, учащиеся, родители, учителя, руководители  общеобразовательных учреждений принимали участие в вебинарах, проводимых департаментом образования. На </w:t>
      </w:r>
      <w:r w:rsidRPr="00B44698">
        <w:rPr>
          <w:sz w:val="27"/>
          <w:szCs w:val="27"/>
        </w:rPr>
        <w:lastRenderedPageBreak/>
        <w:t>официальных сайтах комитета образования, образовательных организаций, информационных стендах в  образовательных организациях размещена информация о проведении ГИА. Информация о порядке проведения ГИА публиковалась в СМИ.</w:t>
      </w:r>
    </w:p>
    <w:p w:rsidR="00E9427F" w:rsidRPr="00B44698" w:rsidRDefault="00E9427F" w:rsidP="00E9427F">
      <w:pPr>
        <w:spacing w:line="360" w:lineRule="atLeast"/>
        <w:ind w:firstLine="708"/>
        <w:jc w:val="both"/>
        <w:rPr>
          <w:sz w:val="27"/>
          <w:szCs w:val="27"/>
        </w:rPr>
      </w:pPr>
      <w:r w:rsidRPr="00B44698">
        <w:rPr>
          <w:sz w:val="27"/>
          <w:szCs w:val="27"/>
        </w:rPr>
        <w:t>В государственной итоговой аттестации по программам основного общего образования приняли участие 232 выпускника. Из них в форме ОГЭ 216 человека и в форме ГВЭ 16 человек. 230 обучающихся получили аттестаты об основном общем образовании. Двое выпускников, получившие неудовлетворительные результаты, пройдут государственную итоговую аттестацию в дополнительный период в сентябре. Аттестаты особого образца получили 6 человек (2,6%), аттестаты без «3» - 72 выпускника (31%). В общеобразовательных организациях муниципального района 150 обучающихся обучаются по адаптированным образовательным программам. В общеобразовательных организациях района обучаются  32 ребенка-инвалида.  Из 10 детей-инвалидов, обучающихся индивидуально, 5 человек, не имеющих противопоказаний, обучаются с использованием дистанционных образовательных технологий.</w:t>
      </w:r>
    </w:p>
    <w:p w:rsidR="00E9427F" w:rsidRPr="00B44698" w:rsidRDefault="00E9427F" w:rsidP="00E9427F">
      <w:pPr>
        <w:spacing w:line="360" w:lineRule="atLeast"/>
        <w:ind w:firstLine="708"/>
        <w:jc w:val="both"/>
        <w:rPr>
          <w:sz w:val="27"/>
          <w:szCs w:val="27"/>
        </w:rPr>
      </w:pPr>
      <w:r w:rsidRPr="00B44698">
        <w:rPr>
          <w:sz w:val="27"/>
          <w:szCs w:val="27"/>
        </w:rPr>
        <w:t>По результатам ГИА  в  2017 году аттестат о среднем общем образовании  получили 51 выпускник, 5 из них получили медаль «За особые успехи в учении».</w:t>
      </w:r>
    </w:p>
    <w:p w:rsidR="00E9427F" w:rsidRPr="00B44698" w:rsidRDefault="00E9427F" w:rsidP="00E9427F">
      <w:pPr>
        <w:spacing w:line="360" w:lineRule="atLeast"/>
        <w:ind w:firstLine="708"/>
        <w:jc w:val="both"/>
        <w:rPr>
          <w:sz w:val="27"/>
          <w:szCs w:val="27"/>
        </w:rPr>
      </w:pPr>
      <w:r w:rsidRPr="00B44698">
        <w:rPr>
          <w:iCs/>
          <w:sz w:val="27"/>
          <w:szCs w:val="27"/>
        </w:rPr>
        <w:t xml:space="preserve">ЕГЭ по русскому языку в Окуловском районе писали 51 выпускник. </w:t>
      </w:r>
      <w:r w:rsidRPr="00B44698">
        <w:rPr>
          <w:sz w:val="27"/>
          <w:szCs w:val="27"/>
        </w:rPr>
        <w:t>Все выпускники успешно сдали ЕГЭ. Средний балл по району  - 69, 2016 год – 75 баллов, 2015 год - 70. Высокие баллы ЕГЭ у выпускников МАОУ СШ №1, №2 г.Окуловка (75), МАОУ СШ п.Угловка (70). Самый высокий результат у выпускницы МАОУ СШ №1 г. Окуловка Гордеевой Марии.</w:t>
      </w:r>
    </w:p>
    <w:p w:rsidR="00E9427F" w:rsidRPr="00B44698" w:rsidRDefault="00E9427F" w:rsidP="00E9427F">
      <w:pPr>
        <w:spacing w:line="360" w:lineRule="atLeast"/>
        <w:ind w:firstLine="708"/>
        <w:jc w:val="both"/>
        <w:rPr>
          <w:bCs/>
          <w:sz w:val="27"/>
          <w:szCs w:val="27"/>
        </w:rPr>
      </w:pPr>
      <w:r w:rsidRPr="00B44698">
        <w:rPr>
          <w:iCs/>
          <w:sz w:val="27"/>
          <w:szCs w:val="27"/>
        </w:rPr>
        <w:t>ЕГЭ по математике на базовом уровне сдавали 50 выпускников. ЕГЭ по математике на профильном уровне сдавали 37 человек.</w:t>
      </w:r>
      <w:r w:rsidRPr="00B44698">
        <w:rPr>
          <w:sz w:val="27"/>
          <w:szCs w:val="27"/>
        </w:rPr>
        <w:t xml:space="preserve"> </w:t>
      </w:r>
      <w:r w:rsidRPr="00B44698">
        <w:rPr>
          <w:bCs/>
          <w:sz w:val="27"/>
          <w:szCs w:val="27"/>
        </w:rPr>
        <w:t xml:space="preserve">Средний балл по району – 44,62; 2016 год –  42; 2015 год – 42. Высокие баллы  у выпускников МАОУ СШ №1 г. Окуловка (52), МАОУ СШ №2 г. Окуловка (51). Лучшие результаты в районе 74 балла у выпускников МАОУ СШ №1 г. Окуловка Гордеевой Марии и МАОУ СШ №3 г, Окуловка Никифорова Максима. </w:t>
      </w:r>
    </w:p>
    <w:p w:rsidR="00E9427F" w:rsidRPr="00B44698" w:rsidRDefault="00E9427F" w:rsidP="00E9427F">
      <w:pPr>
        <w:spacing w:line="360" w:lineRule="atLeast"/>
        <w:ind w:firstLine="708"/>
        <w:jc w:val="both"/>
        <w:rPr>
          <w:bCs/>
          <w:sz w:val="27"/>
          <w:szCs w:val="27"/>
        </w:rPr>
      </w:pPr>
      <w:r w:rsidRPr="00B44698">
        <w:rPr>
          <w:iCs/>
          <w:sz w:val="27"/>
          <w:szCs w:val="27"/>
        </w:rPr>
        <w:t xml:space="preserve">ЕГЭ по обществознанию писали 17 человек, </w:t>
      </w:r>
      <w:r w:rsidRPr="00B44698">
        <w:rPr>
          <w:sz w:val="27"/>
          <w:szCs w:val="27"/>
        </w:rPr>
        <w:t>средний балл по району – 58,41;  2016 год – 52; 2015 год – 52. Высокие баллы у выпускников МАОУ СШ № 3 г.Окуловка (64), Антонова Екатерина набрала 82 балла.</w:t>
      </w:r>
    </w:p>
    <w:p w:rsidR="00E9427F" w:rsidRPr="00B44698" w:rsidRDefault="00E9427F" w:rsidP="00E9427F">
      <w:pPr>
        <w:spacing w:line="360" w:lineRule="atLeast"/>
        <w:ind w:firstLine="708"/>
        <w:jc w:val="both"/>
        <w:rPr>
          <w:sz w:val="27"/>
          <w:szCs w:val="27"/>
        </w:rPr>
      </w:pPr>
      <w:r w:rsidRPr="00B44698">
        <w:rPr>
          <w:sz w:val="27"/>
          <w:szCs w:val="27"/>
        </w:rPr>
        <w:t>ЕГЭ по биологии сдавало 15 выпускников, средний балл – 49; 2016 год – 58, 2015 год – 65. Наилучший результат у Гордеевой Марии 72 балла МАОУ СШ №1 г. Окуловка.</w:t>
      </w:r>
    </w:p>
    <w:p w:rsidR="00E9427F" w:rsidRPr="00B44698" w:rsidRDefault="00E9427F" w:rsidP="00E9427F">
      <w:pPr>
        <w:spacing w:line="360" w:lineRule="atLeast"/>
        <w:ind w:firstLine="708"/>
        <w:jc w:val="both"/>
        <w:rPr>
          <w:sz w:val="27"/>
          <w:szCs w:val="27"/>
        </w:rPr>
      </w:pPr>
      <w:r w:rsidRPr="00B44698">
        <w:rPr>
          <w:sz w:val="27"/>
          <w:szCs w:val="27"/>
        </w:rPr>
        <w:t xml:space="preserve">ЕГЭ по химии писали 6 человек, средний балл – 60; 2016 год – 64,  2015 год – 69. ЕГЭ по литературе писала 1 выпускница, набрала 65 баллов; 2016 год – </w:t>
      </w:r>
      <w:r w:rsidRPr="00B44698">
        <w:rPr>
          <w:sz w:val="27"/>
          <w:szCs w:val="27"/>
        </w:rPr>
        <w:lastRenderedPageBreak/>
        <w:t>57,5; 2015 – 53,3. ЕГЭ по истории писали 2 человека, средний балл – 46, 2016 год - 51; 2015 год – 59.</w:t>
      </w:r>
    </w:p>
    <w:p w:rsidR="00E9427F" w:rsidRPr="00B44698" w:rsidRDefault="00E9427F" w:rsidP="00E9427F">
      <w:pPr>
        <w:spacing w:line="360" w:lineRule="atLeast"/>
        <w:ind w:firstLine="708"/>
        <w:jc w:val="both"/>
        <w:rPr>
          <w:sz w:val="27"/>
          <w:szCs w:val="27"/>
        </w:rPr>
      </w:pPr>
      <w:r w:rsidRPr="00B44698">
        <w:rPr>
          <w:sz w:val="27"/>
          <w:szCs w:val="27"/>
        </w:rPr>
        <w:t>ЕГЭ по английскому языку сдавали 2 выпускницы; средний балл – 65; 2016 год –  61; 2015 год – 72. ЕГЭ по информатике сдавали 4 человека, средний балл – 64,25; 2016 год – 53, 2015 год – 58. 13,5</w:t>
      </w:r>
    </w:p>
    <w:p w:rsidR="00E9427F" w:rsidRPr="00B44698" w:rsidRDefault="00E9427F" w:rsidP="00E9427F">
      <w:pPr>
        <w:spacing w:line="360" w:lineRule="atLeast"/>
        <w:ind w:firstLine="708"/>
        <w:jc w:val="both"/>
        <w:rPr>
          <w:sz w:val="27"/>
          <w:szCs w:val="27"/>
        </w:rPr>
      </w:pPr>
      <w:r w:rsidRPr="00B44698">
        <w:rPr>
          <w:sz w:val="27"/>
          <w:szCs w:val="27"/>
        </w:rPr>
        <w:t>Работа по развитию и поддержке одаренных детей и талантливой молодежи организована и проводится в рамках подпрограммы «Развитие дополнительного образования в Окуловском  муниципальном районе» муниципальной  программы «Развитие образования в Окуловском  муниципальном  районе  на 2014-2020 годы»,  утвержденной Постановлением Администрации от 31.10.2013 №1488 (в редакции от  19.05.2015 № 771, от 17.08.2015 № 1369, от 06.04.2016 № 385, от 26.05.2016 № 698, от 18.07.2016 №967, от 28.12.2016 №1797, от 02.05.2017 №586), в рамках реализации, которой обучающимся образовательных учреждений района ежегодно присуждается именная стипендия «Главы муниципального района». В 2016-2017 учебном году  в Окуловском муниципальном районе стипендию  получают 24 обучающихся из общеобразовательных учреждений района, организаций дополнительного образования (МАУ ДО «ДЮСШ г.Окуловка», музыкальных школ). Обучающийся 9 класса МАОУ СШ № 3 г. Окуловка Богданов Николай является лауреатом премии Президента.</w:t>
      </w:r>
    </w:p>
    <w:p w:rsidR="00E9427F" w:rsidRPr="00B44698" w:rsidRDefault="00E9427F" w:rsidP="00E9427F">
      <w:pPr>
        <w:spacing w:line="360" w:lineRule="atLeast"/>
        <w:ind w:firstLine="708"/>
        <w:jc w:val="both"/>
        <w:rPr>
          <w:sz w:val="27"/>
          <w:szCs w:val="27"/>
        </w:rPr>
      </w:pPr>
      <w:r w:rsidRPr="00B44698">
        <w:rPr>
          <w:sz w:val="27"/>
          <w:szCs w:val="27"/>
        </w:rPr>
        <w:t xml:space="preserve">За 1 полугодие 2017 года обучающиеся района приняли участие в  15 районных мероприятиях и в  10 областных и всероссийских мероприятиях: </w:t>
      </w:r>
    </w:p>
    <w:p w:rsidR="00E9427F" w:rsidRPr="00B44698" w:rsidRDefault="00E9427F" w:rsidP="00E9427F">
      <w:pPr>
        <w:spacing w:line="360" w:lineRule="atLeast"/>
        <w:ind w:firstLine="708"/>
        <w:jc w:val="both"/>
        <w:rPr>
          <w:sz w:val="27"/>
          <w:szCs w:val="27"/>
        </w:rPr>
      </w:pPr>
      <w:r w:rsidRPr="00B44698">
        <w:rPr>
          <w:sz w:val="27"/>
          <w:szCs w:val="27"/>
        </w:rPr>
        <w:t>в конкурсе исследовательских краеведческих работ «Отечество» обучающийся 10 класса МАОУ СШ п. Угловка Кобцев Дмитрий занял 2 место в номинации «Природное наследие. Юные геологи»;</w:t>
      </w:r>
    </w:p>
    <w:p w:rsidR="00E9427F" w:rsidRPr="00B44698" w:rsidRDefault="00E9427F" w:rsidP="00E9427F">
      <w:pPr>
        <w:spacing w:line="360" w:lineRule="atLeast"/>
        <w:ind w:firstLine="708"/>
        <w:jc w:val="both"/>
        <w:rPr>
          <w:sz w:val="27"/>
          <w:szCs w:val="27"/>
        </w:rPr>
      </w:pPr>
      <w:r w:rsidRPr="00B44698">
        <w:rPr>
          <w:sz w:val="27"/>
          <w:szCs w:val="27"/>
        </w:rPr>
        <w:t>в конкурсе чтецов «Живая классика» обучающаяся 9 класса МАОУ СШ № 3 г. Окуловка Пустоварова Анастасия награждена специальным призом жюри конкурса;</w:t>
      </w:r>
    </w:p>
    <w:p w:rsidR="00E9427F" w:rsidRPr="00B44698" w:rsidRDefault="00E9427F" w:rsidP="00E9427F">
      <w:pPr>
        <w:spacing w:line="360" w:lineRule="atLeast"/>
        <w:ind w:firstLine="708"/>
        <w:jc w:val="both"/>
        <w:rPr>
          <w:bCs/>
          <w:sz w:val="27"/>
          <w:szCs w:val="27"/>
        </w:rPr>
      </w:pPr>
      <w:r w:rsidRPr="00B44698">
        <w:rPr>
          <w:bCs/>
          <w:sz w:val="27"/>
          <w:szCs w:val="27"/>
        </w:rPr>
        <w:t>в областном историко-патриотическом конкурсе «Венок славы: Александр Невский – символ славы мужества и мудрости» обучающийся МАОУ СШ № 2 г. Окуловка Мамаев Артем занял 2 место в номинации «Электронные презентации»;</w:t>
      </w:r>
    </w:p>
    <w:p w:rsidR="00E9427F" w:rsidRPr="00B44698" w:rsidRDefault="00E9427F" w:rsidP="00E9427F">
      <w:pPr>
        <w:spacing w:line="360" w:lineRule="atLeast"/>
        <w:ind w:firstLine="708"/>
        <w:jc w:val="both"/>
        <w:rPr>
          <w:sz w:val="27"/>
          <w:szCs w:val="27"/>
        </w:rPr>
      </w:pPr>
      <w:r w:rsidRPr="00B44698">
        <w:rPr>
          <w:sz w:val="27"/>
          <w:szCs w:val="27"/>
        </w:rPr>
        <w:t>в конкурсе «Новгородские дарования» коллектив МБУ «Детская музыкальная школа им. Н.А.Римского-Корсакова г. Окуловка» «Забава» в номинации «Хореографическое творчество» занял 1 место, хореографический  коллектив МАОУ СШ п. Угловка «Родимая сторонка» занял 3 место;</w:t>
      </w:r>
    </w:p>
    <w:p w:rsidR="00E9427F" w:rsidRPr="00B44698" w:rsidRDefault="00E9427F" w:rsidP="00E9427F">
      <w:pPr>
        <w:spacing w:line="360" w:lineRule="atLeast"/>
        <w:ind w:firstLine="708"/>
        <w:jc w:val="both"/>
        <w:rPr>
          <w:bCs/>
          <w:sz w:val="27"/>
          <w:szCs w:val="27"/>
        </w:rPr>
      </w:pPr>
      <w:r w:rsidRPr="00B44698">
        <w:rPr>
          <w:sz w:val="27"/>
          <w:szCs w:val="27"/>
        </w:rPr>
        <w:t xml:space="preserve">во Всероссийском героико-патриотическом конкурсе «Звезда спасения» </w:t>
      </w:r>
      <w:r w:rsidRPr="00B44698">
        <w:rPr>
          <w:bCs/>
          <w:sz w:val="27"/>
          <w:szCs w:val="27"/>
        </w:rPr>
        <w:t>стали лауреатами 3 обучающихся МАОУ СШ п. Котово и 3 обучающихся МАОУ СШ п. Боровенка;</w:t>
      </w:r>
    </w:p>
    <w:p w:rsidR="00E9427F" w:rsidRPr="00B44698" w:rsidRDefault="00E9427F" w:rsidP="00E9427F">
      <w:pPr>
        <w:spacing w:line="360" w:lineRule="atLeast"/>
        <w:ind w:firstLine="708"/>
        <w:jc w:val="both"/>
        <w:rPr>
          <w:bCs/>
          <w:sz w:val="27"/>
          <w:szCs w:val="27"/>
        </w:rPr>
      </w:pPr>
      <w:r w:rsidRPr="00B44698">
        <w:rPr>
          <w:bCs/>
          <w:sz w:val="27"/>
          <w:szCs w:val="27"/>
        </w:rPr>
        <w:lastRenderedPageBreak/>
        <w:t>Обучающаяся МАОУ СШ п. Угловка Кособрюхова Анна стала победителем областного конкурса детского художественного творчества «Мир заповедной природы: новгородский край»;</w:t>
      </w:r>
    </w:p>
    <w:p w:rsidR="00E9427F" w:rsidRPr="00B44698" w:rsidRDefault="00E9427F" w:rsidP="00E9427F">
      <w:pPr>
        <w:spacing w:line="360" w:lineRule="atLeast"/>
        <w:ind w:firstLine="708"/>
        <w:jc w:val="both"/>
        <w:rPr>
          <w:bCs/>
          <w:sz w:val="27"/>
          <w:szCs w:val="27"/>
        </w:rPr>
      </w:pPr>
      <w:r w:rsidRPr="00B44698">
        <w:rPr>
          <w:bCs/>
          <w:sz w:val="27"/>
          <w:szCs w:val="27"/>
        </w:rPr>
        <w:t>Победителем в номинации «Экоплакат» Всероссийской экологической акции «Сделаем вместе» стала обучающаяся МАОУ СШ п. Угловка Перепеченая Анастасия.</w:t>
      </w:r>
    </w:p>
    <w:p w:rsidR="00E9427F" w:rsidRPr="00B44698" w:rsidRDefault="00E9427F" w:rsidP="00E9427F">
      <w:pPr>
        <w:spacing w:line="360" w:lineRule="atLeast"/>
        <w:ind w:firstLine="708"/>
        <w:jc w:val="both"/>
        <w:rPr>
          <w:sz w:val="27"/>
          <w:szCs w:val="27"/>
        </w:rPr>
      </w:pPr>
      <w:r w:rsidRPr="00B44698">
        <w:rPr>
          <w:sz w:val="27"/>
          <w:szCs w:val="27"/>
        </w:rPr>
        <w:t xml:space="preserve">В рамках проведения 53 Спартакиады обучающихся, Президентских тестах и соревнованиях приняли участие  86,3%  обучающихся. На областных этапах сборные команды учащихся Окуловского муниципального района заняли призовые места по настольному теннису и бадминтону. </w:t>
      </w:r>
    </w:p>
    <w:p w:rsidR="00E9427F" w:rsidRPr="00B44698" w:rsidRDefault="00E9427F" w:rsidP="00E9427F">
      <w:pPr>
        <w:spacing w:line="360" w:lineRule="atLeast"/>
        <w:ind w:firstLine="708"/>
        <w:jc w:val="both"/>
        <w:rPr>
          <w:sz w:val="27"/>
          <w:szCs w:val="27"/>
        </w:rPr>
      </w:pPr>
      <w:r w:rsidRPr="00B44698">
        <w:rPr>
          <w:sz w:val="27"/>
          <w:szCs w:val="27"/>
        </w:rPr>
        <w:t xml:space="preserve">Обучающиеся активно принимают участие в мероприятиях, направленных на внедрение комплекса ГТО: Зимний фестиваль ГТО, летний фестиваль ГТО, внедрение комплекса ГТО в общеобразовательных учреждениях со сдачей нормативов. В 1 полугодии 2017 года приняли участие  в выполнении нормативов ГТО – 561 учащийся и 13 человек из числа педагогических работников. Успешно выполнили нормативы ГТО 559 учащихся 3 педагогических работника. Вручены знаки отличия: золотые -  20 серебряные - 7  бронзовые - 88  </w:t>
      </w:r>
    </w:p>
    <w:p w:rsidR="00E9427F" w:rsidRPr="00B44698" w:rsidRDefault="00E9427F" w:rsidP="00E9427F">
      <w:pPr>
        <w:spacing w:line="360" w:lineRule="atLeast"/>
        <w:ind w:firstLine="708"/>
        <w:jc w:val="both"/>
        <w:rPr>
          <w:sz w:val="27"/>
          <w:szCs w:val="27"/>
        </w:rPr>
      </w:pPr>
      <w:r w:rsidRPr="00B44698">
        <w:rPr>
          <w:sz w:val="27"/>
          <w:szCs w:val="27"/>
        </w:rPr>
        <w:t>Охват дополнительным образованием  детей в возрасте 5-18 лет в организациях различной правовой направленности составляет 87,7%.</w:t>
      </w:r>
    </w:p>
    <w:p w:rsidR="00E9427F" w:rsidRPr="00B44698" w:rsidRDefault="00E9427F" w:rsidP="00E9427F">
      <w:pPr>
        <w:spacing w:line="360" w:lineRule="atLeast"/>
        <w:ind w:firstLine="708"/>
        <w:jc w:val="both"/>
        <w:rPr>
          <w:sz w:val="27"/>
          <w:szCs w:val="27"/>
        </w:rPr>
      </w:pPr>
      <w:r w:rsidRPr="00B44698">
        <w:rPr>
          <w:sz w:val="27"/>
          <w:szCs w:val="27"/>
        </w:rPr>
        <w:t>Ежегодно обучающиеся муниципальных общеобразовательных организаций участвую во Всероссийской олимпиаде школьников общеобразовательных организаций Новгородской области (далее – олимпиада). Школьный этап олимпиады прошел во всех муниципальных общеобразовательных организациях. В нем приняли участие 520 обучающихся 5-11 классов. Муниципальный этап олимпиады проведен по русскому языку, математике, истории, географии, немецкому языку, ОБЖ, экономике, литературе, праву, физике, физической культуре, английскому языку, химии, МХК, информатике и ИКТ, биологии, обществознанию, экологии, технологии.</w:t>
      </w:r>
    </w:p>
    <w:p w:rsidR="00E9427F" w:rsidRPr="00B44698" w:rsidRDefault="00E9427F" w:rsidP="00E9427F">
      <w:pPr>
        <w:spacing w:line="360" w:lineRule="atLeast"/>
        <w:ind w:firstLine="708"/>
        <w:jc w:val="both"/>
        <w:rPr>
          <w:sz w:val="27"/>
          <w:szCs w:val="27"/>
        </w:rPr>
      </w:pPr>
      <w:r w:rsidRPr="00B44698">
        <w:rPr>
          <w:sz w:val="27"/>
          <w:szCs w:val="27"/>
        </w:rPr>
        <w:t xml:space="preserve">В муниципальном этапе олимпиады приняли участие 206 обучающихся. Победителями и призерами стали 78 человек.  На основании рейтингового отбора 24 обучающихся муниципального района приняли участие в региональном этапе всероссийской олимпиады школьников. Они участвовали в 12 предметных олимпиадах: по литературе, праву, физике, физической культуре, английскому языку, химии, МХК, информатике и ИКТ, биологии, обществознанию, экологии, технологии.  Призером регионального этапа всероссийской олимпиады школьников по литературе стала обучающаяся 11 класса МАОУ СШ № 1 г. Окуловка Голубева Анастасия. </w:t>
      </w:r>
    </w:p>
    <w:p w:rsidR="00E9427F" w:rsidRPr="00B44698" w:rsidRDefault="00E9427F" w:rsidP="00E9427F">
      <w:pPr>
        <w:spacing w:line="360" w:lineRule="atLeast"/>
        <w:ind w:firstLine="708"/>
        <w:jc w:val="both"/>
        <w:rPr>
          <w:sz w:val="27"/>
          <w:szCs w:val="27"/>
        </w:rPr>
      </w:pPr>
      <w:r w:rsidRPr="00B44698">
        <w:rPr>
          <w:sz w:val="27"/>
          <w:szCs w:val="27"/>
        </w:rPr>
        <w:t xml:space="preserve">Продолжается активное развитие олимпиадного движения обучающихся. В феврале 2017 года в районном этапе олимпиады младших школьников по </w:t>
      </w:r>
      <w:r w:rsidRPr="00B44698">
        <w:rPr>
          <w:sz w:val="27"/>
          <w:szCs w:val="27"/>
        </w:rPr>
        <w:lastRenderedPageBreak/>
        <w:t>русскому языку, математике и окружающему миру приняли участие 57 обучающихся 4-х классов из восьми общеобразовательных организаций района. Двое обучающихся – победители муниципального этапа олимпиады обучающиеся МАОУ СШ п. Котово - стали участниками областного этапа олимпиады младших школьников по указанным предметам.</w:t>
      </w:r>
    </w:p>
    <w:p w:rsidR="00E9427F" w:rsidRPr="00B44698" w:rsidRDefault="00E9427F" w:rsidP="00E9427F">
      <w:pPr>
        <w:spacing w:line="360" w:lineRule="atLeast"/>
        <w:ind w:firstLine="708"/>
        <w:jc w:val="both"/>
        <w:rPr>
          <w:sz w:val="27"/>
          <w:szCs w:val="27"/>
        </w:rPr>
      </w:pPr>
      <w:r w:rsidRPr="00B44698">
        <w:rPr>
          <w:sz w:val="27"/>
          <w:szCs w:val="27"/>
        </w:rPr>
        <w:t>В период с апреля по май 2017 года в общеобразовательных организациях Окуловского района проводились Всероссийские проверочные работы в 4-х, 5-х, 10-х и 11-х классах.</w:t>
      </w:r>
    </w:p>
    <w:p w:rsidR="00E9427F" w:rsidRPr="00B44698" w:rsidRDefault="00E9427F" w:rsidP="00E9427F">
      <w:pPr>
        <w:spacing w:line="360" w:lineRule="atLeast"/>
        <w:ind w:firstLine="708"/>
        <w:jc w:val="both"/>
        <w:rPr>
          <w:sz w:val="27"/>
          <w:szCs w:val="27"/>
        </w:rPr>
      </w:pPr>
      <w:r w:rsidRPr="00B44698">
        <w:rPr>
          <w:sz w:val="27"/>
          <w:szCs w:val="27"/>
        </w:rPr>
        <w:t xml:space="preserve">По итогам первого полугодия 2017 года в образовательных учреждениях района аттестацию в новой форме прошли 16 педагогов из них: на высшую квалификационную категорию 7 человек, на первую – 9 человек.  </w:t>
      </w:r>
    </w:p>
    <w:p w:rsidR="00E9427F" w:rsidRPr="00B44698" w:rsidRDefault="00E9427F" w:rsidP="00E9427F">
      <w:pPr>
        <w:spacing w:line="360" w:lineRule="atLeast"/>
        <w:ind w:firstLine="708"/>
        <w:jc w:val="both"/>
        <w:rPr>
          <w:sz w:val="27"/>
          <w:szCs w:val="27"/>
          <w:lang w:val="x-none"/>
        </w:rPr>
      </w:pPr>
      <w:r w:rsidRPr="00B44698">
        <w:rPr>
          <w:sz w:val="27"/>
          <w:szCs w:val="27"/>
          <w:lang w:val="x-none"/>
        </w:rPr>
        <w:t xml:space="preserve">Проведен районный конкурс профессионального мастерства по номинациям «Воспитатель года – 2017», «Учитель года – 2017», победители районного этапа конкурса педагогического мастерства направили документы для  участия в областном этапе конкурса. Проведен районный конкурс педагогического мастерства для учителей-логопедов «Логопедическая изюминка 2017» (победители и участники конкурса отмечены дипломами). В конкурсе по отбору  лучших учителей образовательных организаций Новгородской области на получение денежного поощрения в 2017 году поданы документы у учителя физической культуры муниципального автономного общеобразовательного учреждения «Средняя школа №1 г.Окуловка» Миронова П.А. </w:t>
      </w:r>
    </w:p>
    <w:p w:rsidR="00E9427F" w:rsidRPr="00B44698" w:rsidRDefault="00E9427F" w:rsidP="00E9427F">
      <w:pPr>
        <w:spacing w:line="360" w:lineRule="atLeast"/>
        <w:ind w:firstLine="708"/>
        <w:jc w:val="both"/>
        <w:rPr>
          <w:sz w:val="27"/>
          <w:szCs w:val="27"/>
        </w:rPr>
      </w:pPr>
      <w:r w:rsidRPr="00B44698">
        <w:rPr>
          <w:sz w:val="27"/>
          <w:szCs w:val="27"/>
        </w:rPr>
        <w:t>В первом полугодии 2017 года были отмечены:</w:t>
      </w:r>
    </w:p>
    <w:p w:rsidR="00E9427F" w:rsidRPr="00B44698" w:rsidRDefault="00E9427F" w:rsidP="00E9427F">
      <w:pPr>
        <w:spacing w:line="360" w:lineRule="atLeast"/>
        <w:ind w:firstLine="708"/>
        <w:jc w:val="both"/>
        <w:rPr>
          <w:sz w:val="27"/>
          <w:szCs w:val="27"/>
        </w:rPr>
      </w:pPr>
      <w:r w:rsidRPr="00B44698">
        <w:rPr>
          <w:sz w:val="27"/>
          <w:szCs w:val="27"/>
        </w:rPr>
        <w:t>Благодарственным письмом Главы Окуловского муниципального района – 1 человек;</w:t>
      </w:r>
    </w:p>
    <w:p w:rsidR="00E9427F" w:rsidRPr="00B44698" w:rsidRDefault="00E9427F" w:rsidP="00E9427F">
      <w:pPr>
        <w:spacing w:line="360" w:lineRule="atLeast"/>
        <w:ind w:firstLine="708"/>
        <w:jc w:val="both"/>
        <w:rPr>
          <w:sz w:val="27"/>
          <w:szCs w:val="27"/>
        </w:rPr>
      </w:pPr>
      <w:r w:rsidRPr="00B44698">
        <w:rPr>
          <w:sz w:val="27"/>
          <w:szCs w:val="27"/>
        </w:rPr>
        <w:t>Почетной грамотой Администрации  Окуловского муниципального района – 2 человека;</w:t>
      </w:r>
    </w:p>
    <w:p w:rsidR="00E9427F" w:rsidRPr="00B44698" w:rsidRDefault="00E9427F" w:rsidP="00E9427F">
      <w:pPr>
        <w:spacing w:line="360" w:lineRule="atLeast"/>
        <w:ind w:firstLine="708"/>
        <w:jc w:val="both"/>
        <w:rPr>
          <w:sz w:val="27"/>
          <w:szCs w:val="27"/>
        </w:rPr>
      </w:pPr>
      <w:r w:rsidRPr="00B44698">
        <w:rPr>
          <w:sz w:val="27"/>
          <w:szCs w:val="27"/>
        </w:rPr>
        <w:t>Почетной грамотой руководителя Департамента образования и молодежной политики Новгородкой области  – 5 человек;</w:t>
      </w:r>
    </w:p>
    <w:p w:rsidR="00E9427F" w:rsidRPr="00B44698" w:rsidRDefault="00E9427F" w:rsidP="00E9427F">
      <w:pPr>
        <w:spacing w:line="360" w:lineRule="atLeast"/>
        <w:ind w:firstLine="708"/>
        <w:jc w:val="both"/>
        <w:rPr>
          <w:sz w:val="27"/>
          <w:szCs w:val="27"/>
        </w:rPr>
      </w:pPr>
      <w:r w:rsidRPr="00B44698">
        <w:rPr>
          <w:sz w:val="27"/>
          <w:szCs w:val="27"/>
        </w:rPr>
        <w:t>Благодарственным письмом Губернатора Новгородской области – 2 человека.</w:t>
      </w:r>
    </w:p>
    <w:p w:rsidR="00E9427F" w:rsidRPr="00B44698" w:rsidRDefault="00E9427F" w:rsidP="00E9427F">
      <w:pPr>
        <w:spacing w:line="360" w:lineRule="atLeast"/>
        <w:ind w:firstLine="708"/>
        <w:jc w:val="both"/>
        <w:rPr>
          <w:sz w:val="27"/>
          <w:szCs w:val="27"/>
          <w:lang w:val="x-none"/>
        </w:rPr>
      </w:pPr>
      <w:r w:rsidRPr="00B44698">
        <w:rPr>
          <w:sz w:val="27"/>
          <w:szCs w:val="27"/>
          <w:lang w:val="x-none"/>
        </w:rPr>
        <w:t>В соответствии с подпрограммой «Организация отдыха, оздоровления, занятости детей и подростков в каникулярное время» муниципальной программы «Развитие образования в Окуловском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w:t>
      </w:r>
      <w:r w:rsidRPr="00B44698">
        <w:rPr>
          <w:sz w:val="27"/>
          <w:szCs w:val="27"/>
        </w:rPr>
        <w:t>, от 26.05.2016 №698,</w:t>
      </w:r>
      <w:r w:rsidRPr="00B44698">
        <w:rPr>
          <w:sz w:val="27"/>
          <w:szCs w:val="27"/>
          <w:lang w:val="x-none"/>
        </w:rPr>
        <w:t xml:space="preserve"> от 18.07.2016 №967, от 28.12.2016 №1797</w:t>
      </w:r>
      <w:r w:rsidRPr="00B44698">
        <w:rPr>
          <w:sz w:val="27"/>
          <w:szCs w:val="27"/>
        </w:rPr>
        <w:t>, от 02.05.2017 №586</w:t>
      </w:r>
      <w:r w:rsidRPr="00B44698">
        <w:rPr>
          <w:sz w:val="27"/>
          <w:szCs w:val="27"/>
          <w:lang w:val="x-none"/>
        </w:rPr>
        <w:t xml:space="preserve">), комитет образования Администрации Окуловского муниципального района является уполномоченным органом, осуществляющим организацию отдыха и </w:t>
      </w:r>
      <w:r w:rsidRPr="00B44698">
        <w:rPr>
          <w:sz w:val="27"/>
          <w:szCs w:val="27"/>
          <w:lang w:val="x-none"/>
        </w:rPr>
        <w:lastRenderedPageBreak/>
        <w:t>оздоровления детей и подростков на территории Окуловского муниципального района.</w:t>
      </w:r>
    </w:p>
    <w:p w:rsidR="00E9427F" w:rsidRPr="00B44698" w:rsidRDefault="00E9427F" w:rsidP="00E9427F">
      <w:pPr>
        <w:spacing w:line="360" w:lineRule="atLeast"/>
        <w:ind w:firstLine="708"/>
        <w:jc w:val="both"/>
        <w:rPr>
          <w:sz w:val="27"/>
          <w:szCs w:val="27"/>
        </w:rPr>
      </w:pPr>
      <w:r w:rsidRPr="00B44698">
        <w:rPr>
          <w:sz w:val="27"/>
          <w:szCs w:val="27"/>
        </w:rPr>
        <w:t>В 2017 году в районе 8 лагерей дневного пребывания на базах общеобразовательных учреждений Окуловского муниципального района. Проведена паспортизация лагерей, все лагеря внесены в общий областной «Реестр организации отдыха и оздоровления детей». С директорами организаций отдыха и оздоровления детей и подростков проведены совещания, санитарно-гигиеническое обучение, направлены рекомендации по организации работы летних лагерей. Во всех лагерях проведена акарицидная обработка территории. 15 мая 2017 года комиссией  подписаны акты приемки мест отдыха, оздоровления и занятости детей и подростков.</w:t>
      </w:r>
    </w:p>
    <w:p w:rsidR="00E9427F" w:rsidRPr="00B44698" w:rsidRDefault="00E9427F" w:rsidP="00E9427F">
      <w:pPr>
        <w:spacing w:line="360" w:lineRule="atLeast"/>
        <w:ind w:firstLine="708"/>
        <w:jc w:val="both"/>
        <w:rPr>
          <w:sz w:val="27"/>
          <w:szCs w:val="27"/>
        </w:rPr>
      </w:pPr>
      <w:r w:rsidRPr="00B44698">
        <w:rPr>
          <w:sz w:val="27"/>
          <w:szCs w:val="27"/>
        </w:rPr>
        <w:t>Постановлением Администрации Окуловского муниципального района № 606 от 05.05.2017 «Об обеспечении отдыха, оздоровления и занятости детей и подростков в 2017 году» был установлен срок отдыха детей и подростков в лагерях дневного пребывания, лагере труда и отдыха в период летних школьных каникул 21 день, в специализированной профильной смене – не менее двух календарных недель. За счет средств бюджета Окуловского муниципального района на территории Окуловского муниципального района установлена стоимость набора продуктов питания в день на 1 ребенка для лагерей дневного пребывания, лагеря труда и отдыха со сроком отдыха 21 день, в специализированной профильной смене не менее двух календарных недель в период летних школьных каникул с организацией двухразового питания – 132,2 рублей. Оплата за питание и расходы, связанные с приготовлением питания, транспортными перевозками и прочие – 10,2 рублей на 1 ребенка в день оплачиваются из средств бюджета Окуловского муниципального района, предусмотренных на организацию отдыха детей в каникулярное время.</w:t>
      </w:r>
    </w:p>
    <w:p w:rsidR="00E9427F" w:rsidRPr="00B44698" w:rsidRDefault="00E9427F" w:rsidP="00E9427F">
      <w:pPr>
        <w:spacing w:line="360" w:lineRule="atLeast"/>
        <w:ind w:firstLine="708"/>
        <w:jc w:val="both"/>
        <w:rPr>
          <w:sz w:val="27"/>
          <w:szCs w:val="27"/>
        </w:rPr>
      </w:pPr>
      <w:r w:rsidRPr="00B44698">
        <w:rPr>
          <w:sz w:val="27"/>
          <w:szCs w:val="27"/>
        </w:rPr>
        <w:t xml:space="preserve">С 5 июня открылись  специализированные профильные смены на базе МАОУ СШ № 2 г. Окуловка и МАОУ СШ № 3 г. Окуловка, организованы 2 смены с 05.06.2017  по 02.07.2017. В двух сменах «Эколог» на базе МАОУ СШ № 2 г. Окуловка отдохнёт 244  (в 2016 году – 252) детей, две смены «Лидер» на базе МАОУ СШ № 3 г.Окуловка отдохнёт 240 детей (в 2016 году – 240). Также с 5 июня работал лагерь труда и отдыха МАОУ СШ п. Боровенка, где отдохнуло 100 детей (в 2016 году – 101) и  4 лагеря дневного пребывания (МАОУ СШ п. Угловка, МАОУ СШ п. Кулотино, МАОУ СШ п. Котово, филиал МАОУ СШ п. Котово в п. Топорок «Начальная школа – детский сад»), в которых организована одна смена  с 05.06.2017г по 25.06.17. В лагерях дневного пребывания: на базе МАОУ СШ п. Угловка отдохнуло 100 детей (2016 год – 101); МАОУ СШ п. Кулотино – 100 детей (2016 год – 96); МАОУ СШ п. Котово – 28 (2016 год – 28) детей; филиал МАОУ СШ п. Котово в п. Топорок «Начальная школа-детский сад» - 25 детей (2016 год – 18); МАОУ ООШ д. Боровно – 0 детей (2016 год – </w:t>
      </w:r>
      <w:r w:rsidRPr="00B44698">
        <w:rPr>
          <w:sz w:val="27"/>
          <w:szCs w:val="27"/>
        </w:rPr>
        <w:lastRenderedPageBreak/>
        <w:t>15). Лагерь дневного пребывания на базе школы МАОУ СШ №1 г.Окуловка начал работу с 26 июня 2017 года. В двух сменах «Патриот» на базе МАОУ СШ № 1 г. Окуловка отдохнет 270 (в 2016 году – 270) детей. Всего за период летней оздоровительной кампании 2017 года в пришкольных лагерях проведут свой досуг 1112 человек. Запланировано финансирование на школьные лагеря – 1 515 000 рублей.</w:t>
      </w:r>
    </w:p>
    <w:p w:rsidR="00E9427F" w:rsidRPr="00B44698" w:rsidRDefault="00E9427F" w:rsidP="00E9427F">
      <w:pPr>
        <w:spacing w:line="360" w:lineRule="atLeast"/>
        <w:ind w:firstLine="708"/>
        <w:jc w:val="both"/>
        <w:rPr>
          <w:sz w:val="27"/>
          <w:szCs w:val="27"/>
        </w:rPr>
      </w:pPr>
      <w:r w:rsidRPr="00B44698">
        <w:rPr>
          <w:sz w:val="27"/>
          <w:szCs w:val="27"/>
        </w:rPr>
        <w:t>В 2017 году в МАУ «Дом молодежи» согласно проекту подготовки педагогических кадров «Школа вожатых» обучено 19 человек, все ребята  трудоустроены вожатыми в лагеря дневного пребывания. Финансирование на реализацию областного проекта подготовки педагогических кадров «Школа вожатых» - 30 000 рублей.</w:t>
      </w:r>
    </w:p>
    <w:p w:rsidR="00E9427F" w:rsidRPr="00B44698" w:rsidRDefault="00E9427F" w:rsidP="00E9427F">
      <w:pPr>
        <w:spacing w:line="360" w:lineRule="atLeast"/>
        <w:ind w:firstLine="708"/>
        <w:jc w:val="both"/>
        <w:rPr>
          <w:sz w:val="27"/>
          <w:szCs w:val="27"/>
        </w:rPr>
      </w:pPr>
      <w:r w:rsidRPr="00B44698">
        <w:rPr>
          <w:sz w:val="27"/>
          <w:szCs w:val="27"/>
        </w:rPr>
        <w:t>Также по линии комитета образования Окуловского муниципального района в 2017 году в загородных лагерях отдохнет 39 детей: МАОУ «Детская флотилия «Парус» - 35 детей, МАУ «Детский оздоровительный лагерь «Дуденево» - 4. Финансирование на приобретение путевок в загородные оздоровительные лагеря – 600 000 рублей. Если родитель работает в бюджетной организации, то МКУ «ЦОМСО» оплачивает 14118,3 рублей, если в коммерческой – 7843,5 рубль.</w:t>
      </w:r>
    </w:p>
    <w:p w:rsidR="00E9427F" w:rsidRPr="00B44698" w:rsidRDefault="00E9427F" w:rsidP="00E9427F">
      <w:pPr>
        <w:spacing w:line="360" w:lineRule="atLeast"/>
        <w:ind w:firstLine="708"/>
        <w:jc w:val="both"/>
        <w:rPr>
          <w:sz w:val="27"/>
          <w:szCs w:val="27"/>
        </w:rPr>
      </w:pPr>
      <w:r w:rsidRPr="00B44698">
        <w:rPr>
          <w:sz w:val="27"/>
          <w:szCs w:val="27"/>
        </w:rPr>
        <w:t>В 2017 году совместно с отделом занятости населения Окуловского  района планируется трудоустроить 247 несовершеннолетних граждан в возрасте от 14 до 18 лет.  Будет организовано 8 трудовых бригад, которые в свободное от учебы время будут принимать участие в ремонтных, сельскохозяйственных работах, благоустройстве территорий.</w:t>
      </w:r>
    </w:p>
    <w:p w:rsidR="00E9427F" w:rsidRPr="00B44698" w:rsidRDefault="00E9427F" w:rsidP="00E9427F">
      <w:pPr>
        <w:spacing w:line="360" w:lineRule="atLeast"/>
        <w:ind w:firstLine="708"/>
        <w:jc w:val="both"/>
        <w:rPr>
          <w:sz w:val="27"/>
          <w:szCs w:val="27"/>
        </w:rPr>
      </w:pPr>
      <w:r w:rsidRPr="00B44698">
        <w:rPr>
          <w:sz w:val="27"/>
          <w:szCs w:val="27"/>
        </w:rPr>
        <w:t>В целях поддержки одаренных детей и талантливой молодёжи в соответствии с договорами о сотрудничестве с всероссийскими детскими центрами МДЦ «Артек», ВДЦ «Орленок», ВДЦ «Смена»  организована работа по подбору кандидатов из числа обучающихся образовательных организаций 1-3 групп здоровья, добившихся успехов и достижений в учебе, общественной и творческой деятельности, международных и всероссийских конкурсах, олимпиадах, фестивалях, смотрах, соревнованиях, на специализированные смены разной тематики. Отбор кандидатов в состав делегации области, направляемых во всероссийские детские центры на специализированные смены проводит конкурсная комиссия в соответствии с Положением об областной комиссии по распределению путевок во всероссийские детские центры. На данный момент в 2017 году уже отдохнули 4 ребенка, в ближайшее время будут отправлены еще двое ребят. На остальных детей, на которых были поданы заявки, решения комиссией не приняты.</w:t>
      </w:r>
    </w:p>
    <w:p w:rsidR="00E9427F" w:rsidRPr="00B44698" w:rsidRDefault="00E9427F" w:rsidP="00E9427F">
      <w:pPr>
        <w:spacing w:line="360" w:lineRule="atLeast"/>
        <w:ind w:firstLine="708"/>
        <w:jc w:val="both"/>
        <w:rPr>
          <w:sz w:val="27"/>
          <w:szCs w:val="27"/>
        </w:rPr>
      </w:pPr>
      <w:r w:rsidRPr="00B44698">
        <w:rPr>
          <w:sz w:val="27"/>
          <w:szCs w:val="27"/>
        </w:rPr>
        <w:t xml:space="preserve">По линии социальной защиты в 2017 планируется отправить в загородные лагеря-107 детей, на санаторно-курортное  лечение -13 человек, </w:t>
      </w:r>
      <w:r w:rsidRPr="00B44698">
        <w:rPr>
          <w:sz w:val="27"/>
          <w:szCs w:val="27"/>
        </w:rPr>
        <w:lastRenderedPageBreak/>
        <w:t>оздоровительный лагерь, созданный при организации социального обслуживания населения-48 человек.</w:t>
      </w:r>
    </w:p>
    <w:p w:rsidR="00E9427F" w:rsidRPr="00B44698" w:rsidRDefault="00E9427F" w:rsidP="00E9427F">
      <w:pPr>
        <w:spacing w:line="360" w:lineRule="atLeast"/>
        <w:ind w:firstLine="708"/>
        <w:jc w:val="both"/>
        <w:rPr>
          <w:sz w:val="27"/>
          <w:szCs w:val="27"/>
        </w:rPr>
      </w:pPr>
      <w:r w:rsidRPr="00B44698">
        <w:rPr>
          <w:sz w:val="27"/>
          <w:szCs w:val="27"/>
        </w:rPr>
        <w:t>ГОБУЗ «Окуловская центральная районная больница» на данный момент отправлено на лечение в санатории области -8 человек.</w:t>
      </w:r>
    </w:p>
    <w:p w:rsidR="00E9427F" w:rsidRPr="00B44698" w:rsidRDefault="00E9427F" w:rsidP="00E9427F">
      <w:pPr>
        <w:spacing w:line="360" w:lineRule="atLeast"/>
        <w:ind w:firstLine="708"/>
        <w:jc w:val="both"/>
        <w:rPr>
          <w:sz w:val="27"/>
          <w:szCs w:val="27"/>
        </w:rPr>
      </w:pPr>
      <w:r w:rsidRPr="00B44698">
        <w:rPr>
          <w:sz w:val="27"/>
          <w:szCs w:val="27"/>
        </w:rPr>
        <w:t xml:space="preserve">Комитетом образования Администрации Окуловского муниципального района за </w:t>
      </w:r>
      <w:r w:rsidRPr="00B44698">
        <w:rPr>
          <w:sz w:val="27"/>
          <w:szCs w:val="27"/>
          <w:lang w:val="en-US"/>
        </w:rPr>
        <w:t>II</w:t>
      </w:r>
      <w:r w:rsidRPr="00B44698">
        <w:rPr>
          <w:sz w:val="27"/>
          <w:szCs w:val="27"/>
        </w:rPr>
        <w:t xml:space="preserve"> квартал 2017 года организована и проведена следующая профориентационная работа:</w:t>
      </w:r>
    </w:p>
    <w:p w:rsidR="00E9427F" w:rsidRPr="00B44698" w:rsidRDefault="00E9427F" w:rsidP="00E9427F">
      <w:pPr>
        <w:spacing w:line="360" w:lineRule="atLeast"/>
        <w:ind w:firstLine="709"/>
        <w:jc w:val="both"/>
        <w:rPr>
          <w:sz w:val="27"/>
          <w:szCs w:val="27"/>
        </w:rPr>
      </w:pPr>
      <w:r w:rsidRPr="00B44698">
        <w:rPr>
          <w:sz w:val="27"/>
          <w:szCs w:val="27"/>
        </w:rPr>
        <w:t>в апреле состоялось районное мероприятие «Ярмарка учебных мест», в которой приняли участие представители следующих учреждений профессионального образования: Боровичский техникум строительной индустрии и экономики; Валдайский аграрный техникум; Новгородский дорожно-транспортный техникум; Боровичский техникум общественного питания и строительства; Новгородский торгово-технологический техникум; Политехнический институт НовГУ имени Ярослава Мудрого; Гуманитарный институт НовГУ имени Ярослава Мудрого;</w:t>
      </w:r>
    </w:p>
    <w:p w:rsidR="00E9427F" w:rsidRPr="00B44698" w:rsidRDefault="00E9427F" w:rsidP="00E9427F">
      <w:pPr>
        <w:spacing w:line="360" w:lineRule="atLeast"/>
        <w:ind w:firstLine="709"/>
        <w:jc w:val="both"/>
        <w:rPr>
          <w:sz w:val="27"/>
          <w:szCs w:val="27"/>
        </w:rPr>
      </w:pPr>
      <w:r w:rsidRPr="00B44698">
        <w:rPr>
          <w:sz w:val="27"/>
          <w:szCs w:val="27"/>
        </w:rPr>
        <w:t xml:space="preserve">в апреле проведены экскурсии для обучающихся 8-х классов МАОУ СШ № 1 г. Окуловка на «Агрокабель»; ООО «Окуловская Бумажная фабрика»; </w:t>
      </w:r>
    </w:p>
    <w:p w:rsidR="00E9427F" w:rsidRPr="00B44698" w:rsidRDefault="00E9427F" w:rsidP="00E9427F">
      <w:pPr>
        <w:spacing w:line="360" w:lineRule="atLeast"/>
        <w:ind w:firstLine="709"/>
        <w:jc w:val="both"/>
        <w:rPr>
          <w:sz w:val="27"/>
          <w:szCs w:val="27"/>
        </w:rPr>
      </w:pPr>
      <w:r w:rsidRPr="00B44698">
        <w:rPr>
          <w:sz w:val="27"/>
          <w:szCs w:val="27"/>
        </w:rPr>
        <w:t>в апреле обучающиеся МАОУ СШ п. Котово организовали и провели деловую игру для 8-9 классов «Кадровый вопрос»;</w:t>
      </w:r>
    </w:p>
    <w:p w:rsidR="00E9427F" w:rsidRPr="00B44698" w:rsidRDefault="00E9427F" w:rsidP="00E9427F">
      <w:pPr>
        <w:spacing w:line="360" w:lineRule="atLeast"/>
        <w:ind w:firstLine="709"/>
        <w:jc w:val="both"/>
        <w:rPr>
          <w:bCs/>
          <w:sz w:val="27"/>
          <w:szCs w:val="27"/>
        </w:rPr>
      </w:pPr>
      <w:r w:rsidRPr="00B44698">
        <w:rPr>
          <w:sz w:val="27"/>
          <w:szCs w:val="27"/>
        </w:rPr>
        <w:t xml:space="preserve">в мае состоялась встреча выпускников 9 класса МАОУ СШ п. Угловка, МАОУ СШ № 2 г. Окуловка с представителем ОГАПОУ «Боровичский техникум строительной индустрии и экономики»; профориентационная встреча представителей Валдайского аграрного техникума с выпускниками МАОУ СШ № 3 г. Окуловка; </w:t>
      </w:r>
    </w:p>
    <w:p w:rsidR="00E9427F" w:rsidRPr="00B44698" w:rsidRDefault="00E9427F" w:rsidP="00E9427F">
      <w:pPr>
        <w:spacing w:line="360" w:lineRule="atLeast"/>
        <w:ind w:firstLine="709"/>
        <w:jc w:val="both"/>
        <w:rPr>
          <w:bCs/>
          <w:sz w:val="27"/>
          <w:szCs w:val="27"/>
        </w:rPr>
      </w:pPr>
      <w:r w:rsidRPr="00B44698">
        <w:rPr>
          <w:sz w:val="27"/>
          <w:szCs w:val="27"/>
        </w:rPr>
        <w:t>в мае обучающиеся 7-8 классов МАОУ СШ п. Боровёнка посетили «</w:t>
      </w:r>
      <w:r w:rsidRPr="00B44698">
        <w:rPr>
          <w:bCs/>
          <w:sz w:val="27"/>
          <w:szCs w:val="27"/>
        </w:rPr>
        <w:t>Органик</w:t>
      </w:r>
      <w:r w:rsidRPr="00B44698">
        <w:rPr>
          <w:sz w:val="27"/>
          <w:szCs w:val="27"/>
        </w:rPr>
        <w:t> </w:t>
      </w:r>
      <w:r w:rsidRPr="00B44698">
        <w:rPr>
          <w:bCs/>
          <w:sz w:val="27"/>
          <w:szCs w:val="27"/>
        </w:rPr>
        <w:t xml:space="preserve">Фармасьютикалз» с экскурсией, а </w:t>
      </w:r>
      <w:r w:rsidRPr="00B44698">
        <w:rPr>
          <w:sz w:val="27"/>
          <w:szCs w:val="27"/>
        </w:rPr>
        <w:t>обучающиеся 8 класса МАОУ СШ п. Угловка – Железнодорожную станцию</w:t>
      </w:r>
      <w:r w:rsidRPr="00B44698">
        <w:rPr>
          <w:bCs/>
          <w:sz w:val="27"/>
          <w:szCs w:val="27"/>
        </w:rPr>
        <w:t>.</w:t>
      </w:r>
    </w:p>
    <w:p w:rsidR="00E9427F" w:rsidRPr="00B44698" w:rsidRDefault="00E9427F" w:rsidP="00E9427F">
      <w:pPr>
        <w:spacing w:line="360" w:lineRule="atLeast"/>
        <w:ind w:firstLine="708"/>
        <w:jc w:val="both"/>
        <w:rPr>
          <w:bCs/>
          <w:sz w:val="27"/>
          <w:szCs w:val="27"/>
        </w:rPr>
      </w:pPr>
      <w:r w:rsidRPr="00B44698">
        <w:rPr>
          <w:bCs/>
          <w:sz w:val="27"/>
          <w:szCs w:val="27"/>
        </w:rPr>
        <w:t xml:space="preserve">В течение </w:t>
      </w:r>
      <w:r w:rsidRPr="00B44698">
        <w:rPr>
          <w:bCs/>
          <w:sz w:val="27"/>
          <w:szCs w:val="27"/>
          <w:lang w:val="en-US"/>
        </w:rPr>
        <w:t>II</w:t>
      </w:r>
      <w:r w:rsidRPr="00B44698">
        <w:rPr>
          <w:bCs/>
          <w:sz w:val="27"/>
          <w:szCs w:val="27"/>
        </w:rPr>
        <w:t xml:space="preserve"> квартала 2017 года </w:t>
      </w:r>
      <w:r w:rsidRPr="00B44698">
        <w:rPr>
          <w:sz w:val="27"/>
          <w:szCs w:val="27"/>
        </w:rPr>
        <w:t>реализованы элективные курсы «Твои дороги, выпускник»; проведены классные часы на темы профессиональной ориентации обучающихся (1-11 классы); подведены итоги деятельности по данному направлению; проведены собрания с родителями (законными представителями) выпускников по итогам учебного года и их дальнейшему профессиональному самоопределению.</w:t>
      </w:r>
    </w:p>
    <w:p w:rsidR="00E9427F" w:rsidRPr="00B44698" w:rsidRDefault="00E9427F" w:rsidP="00E9427F">
      <w:pPr>
        <w:spacing w:line="360" w:lineRule="atLeast"/>
        <w:ind w:firstLine="708"/>
        <w:jc w:val="both"/>
        <w:rPr>
          <w:bCs/>
          <w:sz w:val="27"/>
          <w:szCs w:val="27"/>
        </w:rPr>
      </w:pPr>
      <w:r w:rsidRPr="00B44698">
        <w:rPr>
          <w:sz w:val="27"/>
          <w:szCs w:val="27"/>
        </w:rPr>
        <w:t>В целях развития трудовых навыков обучающихся, общественно полезной деятельности, самоопределения обучающихся н</w:t>
      </w:r>
      <w:r w:rsidRPr="00B44698">
        <w:rPr>
          <w:bCs/>
          <w:sz w:val="27"/>
          <w:szCs w:val="27"/>
        </w:rPr>
        <w:t>ачали свою работу школьные трудовые бригады, несовершеннолетние вовлечены в общественно полезную деятельность в каникулярное время. На базе МАОУ СШ п. Боровёнка состоялось открытие исследовательского проекта «Экологический мониторинг реки Хоринка» с участием специалистов-экологов.</w:t>
      </w:r>
    </w:p>
    <w:p w:rsidR="00E9427F" w:rsidRPr="00B44698" w:rsidRDefault="00E9427F" w:rsidP="00E9427F">
      <w:pPr>
        <w:spacing w:line="360" w:lineRule="atLeast"/>
        <w:ind w:firstLine="708"/>
        <w:jc w:val="both"/>
        <w:rPr>
          <w:sz w:val="27"/>
          <w:szCs w:val="27"/>
        </w:rPr>
      </w:pPr>
      <w:r w:rsidRPr="00B44698">
        <w:rPr>
          <w:sz w:val="27"/>
          <w:szCs w:val="27"/>
        </w:rPr>
        <w:lastRenderedPageBreak/>
        <w:t xml:space="preserve">С целью привлечения молодых специалистов в образовательные учреждения заключено 5 договоров на целевое обучение в НовГУ имени Ярослава Мудрого по педагогическим специальностям. </w:t>
      </w:r>
    </w:p>
    <w:p w:rsidR="00E9427F" w:rsidRPr="00B44698" w:rsidRDefault="00E9427F" w:rsidP="00E9427F">
      <w:pPr>
        <w:spacing w:line="360" w:lineRule="atLeast"/>
        <w:ind w:firstLine="708"/>
        <w:jc w:val="both"/>
        <w:rPr>
          <w:sz w:val="27"/>
          <w:szCs w:val="27"/>
        </w:rPr>
      </w:pPr>
      <w:r w:rsidRPr="00B44698">
        <w:rPr>
          <w:sz w:val="27"/>
          <w:szCs w:val="27"/>
        </w:rPr>
        <w:t>Во всех школах постоянно обновляется информация по профессиональной ориентации обучающихся на информационных стендах и школьных сайтах.</w:t>
      </w:r>
    </w:p>
    <w:p w:rsidR="00E9427F" w:rsidRPr="00B44698" w:rsidRDefault="00E9427F" w:rsidP="00E9427F">
      <w:pPr>
        <w:spacing w:line="360" w:lineRule="atLeast"/>
        <w:ind w:firstLine="708"/>
        <w:jc w:val="both"/>
        <w:rPr>
          <w:sz w:val="27"/>
          <w:szCs w:val="27"/>
        </w:rPr>
      </w:pPr>
      <w:r w:rsidRPr="00B44698">
        <w:rPr>
          <w:sz w:val="27"/>
          <w:szCs w:val="27"/>
        </w:rPr>
        <w:t>Специалистами по охране прав детства выявлено 17 детей, оставшихся без попечения родителей, из них:   переданы под  опеку - 1, в приемные семьи-2, под предварительную опеку-6, возвращены кровным родителям - 2, устроен в дом ребенка г. Боровичи – 2, находятся в отделении приюта-4. В отношении 3 детей, помещенных в учреждения ведется работа по семейному устройству.</w:t>
      </w:r>
    </w:p>
    <w:p w:rsidR="00E9427F" w:rsidRPr="00B44698" w:rsidRDefault="00E9427F" w:rsidP="00E9427F">
      <w:pPr>
        <w:spacing w:line="360" w:lineRule="atLeast"/>
        <w:ind w:firstLine="708"/>
        <w:jc w:val="both"/>
        <w:rPr>
          <w:sz w:val="27"/>
          <w:szCs w:val="27"/>
        </w:rPr>
      </w:pPr>
      <w:r w:rsidRPr="00B44698">
        <w:rPr>
          <w:sz w:val="27"/>
          <w:szCs w:val="27"/>
        </w:rPr>
        <w:t xml:space="preserve">В отношении 3 детей ведется работа по семейному устройству.  </w:t>
      </w:r>
    </w:p>
    <w:p w:rsidR="00E9427F" w:rsidRPr="00B44698" w:rsidRDefault="00E9427F" w:rsidP="00E9427F">
      <w:pPr>
        <w:spacing w:line="360" w:lineRule="atLeast"/>
        <w:ind w:firstLine="708"/>
        <w:jc w:val="both"/>
        <w:rPr>
          <w:sz w:val="27"/>
          <w:szCs w:val="27"/>
          <w:lang w:val="x-none"/>
        </w:rPr>
      </w:pPr>
      <w:r w:rsidRPr="00B44698">
        <w:rPr>
          <w:sz w:val="27"/>
          <w:szCs w:val="27"/>
        </w:rPr>
        <w:t xml:space="preserve">В Окуловском муниципальном районе на  01.07.2017 года  численность детей, оставшихся без попечения родителей, составила 173 человека. </w:t>
      </w:r>
    </w:p>
    <w:p w:rsidR="00E9427F" w:rsidRPr="00B44698" w:rsidRDefault="00E9427F" w:rsidP="00E9427F">
      <w:pPr>
        <w:spacing w:line="360" w:lineRule="atLeast"/>
        <w:ind w:firstLine="708"/>
        <w:jc w:val="both"/>
        <w:rPr>
          <w:sz w:val="27"/>
          <w:szCs w:val="27"/>
        </w:rPr>
      </w:pPr>
      <w:r w:rsidRPr="00B44698">
        <w:rPr>
          <w:sz w:val="27"/>
          <w:szCs w:val="27"/>
        </w:rPr>
        <w:t xml:space="preserve">Из них проживают в приемных семьях – 96 детей, в усыновленных семьях – 6 детей, в опекаемых семьях – 52 ребенка, в семьях под предварительной опекой – 5 детей, находятся под опекой по заявлениям родителей – 32 детей.  </w:t>
      </w:r>
    </w:p>
    <w:p w:rsidR="00E9427F" w:rsidRPr="00B44698" w:rsidRDefault="00E9427F" w:rsidP="00E9427F">
      <w:pPr>
        <w:spacing w:line="360" w:lineRule="atLeast"/>
        <w:ind w:firstLine="708"/>
        <w:jc w:val="both"/>
        <w:rPr>
          <w:sz w:val="27"/>
          <w:szCs w:val="27"/>
        </w:rPr>
      </w:pPr>
      <w:r w:rsidRPr="00B44698">
        <w:rPr>
          <w:sz w:val="27"/>
          <w:szCs w:val="27"/>
        </w:rPr>
        <w:t xml:space="preserve">Обучаются в филиале ОАПОУ «Боровичский агропромышленный техникум на полном государственном обеспечении – 1 ребенок. Состоят на полном государственном обеспечении в отделении социального приюта ОАУСО «Окуловский комплексный центр социального обслуживания населения» - 5 человек.  </w:t>
      </w:r>
    </w:p>
    <w:p w:rsidR="00E9427F" w:rsidRPr="00B44698" w:rsidRDefault="00E9427F" w:rsidP="00E9427F">
      <w:pPr>
        <w:spacing w:line="360" w:lineRule="atLeast"/>
        <w:ind w:firstLine="708"/>
        <w:jc w:val="both"/>
        <w:rPr>
          <w:sz w:val="27"/>
          <w:szCs w:val="27"/>
        </w:rPr>
      </w:pPr>
      <w:r w:rsidRPr="00B44698">
        <w:rPr>
          <w:sz w:val="27"/>
          <w:szCs w:val="27"/>
        </w:rPr>
        <w:t>Количество  граждан, лишенных родительских прав -  6 человек,   в отношении 13 детей.</w:t>
      </w:r>
    </w:p>
    <w:p w:rsidR="00E9427F" w:rsidRPr="00B44698" w:rsidRDefault="00E9427F" w:rsidP="00E9427F">
      <w:pPr>
        <w:spacing w:line="360" w:lineRule="atLeast"/>
        <w:ind w:firstLine="708"/>
        <w:jc w:val="both"/>
        <w:rPr>
          <w:sz w:val="27"/>
          <w:szCs w:val="27"/>
        </w:rPr>
      </w:pPr>
      <w:r w:rsidRPr="00B44698">
        <w:rPr>
          <w:sz w:val="27"/>
          <w:szCs w:val="27"/>
        </w:rPr>
        <w:t xml:space="preserve">Специалисты по охране прав детства  принимали участие в судебных процессах  по определению места проживания ребёнка,  лишению   в родительских правах и других заседаниях. Согласно установленному графику  специалисты выезжали с контрольными обследованиями в опекаемые, приёмные семьи. Периодически осуществлялись выезды в неблагополучные семьи. </w:t>
      </w:r>
    </w:p>
    <w:p w:rsidR="00E9427F" w:rsidRPr="00B44698" w:rsidRDefault="00E9427F" w:rsidP="00E9427F">
      <w:pPr>
        <w:spacing w:line="360" w:lineRule="atLeast"/>
        <w:ind w:firstLine="708"/>
        <w:jc w:val="both"/>
        <w:rPr>
          <w:sz w:val="27"/>
          <w:szCs w:val="27"/>
        </w:rPr>
      </w:pPr>
      <w:r w:rsidRPr="00B44698">
        <w:rPr>
          <w:sz w:val="27"/>
          <w:szCs w:val="27"/>
        </w:rPr>
        <w:t>Комитетом образования Администрации Окуловского муниципального района в рамках подпрограммы «Вовлечение молодежи Окуловского муниципального района в социальную практику» муниципальной программы «Развитие образования в Окуловском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 от 26.05.2016 №698,  от 18.07.2016 №967, от 28.12.2016 №1797, от 02.05.2017 №586)  за  6 месяцев 2017 года проведены следующие мероприятия:</w:t>
      </w:r>
    </w:p>
    <w:p w:rsidR="00E9427F" w:rsidRPr="00B44698" w:rsidRDefault="00E9427F" w:rsidP="00E9427F">
      <w:pPr>
        <w:spacing w:line="360" w:lineRule="atLeast"/>
        <w:ind w:firstLine="708"/>
        <w:jc w:val="both"/>
        <w:rPr>
          <w:sz w:val="27"/>
          <w:szCs w:val="27"/>
        </w:rPr>
      </w:pPr>
      <w:r w:rsidRPr="00B44698">
        <w:rPr>
          <w:sz w:val="27"/>
          <w:szCs w:val="27"/>
        </w:rPr>
        <w:lastRenderedPageBreak/>
        <w:t>районный обучающий семинар волонтерских объединений Окуловского муниципального района;</w:t>
      </w:r>
    </w:p>
    <w:p w:rsidR="00E9427F" w:rsidRPr="00B44698" w:rsidRDefault="00E9427F" w:rsidP="00E9427F">
      <w:pPr>
        <w:spacing w:line="360" w:lineRule="atLeast"/>
        <w:ind w:firstLine="708"/>
        <w:jc w:val="both"/>
        <w:rPr>
          <w:sz w:val="27"/>
          <w:szCs w:val="27"/>
        </w:rPr>
      </w:pPr>
      <w:r w:rsidRPr="00B44698">
        <w:rPr>
          <w:sz w:val="27"/>
          <w:szCs w:val="27"/>
        </w:rPr>
        <w:t>районная акция «Зарядись энергией» в рамках Всемирного дня здоровья;</w:t>
      </w:r>
    </w:p>
    <w:p w:rsidR="00E9427F" w:rsidRPr="00B44698" w:rsidRDefault="00E9427F" w:rsidP="00E9427F">
      <w:pPr>
        <w:spacing w:line="360" w:lineRule="atLeast"/>
        <w:ind w:firstLine="708"/>
        <w:jc w:val="both"/>
        <w:rPr>
          <w:sz w:val="27"/>
          <w:szCs w:val="27"/>
        </w:rPr>
      </w:pPr>
      <w:r w:rsidRPr="00B44698">
        <w:rPr>
          <w:sz w:val="27"/>
          <w:szCs w:val="27"/>
        </w:rPr>
        <w:t>районная игра «Стартинейджер».</w:t>
      </w:r>
    </w:p>
    <w:p w:rsidR="00E9427F" w:rsidRPr="00B44698" w:rsidRDefault="00E9427F" w:rsidP="00E9427F">
      <w:pPr>
        <w:spacing w:line="360" w:lineRule="atLeast"/>
        <w:ind w:firstLine="708"/>
        <w:jc w:val="both"/>
        <w:rPr>
          <w:sz w:val="27"/>
          <w:szCs w:val="27"/>
        </w:rPr>
      </w:pPr>
      <w:r w:rsidRPr="00B44698">
        <w:rPr>
          <w:sz w:val="27"/>
          <w:szCs w:val="27"/>
        </w:rPr>
        <w:t xml:space="preserve">Для создания альтернативы злоупотребления ПАВ и пропаганде здорового образа жизни на территории района работают 10 волонтерских объединений, в которых занимается 724 человека. </w:t>
      </w:r>
    </w:p>
    <w:p w:rsidR="00E9427F" w:rsidRPr="00B44698" w:rsidRDefault="00E9427F" w:rsidP="00E9427F">
      <w:pPr>
        <w:spacing w:line="360" w:lineRule="atLeast"/>
        <w:ind w:firstLine="708"/>
        <w:jc w:val="both"/>
        <w:rPr>
          <w:sz w:val="27"/>
          <w:szCs w:val="27"/>
        </w:rPr>
      </w:pPr>
      <w:r w:rsidRPr="00B44698">
        <w:rPr>
          <w:sz w:val="27"/>
          <w:szCs w:val="27"/>
        </w:rPr>
        <w:t>В районе разработана и реализуется подпрограмма «Патриотическое воспитание населения Окуловского муниципального района» муниципальной программы «Развитие образования в Окуловском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 от 26.05.2016 №698, ,  от 18.07.2016 №967, от 28.12.2016 №1797, от 02.05.2017 №586).</w:t>
      </w:r>
    </w:p>
    <w:p w:rsidR="00E9427F" w:rsidRPr="00B44698" w:rsidRDefault="00E9427F" w:rsidP="00E9427F">
      <w:pPr>
        <w:spacing w:line="360" w:lineRule="atLeast"/>
        <w:ind w:firstLine="708"/>
        <w:jc w:val="both"/>
        <w:rPr>
          <w:sz w:val="27"/>
          <w:szCs w:val="27"/>
        </w:rPr>
      </w:pPr>
      <w:r w:rsidRPr="00B44698">
        <w:rPr>
          <w:sz w:val="27"/>
          <w:szCs w:val="27"/>
        </w:rPr>
        <w:t>Для развития и совершенствования системы патриотического воспитания, обеспечивающей развитие демократического общества, формирования у населения района высокого патриотического сознания, верности Отечеству, готовности к выполнению конституционных обязанностей на территории района были организованы и проведены следующие мероприятия:</w:t>
      </w:r>
    </w:p>
    <w:p w:rsidR="00E9427F" w:rsidRPr="00B44698" w:rsidRDefault="00E9427F" w:rsidP="00E9427F">
      <w:pPr>
        <w:spacing w:line="360" w:lineRule="atLeast"/>
        <w:ind w:firstLine="708"/>
        <w:jc w:val="both"/>
        <w:rPr>
          <w:sz w:val="27"/>
          <w:szCs w:val="27"/>
        </w:rPr>
      </w:pPr>
      <w:r w:rsidRPr="00B44698">
        <w:rPr>
          <w:sz w:val="27"/>
          <w:szCs w:val="27"/>
        </w:rPr>
        <w:t>месячники оборонно-массовой работы ко Дню Защитника Отечества;</w:t>
      </w:r>
    </w:p>
    <w:p w:rsidR="00E9427F" w:rsidRPr="00B44698" w:rsidRDefault="00E9427F" w:rsidP="00E9427F">
      <w:pPr>
        <w:spacing w:line="360" w:lineRule="atLeast"/>
        <w:ind w:firstLine="708"/>
        <w:jc w:val="both"/>
        <w:rPr>
          <w:sz w:val="27"/>
          <w:szCs w:val="27"/>
        </w:rPr>
      </w:pPr>
      <w:r w:rsidRPr="00B44698">
        <w:rPr>
          <w:sz w:val="27"/>
          <w:szCs w:val="27"/>
        </w:rPr>
        <w:t>районные военно-спортивные соревнования «Защитник Отечества – 2017», приуроченные ко Дню Защитника Отечества;</w:t>
      </w:r>
    </w:p>
    <w:p w:rsidR="00E9427F" w:rsidRPr="00B44698" w:rsidRDefault="00E9427F" w:rsidP="00E9427F">
      <w:pPr>
        <w:spacing w:line="360" w:lineRule="atLeast"/>
        <w:ind w:firstLine="708"/>
        <w:jc w:val="both"/>
        <w:rPr>
          <w:bCs/>
          <w:sz w:val="27"/>
          <w:szCs w:val="27"/>
        </w:rPr>
      </w:pPr>
      <w:r w:rsidRPr="00B44698">
        <w:rPr>
          <w:bCs/>
          <w:sz w:val="27"/>
          <w:szCs w:val="27"/>
        </w:rPr>
        <w:t>районная неделя боевой славы к Всероссийскому дню призывника;</w:t>
      </w:r>
    </w:p>
    <w:p w:rsidR="00E9427F" w:rsidRPr="00B44698" w:rsidRDefault="00E9427F" w:rsidP="00E9427F">
      <w:pPr>
        <w:spacing w:line="360" w:lineRule="atLeast"/>
        <w:ind w:firstLine="708"/>
        <w:jc w:val="both"/>
        <w:rPr>
          <w:bCs/>
          <w:sz w:val="27"/>
          <w:szCs w:val="27"/>
        </w:rPr>
      </w:pPr>
      <w:r w:rsidRPr="00B44698">
        <w:rPr>
          <w:bCs/>
          <w:sz w:val="27"/>
          <w:szCs w:val="27"/>
        </w:rPr>
        <w:t>районный военно-интеллектуальный конкурс «Служба ратная, служба солдатская»;</w:t>
      </w:r>
    </w:p>
    <w:p w:rsidR="00E9427F" w:rsidRPr="00B44698" w:rsidRDefault="00E9427F" w:rsidP="00E9427F">
      <w:pPr>
        <w:spacing w:line="360" w:lineRule="atLeast"/>
        <w:ind w:firstLine="708"/>
        <w:jc w:val="both"/>
        <w:rPr>
          <w:sz w:val="27"/>
          <w:szCs w:val="27"/>
        </w:rPr>
      </w:pPr>
      <w:r w:rsidRPr="00B44698">
        <w:rPr>
          <w:bCs/>
          <w:sz w:val="27"/>
          <w:szCs w:val="27"/>
        </w:rPr>
        <w:t xml:space="preserve">районный </w:t>
      </w:r>
      <w:r w:rsidRPr="00B44698">
        <w:rPr>
          <w:sz w:val="27"/>
          <w:szCs w:val="27"/>
        </w:rPr>
        <w:t>интеллектуальный марафон «Вспомним, братцы, россов славу», посвященный дням воинской славы, памятным датам России и истории Окуловского муниципального района.</w:t>
      </w:r>
    </w:p>
    <w:p w:rsidR="00E9427F" w:rsidRPr="00B44698" w:rsidRDefault="00E9427F" w:rsidP="00E9427F">
      <w:pPr>
        <w:spacing w:line="360" w:lineRule="atLeast"/>
        <w:ind w:firstLine="708"/>
        <w:jc w:val="both"/>
        <w:rPr>
          <w:sz w:val="27"/>
          <w:szCs w:val="27"/>
        </w:rPr>
      </w:pPr>
      <w:r w:rsidRPr="00B44698">
        <w:rPr>
          <w:sz w:val="27"/>
          <w:szCs w:val="27"/>
        </w:rPr>
        <w:t>районный смотр-конкурс «Школа безопасности – Зарница»;</w:t>
      </w:r>
    </w:p>
    <w:p w:rsidR="00E9427F" w:rsidRPr="00B44698" w:rsidRDefault="00E9427F" w:rsidP="00E9427F">
      <w:pPr>
        <w:spacing w:line="360" w:lineRule="atLeast"/>
        <w:ind w:firstLine="708"/>
        <w:jc w:val="both"/>
        <w:rPr>
          <w:sz w:val="27"/>
          <w:szCs w:val="27"/>
        </w:rPr>
      </w:pPr>
      <w:r w:rsidRPr="00B44698">
        <w:rPr>
          <w:sz w:val="27"/>
          <w:szCs w:val="27"/>
        </w:rPr>
        <w:t>открытие мемориальной доски;</w:t>
      </w:r>
    </w:p>
    <w:p w:rsidR="00E9427F" w:rsidRPr="00B44698" w:rsidRDefault="00E9427F" w:rsidP="00E9427F">
      <w:pPr>
        <w:spacing w:line="360" w:lineRule="atLeast"/>
        <w:ind w:firstLine="708"/>
        <w:jc w:val="both"/>
        <w:rPr>
          <w:sz w:val="27"/>
          <w:szCs w:val="27"/>
        </w:rPr>
      </w:pPr>
      <w:r w:rsidRPr="00B44698">
        <w:rPr>
          <w:sz w:val="27"/>
          <w:szCs w:val="27"/>
        </w:rPr>
        <w:t>всероссийская Вахта памяти;</w:t>
      </w:r>
    </w:p>
    <w:p w:rsidR="00E9427F" w:rsidRPr="00B44698" w:rsidRDefault="00E9427F" w:rsidP="00E9427F">
      <w:pPr>
        <w:spacing w:line="360" w:lineRule="atLeast"/>
        <w:ind w:firstLine="708"/>
        <w:jc w:val="both"/>
        <w:rPr>
          <w:sz w:val="27"/>
          <w:szCs w:val="27"/>
        </w:rPr>
      </w:pPr>
      <w:r w:rsidRPr="00B44698">
        <w:rPr>
          <w:sz w:val="27"/>
          <w:szCs w:val="27"/>
        </w:rPr>
        <w:t>«Вахта памяти» и торжественный митинг «Была весна - весна Победы»;</w:t>
      </w:r>
    </w:p>
    <w:p w:rsidR="00E9427F" w:rsidRPr="00B44698" w:rsidRDefault="00E9427F" w:rsidP="00E9427F">
      <w:pPr>
        <w:spacing w:line="360" w:lineRule="atLeast"/>
        <w:ind w:firstLine="708"/>
        <w:jc w:val="both"/>
        <w:rPr>
          <w:sz w:val="27"/>
          <w:szCs w:val="27"/>
        </w:rPr>
      </w:pPr>
      <w:r w:rsidRPr="00B44698">
        <w:rPr>
          <w:sz w:val="27"/>
          <w:szCs w:val="27"/>
        </w:rPr>
        <w:t>торжественный митинг «Память живет»;</w:t>
      </w:r>
    </w:p>
    <w:p w:rsidR="00E9427F" w:rsidRPr="00B44698" w:rsidRDefault="00E9427F" w:rsidP="00E9427F">
      <w:pPr>
        <w:spacing w:line="360" w:lineRule="atLeast"/>
        <w:ind w:firstLine="708"/>
        <w:jc w:val="both"/>
        <w:rPr>
          <w:sz w:val="27"/>
          <w:szCs w:val="27"/>
        </w:rPr>
      </w:pPr>
      <w:r w:rsidRPr="00B44698">
        <w:rPr>
          <w:sz w:val="27"/>
          <w:szCs w:val="27"/>
        </w:rPr>
        <w:t>районная акция «Бессмертный полк»;</w:t>
      </w:r>
    </w:p>
    <w:p w:rsidR="00E9427F" w:rsidRPr="00B44698" w:rsidRDefault="00E9427F" w:rsidP="00E9427F">
      <w:pPr>
        <w:spacing w:line="360" w:lineRule="atLeast"/>
        <w:ind w:firstLine="708"/>
        <w:jc w:val="both"/>
        <w:rPr>
          <w:sz w:val="27"/>
          <w:szCs w:val="27"/>
        </w:rPr>
      </w:pPr>
      <w:r w:rsidRPr="00B44698">
        <w:rPr>
          <w:sz w:val="27"/>
          <w:szCs w:val="27"/>
        </w:rPr>
        <w:t>акция «Георгиевская ленточка»;</w:t>
      </w:r>
    </w:p>
    <w:p w:rsidR="00E9427F" w:rsidRPr="00B44698" w:rsidRDefault="00E9427F" w:rsidP="00E9427F">
      <w:pPr>
        <w:spacing w:line="360" w:lineRule="atLeast"/>
        <w:ind w:firstLine="708"/>
        <w:jc w:val="both"/>
        <w:rPr>
          <w:sz w:val="27"/>
          <w:szCs w:val="27"/>
        </w:rPr>
      </w:pPr>
      <w:r w:rsidRPr="00B44698">
        <w:rPr>
          <w:sz w:val="27"/>
          <w:szCs w:val="27"/>
        </w:rPr>
        <w:t>военно-полевые учебные сборы обучающихся.</w:t>
      </w:r>
    </w:p>
    <w:p w:rsidR="00E9427F" w:rsidRPr="00B44698" w:rsidRDefault="00E9427F" w:rsidP="00E9427F">
      <w:pPr>
        <w:spacing w:line="360" w:lineRule="atLeast"/>
        <w:ind w:firstLine="708"/>
        <w:jc w:val="both"/>
        <w:rPr>
          <w:sz w:val="27"/>
          <w:szCs w:val="27"/>
        </w:rPr>
      </w:pPr>
      <w:r w:rsidRPr="00B44698">
        <w:rPr>
          <w:sz w:val="27"/>
          <w:szCs w:val="27"/>
        </w:rPr>
        <w:t xml:space="preserve">Волонтерами Окуловского муниципального района оказывается адресная шефская помощь на дому ветеранам Великой Отечественной войны. </w:t>
      </w:r>
    </w:p>
    <w:p w:rsidR="00554CD1" w:rsidRPr="00B44698" w:rsidRDefault="00554CD1" w:rsidP="00084603">
      <w:pPr>
        <w:spacing w:line="360" w:lineRule="atLeast"/>
        <w:ind w:firstLine="708"/>
        <w:jc w:val="both"/>
        <w:rPr>
          <w:b/>
          <w:sz w:val="28"/>
          <w:szCs w:val="28"/>
        </w:rPr>
      </w:pPr>
    </w:p>
    <w:p w:rsidR="00B44698" w:rsidRPr="00B44698" w:rsidRDefault="00B44698" w:rsidP="009070F1">
      <w:pPr>
        <w:spacing w:line="360" w:lineRule="atLeast"/>
        <w:jc w:val="center"/>
        <w:rPr>
          <w:b/>
          <w:sz w:val="28"/>
          <w:szCs w:val="28"/>
        </w:rPr>
      </w:pPr>
    </w:p>
    <w:p w:rsidR="00B65D4E" w:rsidRPr="00B44698" w:rsidRDefault="00B65D4E" w:rsidP="009070F1">
      <w:pPr>
        <w:spacing w:line="360" w:lineRule="atLeast"/>
        <w:jc w:val="center"/>
        <w:rPr>
          <w:b/>
          <w:sz w:val="28"/>
          <w:szCs w:val="28"/>
        </w:rPr>
      </w:pPr>
      <w:r w:rsidRPr="00B44698">
        <w:rPr>
          <w:b/>
          <w:sz w:val="28"/>
          <w:szCs w:val="28"/>
        </w:rPr>
        <w:lastRenderedPageBreak/>
        <w:t>КУЛЬТУРА</w:t>
      </w:r>
    </w:p>
    <w:p w:rsidR="005A1614" w:rsidRPr="00B44698" w:rsidRDefault="005A1614" w:rsidP="005A1614">
      <w:pPr>
        <w:spacing w:line="360" w:lineRule="atLeast"/>
        <w:ind w:firstLine="708"/>
        <w:jc w:val="both"/>
        <w:rPr>
          <w:sz w:val="28"/>
          <w:szCs w:val="28"/>
        </w:rPr>
      </w:pPr>
      <w:r w:rsidRPr="00B44698">
        <w:rPr>
          <w:sz w:val="28"/>
          <w:szCs w:val="28"/>
        </w:rPr>
        <w:t xml:space="preserve">Основные направления развития в сфере культуры включены в муниципальную программу «Развитие культуры и туризма в Окуловском муниципальном районе на 2014-2020 годы», утвержденную постановлением Администрации Окуловского муниципального района от 31.10.2013 № 1489.  </w:t>
      </w:r>
    </w:p>
    <w:p w:rsidR="005A1614" w:rsidRPr="00B44698" w:rsidRDefault="005A1614" w:rsidP="005A1614">
      <w:pPr>
        <w:spacing w:line="360" w:lineRule="atLeast"/>
        <w:ind w:firstLine="708"/>
        <w:jc w:val="both"/>
        <w:rPr>
          <w:sz w:val="28"/>
          <w:szCs w:val="28"/>
        </w:rPr>
      </w:pPr>
      <w:r w:rsidRPr="00B44698">
        <w:rPr>
          <w:sz w:val="28"/>
          <w:szCs w:val="28"/>
        </w:rPr>
        <w:t xml:space="preserve">В рамках ее реализации  культурно - досуговыми учреждениями проведено за первое полугодие 2017 года 1456 мероприятий с колличеством присутствующих – 123579 человек, что на 21 мероприятие больше, чем в аналогичном периоде 2016 года. </w:t>
      </w:r>
    </w:p>
    <w:p w:rsidR="005A1614" w:rsidRPr="00B44698" w:rsidRDefault="005A1614" w:rsidP="005A1614">
      <w:pPr>
        <w:spacing w:line="360" w:lineRule="atLeast"/>
        <w:ind w:firstLine="708"/>
        <w:jc w:val="both"/>
        <w:rPr>
          <w:sz w:val="28"/>
          <w:szCs w:val="28"/>
        </w:rPr>
      </w:pPr>
      <w:r w:rsidRPr="00B44698">
        <w:rPr>
          <w:sz w:val="28"/>
          <w:szCs w:val="28"/>
        </w:rPr>
        <w:t xml:space="preserve">Наиболее интересные: </w:t>
      </w:r>
    </w:p>
    <w:p w:rsidR="005A1614" w:rsidRPr="00B44698" w:rsidRDefault="005A1614" w:rsidP="005A1614">
      <w:pPr>
        <w:spacing w:line="360" w:lineRule="atLeast"/>
        <w:ind w:firstLine="708"/>
        <w:jc w:val="both"/>
        <w:rPr>
          <w:sz w:val="28"/>
          <w:szCs w:val="28"/>
        </w:rPr>
      </w:pPr>
      <w:r w:rsidRPr="00B44698">
        <w:rPr>
          <w:sz w:val="28"/>
          <w:szCs w:val="28"/>
        </w:rPr>
        <w:t>массовые гуляния: Новогодняя ночь - 2017, театрализовано - игровое представление «Чудеса под новый год», представление  «Широкая Масленица», «Бианковский праздник», литературный плэнер ко дню рождения И.Левитана «Озёрный край в судьбе художника»;</w:t>
      </w:r>
    </w:p>
    <w:p w:rsidR="005A1614" w:rsidRPr="00B44698" w:rsidRDefault="005A1614" w:rsidP="005A1614">
      <w:pPr>
        <w:spacing w:line="360" w:lineRule="atLeast"/>
        <w:ind w:firstLine="708"/>
        <w:jc w:val="both"/>
        <w:rPr>
          <w:sz w:val="28"/>
          <w:szCs w:val="28"/>
        </w:rPr>
      </w:pPr>
      <w:r w:rsidRPr="00B44698">
        <w:rPr>
          <w:sz w:val="28"/>
          <w:szCs w:val="28"/>
        </w:rPr>
        <w:t>фольклорные праздники: «Коляда пришла – отворяй ворота», «Рождественские колядки», «От Рождества до Крещения. Святочные посиделки», «Сретенье», «Март - грачевник», «Пришел май – под кустом рай!», «Сидор - огуречник»;</w:t>
      </w:r>
    </w:p>
    <w:p w:rsidR="005A1614" w:rsidRPr="00B44698" w:rsidRDefault="005A1614" w:rsidP="005A1614">
      <w:pPr>
        <w:spacing w:line="360" w:lineRule="atLeast"/>
        <w:ind w:firstLine="708"/>
        <w:jc w:val="both"/>
        <w:rPr>
          <w:sz w:val="28"/>
          <w:szCs w:val="28"/>
        </w:rPr>
      </w:pPr>
      <w:r w:rsidRPr="00B44698">
        <w:rPr>
          <w:sz w:val="28"/>
          <w:szCs w:val="28"/>
        </w:rPr>
        <w:t>благотворительная Рождественская елка «Рождественская сказка»;</w:t>
      </w:r>
    </w:p>
    <w:p w:rsidR="005A1614" w:rsidRPr="00B44698" w:rsidRDefault="005A1614" w:rsidP="005A1614">
      <w:pPr>
        <w:spacing w:line="360" w:lineRule="atLeast"/>
        <w:ind w:firstLine="708"/>
        <w:jc w:val="both"/>
        <w:rPr>
          <w:sz w:val="28"/>
          <w:szCs w:val="28"/>
        </w:rPr>
      </w:pPr>
      <w:r w:rsidRPr="00B44698">
        <w:rPr>
          <w:sz w:val="28"/>
          <w:szCs w:val="28"/>
        </w:rPr>
        <w:t>профессиональный праздник «День культработника»;</w:t>
      </w:r>
    </w:p>
    <w:p w:rsidR="005A1614" w:rsidRPr="00B44698" w:rsidRDefault="005A1614" w:rsidP="005A1614">
      <w:pPr>
        <w:spacing w:line="360" w:lineRule="atLeast"/>
        <w:ind w:firstLine="708"/>
        <w:jc w:val="both"/>
        <w:rPr>
          <w:sz w:val="28"/>
          <w:szCs w:val="28"/>
        </w:rPr>
      </w:pPr>
      <w:r w:rsidRPr="00B44698">
        <w:rPr>
          <w:sz w:val="28"/>
          <w:szCs w:val="28"/>
        </w:rPr>
        <w:t>рок-фестиваль «Кинопробы» с музыкантами рок-групп "Северный флот", "Алиса", "Бригадный подряд", "Пилот", "Кукриниксы", "Чайф", "F.P.G.", "Louna", "КняZz", а также участие в "Кинопробах" приняли Окуловские музыканты "Splash Your Feelings", "Проек А", образцовый самодеятельный коллектив вокально-хоровая группа "Гармония";</w:t>
      </w:r>
    </w:p>
    <w:p w:rsidR="005A1614" w:rsidRPr="00B44698" w:rsidRDefault="005A1614" w:rsidP="005A1614">
      <w:pPr>
        <w:spacing w:line="360" w:lineRule="atLeast"/>
        <w:ind w:firstLine="708"/>
        <w:jc w:val="both"/>
        <w:rPr>
          <w:sz w:val="28"/>
          <w:szCs w:val="28"/>
        </w:rPr>
      </w:pPr>
      <w:r w:rsidRPr="00B44698">
        <w:rPr>
          <w:sz w:val="28"/>
          <w:szCs w:val="28"/>
        </w:rPr>
        <w:t>культурно - досуговые мероприятия: к Татьяниному Дню «Татя, Танечка, Танюша», к  международному женскому дню 8 марта «Я верю, что все женщины прекрасны»</w:t>
      </w:r>
      <w:r w:rsidRPr="00B44698">
        <w:rPr>
          <w:b/>
          <w:sz w:val="28"/>
          <w:szCs w:val="28"/>
        </w:rPr>
        <w:t xml:space="preserve">, </w:t>
      </w:r>
      <w:r w:rsidRPr="00B44698">
        <w:rPr>
          <w:sz w:val="28"/>
          <w:szCs w:val="28"/>
        </w:rPr>
        <w:t>фестиваль детских садов «Полёт фантазии»; конкурсная программа «Дочки матери»,</w:t>
      </w:r>
      <w:r w:rsidRPr="00B44698">
        <w:rPr>
          <w:b/>
          <w:sz w:val="28"/>
          <w:szCs w:val="28"/>
        </w:rPr>
        <w:t xml:space="preserve"> </w:t>
      </w:r>
      <w:r w:rsidRPr="00B44698">
        <w:rPr>
          <w:sz w:val="28"/>
          <w:szCs w:val="28"/>
        </w:rPr>
        <w:t>«Сила и гордость»,</w:t>
      </w:r>
      <w:r w:rsidRPr="00B44698">
        <w:rPr>
          <w:b/>
          <w:sz w:val="28"/>
          <w:szCs w:val="28"/>
        </w:rPr>
        <w:t xml:space="preserve"> </w:t>
      </w:r>
      <w:r w:rsidRPr="00B44698">
        <w:rPr>
          <w:sz w:val="28"/>
          <w:szCs w:val="28"/>
        </w:rPr>
        <w:t>«Лучшая девушка», игровые программы: «Гуляй масленица»</w:t>
      </w:r>
      <w:r w:rsidRPr="00B44698">
        <w:rPr>
          <w:b/>
          <w:sz w:val="28"/>
          <w:szCs w:val="28"/>
        </w:rPr>
        <w:t xml:space="preserve">, </w:t>
      </w:r>
      <w:r w:rsidRPr="00B44698">
        <w:rPr>
          <w:sz w:val="28"/>
          <w:szCs w:val="28"/>
        </w:rPr>
        <w:t>«Масленица - блинница нынче именинница»</w:t>
      </w:r>
      <w:r w:rsidRPr="00B44698">
        <w:rPr>
          <w:b/>
          <w:sz w:val="28"/>
          <w:szCs w:val="28"/>
        </w:rPr>
        <w:t xml:space="preserve">, </w:t>
      </w:r>
      <w:r w:rsidRPr="00B44698">
        <w:rPr>
          <w:sz w:val="28"/>
          <w:szCs w:val="28"/>
        </w:rPr>
        <w:t>«КВН», «Закружи нас хоровод», «Весняночка»;</w:t>
      </w:r>
    </w:p>
    <w:p w:rsidR="005A1614" w:rsidRPr="00B44698" w:rsidRDefault="005A1614" w:rsidP="005A1614">
      <w:pPr>
        <w:spacing w:line="360" w:lineRule="atLeast"/>
        <w:ind w:firstLine="708"/>
        <w:jc w:val="both"/>
        <w:rPr>
          <w:sz w:val="28"/>
          <w:szCs w:val="28"/>
        </w:rPr>
      </w:pPr>
      <w:r w:rsidRPr="00B44698">
        <w:rPr>
          <w:sz w:val="28"/>
          <w:szCs w:val="28"/>
        </w:rPr>
        <w:t xml:space="preserve">выставки: детского рисунка «Скоро, Скоро Новый год»; «Рождественский подарок»; «Золотой штрих»; «Чудеса искусства»; «Ёлочная игрушка»; «Зимняя фантазия», «Баллада о доблести», «Разноцветная карусель», «Весенняя капель», «Служение народу – почетная и ответственная миссия», «Твое будущее»; </w:t>
      </w:r>
    </w:p>
    <w:p w:rsidR="005A1614" w:rsidRPr="00B44698" w:rsidRDefault="005A1614" w:rsidP="005A1614">
      <w:pPr>
        <w:spacing w:line="360" w:lineRule="atLeast"/>
        <w:ind w:firstLine="708"/>
        <w:jc w:val="both"/>
        <w:rPr>
          <w:b/>
          <w:sz w:val="28"/>
          <w:szCs w:val="28"/>
        </w:rPr>
      </w:pPr>
      <w:r w:rsidRPr="00B44698">
        <w:rPr>
          <w:sz w:val="28"/>
          <w:szCs w:val="28"/>
        </w:rPr>
        <w:t xml:space="preserve">вечера поэзии: «Я сижу за столом и плету паутинку стиха», «Мода – ретро – 30 - е», «Новые имена», «Театра волшебный миг», презентация книги «Кулотино», в день поэзии презентация книги «Вдохновение - 4»; </w:t>
      </w:r>
    </w:p>
    <w:p w:rsidR="005A1614" w:rsidRPr="00B44698" w:rsidRDefault="005A1614" w:rsidP="005A1614">
      <w:pPr>
        <w:spacing w:line="360" w:lineRule="atLeast"/>
        <w:ind w:firstLine="708"/>
        <w:jc w:val="both"/>
        <w:rPr>
          <w:sz w:val="28"/>
          <w:szCs w:val="28"/>
        </w:rPr>
      </w:pPr>
      <w:r w:rsidRPr="00B44698">
        <w:rPr>
          <w:sz w:val="28"/>
          <w:szCs w:val="28"/>
        </w:rPr>
        <w:lastRenderedPageBreak/>
        <w:t>Особое внимание уделяется проведению мероприятий для детей. Проведено 733 мероприятий с количеством присутствующих 22640 , что на</w:t>
      </w:r>
      <w:r w:rsidRPr="00B44698">
        <w:rPr>
          <w:b/>
          <w:sz w:val="28"/>
          <w:szCs w:val="28"/>
        </w:rPr>
        <w:t xml:space="preserve"> </w:t>
      </w:r>
      <w:r w:rsidRPr="00B44698">
        <w:rPr>
          <w:sz w:val="28"/>
          <w:szCs w:val="28"/>
        </w:rPr>
        <w:t xml:space="preserve">71 мероприятие больше, чем в аналогичном периоде 2016 года. </w:t>
      </w:r>
    </w:p>
    <w:p w:rsidR="005A1614" w:rsidRPr="00B44698" w:rsidRDefault="005A1614" w:rsidP="005A1614">
      <w:pPr>
        <w:spacing w:line="360" w:lineRule="atLeast"/>
        <w:ind w:firstLine="708"/>
        <w:jc w:val="both"/>
        <w:rPr>
          <w:sz w:val="28"/>
          <w:szCs w:val="28"/>
        </w:rPr>
      </w:pPr>
      <w:r w:rsidRPr="00B44698">
        <w:rPr>
          <w:sz w:val="28"/>
          <w:szCs w:val="28"/>
        </w:rPr>
        <w:t>Это Новогодние и Рождественские театрализовано-развлекательные программы, программы традиционного народного календаря, тематические и познавательные программы, игровые программы, дворовые площадки.</w:t>
      </w:r>
    </w:p>
    <w:p w:rsidR="005A1614" w:rsidRPr="00B44698" w:rsidRDefault="005A1614" w:rsidP="005A1614">
      <w:pPr>
        <w:spacing w:line="360" w:lineRule="atLeast"/>
        <w:ind w:firstLine="708"/>
        <w:jc w:val="both"/>
        <w:rPr>
          <w:sz w:val="28"/>
          <w:szCs w:val="28"/>
        </w:rPr>
      </w:pPr>
      <w:r w:rsidRPr="00B44698">
        <w:rPr>
          <w:sz w:val="28"/>
          <w:szCs w:val="28"/>
        </w:rPr>
        <w:t>Поддержка и развитие различных жанров искусства реализуется через деятельность 110 клубных формирований, в которых занимается 1390 участника различных возрастных категорий, что по сравнению с 2016 годом</w:t>
      </w:r>
      <w:r w:rsidRPr="00B44698">
        <w:rPr>
          <w:b/>
          <w:sz w:val="28"/>
          <w:szCs w:val="28"/>
        </w:rPr>
        <w:t xml:space="preserve">: </w:t>
      </w:r>
      <w:r w:rsidRPr="00B44698">
        <w:rPr>
          <w:sz w:val="28"/>
          <w:szCs w:val="28"/>
        </w:rPr>
        <w:t xml:space="preserve">-1 клубное формирование, </w:t>
      </w:r>
      <w:r w:rsidRPr="00B44698">
        <w:rPr>
          <w:b/>
          <w:sz w:val="28"/>
          <w:szCs w:val="28"/>
        </w:rPr>
        <w:t xml:space="preserve">+ </w:t>
      </w:r>
      <w:r w:rsidRPr="00B44698">
        <w:rPr>
          <w:sz w:val="28"/>
          <w:szCs w:val="28"/>
        </w:rPr>
        <w:t>48 участника в них.</w:t>
      </w:r>
    </w:p>
    <w:p w:rsidR="005A1614" w:rsidRPr="00B44698" w:rsidRDefault="005A1614" w:rsidP="005A1614">
      <w:pPr>
        <w:spacing w:line="360" w:lineRule="atLeast"/>
        <w:ind w:firstLine="708"/>
        <w:jc w:val="both"/>
        <w:rPr>
          <w:sz w:val="28"/>
          <w:szCs w:val="28"/>
        </w:rPr>
      </w:pPr>
      <w:r w:rsidRPr="00B44698">
        <w:rPr>
          <w:sz w:val="28"/>
          <w:szCs w:val="28"/>
        </w:rPr>
        <w:t>В соответствии с программой деятельности проведены конкурсы и фестивали по различным жанрам среди творческих коллективов района:</w:t>
      </w:r>
    </w:p>
    <w:p w:rsidR="005A1614" w:rsidRPr="00B44698" w:rsidRDefault="005A1614" w:rsidP="005A1614">
      <w:pPr>
        <w:spacing w:line="360" w:lineRule="atLeast"/>
        <w:ind w:firstLine="708"/>
        <w:jc w:val="both"/>
        <w:rPr>
          <w:sz w:val="28"/>
          <w:szCs w:val="28"/>
        </w:rPr>
      </w:pPr>
      <w:r w:rsidRPr="00B44698">
        <w:rPr>
          <w:sz w:val="28"/>
          <w:szCs w:val="28"/>
        </w:rPr>
        <w:t>районный конкурс исполнителей эстрадной песни «Моя Россия»;</w:t>
      </w:r>
    </w:p>
    <w:p w:rsidR="005A1614" w:rsidRPr="00B44698" w:rsidRDefault="005A1614" w:rsidP="005A1614">
      <w:pPr>
        <w:spacing w:line="360" w:lineRule="atLeast"/>
        <w:ind w:firstLine="708"/>
        <w:jc w:val="both"/>
        <w:rPr>
          <w:sz w:val="28"/>
          <w:szCs w:val="28"/>
        </w:rPr>
      </w:pPr>
      <w:r w:rsidRPr="00B44698">
        <w:rPr>
          <w:sz w:val="28"/>
          <w:szCs w:val="28"/>
        </w:rPr>
        <w:t>районный конкурс чтецов «Живая классика-2017»;</w:t>
      </w:r>
    </w:p>
    <w:p w:rsidR="005A1614" w:rsidRPr="00B44698" w:rsidRDefault="005A1614" w:rsidP="005A1614">
      <w:pPr>
        <w:spacing w:line="360" w:lineRule="atLeast"/>
        <w:ind w:firstLine="708"/>
        <w:jc w:val="both"/>
        <w:rPr>
          <w:sz w:val="28"/>
          <w:szCs w:val="28"/>
        </w:rPr>
      </w:pPr>
      <w:r w:rsidRPr="00B44698">
        <w:rPr>
          <w:sz w:val="28"/>
          <w:szCs w:val="28"/>
        </w:rPr>
        <w:t>районный турнир по шахматам «Белая ладья»;</w:t>
      </w:r>
    </w:p>
    <w:p w:rsidR="005A1614" w:rsidRPr="00B44698" w:rsidRDefault="005A1614" w:rsidP="005A1614">
      <w:pPr>
        <w:spacing w:line="360" w:lineRule="atLeast"/>
        <w:ind w:firstLine="708"/>
        <w:jc w:val="both"/>
        <w:rPr>
          <w:sz w:val="28"/>
          <w:szCs w:val="28"/>
        </w:rPr>
      </w:pPr>
      <w:r w:rsidRPr="00B44698">
        <w:rPr>
          <w:sz w:val="28"/>
          <w:szCs w:val="28"/>
        </w:rPr>
        <w:t>районный фестиваль хореографического искусства «Волшебная туфелька»;</w:t>
      </w:r>
    </w:p>
    <w:p w:rsidR="005A1614" w:rsidRPr="00B44698" w:rsidRDefault="005A1614" w:rsidP="005A1614">
      <w:pPr>
        <w:spacing w:line="360" w:lineRule="atLeast"/>
        <w:ind w:firstLine="708"/>
        <w:jc w:val="both"/>
        <w:rPr>
          <w:sz w:val="28"/>
          <w:szCs w:val="28"/>
        </w:rPr>
      </w:pPr>
      <w:r w:rsidRPr="00B44698">
        <w:rPr>
          <w:sz w:val="28"/>
          <w:szCs w:val="28"/>
        </w:rPr>
        <w:t>районный конкурс художественного слова и малых форм театрализации «Страна по имени Бианки…»;</w:t>
      </w:r>
    </w:p>
    <w:p w:rsidR="005A1614" w:rsidRPr="00B44698" w:rsidRDefault="005A1614" w:rsidP="005A1614">
      <w:pPr>
        <w:spacing w:line="360" w:lineRule="atLeast"/>
        <w:ind w:firstLine="708"/>
        <w:jc w:val="both"/>
        <w:rPr>
          <w:sz w:val="28"/>
          <w:szCs w:val="28"/>
        </w:rPr>
      </w:pPr>
      <w:r w:rsidRPr="00B44698">
        <w:rPr>
          <w:sz w:val="28"/>
          <w:szCs w:val="28"/>
        </w:rPr>
        <w:t>районный фестиваль детского творчества «Окуловские надежды».</w:t>
      </w:r>
    </w:p>
    <w:p w:rsidR="005A1614" w:rsidRPr="00B44698" w:rsidRDefault="005A1614" w:rsidP="005A1614">
      <w:pPr>
        <w:spacing w:line="360" w:lineRule="atLeast"/>
        <w:ind w:firstLine="708"/>
        <w:jc w:val="both"/>
        <w:rPr>
          <w:sz w:val="28"/>
          <w:szCs w:val="28"/>
        </w:rPr>
      </w:pPr>
      <w:r w:rsidRPr="00B44698">
        <w:rPr>
          <w:sz w:val="28"/>
          <w:szCs w:val="28"/>
        </w:rPr>
        <w:t xml:space="preserve">Творческие коллективы учреждений культуры приняли участие в конкурсах-фестивалях: </w:t>
      </w:r>
    </w:p>
    <w:p w:rsidR="005A1614" w:rsidRPr="00B44698" w:rsidRDefault="005A1614" w:rsidP="005A1614">
      <w:pPr>
        <w:spacing w:line="360" w:lineRule="atLeast"/>
        <w:ind w:firstLine="708"/>
        <w:jc w:val="both"/>
        <w:rPr>
          <w:sz w:val="28"/>
          <w:szCs w:val="28"/>
        </w:rPr>
      </w:pPr>
      <w:r w:rsidRPr="00B44698">
        <w:rPr>
          <w:sz w:val="28"/>
          <w:szCs w:val="28"/>
        </w:rPr>
        <w:t xml:space="preserve"> </w:t>
      </w:r>
      <w:r w:rsidRPr="00B44698">
        <w:rPr>
          <w:sz w:val="28"/>
          <w:szCs w:val="28"/>
          <w:lang w:val="en-US"/>
        </w:rPr>
        <w:t>XXVI</w:t>
      </w:r>
      <w:r w:rsidRPr="00B44698">
        <w:rPr>
          <w:sz w:val="28"/>
          <w:szCs w:val="28"/>
        </w:rPr>
        <w:t xml:space="preserve"> Международный конкурс-фестиваль музыкально-художественного творчества «В гостях у сказки» г. В. Устюг Лауреаты </w:t>
      </w:r>
      <w:r w:rsidRPr="00B44698">
        <w:rPr>
          <w:sz w:val="28"/>
          <w:szCs w:val="28"/>
          <w:lang w:val="en-US"/>
        </w:rPr>
        <w:t>II</w:t>
      </w:r>
      <w:r w:rsidRPr="00B44698">
        <w:rPr>
          <w:sz w:val="28"/>
          <w:szCs w:val="28"/>
        </w:rPr>
        <w:t xml:space="preserve">, </w:t>
      </w:r>
      <w:r w:rsidRPr="00B44698">
        <w:rPr>
          <w:sz w:val="28"/>
          <w:szCs w:val="28"/>
          <w:lang w:val="en-US"/>
        </w:rPr>
        <w:t>III</w:t>
      </w:r>
      <w:r w:rsidRPr="00B44698">
        <w:rPr>
          <w:sz w:val="28"/>
          <w:szCs w:val="28"/>
        </w:rPr>
        <w:t xml:space="preserve"> степени;</w:t>
      </w:r>
    </w:p>
    <w:p w:rsidR="005A1614" w:rsidRPr="00B44698" w:rsidRDefault="005A1614" w:rsidP="005A1614">
      <w:pPr>
        <w:spacing w:line="360" w:lineRule="atLeast"/>
        <w:ind w:firstLine="708"/>
        <w:jc w:val="both"/>
        <w:rPr>
          <w:sz w:val="28"/>
          <w:szCs w:val="28"/>
        </w:rPr>
      </w:pPr>
      <w:r w:rsidRPr="00B44698">
        <w:rPr>
          <w:sz w:val="28"/>
          <w:szCs w:val="28"/>
        </w:rPr>
        <w:t xml:space="preserve">Открытый Всероссийский фестиваль-конкурс детского и юношеского творчества «Золотая ладья - 2017» г. В. Новгород Лауреат </w:t>
      </w:r>
      <w:r w:rsidRPr="00B44698">
        <w:rPr>
          <w:sz w:val="28"/>
          <w:szCs w:val="28"/>
          <w:lang w:val="en-US"/>
        </w:rPr>
        <w:t>I</w:t>
      </w:r>
      <w:r w:rsidRPr="00B44698">
        <w:rPr>
          <w:sz w:val="28"/>
          <w:szCs w:val="28"/>
        </w:rPr>
        <w:t xml:space="preserve"> степени;</w:t>
      </w:r>
    </w:p>
    <w:p w:rsidR="005A1614" w:rsidRPr="00B44698" w:rsidRDefault="005A1614" w:rsidP="005A1614">
      <w:pPr>
        <w:spacing w:line="360" w:lineRule="atLeast"/>
        <w:ind w:firstLine="708"/>
        <w:jc w:val="both"/>
        <w:rPr>
          <w:sz w:val="28"/>
          <w:szCs w:val="28"/>
        </w:rPr>
      </w:pPr>
      <w:r w:rsidRPr="00B44698">
        <w:rPr>
          <w:sz w:val="28"/>
          <w:szCs w:val="28"/>
        </w:rPr>
        <w:t xml:space="preserve">Всероссийский конкурс исполнительства на народных инструментах, народного танца, вокала «Палитра фольклора» г. Вологда Лауреат </w:t>
      </w:r>
      <w:r w:rsidRPr="00B44698">
        <w:rPr>
          <w:sz w:val="28"/>
          <w:szCs w:val="28"/>
          <w:lang w:val="en-US"/>
        </w:rPr>
        <w:t>II</w:t>
      </w:r>
      <w:r w:rsidRPr="00B44698">
        <w:rPr>
          <w:sz w:val="28"/>
          <w:szCs w:val="28"/>
        </w:rPr>
        <w:t xml:space="preserve"> степени;</w:t>
      </w:r>
    </w:p>
    <w:p w:rsidR="005A1614" w:rsidRPr="00B44698" w:rsidRDefault="005A1614" w:rsidP="005A1614">
      <w:pPr>
        <w:spacing w:line="360" w:lineRule="atLeast"/>
        <w:ind w:firstLine="708"/>
        <w:jc w:val="both"/>
        <w:rPr>
          <w:sz w:val="28"/>
          <w:szCs w:val="28"/>
        </w:rPr>
      </w:pPr>
      <w:r w:rsidRPr="00B44698">
        <w:rPr>
          <w:sz w:val="28"/>
          <w:szCs w:val="28"/>
        </w:rPr>
        <w:t>Межрайонный фестиваль детского творчества «Звёздный дождик»;</w:t>
      </w:r>
    </w:p>
    <w:p w:rsidR="005A1614" w:rsidRPr="00B44698" w:rsidRDefault="005A1614" w:rsidP="005A1614">
      <w:pPr>
        <w:spacing w:line="360" w:lineRule="atLeast"/>
        <w:ind w:firstLine="708"/>
        <w:jc w:val="both"/>
        <w:rPr>
          <w:sz w:val="28"/>
          <w:szCs w:val="28"/>
        </w:rPr>
      </w:pPr>
      <w:r w:rsidRPr="00B44698">
        <w:rPr>
          <w:sz w:val="28"/>
          <w:szCs w:val="28"/>
        </w:rPr>
        <w:t xml:space="preserve">Международный конкурс-фестиваль «Открытые страницы» г. В.Новгород Лауреаты </w:t>
      </w:r>
      <w:r w:rsidRPr="00B44698">
        <w:rPr>
          <w:sz w:val="28"/>
          <w:szCs w:val="28"/>
          <w:lang w:val="en-US"/>
        </w:rPr>
        <w:t>I</w:t>
      </w:r>
      <w:r w:rsidRPr="00B44698">
        <w:rPr>
          <w:sz w:val="28"/>
          <w:szCs w:val="28"/>
        </w:rPr>
        <w:t xml:space="preserve">, </w:t>
      </w:r>
      <w:r w:rsidRPr="00B44698">
        <w:rPr>
          <w:sz w:val="28"/>
          <w:szCs w:val="28"/>
          <w:lang w:val="en-US"/>
        </w:rPr>
        <w:t>II</w:t>
      </w:r>
      <w:r w:rsidRPr="00B44698">
        <w:rPr>
          <w:sz w:val="28"/>
          <w:szCs w:val="28"/>
        </w:rPr>
        <w:t xml:space="preserve"> степени.</w:t>
      </w:r>
    </w:p>
    <w:p w:rsidR="005A1614" w:rsidRPr="00B44698" w:rsidRDefault="005A1614" w:rsidP="005A1614">
      <w:pPr>
        <w:spacing w:line="360" w:lineRule="atLeast"/>
        <w:ind w:firstLine="708"/>
        <w:jc w:val="both"/>
        <w:rPr>
          <w:sz w:val="28"/>
          <w:szCs w:val="28"/>
        </w:rPr>
      </w:pPr>
      <w:r w:rsidRPr="00B44698">
        <w:rPr>
          <w:sz w:val="28"/>
          <w:szCs w:val="28"/>
        </w:rPr>
        <w:t xml:space="preserve">В целях повышения квалификации специалистов учреждений культуры проведены: </w:t>
      </w:r>
    </w:p>
    <w:p w:rsidR="005A1614" w:rsidRPr="00B44698" w:rsidRDefault="005A1614" w:rsidP="005A1614">
      <w:pPr>
        <w:spacing w:line="360" w:lineRule="atLeast"/>
        <w:ind w:firstLine="708"/>
        <w:jc w:val="both"/>
        <w:rPr>
          <w:sz w:val="28"/>
          <w:szCs w:val="28"/>
        </w:rPr>
      </w:pPr>
      <w:r w:rsidRPr="00B44698">
        <w:rPr>
          <w:sz w:val="28"/>
          <w:szCs w:val="28"/>
        </w:rPr>
        <w:t>семинар «Подведение итогов работы учреждений культуры Окуловского района за 2016 год, планы на 2017 год».</w:t>
      </w:r>
    </w:p>
    <w:p w:rsidR="005A1614" w:rsidRPr="00B44698" w:rsidRDefault="005A1614" w:rsidP="005A1614">
      <w:pPr>
        <w:spacing w:line="360" w:lineRule="atLeast"/>
        <w:ind w:firstLine="708"/>
        <w:jc w:val="both"/>
        <w:rPr>
          <w:sz w:val="28"/>
          <w:szCs w:val="28"/>
        </w:rPr>
      </w:pPr>
      <w:r w:rsidRPr="00B44698">
        <w:rPr>
          <w:sz w:val="28"/>
          <w:szCs w:val="28"/>
        </w:rPr>
        <w:t>Библиотечно-информационное обслуживание осуществляется 18-ю библиотеками, которые, используют различные формы работы с читателями, проведено</w:t>
      </w:r>
      <w:r w:rsidRPr="00B44698">
        <w:rPr>
          <w:b/>
          <w:sz w:val="28"/>
          <w:szCs w:val="28"/>
        </w:rPr>
        <w:t xml:space="preserve"> </w:t>
      </w:r>
      <w:r w:rsidRPr="00B44698">
        <w:rPr>
          <w:sz w:val="28"/>
          <w:szCs w:val="28"/>
        </w:rPr>
        <w:t>223 массовых мероприятий присутствовало 7336 посетителей.</w:t>
      </w:r>
    </w:p>
    <w:p w:rsidR="005A1614" w:rsidRPr="00B44698" w:rsidRDefault="005A1614" w:rsidP="005A1614">
      <w:pPr>
        <w:spacing w:line="360" w:lineRule="atLeast"/>
        <w:ind w:firstLine="708"/>
        <w:jc w:val="both"/>
        <w:rPr>
          <w:sz w:val="28"/>
          <w:szCs w:val="28"/>
        </w:rPr>
      </w:pPr>
      <w:r w:rsidRPr="00B44698">
        <w:rPr>
          <w:sz w:val="28"/>
          <w:szCs w:val="28"/>
        </w:rPr>
        <w:lastRenderedPageBreak/>
        <w:t xml:space="preserve">За первое полугодие 2017 года зарегистрировано 7225 читателя, общая книговыдача составила 126991 экземпляр. По сравнению с 2016 годом число пользователей уменьшилось на 218 человек, общая книговыдача уменьшилась на 4422, выполнено справок - 1795, дано информаций – 1449. </w:t>
      </w:r>
    </w:p>
    <w:p w:rsidR="005A1614" w:rsidRPr="00B44698" w:rsidRDefault="005A1614" w:rsidP="005A1614">
      <w:pPr>
        <w:spacing w:line="360" w:lineRule="atLeast"/>
        <w:ind w:firstLine="708"/>
        <w:jc w:val="both"/>
        <w:rPr>
          <w:sz w:val="28"/>
          <w:szCs w:val="28"/>
        </w:rPr>
      </w:pPr>
      <w:r w:rsidRPr="00B44698">
        <w:rPr>
          <w:sz w:val="28"/>
          <w:szCs w:val="28"/>
        </w:rPr>
        <w:t xml:space="preserve">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 Окуловка (с филиалом в п. Кулотино),     п. Угловка, п. Котово. В школах функционируют следующие отделения для развития творческих способностей подрастающего поколения: фортепианное, народное, хореографическое, духовое, подготовительное, общего эстетического образования, эстрадно-джазовое, на которых обучается   272 человека. Педагогические коллективы школ ведут активную просветительскую деятельность среди общеобразовательных и дошкольных учреждений с целью привлечения детей и подростков к обучению различным видам музыкального искусства. Семь учащихся школ имеют звание «Стипендиат Главы Окуловского муниципального района» и один – «Стипендиат Губернатора Новгородской области». </w:t>
      </w:r>
    </w:p>
    <w:p w:rsidR="005A1614" w:rsidRPr="00B44698" w:rsidRDefault="005A1614" w:rsidP="005A1614">
      <w:pPr>
        <w:spacing w:line="360" w:lineRule="atLeast"/>
        <w:ind w:firstLine="708"/>
        <w:jc w:val="both"/>
        <w:rPr>
          <w:sz w:val="28"/>
          <w:szCs w:val="28"/>
        </w:rPr>
      </w:pPr>
      <w:r w:rsidRPr="00B44698">
        <w:rPr>
          <w:sz w:val="28"/>
          <w:szCs w:val="28"/>
        </w:rPr>
        <w:t>Учащиеся музыкальных школ приняли участие в фестивалях-конкурсах:</w:t>
      </w:r>
    </w:p>
    <w:p w:rsidR="005A1614" w:rsidRPr="00B44698" w:rsidRDefault="005A1614" w:rsidP="005A1614">
      <w:pPr>
        <w:spacing w:line="360" w:lineRule="atLeast"/>
        <w:ind w:firstLine="708"/>
        <w:jc w:val="both"/>
        <w:rPr>
          <w:sz w:val="28"/>
          <w:szCs w:val="28"/>
        </w:rPr>
      </w:pPr>
      <w:r w:rsidRPr="00B44698">
        <w:rPr>
          <w:sz w:val="28"/>
          <w:szCs w:val="28"/>
        </w:rPr>
        <w:t xml:space="preserve">Международный фестиваль-конкурс «Новгород </w:t>
      </w:r>
      <w:r w:rsidRPr="00B44698">
        <w:rPr>
          <w:sz w:val="28"/>
          <w:szCs w:val="28"/>
          <w:lang w:val="en-US"/>
        </w:rPr>
        <w:t>FEST</w:t>
      </w:r>
      <w:r w:rsidRPr="00B44698">
        <w:rPr>
          <w:sz w:val="28"/>
          <w:szCs w:val="28"/>
        </w:rPr>
        <w:t xml:space="preserve">» Лауреаты </w:t>
      </w:r>
      <w:r w:rsidRPr="00B44698">
        <w:rPr>
          <w:sz w:val="28"/>
          <w:szCs w:val="28"/>
          <w:lang w:val="en-US"/>
        </w:rPr>
        <w:t>II</w:t>
      </w:r>
      <w:r w:rsidRPr="00B44698">
        <w:rPr>
          <w:sz w:val="28"/>
          <w:szCs w:val="28"/>
        </w:rPr>
        <w:t xml:space="preserve">, </w:t>
      </w:r>
      <w:r w:rsidRPr="00B44698">
        <w:rPr>
          <w:sz w:val="28"/>
          <w:szCs w:val="28"/>
          <w:lang w:val="en-US"/>
        </w:rPr>
        <w:t>III</w:t>
      </w:r>
      <w:r w:rsidRPr="00B44698">
        <w:rPr>
          <w:sz w:val="28"/>
          <w:szCs w:val="28"/>
        </w:rPr>
        <w:t xml:space="preserve"> степени, Дипломант </w:t>
      </w:r>
      <w:r w:rsidRPr="00B44698">
        <w:rPr>
          <w:sz w:val="28"/>
          <w:szCs w:val="28"/>
          <w:lang w:val="en-US"/>
        </w:rPr>
        <w:t>I</w:t>
      </w:r>
      <w:r w:rsidRPr="00B44698">
        <w:rPr>
          <w:sz w:val="28"/>
          <w:szCs w:val="28"/>
        </w:rPr>
        <w:t xml:space="preserve"> степени (г. В.Новгород);</w:t>
      </w:r>
    </w:p>
    <w:p w:rsidR="005A1614" w:rsidRPr="00B44698" w:rsidRDefault="005A1614" w:rsidP="005A1614">
      <w:pPr>
        <w:spacing w:line="360" w:lineRule="atLeast"/>
        <w:ind w:firstLine="708"/>
        <w:jc w:val="both"/>
        <w:rPr>
          <w:sz w:val="28"/>
          <w:szCs w:val="28"/>
        </w:rPr>
      </w:pPr>
      <w:r w:rsidRPr="00B44698">
        <w:rPr>
          <w:sz w:val="28"/>
          <w:szCs w:val="28"/>
        </w:rPr>
        <w:t xml:space="preserve">Международный конкурс-фестиваль музыкально-художественного творчества «В гостях у сказки» Лауреат </w:t>
      </w:r>
      <w:r w:rsidRPr="00B44698">
        <w:rPr>
          <w:sz w:val="28"/>
          <w:szCs w:val="28"/>
          <w:lang w:val="en-US"/>
        </w:rPr>
        <w:t>I</w:t>
      </w:r>
      <w:r w:rsidRPr="00B44698">
        <w:rPr>
          <w:sz w:val="28"/>
          <w:szCs w:val="28"/>
        </w:rPr>
        <w:t xml:space="preserve"> степени (г. Великий Устюг);</w:t>
      </w:r>
    </w:p>
    <w:p w:rsidR="005A1614" w:rsidRPr="00B44698" w:rsidRDefault="005A1614" w:rsidP="005A1614">
      <w:pPr>
        <w:spacing w:line="360" w:lineRule="atLeast"/>
        <w:ind w:firstLine="708"/>
        <w:jc w:val="both"/>
        <w:rPr>
          <w:sz w:val="28"/>
          <w:szCs w:val="28"/>
        </w:rPr>
      </w:pPr>
      <w:r w:rsidRPr="00B44698">
        <w:rPr>
          <w:sz w:val="28"/>
          <w:szCs w:val="28"/>
        </w:rPr>
        <w:t xml:space="preserve">Международный форум-конкурс искусств «Петербургская весна» Дипломант </w:t>
      </w:r>
      <w:r w:rsidRPr="00B44698">
        <w:rPr>
          <w:sz w:val="28"/>
          <w:szCs w:val="28"/>
          <w:lang w:val="en-US"/>
        </w:rPr>
        <w:t>I</w:t>
      </w:r>
      <w:r w:rsidRPr="00B44698">
        <w:rPr>
          <w:sz w:val="28"/>
          <w:szCs w:val="28"/>
        </w:rPr>
        <w:t xml:space="preserve"> степени (г. Санкт Петербург);</w:t>
      </w:r>
    </w:p>
    <w:p w:rsidR="005A1614" w:rsidRPr="00B44698" w:rsidRDefault="005A1614" w:rsidP="005A1614">
      <w:pPr>
        <w:spacing w:line="360" w:lineRule="atLeast"/>
        <w:ind w:firstLine="708"/>
        <w:jc w:val="both"/>
        <w:rPr>
          <w:sz w:val="28"/>
          <w:szCs w:val="28"/>
        </w:rPr>
      </w:pPr>
      <w:r w:rsidRPr="00B44698">
        <w:rPr>
          <w:b/>
          <w:sz w:val="28"/>
          <w:szCs w:val="28"/>
        </w:rPr>
        <w:t xml:space="preserve"> </w:t>
      </w:r>
      <w:r w:rsidRPr="00B44698">
        <w:rPr>
          <w:sz w:val="28"/>
          <w:szCs w:val="28"/>
          <w:lang w:val="en-US"/>
        </w:rPr>
        <w:t>V</w:t>
      </w:r>
      <w:r w:rsidRPr="00B44698">
        <w:rPr>
          <w:sz w:val="28"/>
          <w:szCs w:val="28"/>
        </w:rPr>
        <w:t xml:space="preserve"> Межрайонный конкурс талантов «Минуты Славы» Гран-при, Лауреаты </w:t>
      </w:r>
      <w:r w:rsidRPr="00B44698">
        <w:rPr>
          <w:sz w:val="28"/>
          <w:szCs w:val="28"/>
          <w:lang w:val="en-US"/>
        </w:rPr>
        <w:t>I</w:t>
      </w:r>
      <w:r w:rsidRPr="00B44698">
        <w:rPr>
          <w:sz w:val="28"/>
          <w:szCs w:val="28"/>
        </w:rPr>
        <w:t xml:space="preserve">, </w:t>
      </w:r>
      <w:r w:rsidRPr="00B44698">
        <w:rPr>
          <w:sz w:val="28"/>
          <w:szCs w:val="28"/>
          <w:lang w:val="en-US"/>
        </w:rPr>
        <w:t>II</w:t>
      </w:r>
      <w:r w:rsidRPr="00B44698">
        <w:rPr>
          <w:sz w:val="28"/>
          <w:szCs w:val="28"/>
        </w:rPr>
        <w:t xml:space="preserve"> степени, Дипломанты </w:t>
      </w:r>
      <w:r w:rsidRPr="00B44698">
        <w:rPr>
          <w:sz w:val="28"/>
          <w:szCs w:val="28"/>
          <w:lang w:val="en-US"/>
        </w:rPr>
        <w:t>I</w:t>
      </w:r>
      <w:r w:rsidRPr="00B44698">
        <w:rPr>
          <w:sz w:val="28"/>
          <w:szCs w:val="28"/>
        </w:rPr>
        <w:t xml:space="preserve">, </w:t>
      </w:r>
      <w:r w:rsidRPr="00B44698">
        <w:rPr>
          <w:sz w:val="28"/>
          <w:szCs w:val="28"/>
          <w:lang w:val="en-US"/>
        </w:rPr>
        <w:t>II</w:t>
      </w:r>
      <w:r w:rsidRPr="00B44698">
        <w:rPr>
          <w:sz w:val="28"/>
          <w:szCs w:val="28"/>
        </w:rPr>
        <w:t xml:space="preserve"> степени (Сырковский ДК);</w:t>
      </w:r>
    </w:p>
    <w:p w:rsidR="005A1614" w:rsidRPr="00B44698" w:rsidRDefault="005A1614" w:rsidP="005A1614">
      <w:pPr>
        <w:spacing w:line="360" w:lineRule="atLeast"/>
        <w:ind w:firstLine="708"/>
        <w:jc w:val="both"/>
        <w:rPr>
          <w:sz w:val="28"/>
          <w:szCs w:val="28"/>
        </w:rPr>
      </w:pPr>
      <w:r w:rsidRPr="00B44698">
        <w:rPr>
          <w:sz w:val="28"/>
          <w:szCs w:val="28"/>
          <w:lang w:val="en-US"/>
        </w:rPr>
        <w:t>II</w:t>
      </w:r>
      <w:r w:rsidRPr="00B44698">
        <w:rPr>
          <w:sz w:val="28"/>
          <w:szCs w:val="28"/>
        </w:rPr>
        <w:t xml:space="preserve"> Открытый конкурс-фестиваль детского творчества «Музыкальная капель» Дипломант </w:t>
      </w:r>
      <w:r w:rsidRPr="00B44698">
        <w:rPr>
          <w:sz w:val="28"/>
          <w:szCs w:val="28"/>
          <w:lang w:val="en-US"/>
        </w:rPr>
        <w:t>I</w:t>
      </w:r>
      <w:r w:rsidRPr="00B44698">
        <w:rPr>
          <w:sz w:val="28"/>
          <w:szCs w:val="28"/>
        </w:rPr>
        <w:t xml:space="preserve"> степени (г. Старая Русса).</w:t>
      </w:r>
    </w:p>
    <w:p w:rsidR="005A1614" w:rsidRPr="00B44698" w:rsidRDefault="005A1614" w:rsidP="005A1614">
      <w:pPr>
        <w:spacing w:line="360" w:lineRule="atLeast"/>
        <w:ind w:firstLine="708"/>
        <w:jc w:val="both"/>
        <w:rPr>
          <w:sz w:val="28"/>
          <w:szCs w:val="28"/>
        </w:rPr>
      </w:pPr>
      <w:r w:rsidRPr="00B44698">
        <w:rPr>
          <w:sz w:val="28"/>
          <w:szCs w:val="28"/>
        </w:rPr>
        <w:t xml:space="preserve">Из районного бюджета профинансировано и израсходовано на реализацию муниципальной программы «Развитие культуры и туризма в Окуловском муниципальном районе на 2014-2020 годы» - 44523,7 тыс.  рублей. </w:t>
      </w:r>
    </w:p>
    <w:p w:rsidR="005A1614" w:rsidRPr="00B44698" w:rsidRDefault="005A1614" w:rsidP="005A1614">
      <w:pPr>
        <w:spacing w:line="360" w:lineRule="atLeast"/>
        <w:ind w:firstLine="708"/>
        <w:jc w:val="both"/>
        <w:rPr>
          <w:sz w:val="28"/>
          <w:szCs w:val="28"/>
        </w:rPr>
      </w:pPr>
      <w:r w:rsidRPr="00B44698">
        <w:rPr>
          <w:sz w:val="28"/>
          <w:szCs w:val="28"/>
        </w:rPr>
        <w:t>Из них на реализацию подпрограмм:</w:t>
      </w:r>
    </w:p>
    <w:p w:rsidR="005A1614" w:rsidRPr="00B44698" w:rsidRDefault="005A1614" w:rsidP="005A1614">
      <w:pPr>
        <w:spacing w:line="360" w:lineRule="atLeast"/>
        <w:ind w:firstLine="708"/>
        <w:jc w:val="both"/>
        <w:rPr>
          <w:sz w:val="28"/>
          <w:szCs w:val="28"/>
        </w:rPr>
      </w:pPr>
      <w:r w:rsidRPr="00B44698">
        <w:rPr>
          <w:sz w:val="28"/>
          <w:szCs w:val="28"/>
        </w:rPr>
        <w:t>«Сохранение и развитие культуры в Окуловском муниципальном районе на 2014-2020 годы» - 31065,6  тыс. рублей;</w:t>
      </w:r>
    </w:p>
    <w:p w:rsidR="005A1614" w:rsidRPr="00B44698" w:rsidRDefault="005A1614" w:rsidP="005A1614">
      <w:pPr>
        <w:spacing w:line="360" w:lineRule="atLeast"/>
        <w:ind w:firstLine="708"/>
        <w:jc w:val="both"/>
        <w:rPr>
          <w:sz w:val="28"/>
          <w:szCs w:val="28"/>
        </w:rPr>
      </w:pPr>
      <w:r w:rsidRPr="00B44698">
        <w:rPr>
          <w:sz w:val="28"/>
          <w:szCs w:val="28"/>
        </w:rPr>
        <w:t>«Развитие дополнительного образования в сфере культуры в Окуловском муниципальном районе на 2014-2020 годы» -  8691,6 тыс. рублей;</w:t>
      </w:r>
    </w:p>
    <w:p w:rsidR="005A1614" w:rsidRPr="00B44698" w:rsidRDefault="005A1614" w:rsidP="005A1614">
      <w:pPr>
        <w:spacing w:line="360" w:lineRule="atLeast"/>
        <w:ind w:firstLine="708"/>
        <w:jc w:val="both"/>
        <w:rPr>
          <w:sz w:val="28"/>
          <w:szCs w:val="28"/>
        </w:rPr>
      </w:pPr>
      <w:r w:rsidRPr="00B44698">
        <w:rPr>
          <w:sz w:val="28"/>
          <w:szCs w:val="28"/>
        </w:rPr>
        <w:lastRenderedPageBreak/>
        <w:t>«Обеспечение реализации муниципальной программы «Развитие культуры и туризма в Окуловском муниципальном районе на 2014 – 2020 годы» - 4697,2 тыс. рублей.</w:t>
      </w:r>
    </w:p>
    <w:p w:rsidR="005A1614" w:rsidRPr="00B44698" w:rsidRDefault="005A1614" w:rsidP="005A1614">
      <w:pPr>
        <w:spacing w:line="360" w:lineRule="atLeast"/>
        <w:ind w:firstLine="708"/>
        <w:jc w:val="both"/>
        <w:rPr>
          <w:sz w:val="28"/>
          <w:szCs w:val="28"/>
        </w:rPr>
      </w:pPr>
    </w:p>
    <w:p w:rsidR="007B01C6" w:rsidRPr="00B44698" w:rsidRDefault="007B01C6" w:rsidP="00C43B63">
      <w:pPr>
        <w:jc w:val="center"/>
        <w:rPr>
          <w:b/>
          <w:sz w:val="28"/>
          <w:szCs w:val="28"/>
        </w:rPr>
      </w:pPr>
      <w:r w:rsidRPr="00B44698">
        <w:rPr>
          <w:b/>
          <w:sz w:val="28"/>
          <w:szCs w:val="28"/>
        </w:rPr>
        <w:t>ТУРИЗМ</w:t>
      </w:r>
    </w:p>
    <w:p w:rsidR="005A1614" w:rsidRPr="00B44698" w:rsidRDefault="005A1614" w:rsidP="005A1614">
      <w:pPr>
        <w:spacing w:line="360" w:lineRule="atLeast"/>
        <w:ind w:firstLine="709"/>
        <w:rPr>
          <w:sz w:val="28"/>
          <w:szCs w:val="28"/>
        </w:rPr>
      </w:pPr>
      <w:r w:rsidRPr="00B44698">
        <w:rPr>
          <w:sz w:val="28"/>
          <w:szCs w:val="28"/>
        </w:rPr>
        <w:t>С целью реализации подпрограммы «Развитие   туризма в Окуловском муниципальном районе  на 2014-2020 годы» за первое полугодие 2017 года проведены следующие мероприятия:</w:t>
      </w:r>
    </w:p>
    <w:p w:rsidR="005A1614" w:rsidRPr="00B44698" w:rsidRDefault="005A1614" w:rsidP="005A1614">
      <w:pPr>
        <w:spacing w:line="360" w:lineRule="atLeast"/>
        <w:ind w:firstLine="709"/>
        <w:jc w:val="both"/>
        <w:rPr>
          <w:sz w:val="28"/>
          <w:szCs w:val="28"/>
        </w:rPr>
      </w:pPr>
      <w:r w:rsidRPr="00B44698">
        <w:rPr>
          <w:sz w:val="28"/>
          <w:szCs w:val="28"/>
        </w:rPr>
        <w:t>24 июня 2017 года  делегация из Окуловского района знакомила жителей и гостей Великого Новгорода со всей информацией о достопримечательностях района в сфере туризма.</w:t>
      </w:r>
    </w:p>
    <w:p w:rsidR="005A1614" w:rsidRPr="00B44698" w:rsidRDefault="005A1614" w:rsidP="005A1614">
      <w:pPr>
        <w:spacing w:line="360" w:lineRule="atLeast"/>
        <w:ind w:firstLine="709"/>
        <w:jc w:val="both"/>
        <w:rPr>
          <w:sz w:val="28"/>
          <w:szCs w:val="28"/>
        </w:rPr>
      </w:pPr>
      <w:r w:rsidRPr="00B44698">
        <w:rPr>
          <w:sz w:val="28"/>
          <w:szCs w:val="28"/>
        </w:rPr>
        <w:t xml:space="preserve">За первое полугодие 2017 года краеведческий музей посетило </w:t>
      </w:r>
      <w:r w:rsidRPr="00B44698">
        <w:rPr>
          <w:b/>
          <w:sz w:val="28"/>
          <w:szCs w:val="28"/>
        </w:rPr>
        <w:t xml:space="preserve"> </w:t>
      </w:r>
      <w:r w:rsidRPr="00B44698">
        <w:rPr>
          <w:sz w:val="28"/>
          <w:szCs w:val="28"/>
        </w:rPr>
        <w:t xml:space="preserve">3607 человек,  1532 туриста, из них: 1286 – российских туристов, иностранные </w:t>
      </w:r>
      <w:r w:rsidRPr="00B44698">
        <w:rPr>
          <w:b/>
          <w:sz w:val="28"/>
          <w:szCs w:val="28"/>
        </w:rPr>
        <w:t xml:space="preserve">– </w:t>
      </w:r>
      <w:r w:rsidRPr="00B44698">
        <w:rPr>
          <w:sz w:val="28"/>
          <w:szCs w:val="28"/>
        </w:rPr>
        <w:t>246</w:t>
      </w:r>
      <w:r w:rsidRPr="00B44698">
        <w:rPr>
          <w:b/>
          <w:sz w:val="28"/>
          <w:szCs w:val="28"/>
        </w:rPr>
        <w:t xml:space="preserve"> </w:t>
      </w:r>
      <w:r w:rsidRPr="00B44698">
        <w:rPr>
          <w:sz w:val="28"/>
          <w:szCs w:val="28"/>
        </w:rPr>
        <w:t xml:space="preserve">человек, проведено 70 массовых  мероприятий.  </w:t>
      </w:r>
      <w:r w:rsidRPr="00B44698">
        <w:rPr>
          <w:sz w:val="28"/>
          <w:szCs w:val="28"/>
        </w:rPr>
        <w:tab/>
      </w:r>
    </w:p>
    <w:p w:rsidR="005A1614" w:rsidRPr="00B44698" w:rsidRDefault="005A1614" w:rsidP="005A1614">
      <w:pPr>
        <w:spacing w:line="360" w:lineRule="atLeast"/>
        <w:ind w:firstLine="709"/>
        <w:jc w:val="both"/>
        <w:rPr>
          <w:sz w:val="28"/>
          <w:szCs w:val="28"/>
        </w:rPr>
      </w:pPr>
      <w:r w:rsidRPr="00B44698">
        <w:rPr>
          <w:sz w:val="28"/>
          <w:szCs w:val="28"/>
        </w:rPr>
        <w:t>С большим успехом прошли выставки картин:</w:t>
      </w:r>
    </w:p>
    <w:p w:rsidR="005A1614" w:rsidRPr="00B44698" w:rsidRDefault="005A1614" w:rsidP="005A1614">
      <w:pPr>
        <w:spacing w:line="360" w:lineRule="atLeast"/>
        <w:ind w:firstLine="709"/>
        <w:jc w:val="both"/>
        <w:rPr>
          <w:sz w:val="28"/>
          <w:szCs w:val="28"/>
        </w:rPr>
      </w:pPr>
      <w:r w:rsidRPr="00B44698">
        <w:rPr>
          <w:sz w:val="28"/>
          <w:szCs w:val="28"/>
        </w:rPr>
        <w:t>познавательно-игровая программа для дошкольников «Уродилась коляда накануне Рождества»;</w:t>
      </w:r>
    </w:p>
    <w:p w:rsidR="005A1614" w:rsidRPr="00B44698" w:rsidRDefault="005A1614" w:rsidP="005A1614">
      <w:pPr>
        <w:spacing w:line="360" w:lineRule="atLeast"/>
        <w:ind w:firstLine="709"/>
        <w:jc w:val="both"/>
        <w:rPr>
          <w:sz w:val="28"/>
          <w:szCs w:val="28"/>
        </w:rPr>
      </w:pPr>
      <w:r w:rsidRPr="00B44698">
        <w:rPr>
          <w:sz w:val="28"/>
          <w:szCs w:val="28"/>
        </w:rPr>
        <w:t>выставка работ детского творчества «Большие дела маленьких рук» из серии «Книжкина одежка» (ко Дню рождения В.В.Бианки);</w:t>
      </w:r>
    </w:p>
    <w:p w:rsidR="005A1614" w:rsidRPr="00B44698" w:rsidRDefault="005A1614" w:rsidP="005A1614">
      <w:pPr>
        <w:spacing w:line="360" w:lineRule="atLeast"/>
        <w:ind w:firstLine="709"/>
        <w:jc w:val="both"/>
        <w:rPr>
          <w:sz w:val="28"/>
          <w:szCs w:val="28"/>
        </w:rPr>
      </w:pPr>
      <w:r w:rsidRPr="00B44698">
        <w:rPr>
          <w:sz w:val="28"/>
          <w:szCs w:val="28"/>
        </w:rPr>
        <w:t xml:space="preserve">выставка детского рисунка, посвященная году экологии «Не отнимай у себя завтра»;  </w:t>
      </w:r>
    </w:p>
    <w:p w:rsidR="005A1614" w:rsidRPr="00B44698" w:rsidRDefault="005A1614" w:rsidP="005A1614">
      <w:pPr>
        <w:spacing w:line="360" w:lineRule="atLeast"/>
        <w:ind w:firstLine="709"/>
        <w:jc w:val="both"/>
        <w:rPr>
          <w:sz w:val="28"/>
          <w:szCs w:val="28"/>
        </w:rPr>
      </w:pPr>
      <w:r w:rsidRPr="00B44698">
        <w:rPr>
          <w:sz w:val="28"/>
          <w:szCs w:val="28"/>
          <w:lang w:val="en-US"/>
        </w:rPr>
        <w:t>I</w:t>
      </w:r>
      <w:r w:rsidRPr="00B44698">
        <w:rPr>
          <w:sz w:val="28"/>
          <w:szCs w:val="28"/>
        </w:rPr>
        <w:t>-ая Межрайонная экологическая конференция «Земля, экология, я»;</w:t>
      </w:r>
    </w:p>
    <w:p w:rsidR="005A1614" w:rsidRPr="00B44698" w:rsidRDefault="005A1614" w:rsidP="005A1614">
      <w:pPr>
        <w:spacing w:line="360" w:lineRule="atLeast"/>
        <w:ind w:firstLine="709"/>
        <w:rPr>
          <w:sz w:val="28"/>
          <w:szCs w:val="28"/>
        </w:rPr>
      </w:pPr>
      <w:r w:rsidRPr="00B44698">
        <w:rPr>
          <w:sz w:val="28"/>
          <w:szCs w:val="28"/>
        </w:rPr>
        <w:t>фотовыставка «Волшебная птица – земное чудо»;</w:t>
      </w:r>
    </w:p>
    <w:p w:rsidR="005A1614" w:rsidRPr="00B44698" w:rsidRDefault="005A1614" w:rsidP="005A1614">
      <w:pPr>
        <w:spacing w:line="360" w:lineRule="atLeast"/>
        <w:ind w:firstLine="709"/>
        <w:rPr>
          <w:sz w:val="28"/>
          <w:szCs w:val="28"/>
        </w:rPr>
      </w:pPr>
      <w:r w:rsidRPr="00B44698">
        <w:rPr>
          <w:sz w:val="28"/>
          <w:szCs w:val="28"/>
        </w:rPr>
        <w:t>квест – игра «Белые ночи в Окуловке».</w:t>
      </w:r>
    </w:p>
    <w:p w:rsidR="005A1614" w:rsidRPr="00B44698" w:rsidRDefault="005A1614" w:rsidP="005A1614">
      <w:pPr>
        <w:spacing w:line="360" w:lineRule="atLeast"/>
        <w:ind w:firstLine="709"/>
        <w:rPr>
          <w:sz w:val="28"/>
          <w:szCs w:val="28"/>
        </w:rPr>
      </w:pPr>
      <w:r w:rsidRPr="00B44698">
        <w:rPr>
          <w:sz w:val="28"/>
          <w:szCs w:val="28"/>
        </w:rPr>
        <w:t xml:space="preserve">Из районного бюджета профинансировано и израсходовано на реализацию муниципальной программы «Развитие культуры и туризма в Окуловском муниципальном районе на 2014-2020 годы» - 44523,7 тыс.  рублей. </w:t>
      </w:r>
    </w:p>
    <w:p w:rsidR="005A1614" w:rsidRPr="00B44698" w:rsidRDefault="005A1614" w:rsidP="005A1614">
      <w:pPr>
        <w:spacing w:line="360" w:lineRule="atLeast"/>
        <w:ind w:firstLine="709"/>
        <w:rPr>
          <w:sz w:val="28"/>
          <w:szCs w:val="28"/>
        </w:rPr>
      </w:pPr>
      <w:r w:rsidRPr="00B44698">
        <w:rPr>
          <w:sz w:val="28"/>
          <w:szCs w:val="28"/>
        </w:rPr>
        <w:t>Из них на реализацию подпрограмм:</w:t>
      </w:r>
    </w:p>
    <w:p w:rsidR="005A1614" w:rsidRPr="00B44698" w:rsidRDefault="005A1614" w:rsidP="005A1614">
      <w:pPr>
        <w:spacing w:line="360" w:lineRule="atLeast"/>
        <w:ind w:firstLine="709"/>
        <w:rPr>
          <w:sz w:val="28"/>
          <w:szCs w:val="28"/>
        </w:rPr>
      </w:pPr>
      <w:r w:rsidRPr="00B44698">
        <w:rPr>
          <w:sz w:val="28"/>
          <w:szCs w:val="28"/>
        </w:rPr>
        <w:t xml:space="preserve"> «Развитие туризма в Окуловском муниципальном районе на 2014-2020годы»    -  69,3 тыс. рублей;</w:t>
      </w:r>
    </w:p>
    <w:p w:rsidR="005A1614" w:rsidRPr="00B44698" w:rsidRDefault="005A1614" w:rsidP="005A1614">
      <w:pPr>
        <w:spacing w:line="360" w:lineRule="atLeast"/>
        <w:ind w:firstLine="709"/>
        <w:rPr>
          <w:sz w:val="28"/>
          <w:szCs w:val="28"/>
        </w:rPr>
      </w:pPr>
      <w:r w:rsidRPr="00B44698">
        <w:rPr>
          <w:sz w:val="28"/>
          <w:szCs w:val="28"/>
        </w:rPr>
        <w:t>«Обеспечение реализации муниципальной программы «Развитие культуры и туризма в Окуловском муниципальном районе на 2014 – 2020 годы» - 4697,2 тыс. рублей.</w:t>
      </w:r>
    </w:p>
    <w:p w:rsidR="00A2279C" w:rsidRPr="00B44698" w:rsidRDefault="00A2279C" w:rsidP="00A2279C">
      <w:pPr>
        <w:spacing w:line="360" w:lineRule="atLeast"/>
        <w:ind w:firstLine="709"/>
        <w:rPr>
          <w:sz w:val="28"/>
          <w:szCs w:val="28"/>
        </w:rPr>
      </w:pPr>
    </w:p>
    <w:p w:rsidR="00B65D4E" w:rsidRPr="00B44698" w:rsidRDefault="00B65D4E" w:rsidP="009070F1">
      <w:pPr>
        <w:spacing w:line="360" w:lineRule="atLeast"/>
        <w:jc w:val="center"/>
        <w:rPr>
          <w:b/>
          <w:sz w:val="28"/>
          <w:szCs w:val="28"/>
        </w:rPr>
      </w:pPr>
      <w:r w:rsidRPr="00B44698">
        <w:rPr>
          <w:b/>
          <w:sz w:val="28"/>
          <w:szCs w:val="28"/>
        </w:rPr>
        <w:t>ФИЗИЧЕСКАЯ КУЛЬТУРА И СПОРТ</w:t>
      </w:r>
    </w:p>
    <w:p w:rsidR="000A5B5F" w:rsidRPr="00B44698" w:rsidRDefault="000A5B5F" w:rsidP="009070F1">
      <w:pPr>
        <w:tabs>
          <w:tab w:val="left" w:pos="960"/>
        </w:tabs>
        <w:spacing w:line="360" w:lineRule="atLeast"/>
        <w:ind w:firstLine="720"/>
        <w:jc w:val="both"/>
        <w:rPr>
          <w:sz w:val="28"/>
          <w:szCs w:val="28"/>
        </w:rPr>
      </w:pPr>
      <w:r w:rsidRPr="00B44698">
        <w:rPr>
          <w:sz w:val="28"/>
          <w:szCs w:val="28"/>
        </w:rPr>
        <w:t xml:space="preserve">Работа в этом направлении ведётся, согласно принятой  муниципальной программы «Развитие физической культуры и спорта в Окуловском муниципальном районе на 2014-2020 годы». </w:t>
      </w:r>
    </w:p>
    <w:p w:rsidR="00673845" w:rsidRPr="00B44698" w:rsidRDefault="000A5B5F" w:rsidP="002556BC">
      <w:pPr>
        <w:tabs>
          <w:tab w:val="left" w:pos="960"/>
        </w:tabs>
        <w:spacing w:line="360" w:lineRule="atLeast"/>
        <w:ind w:firstLine="720"/>
        <w:jc w:val="both"/>
        <w:rPr>
          <w:sz w:val="28"/>
          <w:szCs w:val="28"/>
        </w:rPr>
      </w:pPr>
      <w:r w:rsidRPr="00B44698">
        <w:rPr>
          <w:sz w:val="28"/>
          <w:szCs w:val="28"/>
        </w:rPr>
        <w:lastRenderedPageBreak/>
        <w:t xml:space="preserve">За текущий период в районе проведено </w:t>
      </w:r>
      <w:r w:rsidR="008F0378" w:rsidRPr="00B44698">
        <w:rPr>
          <w:sz w:val="28"/>
          <w:szCs w:val="28"/>
        </w:rPr>
        <w:t>111</w:t>
      </w:r>
      <w:r w:rsidRPr="00B44698">
        <w:rPr>
          <w:sz w:val="28"/>
          <w:szCs w:val="28"/>
        </w:rPr>
        <w:t xml:space="preserve"> спортивно-массовых мероприятий</w:t>
      </w:r>
      <w:r w:rsidR="008F0378" w:rsidRPr="00B44698">
        <w:rPr>
          <w:sz w:val="28"/>
          <w:szCs w:val="28"/>
        </w:rPr>
        <w:t>, в которых приняло участие 7362 участника</w:t>
      </w:r>
      <w:r w:rsidR="002556BC" w:rsidRPr="00B44698">
        <w:rPr>
          <w:sz w:val="28"/>
          <w:szCs w:val="28"/>
        </w:rPr>
        <w:t>.</w:t>
      </w:r>
      <w:r w:rsidRPr="00B44698">
        <w:rPr>
          <w:sz w:val="28"/>
          <w:szCs w:val="28"/>
        </w:rPr>
        <w:t xml:space="preserve"> Самым крупным по количеству участников стала спортивно-массовая лыжная гонка «</w:t>
      </w:r>
      <w:r w:rsidR="002556BC" w:rsidRPr="00B44698">
        <w:rPr>
          <w:sz w:val="28"/>
          <w:szCs w:val="28"/>
        </w:rPr>
        <w:t>Лыжня России - 2017</w:t>
      </w:r>
      <w:r w:rsidRPr="00B44698">
        <w:rPr>
          <w:sz w:val="28"/>
          <w:szCs w:val="28"/>
        </w:rPr>
        <w:t xml:space="preserve">» в ней приняло участие около </w:t>
      </w:r>
      <w:r w:rsidR="002556BC" w:rsidRPr="00B44698">
        <w:rPr>
          <w:sz w:val="28"/>
          <w:szCs w:val="28"/>
        </w:rPr>
        <w:t>1</w:t>
      </w:r>
      <w:r w:rsidR="008F0378" w:rsidRPr="00B44698">
        <w:rPr>
          <w:sz w:val="28"/>
          <w:szCs w:val="28"/>
        </w:rPr>
        <w:t>2</w:t>
      </w:r>
      <w:r w:rsidR="002556BC" w:rsidRPr="00B44698">
        <w:rPr>
          <w:sz w:val="28"/>
          <w:szCs w:val="28"/>
        </w:rPr>
        <w:t>00</w:t>
      </w:r>
      <w:r w:rsidRPr="00B44698">
        <w:rPr>
          <w:sz w:val="28"/>
          <w:szCs w:val="28"/>
        </w:rPr>
        <w:t xml:space="preserve"> </w:t>
      </w:r>
      <w:r w:rsidR="00E33324" w:rsidRPr="00B44698">
        <w:rPr>
          <w:sz w:val="28"/>
          <w:szCs w:val="28"/>
        </w:rPr>
        <w:t>человек</w:t>
      </w:r>
      <w:r w:rsidR="002556BC" w:rsidRPr="00B44698">
        <w:rPr>
          <w:sz w:val="28"/>
          <w:szCs w:val="28"/>
        </w:rPr>
        <w:t xml:space="preserve">. </w:t>
      </w:r>
      <w:r w:rsidR="00E33324" w:rsidRPr="00B44698">
        <w:rPr>
          <w:sz w:val="28"/>
          <w:szCs w:val="28"/>
        </w:rPr>
        <w:t xml:space="preserve"> </w:t>
      </w:r>
    </w:p>
    <w:p w:rsidR="008F0378" w:rsidRPr="00B44698" w:rsidRDefault="008F0378" w:rsidP="002556BC">
      <w:pPr>
        <w:tabs>
          <w:tab w:val="left" w:pos="960"/>
        </w:tabs>
        <w:spacing w:line="360" w:lineRule="atLeast"/>
        <w:ind w:firstLine="720"/>
        <w:jc w:val="both"/>
        <w:rPr>
          <w:sz w:val="28"/>
          <w:szCs w:val="28"/>
        </w:rPr>
      </w:pPr>
      <w:r w:rsidRPr="00B44698">
        <w:rPr>
          <w:sz w:val="28"/>
          <w:szCs w:val="28"/>
        </w:rPr>
        <w:t>Лучшими спортивными достижениями за отчетный период стали: 2 место Харичева Даниила в первенстве России по лыжным гонкам среди юношей 19992000 года рождения, 1 место в первенстве Европы по Дартсу Мельникова Сергея и Маркилова Александра в составе сборной России, 2 место в чемпионате Европы по дартсу Волохина Ильи, Кольцова Бориса и Орешкина Александра в составе сборной России.</w:t>
      </w:r>
    </w:p>
    <w:p w:rsidR="008F0378" w:rsidRPr="00B44698" w:rsidRDefault="008F0378" w:rsidP="002556BC">
      <w:pPr>
        <w:tabs>
          <w:tab w:val="left" w:pos="960"/>
        </w:tabs>
        <w:spacing w:line="360" w:lineRule="atLeast"/>
        <w:ind w:firstLine="720"/>
        <w:jc w:val="both"/>
        <w:rPr>
          <w:sz w:val="28"/>
          <w:szCs w:val="28"/>
        </w:rPr>
      </w:pPr>
      <w:r w:rsidRPr="00B44698">
        <w:rPr>
          <w:sz w:val="28"/>
          <w:szCs w:val="28"/>
        </w:rPr>
        <w:t>С начала 2017 года в Окуловском муниципальном районе приступили к внедрению комплекса ГТО среди взрослого населения.</w:t>
      </w:r>
    </w:p>
    <w:p w:rsidR="000A5B5F" w:rsidRPr="00B44698" w:rsidRDefault="000A5B5F" w:rsidP="009070F1">
      <w:pPr>
        <w:tabs>
          <w:tab w:val="left" w:pos="4725"/>
        </w:tabs>
        <w:spacing w:line="360" w:lineRule="atLeast"/>
        <w:ind w:firstLine="720"/>
        <w:jc w:val="both"/>
        <w:rPr>
          <w:sz w:val="28"/>
          <w:szCs w:val="28"/>
        </w:rPr>
      </w:pPr>
      <w:r w:rsidRPr="00B44698">
        <w:rPr>
          <w:sz w:val="28"/>
          <w:szCs w:val="28"/>
        </w:rPr>
        <w:t>Согласно программ</w:t>
      </w:r>
      <w:r w:rsidR="00E33324" w:rsidRPr="00B44698">
        <w:rPr>
          <w:sz w:val="28"/>
          <w:szCs w:val="28"/>
        </w:rPr>
        <w:t>е</w:t>
      </w:r>
      <w:r w:rsidRPr="00B44698">
        <w:rPr>
          <w:sz w:val="28"/>
          <w:szCs w:val="28"/>
        </w:rPr>
        <w:t xml:space="preserve"> на спортивные мероприятия </w:t>
      </w:r>
      <w:r w:rsidR="00E33324" w:rsidRPr="00B44698">
        <w:rPr>
          <w:sz w:val="28"/>
          <w:szCs w:val="28"/>
        </w:rPr>
        <w:t>израсходован</w:t>
      </w:r>
      <w:r w:rsidRPr="00B44698">
        <w:rPr>
          <w:sz w:val="28"/>
          <w:szCs w:val="28"/>
        </w:rPr>
        <w:t xml:space="preserve">о </w:t>
      </w:r>
      <w:r w:rsidR="008F0378" w:rsidRPr="00B44698">
        <w:rPr>
          <w:sz w:val="28"/>
          <w:szCs w:val="28"/>
        </w:rPr>
        <w:t>210</w:t>
      </w:r>
      <w:r w:rsidRPr="00B44698">
        <w:rPr>
          <w:sz w:val="28"/>
          <w:szCs w:val="28"/>
        </w:rPr>
        <w:t xml:space="preserve"> тыс. рублей, что соответствует </w:t>
      </w:r>
      <w:r w:rsidR="00E33324" w:rsidRPr="00B44698">
        <w:rPr>
          <w:sz w:val="28"/>
          <w:szCs w:val="28"/>
        </w:rPr>
        <w:t xml:space="preserve">- </w:t>
      </w:r>
      <w:r w:rsidRPr="00B44698">
        <w:rPr>
          <w:sz w:val="28"/>
          <w:szCs w:val="28"/>
        </w:rPr>
        <w:t>100 % из запланированных средств.</w:t>
      </w:r>
    </w:p>
    <w:p w:rsidR="000A5B5F" w:rsidRPr="00B44698" w:rsidRDefault="000A5B5F" w:rsidP="009070F1">
      <w:pPr>
        <w:tabs>
          <w:tab w:val="left" w:pos="4725"/>
        </w:tabs>
        <w:spacing w:line="360" w:lineRule="atLeast"/>
        <w:ind w:firstLine="720"/>
        <w:jc w:val="both"/>
        <w:rPr>
          <w:sz w:val="28"/>
          <w:szCs w:val="28"/>
        </w:rPr>
      </w:pPr>
    </w:p>
    <w:p w:rsidR="0082368E" w:rsidRPr="00B44698" w:rsidRDefault="0082368E" w:rsidP="0082368E">
      <w:pPr>
        <w:spacing w:line="360" w:lineRule="atLeast"/>
        <w:ind w:firstLine="720"/>
        <w:jc w:val="center"/>
        <w:rPr>
          <w:b/>
          <w:sz w:val="28"/>
          <w:szCs w:val="28"/>
        </w:rPr>
      </w:pPr>
      <w:r w:rsidRPr="00B44698">
        <w:rPr>
          <w:b/>
          <w:sz w:val="28"/>
          <w:szCs w:val="28"/>
        </w:rPr>
        <w:t>ЗЕМЕЛЬНЫЕ ВОПРОСЫ</w:t>
      </w:r>
    </w:p>
    <w:p w:rsidR="00FE7F12" w:rsidRPr="00B44698" w:rsidRDefault="00C75C0D" w:rsidP="00FE7F12">
      <w:pPr>
        <w:tabs>
          <w:tab w:val="left" w:pos="1843"/>
        </w:tabs>
        <w:spacing w:line="360" w:lineRule="atLeast"/>
        <w:ind w:firstLine="709"/>
        <w:jc w:val="both"/>
        <w:rPr>
          <w:bCs/>
          <w:sz w:val="28"/>
          <w:szCs w:val="28"/>
        </w:rPr>
      </w:pPr>
      <w:r w:rsidRPr="00B44698">
        <w:rPr>
          <w:sz w:val="28"/>
          <w:szCs w:val="28"/>
        </w:rPr>
        <w:t xml:space="preserve">В </w:t>
      </w:r>
      <w:r w:rsidRPr="00B44698">
        <w:rPr>
          <w:sz w:val="28"/>
          <w:szCs w:val="28"/>
          <w:lang w:val="en-US"/>
        </w:rPr>
        <w:t>I</w:t>
      </w:r>
      <w:r w:rsidRPr="00B44698">
        <w:rPr>
          <w:sz w:val="28"/>
          <w:szCs w:val="28"/>
        </w:rPr>
        <w:t xml:space="preserve"> </w:t>
      </w:r>
      <w:r w:rsidR="00FE7F12" w:rsidRPr="00B44698">
        <w:rPr>
          <w:sz w:val="28"/>
          <w:szCs w:val="28"/>
        </w:rPr>
        <w:t xml:space="preserve">полугодии </w:t>
      </w:r>
      <w:r w:rsidRPr="00B44698">
        <w:rPr>
          <w:sz w:val="28"/>
          <w:szCs w:val="28"/>
        </w:rPr>
        <w:t xml:space="preserve">2017 года </w:t>
      </w:r>
      <w:r w:rsidR="00FE7F12" w:rsidRPr="00B44698">
        <w:rPr>
          <w:sz w:val="28"/>
          <w:szCs w:val="28"/>
        </w:rPr>
        <w:t xml:space="preserve">решением Думы Окуловского муниципального района от 23.03.2017 № 116  утверждено Положение </w:t>
      </w:r>
      <w:r w:rsidR="00FE7F12" w:rsidRPr="00B44698">
        <w:rPr>
          <w:bCs/>
          <w:sz w:val="28"/>
          <w:szCs w:val="28"/>
        </w:rPr>
        <w:t>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w:t>
      </w:r>
    </w:p>
    <w:p w:rsidR="00FE7F12" w:rsidRPr="00B44698" w:rsidRDefault="00FE7F12" w:rsidP="00FE7F12">
      <w:pPr>
        <w:tabs>
          <w:tab w:val="left" w:pos="1843"/>
        </w:tabs>
        <w:spacing w:line="360" w:lineRule="atLeast"/>
        <w:ind w:firstLine="709"/>
        <w:jc w:val="both"/>
        <w:rPr>
          <w:bCs/>
          <w:sz w:val="28"/>
          <w:szCs w:val="28"/>
        </w:rPr>
      </w:pPr>
      <w:r w:rsidRPr="00B44698">
        <w:rPr>
          <w:bCs/>
          <w:sz w:val="28"/>
          <w:szCs w:val="28"/>
        </w:rPr>
        <w:t xml:space="preserve">постановлением Администрации Окуловского муниципального района от 10.04.2017 № 463 утвержден Административный регламент </w:t>
      </w:r>
      <w:r w:rsidRPr="00B44698">
        <w:rPr>
          <w:sz w:val="28"/>
          <w:szCs w:val="28"/>
        </w:rPr>
        <w:t>предоставления муниципальной услуги</w:t>
      </w:r>
      <w:r w:rsidRPr="00B44698">
        <w:rPr>
          <w:bCs/>
          <w:sz w:val="28"/>
          <w:szCs w:val="28"/>
        </w:rPr>
        <w:t xml:space="preserve"> «Предоставление земельного участка, государственная собственность на который не разграничена, земельного участка, находящегося в собственности муниципального образования «Окуловское городское поселение» или муниципального образования «Окуловский муниципальный район», в аренду на торгах»;</w:t>
      </w:r>
    </w:p>
    <w:p w:rsidR="00FE7F12" w:rsidRPr="00B44698" w:rsidRDefault="00FE7F12" w:rsidP="00FE7F12">
      <w:pPr>
        <w:tabs>
          <w:tab w:val="left" w:pos="1843"/>
        </w:tabs>
        <w:spacing w:line="360" w:lineRule="atLeast"/>
        <w:ind w:firstLine="709"/>
        <w:jc w:val="both"/>
        <w:rPr>
          <w:bCs/>
          <w:sz w:val="28"/>
          <w:szCs w:val="28"/>
        </w:rPr>
      </w:pPr>
      <w:r w:rsidRPr="00B44698">
        <w:rPr>
          <w:bCs/>
          <w:sz w:val="28"/>
          <w:szCs w:val="28"/>
        </w:rPr>
        <w:t xml:space="preserve">решением Думы Окуловского муниципального района от 25.05.2017 № 127 утверждены </w:t>
      </w:r>
      <w:hyperlink w:anchor="P40" w:history="1">
        <w:r w:rsidRPr="00B44698">
          <w:rPr>
            <w:rStyle w:val="af3"/>
            <w:color w:val="auto"/>
            <w:sz w:val="28"/>
            <w:szCs w:val="28"/>
          </w:rPr>
          <w:t>Правила</w:t>
        </w:r>
      </w:hyperlink>
      <w:r w:rsidRPr="00B44698">
        <w:rPr>
          <w:sz w:val="28"/>
          <w:szCs w:val="28"/>
        </w:rPr>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«Окуловский муниципальный район»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r w:rsidRPr="00B44698">
        <w:rPr>
          <w:bCs/>
          <w:sz w:val="28"/>
          <w:szCs w:val="28"/>
        </w:rPr>
        <w:t xml:space="preserve">, </w:t>
      </w:r>
    </w:p>
    <w:p w:rsidR="00C75C0D" w:rsidRPr="00B44698" w:rsidRDefault="00C75C0D" w:rsidP="00FE7F12">
      <w:pPr>
        <w:tabs>
          <w:tab w:val="left" w:pos="1843"/>
        </w:tabs>
        <w:spacing w:line="360" w:lineRule="atLeast"/>
        <w:ind w:firstLine="709"/>
        <w:jc w:val="both"/>
        <w:rPr>
          <w:rFonts w:ascii="Times New Roman CYR" w:hAnsi="Times New Roman CYR"/>
          <w:bCs/>
          <w:kern w:val="28"/>
          <w:sz w:val="28"/>
          <w:szCs w:val="28"/>
          <w:lang w:eastAsia="en-US"/>
        </w:rPr>
      </w:pPr>
      <w:r w:rsidRPr="00B44698">
        <w:rPr>
          <w:rFonts w:ascii="Times New Roman CYR" w:hAnsi="Times New Roman CYR"/>
          <w:bCs/>
          <w:sz w:val="28"/>
          <w:szCs w:val="28"/>
        </w:rPr>
        <w:t>.</w:t>
      </w:r>
    </w:p>
    <w:p w:rsidR="00C75C0D" w:rsidRPr="00B44698" w:rsidRDefault="00C75C0D" w:rsidP="00C75C0D">
      <w:pPr>
        <w:tabs>
          <w:tab w:val="left" w:pos="1843"/>
        </w:tabs>
        <w:spacing w:line="360" w:lineRule="atLeast"/>
        <w:ind w:firstLine="709"/>
        <w:jc w:val="center"/>
        <w:rPr>
          <w:rFonts w:ascii="Times New Roman CYR" w:hAnsi="Times New Roman CYR"/>
          <w:b/>
          <w:sz w:val="28"/>
          <w:szCs w:val="28"/>
        </w:rPr>
      </w:pPr>
      <w:r w:rsidRPr="00B44698">
        <w:rPr>
          <w:rFonts w:ascii="Times New Roman CYR" w:hAnsi="Times New Roman CYR"/>
          <w:b/>
          <w:sz w:val="28"/>
          <w:szCs w:val="28"/>
        </w:rPr>
        <w:lastRenderedPageBreak/>
        <w:t>Предоставление земельных участков  в собственность за плату, проведение аукционов</w:t>
      </w:r>
      <w:r w:rsidRPr="00B44698">
        <w:rPr>
          <w:rFonts w:ascii="Times New Roman CYR" w:hAnsi="Times New Roman CYR"/>
          <w:sz w:val="28"/>
          <w:szCs w:val="28"/>
        </w:rPr>
        <w:t xml:space="preserve"> </w:t>
      </w:r>
      <w:r w:rsidRPr="00B44698">
        <w:rPr>
          <w:rFonts w:ascii="Times New Roman CYR" w:hAnsi="Times New Roman CYR"/>
          <w:b/>
          <w:sz w:val="28"/>
          <w:szCs w:val="28"/>
        </w:rPr>
        <w:t>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152D1F" w:rsidRPr="00B44698" w:rsidRDefault="00152D1F" w:rsidP="00C75C0D">
      <w:pPr>
        <w:tabs>
          <w:tab w:val="left" w:pos="1843"/>
        </w:tabs>
        <w:spacing w:line="360" w:lineRule="atLeast"/>
        <w:ind w:firstLine="709"/>
        <w:jc w:val="center"/>
        <w:rPr>
          <w:rFonts w:ascii="Times New Roman CYR" w:hAnsi="Times New Roman CYR"/>
          <w:b/>
          <w:sz w:val="28"/>
          <w:szCs w:val="28"/>
        </w:rPr>
      </w:pPr>
    </w:p>
    <w:p w:rsidR="00C75C0D" w:rsidRPr="00B44698" w:rsidRDefault="00C75C0D" w:rsidP="00C75C0D">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0"/>
          <w:szCs w:val="20"/>
        </w:rPr>
        <w:t xml:space="preserve"> </w:t>
      </w:r>
      <w:r w:rsidRPr="00B44698">
        <w:rPr>
          <w:rFonts w:ascii="Times New Roman CYR" w:hAnsi="Times New Roman CYR"/>
          <w:sz w:val="28"/>
          <w:szCs w:val="28"/>
        </w:rPr>
        <w:t>Заключены  договоры  купли-продажи земельных участков и проведены аукционы 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152D1F" w:rsidRPr="00B44698" w:rsidRDefault="00152D1F" w:rsidP="00C75C0D">
      <w:pPr>
        <w:tabs>
          <w:tab w:val="left" w:pos="1843"/>
        </w:tabs>
        <w:spacing w:line="360" w:lineRule="atLeast"/>
        <w:ind w:firstLine="709"/>
        <w:jc w:val="both"/>
        <w:rPr>
          <w:rFonts w:ascii="Times New Roman CYR" w:hAnsi="Times New Roman CY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434"/>
        <w:gridCol w:w="2835"/>
        <w:gridCol w:w="1843"/>
      </w:tblGrid>
      <w:tr w:rsidR="00FE7F12" w:rsidRPr="00B44698" w:rsidTr="00C75C0D">
        <w:tc>
          <w:tcPr>
            <w:tcW w:w="2210" w:type="dxa"/>
            <w:tcBorders>
              <w:top w:val="single" w:sz="4" w:space="0" w:color="auto"/>
              <w:left w:val="single" w:sz="4" w:space="0" w:color="auto"/>
              <w:bottom w:val="single" w:sz="4" w:space="0" w:color="auto"/>
              <w:right w:val="single" w:sz="4" w:space="0" w:color="auto"/>
            </w:tcBorders>
            <w:vAlign w:val="center"/>
            <w:hideMark/>
          </w:tcPr>
          <w:p w:rsidR="00C75C0D" w:rsidRPr="00B44698" w:rsidRDefault="00C75C0D" w:rsidP="00C75C0D">
            <w:pPr>
              <w:tabs>
                <w:tab w:val="left" w:pos="1843"/>
              </w:tabs>
              <w:jc w:val="center"/>
              <w:rPr>
                <w:rFonts w:ascii="Times New Roman CYR" w:hAnsi="Times New Roman CYR"/>
                <w:b/>
                <w:sz w:val="20"/>
                <w:szCs w:val="20"/>
              </w:rPr>
            </w:pPr>
            <w:r w:rsidRPr="00B44698">
              <w:rPr>
                <w:rFonts w:ascii="Times New Roman CYR" w:hAnsi="Times New Roman CYR"/>
                <w:b/>
                <w:sz w:val="20"/>
                <w:szCs w:val="20"/>
              </w:rPr>
              <w:t xml:space="preserve">Собственность </w:t>
            </w:r>
          </w:p>
          <w:p w:rsidR="00C75C0D" w:rsidRPr="00B44698" w:rsidRDefault="00C75C0D" w:rsidP="00C75C0D">
            <w:pPr>
              <w:tabs>
                <w:tab w:val="left" w:pos="1843"/>
              </w:tabs>
              <w:jc w:val="center"/>
              <w:rPr>
                <w:b/>
              </w:rPr>
            </w:pPr>
            <w:r w:rsidRPr="00B44698">
              <w:rPr>
                <w:rFonts w:ascii="Times New Roman CYR" w:hAnsi="Times New Roman CYR"/>
                <w:b/>
                <w:sz w:val="20"/>
                <w:szCs w:val="20"/>
              </w:rPr>
              <w:t>за плату</w:t>
            </w:r>
          </w:p>
        </w:tc>
        <w:tc>
          <w:tcPr>
            <w:tcW w:w="2434" w:type="dxa"/>
            <w:tcBorders>
              <w:top w:val="single" w:sz="4" w:space="0" w:color="auto"/>
              <w:left w:val="single" w:sz="4" w:space="0" w:color="auto"/>
              <w:bottom w:val="single" w:sz="4" w:space="0" w:color="auto"/>
              <w:right w:val="single" w:sz="4" w:space="0" w:color="auto"/>
            </w:tcBorders>
            <w:vAlign w:val="center"/>
          </w:tcPr>
          <w:p w:rsidR="00C75C0D" w:rsidRPr="00B44698" w:rsidRDefault="00C75C0D" w:rsidP="00C75C0D">
            <w:pPr>
              <w:tabs>
                <w:tab w:val="left" w:pos="1843"/>
              </w:tabs>
              <w:jc w:val="center"/>
              <w:rPr>
                <w:rFonts w:ascii="Times New Roman CYR" w:hAnsi="Times New Roman CYR"/>
              </w:rPr>
            </w:pPr>
            <w:r w:rsidRPr="00B44698">
              <w:rPr>
                <w:rFonts w:ascii="Times New Roman CYR" w:hAnsi="Times New Roman CYR"/>
              </w:rPr>
              <w:t xml:space="preserve">1 </w:t>
            </w:r>
            <w:r w:rsidR="00FE7F12" w:rsidRPr="00B44698">
              <w:rPr>
                <w:rFonts w:ascii="Times New Roman CYR" w:hAnsi="Times New Roman CYR"/>
              </w:rPr>
              <w:t>полугодие</w:t>
            </w:r>
            <w:r w:rsidRPr="00B44698">
              <w:rPr>
                <w:rFonts w:ascii="Times New Roman CYR" w:hAnsi="Times New Roman CYR"/>
              </w:rPr>
              <w:t xml:space="preserve"> 2016 г.</w:t>
            </w:r>
          </w:p>
          <w:p w:rsidR="00C75C0D" w:rsidRPr="00B44698" w:rsidRDefault="00C75C0D" w:rsidP="00C75C0D">
            <w:pPr>
              <w:tabs>
                <w:tab w:val="left" w:pos="1843"/>
              </w:tabs>
              <w:jc w:val="center"/>
            </w:pPr>
            <w:r w:rsidRPr="00B44698">
              <w:t>район/поселение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D" w:rsidRPr="00B44698" w:rsidRDefault="00C75C0D" w:rsidP="00C75C0D">
            <w:pPr>
              <w:tabs>
                <w:tab w:val="left" w:pos="1843"/>
              </w:tabs>
              <w:jc w:val="center"/>
              <w:rPr>
                <w:rFonts w:ascii="Times New Roman CYR" w:hAnsi="Times New Roman CYR"/>
              </w:rPr>
            </w:pPr>
            <w:r w:rsidRPr="00B44698">
              <w:rPr>
                <w:rFonts w:ascii="Times New Roman CYR" w:hAnsi="Times New Roman CYR"/>
              </w:rPr>
              <w:t xml:space="preserve">1 </w:t>
            </w:r>
            <w:r w:rsidR="00FE7F12" w:rsidRPr="00B44698">
              <w:rPr>
                <w:rFonts w:ascii="Times New Roman CYR" w:hAnsi="Times New Roman CYR"/>
              </w:rPr>
              <w:t>полугодие</w:t>
            </w:r>
            <w:r w:rsidRPr="00B44698">
              <w:rPr>
                <w:rFonts w:ascii="Times New Roman CYR" w:hAnsi="Times New Roman CYR"/>
              </w:rPr>
              <w:t xml:space="preserve"> 2017 г.</w:t>
            </w:r>
          </w:p>
          <w:p w:rsidR="00C75C0D" w:rsidRPr="00B44698" w:rsidRDefault="00C75C0D" w:rsidP="00C75C0D">
            <w:pPr>
              <w:tabs>
                <w:tab w:val="left" w:pos="1843"/>
              </w:tabs>
              <w:jc w:val="center"/>
            </w:pPr>
            <w:r w:rsidRPr="00B44698">
              <w:t>район/городские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C75C0D" w:rsidRPr="00B44698" w:rsidRDefault="00C75C0D" w:rsidP="00C75C0D">
            <w:pPr>
              <w:tabs>
                <w:tab w:val="left" w:pos="1843"/>
              </w:tabs>
              <w:jc w:val="center"/>
            </w:pPr>
            <w:r w:rsidRPr="00B44698">
              <w:rPr>
                <w:rFonts w:ascii="Times New Roman CYR" w:hAnsi="Times New Roman CYR"/>
                <w:position w:val="-4"/>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85pt" o:ole="">
                  <v:imagedata r:id="rId9" o:title=""/>
                </v:shape>
                <o:OLEObject Type="Embed" ProgID="Equation.3" ShapeID="_x0000_i1025" DrawAspect="Content" ObjectID="_1563083866" r:id="rId10"/>
              </w:object>
            </w:r>
          </w:p>
          <w:p w:rsidR="00C75C0D" w:rsidRPr="00B44698" w:rsidRDefault="00C75C0D" w:rsidP="00C75C0D">
            <w:pPr>
              <w:tabs>
                <w:tab w:val="left" w:pos="1843"/>
              </w:tabs>
              <w:jc w:val="center"/>
              <w:rPr>
                <w:rFonts w:ascii="Times New Roman CYR" w:hAnsi="Times New Roman CYR"/>
              </w:rPr>
            </w:pPr>
          </w:p>
        </w:tc>
      </w:tr>
      <w:tr w:rsidR="00FE7F12" w:rsidRPr="00B44698" w:rsidTr="00C75C0D">
        <w:tc>
          <w:tcPr>
            <w:tcW w:w="221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C75C0D">
            <w:pPr>
              <w:tabs>
                <w:tab w:val="left" w:pos="1843"/>
              </w:tabs>
              <w:jc w:val="both"/>
            </w:pPr>
            <w:r w:rsidRPr="00B44698">
              <w:rPr>
                <w:rFonts w:ascii="Times New Roman CYR" w:hAnsi="Times New Roman CYR"/>
              </w:rPr>
              <w:t>Заключено  договоров  купли-продажи</w:t>
            </w:r>
          </w:p>
        </w:tc>
        <w:tc>
          <w:tcPr>
            <w:tcW w:w="2434"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4/20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25/9</w:t>
            </w:r>
          </w:p>
        </w:tc>
        <w:tc>
          <w:tcPr>
            <w:tcW w:w="1843" w:type="dxa"/>
            <w:tcBorders>
              <w:top w:val="single" w:sz="4" w:space="0" w:color="auto"/>
              <w:left w:val="single" w:sz="4" w:space="0" w:color="auto"/>
              <w:bottom w:val="single" w:sz="4" w:space="0" w:color="auto"/>
              <w:right w:val="single" w:sz="4" w:space="0" w:color="auto"/>
            </w:tcBorders>
          </w:tcPr>
          <w:p w:rsidR="00FE7F12" w:rsidRPr="00B44698" w:rsidRDefault="00FE7F12" w:rsidP="00C75C0D">
            <w:pPr>
              <w:tabs>
                <w:tab w:val="left" w:pos="1843"/>
              </w:tabs>
              <w:jc w:val="center"/>
              <w:rPr>
                <w:sz w:val="28"/>
                <w:szCs w:val="28"/>
              </w:rPr>
            </w:pPr>
          </w:p>
        </w:tc>
      </w:tr>
      <w:tr w:rsidR="00FE7F12" w:rsidRPr="00B44698" w:rsidTr="00C75C0D">
        <w:tc>
          <w:tcPr>
            <w:tcW w:w="221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C75C0D">
            <w:pPr>
              <w:tabs>
                <w:tab w:val="left" w:pos="1843"/>
              </w:tabs>
              <w:jc w:val="both"/>
            </w:pPr>
            <w:r w:rsidRPr="00B44698">
              <w:rPr>
                <w:rFonts w:ascii="Times New Roman CYR" w:hAnsi="Times New Roman CYR"/>
              </w:rPr>
              <w:t>Площадь, га</w:t>
            </w:r>
          </w:p>
        </w:tc>
        <w:tc>
          <w:tcPr>
            <w:tcW w:w="2434"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0,48/2,13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2,5/0,88</w:t>
            </w:r>
          </w:p>
        </w:tc>
        <w:tc>
          <w:tcPr>
            <w:tcW w:w="1843" w:type="dxa"/>
            <w:tcBorders>
              <w:top w:val="single" w:sz="4" w:space="0" w:color="auto"/>
              <w:left w:val="single" w:sz="4" w:space="0" w:color="auto"/>
              <w:bottom w:val="single" w:sz="4" w:space="0" w:color="auto"/>
              <w:right w:val="single" w:sz="4" w:space="0" w:color="auto"/>
            </w:tcBorders>
          </w:tcPr>
          <w:p w:rsidR="00FE7F12" w:rsidRPr="00B44698" w:rsidRDefault="00FE7F12" w:rsidP="00C75C0D">
            <w:pPr>
              <w:tabs>
                <w:tab w:val="left" w:pos="1843"/>
              </w:tabs>
              <w:jc w:val="center"/>
              <w:rPr>
                <w:sz w:val="28"/>
                <w:szCs w:val="28"/>
              </w:rPr>
            </w:pPr>
          </w:p>
        </w:tc>
      </w:tr>
      <w:tr w:rsidR="00FE7F12" w:rsidRPr="00B44698" w:rsidTr="00C75C0D">
        <w:tc>
          <w:tcPr>
            <w:tcW w:w="221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C75C0D">
            <w:pPr>
              <w:tabs>
                <w:tab w:val="left" w:pos="1843"/>
              </w:tabs>
              <w:jc w:val="both"/>
            </w:pPr>
            <w:r w:rsidRPr="00B44698">
              <w:rPr>
                <w:rFonts w:ascii="Times New Roman CYR" w:hAnsi="Times New Roman CYR"/>
              </w:rPr>
              <w:t>Выкупная стоимость, тыс. руб.</w:t>
            </w:r>
          </w:p>
        </w:tc>
        <w:tc>
          <w:tcPr>
            <w:tcW w:w="2434"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545,88/432,49</w:t>
            </w:r>
          </w:p>
          <w:p w:rsidR="00FE7F12" w:rsidRPr="00B44698" w:rsidRDefault="00FE7F12" w:rsidP="00056665">
            <w:pPr>
              <w:tabs>
                <w:tab w:val="left" w:pos="1843"/>
              </w:tabs>
              <w:spacing w:after="40" w:line="276" w:lineRule="auto"/>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521,386/284,017</w:t>
            </w:r>
          </w:p>
        </w:tc>
        <w:tc>
          <w:tcPr>
            <w:tcW w:w="1843" w:type="dxa"/>
            <w:tcBorders>
              <w:top w:val="single" w:sz="4" w:space="0" w:color="auto"/>
              <w:left w:val="single" w:sz="4" w:space="0" w:color="auto"/>
              <w:bottom w:val="single" w:sz="4" w:space="0" w:color="auto"/>
              <w:right w:val="single" w:sz="4" w:space="0" w:color="auto"/>
            </w:tcBorders>
          </w:tcPr>
          <w:p w:rsidR="00FE7F12" w:rsidRPr="00B44698" w:rsidRDefault="00FE7F12" w:rsidP="00C75C0D">
            <w:pPr>
              <w:tabs>
                <w:tab w:val="left" w:pos="1843"/>
              </w:tabs>
              <w:jc w:val="center"/>
              <w:rPr>
                <w:sz w:val="28"/>
                <w:szCs w:val="28"/>
              </w:rPr>
            </w:pPr>
          </w:p>
        </w:tc>
      </w:tr>
    </w:tbl>
    <w:p w:rsidR="007A632E" w:rsidRPr="00B44698" w:rsidRDefault="007A632E" w:rsidP="00C75C0D">
      <w:pPr>
        <w:tabs>
          <w:tab w:val="left" w:pos="1843"/>
        </w:tabs>
        <w:spacing w:line="360" w:lineRule="atLeast"/>
        <w:ind w:firstLine="709"/>
        <w:jc w:val="both"/>
        <w:rPr>
          <w:rFonts w:ascii="Times New Roman CYR" w:hAnsi="Times New Roman CY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835"/>
        <w:gridCol w:w="1843"/>
      </w:tblGrid>
      <w:tr w:rsidR="00FE7F12" w:rsidRPr="00B44698" w:rsidTr="007A632E">
        <w:tc>
          <w:tcPr>
            <w:tcW w:w="22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jc w:val="center"/>
              <w:rPr>
                <w:b/>
              </w:rPr>
            </w:pPr>
            <w:r w:rsidRPr="00B44698">
              <w:rPr>
                <w:rFonts w:ascii="Times New Roman CYR" w:hAnsi="Times New Roman CYR"/>
                <w:b/>
              </w:rPr>
              <w:t>АУКЦИОНЫ по</w:t>
            </w:r>
          </w:p>
          <w:p w:rsidR="00FE7F12" w:rsidRPr="00B44698" w:rsidRDefault="00FE7F12" w:rsidP="007A632E">
            <w:pPr>
              <w:tabs>
                <w:tab w:val="left" w:pos="1843"/>
              </w:tabs>
              <w:jc w:val="center"/>
              <w:rPr>
                <w:b/>
              </w:rPr>
            </w:pPr>
            <w:r w:rsidRPr="00B44698">
              <w:rPr>
                <w:rFonts w:ascii="Times New Roman CYR" w:hAnsi="Times New Roman CYR"/>
                <w:b/>
              </w:rPr>
              <w:t>продаже права на заключение договоров аренды земельных участков для ИЖС, жилищное строительство</w:t>
            </w:r>
          </w:p>
        </w:tc>
        <w:tc>
          <w:tcPr>
            <w:tcW w:w="2409"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056665">
            <w:pPr>
              <w:tabs>
                <w:tab w:val="left" w:pos="1843"/>
              </w:tabs>
              <w:jc w:val="center"/>
              <w:rPr>
                <w:rFonts w:ascii="Times New Roman CYR" w:hAnsi="Times New Roman CYR"/>
              </w:rPr>
            </w:pPr>
            <w:r w:rsidRPr="00B44698">
              <w:rPr>
                <w:rFonts w:ascii="Times New Roman CYR" w:hAnsi="Times New Roman CYR"/>
              </w:rPr>
              <w:t>1 полугодие 2016 г.</w:t>
            </w:r>
          </w:p>
          <w:p w:rsidR="00FE7F12" w:rsidRPr="00B44698" w:rsidRDefault="00FE7F12" w:rsidP="00056665">
            <w:pPr>
              <w:tabs>
                <w:tab w:val="left" w:pos="1843"/>
              </w:tabs>
              <w:jc w:val="center"/>
            </w:pPr>
            <w:r w:rsidRPr="00B44698">
              <w:t>район/поселение</w:t>
            </w:r>
          </w:p>
        </w:tc>
        <w:tc>
          <w:tcPr>
            <w:tcW w:w="2835"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056665">
            <w:pPr>
              <w:tabs>
                <w:tab w:val="left" w:pos="1843"/>
              </w:tabs>
              <w:jc w:val="center"/>
              <w:rPr>
                <w:rFonts w:ascii="Times New Roman CYR" w:hAnsi="Times New Roman CYR"/>
              </w:rPr>
            </w:pPr>
            <w:r w:rsidRPr="00B44698">
              <w:rPr>
                <w:rFonts w:ascii="Times New Roman CYR" w:hAnsi="Times New Roman CYR"/>
              </w:rPr>
              <w:t>1 полугодие 2017 г.</w:t>
            </w:r>
          </w:p>
          <w:p w:rsidR="00FE7F12" w:rsidRPr="00B44698" w:rsidRDefault="00FE7F12" w:rsidP="00056665">
            <w:pPr>
              <w:tabs>
                <w:tab w:val="left" w:pos="1843"/>
              </w:tabs>
              <w:jc w:val="center"/>
            </w:pPr>
            <w:r w:rsidRPr="00B44698">
              <w:t>район/городские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7A632E">
            <w:pPr>
              <w:tabs>
                <w:tab w:val="left" w:pos="1843"/>
              </w:tabs>
              <w:jc w:val="center"/>
            </w:pPr>
          </w:p>
          <w:p w:rsidR="00FE7F12" w:rsidRPr="00B44698" w:rsidRDefault="00FE7F12" w:rsidP="007A632E">
            <w:pPr>
              <w:tabs>
                <w:tab w:val="left" w:pos="1843"/>
              </w:tabs>
              <w:jc w:val="center"/>
            </w:pPr>
            <w:r w:rsidRPr="00B44698">
              <w:rPr>
                <w:rFonts w:ascii="Times New Roman CYR" w:hAnsi="Times New Roman CYR"/>
                <w:position w:val="-4"/>
              </w:rPr>
              <w:object w:dxaOrig="240" w:dyaOrig="255">
                <v:shape id="_x0000_i1026" type="#_x0000_t75" style="width:12pt;height:12.85pt" o:ole="">
                  <v:imagedata r:id="rId9" o:title=""/>
                </v:shape>
                <o:OLEObject Type="Embed" ProgID="Equation.3" ShapeID="_x0000_i1026" DrawAspect="Content" ObjectID="_1563083867" r:id="rId11"/>
              </w:object>
            </w:r>
          </w:p>
          <w:p w:rsidR="00FE7F12" w:rsidRPr="00B44698" w:rsidRDefault="00FE7F12" w:rsidP="007A632E">
            <w:pPr>
              <w:tabs>
                <w:tab w:val="left" w:pos="1843"/>
              </w:tabs>
              <w:jc w:val="center"/>
            </w:pPr>
          </w:p>
        </w:tc>
      </w:tr>
      <w:tr w:rsidR="00FE7F12" w:rsidRPr="00B44698" w:rsidTr="007A632E">
        <w:tc>
          <w:tcPr>
            <w:tcW w:w="22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rPr>
                <w:b/>
              </w:rPr>
            </w:pPr>
            <w:r w:rsidRPr="00B44698">
              <w:rPr>
                <w:rFonts w:ascii="Times New Roman CYR" w:hAnsi="Times New Roman CYR"/>
              </w:rPr>
              <w:t>Заключено  договоров аренды</w:t>
            </w:r>
          </w:p>
        </w:tc>
        <w:tc>
          <w:tcPr>
            <w:tcW w:w="2409"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2/2</w:t>
            </w:r>
          </w:p>
        </w:tc>
        <w:tc>
          <w:tcPr>
            <w:tcW w:w="28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FE7F12" w:rsidRPr="00B44698" w:rsidRDefault="00FE7F12" w:rsidP="00056665">
            <w:pPr>
              <w:tabs>
                <w:tab w:val="left" w:pos="1843"/>
              </w:tabs>
              <w:spacing w:after="40" w:line="276" w:lineRule="auto"/>
              <w:jc w:val="center"/>
              <w:rPr>
                <w:sz w:val="28"/>
                <w:szCs w:val="28"/>
              </w:rPr>
            </w:pPr>
            <w:r w:rsidRPr="00B44698">
              <w:rPr>
                <w:sz w:val="28"/>
                <w:szCs w:val="28"/>
              </w:rPr>
              <w:t>+1</w:t>
            </w:r>
          </w:p>
        </w:tc>
      </w:tr>
      <w:tr w:rsidR="00FE7F12" w:rsidRPr="00B44698" w:rsidTr="007A632E">
        <w:tc>
          <w:tcPr>
            <w:tcW w:w="22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pPr>
            <w:r w:rsidRPr="00B44698">
              <w:rPr>
                <w:rFonts w:ascii="Times New Roman CYR" w:hAnsi="Times New Roman CYR"/>
              </w:rPr>
              <w:t>Площадь, га</w:t>
            </w:r>
          </w:p>
        </w:tc>
        <w:tc>
          <w:tcPr>
            <w:tcW w:w="2409"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0,4/0,28</w:t>
            </w:r>
          </w:p>
        </w:tc>
        <w:tc>
          <w:tcPr>
            <w:tcW w:w="28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0,31/0,31</w:t>
            </w:r>
          </w:p>
        </w:tc>
        <w:tc>
          <w:tcPr>
            <w:tcW w:w="1843" w:type="dxa"/>
            <w:tcBorders>
              <w:top w:val="single" w:sz="4" w:space="0" w:color="auto"/>
              <w:left w:val="single" w:sz="4" w:space="0" w:color="auto"/>
              <w:bottom w:val="single" w:sz="4" w:space="0" w:color="auto"/>
              <w:right w:val="single" w:sz="4" w:space="0" w:color="auto"/>
            </w:tcBorders>
          </w:tcPr>
          <w:p w:rsidR="00FE7F12" w:rsidRPr="00B44698" w:rsidRDefault="00FE7F12" w:rsidP="00056665">
            <w:pPr>
              <w:tabs>
                <w:tab w:val="left" w:pos="1843"/>
              </w:tabs>
              <w:spacing w:after="40" w:line="276" w:lineRule="auto"/>
              <w:jc w:val="center"/>
              <w:rPr>
                <w:sz w:val="28"/>
                <w:szCs w:val="28"/>
              </w:rPr>
            </w:pPr>
            <w:r w:rsidRPr="00B44698">
              <w:rPr>
                <w:sz w:val="28"/>
                <w:szCs w:val="28"/>
              </w:rPr>
              <w:t>-0,06</w:t>
            </w:r>
          </w:p>
        </w:tc>
      </w:tr>
      <w:tr w:rsidR="00FE7F12" w:rsidRPr="00B44698" w:rsidTr="007A632E">
        <w:tc>
          <w:tcPr>
            <w:tcW w:w="22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pPr>
            <w:r w:rsidRPr="00B44698">
              <w:rPr>
                <w:rFonts w:ascii="Times New Roman CYR" w:hAnsi="Times New Roman CYR"/>
              </w:rPr>
              <w:t>Годовой размер арендной платы, тыс. руб.</w:t>
            </w:r>
          </w:p>
        </w:tc>
        <w:tc>
          <w:tcPr>
            <w:tcW w:w="2409"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180,1/9,99</w:t>
            </w:r>
          </w:p>
        </w:tc>
        <w:tc>
          <w:tcPr>
            <w:tcW w:w="28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80,38/31,34</w:t>
            </w:r>
          </w:p>
        </w:tc>
        <w:tc>
          <w:tcPr>
            <w:tcW w:w="1843" w:type="dxa"/>
            <w:tcBorders>
              <w:top w:val="single" w:sz="4" w:space="0" w:color="auto"/>
              <w:left w:val="single" w:sz="4" w:space="0" w:color="auto"/>
              <w:bottom w:val="single" w:sz="4" w:space="0" w:color="auto"/>
              <w:right w:val="single" w:sz="4" w:space="0" w:color="auto"/>
            </w:tcBorders>
          </w:tcPr>
          <w:p w:rsidR="00FE7F12" w:rsidRPr="00B44698" w:rsidRDefault="00FE7F12" w:rsidP="00056665">
            <w:pPr>
              <w:tabs>
                <w:tab w:val="left" w:pos="1843"/>
              </w:tabs>
              <w:spacing w:after="40" w:line="276" w:lineRule="auto"/>
              <w:jc w:val="center"/>
              <w:rPr>
                <w:sz w:val="28"/>
                <w:szCs w:val="28"/>
              </w:rPr>
            </w:pPr>
            <w:r w:rsidRPr="00B44698">
              <w:rPr>
                <w:sz w:val="28"/>
                <w:szCs w:val="28"/>
              </w:rPr>
              <w:t>-78,37</w:t>
            </w:r>
          </w:p>
        </w:tc>
      </w:tr>
    </w:tbl>
    <w:p w:rsidR="00C75C0D" w:rsidRPr="00B44698" w:rsidRDefault="00C75C0D" w:rsidP="00C75C0D">
      <w:pPr>
        <w:tabs>
          <w:tab w:val="left" w:pos="1843"/>
        </w:tabs>
        <w:spacing w:line="360" w:lineRule="atLeast"/>
        <w:ind w:firstLine="709"/>
        <w:jc w:val="center"/>
        <w:rPr>
          <w:rFonts w:ascii="Times New Roman CYR" w:hAnsi="Times New Roman CYR"/>
          <w:b/>
          <w:sz w:val="28"/>
          <w:szCs w:val="28"/>
        </w:rPr>
      </w:pPr>
      <w:r w:rsidRPr="00B44698">
        <w:rPr>
          <w:rFonts w:ascii="Times New Roman CYR" w:hAnsi="Times New Roman CYR"/>
          <w:b/>
          <w:sz w:val="28"/>
          <w:szCs w:val="28"/>
        </w:rPr>
        <w:t>Предоставление земельных участков для индивидуального жилищного строительства в аренду (за исключение аукционов по продаже права на заключение договоров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410"/>
        <w:gridCol w:w="2551"/>
      </w:tblGrid>
      <w:tr w:rsidR="00FE7F12" w:rsidRPr="00B44698" w:rsidTr="00152D1F">
        <w:trPr>
          <w:trHeight w:val="1042"/>
        </w:trPr>
        <w:tc>
          <w:tcPr>
            <w:tcW w:w="2093" w:type="dxa"/>
            <w:tcBorders>
              <w:top w:val="single" w:sz="4" w:space="0" w:color="auto"/>
              <w:left w:val="single" w:sz="4" w:space="0" w:color="auto"/>
              <w:bottom w:val="single" w:sz="4" w:space="0" w:color="auto"/>
              <w:right w:val="single" w:sz="4" w:space="0" w:color="auto"/>
            </w:tcBorders>
          </w:tcPr>
          <w:p w:rsidR="00FE7F12" w:rsidRPr="00B44698" w:rsidRDefault="00FE7F12" w:rsidP="007A632E">
            <w:pPr>
              <w:tabs>
                <w:tab w:val="left" w:pos="1843"/>
              </w:tabs>
              <w:jc w:val="both"/>
              <w:rPr>
                <w:b/>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jc w:val="center"/>
              <w:rPr>
                <w:rFonts w:ascii="Times New Roman CYR" w:hAnsi="Times New Roman CYR"/>
              </w:rPr>
            </w:pPr>
            <w:r w:rsidRPr="00B44698">
              <w:rPr>
                <w:rFonts w:ascii="Times New Roman CYR" w:hAnsi="Times New Roman CYR"/>
              </w:rPr>
              <w:t>1 полугодие 2016 г.</w:t>
            </w:r>
          </w:p>
          <w:p w:rsidR="00FE7F12" w:rsidRPr="00B44698" w:rsidRDefault="00FE7F12" w:rsidP="00056665">
            <w:pPr>
              <w:tabs>
                <w:tab w:val="left" w:pos="1843"/>
              </w:tabs>
              <w:jc w:val="center"/>
            </w:pPr>
            <w:r w:rsidRPr="00B44698">
              <w:t>район/поселение</w:t>
            </w:r>
          </w:p>
        </w:tc>
        <w:tc>
          <w:tcPr>
            <w:tcW w:w="2410"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056665">
            <w:pPr>
              <w:tabs>
                <w:tab w:val="left" w:pos="1843"/>
              </w:tabs>
              <w:jc w:val="center"/>
              <w:rPr>
                <w:rFonts w:ascii="Times New Roman CYR" w:hAnsi="Times New Roman CYR"/>
              </w:rPr>
            </w:pPr>
            <w:r w:rsidRPr="00B44698">
              <w:rPr>
                <w:rFonts w:ascii="Times New Roman CYR" w:hAnsi="Times New Roman CYR"/>
              </w:rPr>
              <w:t>1 полугодие 2017 г.</w:t>
            </w:r>
          </w:p>
          <w:p w:rsidR="00FE7F12" w:rsidRPr="00B44698" w:rsidRDefault="00FE7F12" w:rsidP="00056665">
            <w:pPr>
              <w:tabs>
                <w:tab w:val="left" w:pos="1843"/>
              </w:tabs>
              <w:jc w:val="center"/>
            </w:pPr>
            <w:r w:rsidRPr="00B44698">
              <w:t>район/городские поселения</w:t>
            </w:r>
          </w:p>
        </w:tc>
        <w:tc>
          <w:tcPr>
            <w:tcW w:w="2551"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7A632E">
            <w:pPr>
              <w:tabs>
                <w:tab w:val="left" w:pos="1843"/>
              </w:tabs>
              <w:jc w:val="center"/>
            </w:pPr>
            <w:r w:rsidRPr="00B44698">
              <w:rPr>
                <w:rFonts w:ascii="Times New Roman CYR" w:hAnsi="Times New Roman CYR"/>
                <w:position w:val="-4"/>
              </w:rPr>
              <w:object w:dxaOrig="240" w:dyaOrig="255">
                <v:shape id="_x0000_i1027" type="#_x0000_t75" style="width:12pt;height:12.85pt" o:ole="">
                  <v:imagedata r:id="rId9" o:title=""/>
                </v:shape>
                <o:OLEObject Type="Embed" ProgID="Equation.3" ShapeID="_x0000_i1027" DrawAspect="Content" ObjectID="_1563083868" r:id="rId12"/>
              </w:object>
            </w:r>
          </w:p>
          <w:p w:rsidR="00FE7F12" w:rsidRPr="00B44698" w:rsidRDefault="00FE7F12" w:rsidP="007A632E">
            <w:pPr>
              <w:tabs>
                <w:tab w:val="left" w:pos="1843"/>
              </w:tabs>
              <w:jc w:val="center"/>
            </w:pPr>
          </w:p>
          <w:p w:rsidR="00FE7F12" w:rsidRPr="00B44698" w:rsidRDefault="00FE7F12" w:rsidP="007A632E">
            <w:pPr>
              <w:tabs>
                <w:tab w:val="left" w:pos="1843"/>
              </w:tabs>
              <w:jc w:val="center"/>
            </w:pPr>
          </w:p>
        </w:tc>
      </w:tr>
      <w:tr w:rsidR="00FE7F12" w:rsidRPr="00B44698" w:rsidTr="00152D1F">
        <w:tc>
          <w:tcPr>
            <w:tcW w:w="2093"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jc w:val="both"/>
              <w:rPr>
                <w:b/>
              </w:rPr>
            </w:pPr>
            <w:r w:rsidRPr="00B44698">
              <w:rPr>
                <w:rFonts w:ascii="Times New Roman CYR" w:hAnsi="Times New Roman CYR"/>
              </w:rPr>
              <w:t>Количество земельных участков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6/18</w:t>
            </w:r>
          </w:p>
        </w:tc>
        <w:tc>
          <w:tcPr>
            <w:tcW w:w="2410" w:type="dxa"/>
            <w:tcBorders>
              <w:top w:val="single" w:sz="4" w:space="0" w:color="auto"/>
              <w:left w:val="single" w:sz="4" w:space="0" w:color="auto"/>
              <w:bottom w:val="single" w:sz="4" w:space="0" w:color="auto"/>
              <w:right w:val="single" w:sz="4" w:space="0" w:color="auto"/>
            </w:tcBorders>
          </w:tcPr>
          <w:p w:rsidR="00FE7F12" w:rsidRPr="00B44698" w:rsidRDefault="00FE7F12" w:rsidP="00056665">
            <w:pPr>
              <w:tabs>
                <w:tab w:val="left" w:pos="1843"/>
              </w:tabs>
              <w:spacing w:after="40" w:line="276" w:lineRule="auto"/>
              <w:rPr>
                <w:sz w:val="28"/>
                <w:szCs w:val="28"/>
              </w:rPr>
            </w:pPr>
          </w:p>
          <w:p w:rsidR="00FE7F12" w:rsidRPr="00B44698" w:rsidRDefault="00FE7F12" w:rsidP="00056665">
            <w:pPr>
              <w:tabs>
                <w:tab w:val="left" w:pos="1843"/>
              </w:tabs>
              <w:spacing w:after="40" w:line="276" w:lineRule="auto"/>
              <w:jc w:val="center"/>
              <w:rPr>
                <w:sz w:val="28"/>
                <w:szCs w:val="28"/>
              </w:rPr>
            </w:pPr>
            <w:r w:rsidRPr="00B44698">
              <w:rPr>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FE7F12" w:rsidRPr="00B44698" w:rsidRDefault="00FE7F12" w:rsidP="007A632E">
            <w:pPr>
              <w:tabs>
                <w:tab w:val="left" w:pos="1843"/>
              </w:tabs>
              <w:jc w:val="center"/>
              <w:rPr>
                <w:sz w:val="28"/>
                <w:szCs w:val="28"/>
              </w:rPr>
            </w:pPr>
          </w:p>
        </w:tc>
      </w:tr>
      <w:tr w:rsidR="00FE7F12" w:rsidRPr="00B44698" w:rsidTr="00152D1F">
        <w:trPr>
          <w:trHeight w:val="363"/>
        </w:trPr>
        <w:tc>
          <w:tcPr>
            <w:tcW w:w="2093"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jc w:val="both"/>
            </w:pPr>
            <w:r w:rsidRPr="00B44698">
              <w:rPr>
                <w:rFonts w:ascii="Times New Roman CYR" w:hAnsi="Times New Roman CYR"/>
              </w:rPr>
              <w:t>Площадь, 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0,7978/2,6</w:t>
            </w:r>
          </w:p>
        </w:tc>
        <w:tc>
          <w:tcPr>
            <w:tcW w:w="241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0,51/-</w:t>
            </w:r>
          </w:p>
        </w:tc>
        <w:tc>
          <w:tcPr>
            <w:tcW w:w="2551" w:type="dxa"/>
            <w:tcBorders>
              <w:top w:val="single" w:sz="4" w:space="0" w:color="auto"/>
              <w:left w:val="single" w:sz="4" w:space="0" w:color="auto"/>
              <w:bottom w:val="single" w:sz="4" w:space="0" w:color="auto"/>
              <w:right w:val="single" w:sz="4" w:space="0" w:color="auto"/>
            </w:tcBorders>
          </w:tcPr>
          <w:p w:rsidR="00FE7F12" w:rsidRPr="00B44698" w:rsidRDefault="00FE7F12" w:rsidP="007A632E">
            <w:pPr>
              <w:tabs>
                <w:tab w:val="left" w:pos="1843"/>
              </w:tabs>
              <w:jc w:val="center"/>
              <w:rPr>
                <w:sz w:val="28"/>
                <w:szCs w:val="28"/>
              </w:rPr>
            </w:pPr>
          </w:p>
        </w:tc>
      </w:tr>
    </w:tbl>
    <w:p w:rsidR="00152D1F" w:rsidRPr="00B44698" w:rsidRDefault="00152D1F" w:rsidP="00C75C0D">
      <w:pPr>
        <w:tabs>
          <w:tab w:val="left" w:pos="1843"/>
        </w:tabs>
        <w:spacing w:line="360" w:lineRule="atLeast"/>
        <w:ind w:firstLine="709"/>
        <w:jc w:val="center"/>
        <w:rPr>
          <w:rFonts w:ascii="Times New Roman CYR" w:hAnsi="Times New Roman CYR"/>
          <w:b/>
          <w:sz w:val="28"/>
          <w:szCs w:val="28"/>
        </w:rPr>
      </w:pPr>
    </w:p>
    <w:p w:rsidR="00C75C0D" w:rsidRPr="00B44698" w:rsidRDefault="00C75C0D" w:rsidP="00C75C0D">
      <w:pPr>
        <w:tabs>
          <w:tab w:val="left" w:pos="1843"/>
        </w:tabs>
        <w:spacing w:line="360" w:lineRule="atLeast"/>
        <w:ind w:firstLine="709"/>
        <w:jc w:val="center"/>
        <w:rPr>
          <w:rFonts w:ascii="Times New Roman CYR" w:hAnsi="Times New Roman CYR"/>
          <w:b/>
          <w:sz w:val="28"/>
          <w:szCs w:val="28"/>
        </w:rPr>
      </w:pPr>
      <w:r w:rsidRPr="00B44698">
        <w:rPr>
          <w:rFonts w:ascii="Times New Roman CYR" w:hAnsi="Times New Roman CYR"/>
          <w:b/>
          <w:sz w:val="28"/>
          <w:szCs w:val="28"/>
        </w:rPr>
        <w:t>Предоставление земельных участков гражданам в собственность (бесплатно) (льготная категория граждан)</w:t>
      </w:r>
    </w:p>
    <w:tbl>
      <w:tblPr>
        <w:tblpPr w:leftFromText="180" w:rightFromText="180" w:bottomFromText="200" w:vertAnchor="text" w:horzAnchor="margin"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60"/>
        <w:gridCol w:w="3827"/>
      </w:tblGrid>
      <w:tr w:rsidR="00FE7F12" w:rsidRPr="00B44698" w:rsidTr="00152D1F">
        <w:tc>
          <w:tcPr>
            <w:tcW w:w="2235" w:type="dxa"/>
            <w:tcBorders>
              <w:top w:val="single" w:sz="4" w:space="0" w:color="auto"/>
              <w:left w:val="single" w:sz="4" w:space="0" w:color="auto"/>
              <w:bottom w:val="single" w:sz="4" w:space="0" w:color="auto"/>
              <w:right w:val="single" w:sz="4" w:space="0" w:color="auto"/>
            </w:tcBorders>
          </w:tcPr>
          <w:p w:rsidR="00FE7F12" w:rsidRPr="00B44698" w:rsidRDefault="00FE7F12" w:rsidP="007A632E">
            <w:pPr>
              <w:tabs>
                <w:tab w:val="left" w:pos="1843"/>
              </w:tabs>
              <w:jc w:val="cente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jc w:val="center"/>
              <w:rPr>
                <w:rFonts w:ascii="Times New Roman CYR" w:hAnsi="Times New Roman CYR"/>
              </w:rPr>
            </w:pPr>
            <w:r w:rsidRPr="00B44698">
              <w:rPr>
                <w:rFonts w:ascii="Times New Roman CYR" w:hAnsi="Times New Roman CYR"/>
              </w:rPr>
              <w:t>1 полугодие 2016 г.</w:t>
            </w:r>
          </w:p>
          <w:p w:rsidR="00FE7F12" w:rsidRPr="00B44698" w:rsidRDefault="00FE7F12" w:rsidP="00056665">
            <w:pPr>
              <w:tabs>
                <w:tab w:val="left" w:pos="1843"/>
              </w:tabs>
              <w:jc w:val="center"/>
            </w:pPr>
            <w:r w:rsidRPr="00B44698">
              <w:t>район/поселение</w:t>
            </w:r>
          </w:p>
        </w:tc>
        <w:tc>
          <w:tcPr>
            <w:tcW w:w="3827"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056665">
            <w:pPr>
              <w:tabs>
                <w:tab w:val="left" w:pos="1843"/>
              </w:tabs>
              <w:jc w:val="center"/>
              <w:rPr>
                <w:rFonts w:ascii="Times New Roman CYR" w:hAnsi="Times New Roman CYR"/>
              </w:rPr>
            </w:pPr>
            <w:r w:rsidRPr="00B44698">
              <w:rPr>
                <w:rFonts w:ascii="Times New Roman CYR" w:hAnsi="Times New Roman CYR"/>
              </w:rPr>
              <w:t>1 полугодие 2017 г.</w:t>
            </w:r>
          </w:p>
          <w:p w:rsidR="00FE7F12" w:rsidRPr="00B44698" w:rsidRDefault="00FE7F12" w:rsidP="00056665">
            <w:pPr>
              <w:tabs>
                <w:tab w:val="left" w:pos="1843"/>
              </w:tabs>
              <w:jc w:val="center"/>
            </w:pPr>
            <w:r w:rsidRPr="00B44698">
              <w:t>район/городские поселения</w:t>
            </w:r>
          </w:p>
        </w:tc>
      </w:tr>
      <w:tr w:rsidR="00FE7F12" w:rsidRPr="00B44698" w:rsidTr="00152D1F">
        <w:tc>
          <w:tcPr>
            <w:tcW w:w="2235" w:type="dxa"/>
            <w:tcBorders>
              <w:top w:val="single" w:sz="4" w:space="0" w:color="auto"/>
              <w:left w:val="single" w:sz="4" w:space="0" w:color="auto"/>
              <w:bottom w:val="single" w:sz="4" w:space="0" w:color="auto"/>
              <w:right w:val="single" w:sz="4" w:space="0" w:color="auto"/>
            </w:tcBorders>
            <w:hideMark/>
          </w:tcPr>
          <w:p w:rsidR="00FE7F12" w:rsidRPr="00B44698" w:rsidRDefault="00FE7F12" w:rsidP="00FE7F12">
            <w:pPr>
              <w:tabs>
                <w:tab w:val="left" w:pos="1843"/>
              </w:tabs>
              <w:jc w:val="both"/>
              <w:rPr>
                <w:rFonts w:ascii="Times New Roman CYR" w:hAnsi="Times New Roman CYR"/>
              </w:rPr>
            </w:pPr>
            <w:r w:rsidRPr="00B44698">
              <w:rPr>
                <w:rFonts w:ascii="Times New Roman CYR" w:hAnsi="Times New Roman CYR"/>
              </w:rPr>
              <w:t xml:space="preserve">Количество земельных участков, </w:t>
            </w:r>
          </w:p>
          <w:p w:rsidR="00FE7F12" w:rsidRPr="00B44698" w:rsidRDefault="00FE7F12" w:rsidP="00FE7F12">
            <w:pPr>
              <w:tabs>
                <w:tab w:val="left" w:pos="1843"/>
              </w:tabs>
              <w:jc w:val="both"/>
            </w:pPr>
            <w:r w:rsidRPr="00B44698">
              <w:rPr>
                <w:rFonts w:ascii="Times New Roman CYR" w:hAnsi="Times New Roman CYR"/>
              </w:rPr>
              <w:t xml:space="preserve">в т.ч. ЛПХ/ИЖС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spacing w:after="40" w:line="276" w:lineRule="auto"/>
              <w:jc w:val="center"/>
              <w:rPr>
                <w:sz w:val="28"/>
                <w:szCs w:val="28"/>
              </w:rPr>
            </w:pPr>
            <w:r w:rsidRPr="00B44698">
              <w:rPr>
                <w:sz w:val="28"/>
                <w:szCs w:val="28"/>
              </w:rPr>
              <w:t>3/2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spacing w:after="40" w:line="276" w:lineRule="auto"/>
              <w:jc w:val="center"/>
              <w:rPr>
                <w:sz w:val="28"/>
                <w:szCs w:val="28"/>
              </w:rPr>
            </w:pPr>
            <w:r w:rsidRPr="00B44698">
              <w:rPr>
                <w:sz w:val="28"/>
                <w:szCs w:val="28"/>
              </w:rPr>
              <w:t>11/2 (Угловка)</w:t>
            </w:r>
          </w:p>
        </w:tc>
      </w:tr>
    </w:tbl>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В соответствии с областным законом от 27.04.2015г № 763 –ОЗ «О предоставлении земельных участков на территории Новгородской области»  в собственность бесплатно  отдельным  категориям граждан, имеющих право на получение  земельных участков:</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b/>
          <w:sz w:val="28"/>
          <w:szCs w:val="28"/>
        </w:rPr>
        <w:t xml:space="preserve">за 1 полугодие 2017 года </w:t>
      </w:r>
      <w:r w:rsidRPr="00B44698">
        <w:rPr>
          <w:rFonts w:ascii="Times New Roman CYR" w:hAnsi="Times New Roman CYR"/>
          <w:sz w:val="28"/>
          <w:szCs w:val="28"/>
        </w:rPr>
        <w:t>предоставлено</w:t>
      </w:r>
      <w:r w:rsidRPr="00B44698">
        <w:rPr>
          <w:rFonts w:ascii="Times New Roman CYR" w:hAnsi="Times New Roman CYR"/>
          <w:vanish/>
          <w:sz w:val="28"/>
          <w:szCs w:val="28"/>
        </w:rPr>
        <w:t>а пчение н тков на территории Новгородской области"</w:t>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vanish/>
          <w:sz w:val="28"/>
          <w:szCs w:val="28"/>
        </w:rPr>
        <w:pgNum/>
      </w:r>
      <w:r w:rsidRPr="00B44698">
        <w:rPr>
          <w:rFonts w:ascii="Times New Roman CYR" w:hAnsi="Times New Roman CYR"/>
          <w:sz w:val="28"/>
          <w:szCs w:val="28"/>
        </w:rPr>
        <w:t xml:space="preserve"> 11 земельных участков в собственность (бесплатно) льготным категориям граждан.</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 xml:space="preserve"> Сформированы 5 земельных участков в районе ул. Новгородская, в целях планировки дорог, коммуникаций разработаны проекты планировки территорий.</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 xml:space="preserve">По состоянию на 01.07.2017 по Окуловскому городскому поселению очередь по льготной категории граждан составляет -  4 человека. </w:t>
      </w:r>
    </w:p>
    <w:p w:rsidR="00C75C0D" w:rsidRPr="00B44698" w:rsidRDefault="00C75C0D" w:rsidP="00C75C0D">
      <w:pPr>
        <w:tabs>
          <w:tab w:val="left" w:pos="1843"/>
        </w:tabs>
        <w:spacing w:line="360" w:lineRule="atLeast"/>
        <w:ind w:firstLine="709"/>
        <w:jc w:val="both"/>
        <w:rPr>
          <w:rFonts w:ascii="Times New Roman CYR" w:hAnsi="Times New Roman CYR"/>
          <w:b/>
          <w:sz w:val="20"/>
          <w:szCs w:val="20"/>
        </w:rPr>
      </w:pPr>
    </w:p>
    <w:p w:rsidR="00C75C0D" w:rsidRPr="00B44698" w:rsidRDefault="00C75C0D" w:rsidP="00C75C0D">
      <w:pPr>
        <w:tabs>
          <w:tab w:val="left" w:pos="1843"/>
        </w:tabs>
        <w:spacing w:line="360" w:lineRule="atLeast"/>
        <w:ind w:firstLine="709"/>
        <w:jc w:val="center"/>
        <w:rPr>
          <w:rFonts w:ascii="Times New Roman CYR" w:hAnsi="Times New Roman CYR"/>
          <w:b/>
          <w:sz w:val="28"/>
          <w:szCs w:val="28"/>
        </w:rPr>
      </w:pPr>
      <w:r w:rsidRPr="00B44698">
        <w:rPr>
          <w:rFonts w:ascii="Times New Roman CYR" w:hAnsi="Times New Roman CYR"/>
          <w:b/>
          <w:sz w:val="28"/>
          <w:szCs w:val="28"/>
        </w:rPr>
        <w:t>Предоставление земельных участков в долгосрочную аренду (за исключением ИЖС, жилищного строительства):</w:t>
      </w:r>
      <w:r w:rsidRPr="00B44698">
        <w:rPr>
          <w:rFonts w:ascii="Times New Roman CYR" w:hAnsi="Times New Roman CYR"/>
          <w:sz w:val="28"/>
          <w:szCs w:val="28"/>
        </w:rPr>
        <w:t xml:space="preserve"> </w:t>
      </w:r>
    </w:p>
    <w:p w:rsidR="00152D1F" w:rsidRPr="00B44698" w:rsidRDefault="00152D1F" w:rsidP="00C75C0D">
      <w:pPr>
        <w:tabs>
          <w:tab w:val="left" w:pos="1843"/>
        </w:tabs>
        <w:spacing w:line="360" w:lineRule="atLeast"/>
        <w:ind w:firstLine="709"/>
        <w:jc w:val="both"/>
        <w:rPr>
          <w:rFonts w:ascii="Times New Roman CYR" w:hAnsi="Times New Roman CYR"/>
          <w:sz w:val="2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225"/>
        <w:gridCol w:w="2473"/>
        <w:gridCol w:w="2410"/>
      </w:tblGrid>
      <w:tr w:rsidR="00FE7F12" w:rsidRPr="00B44698" w:rsidTr="00FE7F12">
        <w:tc>
          <w:tcPr>
            <w:tcW w:w="2184"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jc w:val="center"/>
              <w:rPr>
                <w:sz w:val="28"/>
                <w:szCs w:val="28"/>
              </w:rPr>
            </w:pPr>
            <w:r w:rsidRPr="00B44698">
              <w:rPr>
                <w:rFonts w:ascii="Times New Roman CYR" w:hAnsi="Times New Roman CYR"/>
                <w:sz w:val="28"/>
                <w:szCs w:val="28"/>
              </w:rPr>
              <w:t>Долгосрочная аренда</w:t>
            </w:r>
          </w:p>
        </w:tc>
        <w:tc>
          <w:tcPr>
            <w:tcW w:w="2225"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FE7F12">
            <w:pPr>
              <w:tabs>
                <w:tab w:val="left" w:pos="1843"/>
              </w:tabs>
              <w:jc w:val="center"/>
              <w:rPr>
                <w:rFonts w:ascii="Times New Roman CYR" w:hAnsi="Times New Roman CYR"/>
              </w:rPr>
            </w:pPr>
            <w:r w:rsidRPr="00B44698">
              <w:rPr>
                <w:rFonts w:ascii="Times New Roman CYR" w:hAnsi="Times New Roman CYR"/>
              </w:rPr>
              <w:t>1 полугодие 2016 г.</w:t>
            </w:r>
          </w:p>
          <w:p w:rsidR="00FE7F12" w:rsidRPr="00B44698" w:rsidRDefault="00FE7F12" w:rsidP="00FE7F12">
            <w:pPr>
              <w:tabs>
                <w:tab w:val="left" w:pos="1843"/>
              </w:tabs>
              <w:jc w:val="center"/>
            </w:pPr>
            <w:r w:rsidRPr="00B44698">
              <w:t>район/поселение</w:t>
            </w:r>
          </w:p>
        </w:tc>
        <w:tc>
          <w:tcPr>
            <w:tcW w:w="2473"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FE7F12">
            <w:pPr>
              <w:tabs>
                <w:tab w:val="left" w:pos="1843"/>
              </w:tabs>
              <w:jc w:val="center"/>
              <w:rPr>
                <w:rFonts w:ascii="Times New Roman CYR" w:hAnsi="Times New Roman CYR"/>
              </w:rPr>
            </w:pPr>
            <w:r w:rsidRPr="00B44698">
              <w:rPr>
                <w:rFonts w:ascii="Times New Roman CYR" w:hAnsi="Times New Roman CYR"/>
              </w:rPr>
              <w:t>1 полугодие 2017 г.</w:t>
            </w:r>
          </w:p>
          <w:p w:rsidR="00FE7F12" w:rsidRPr="00B44698" w:rsidRDefault="00FE7F12" w:rsidP="00FE7F12">
            <w:pPr>
              <w:tabs>
                <w:tab w:val="left" w:pos="1843"/>
              </w:tabs>
              <w:jc w:val="center"/>
            </w:pPr>
            <w:r w:rsidRPr="00B44698">
              <w:t>район/городские поселения</w:t>
            </w:r>
          </w:p>
        </w:tc>
        <w:tc>
          <w:tcPr>
            <w:tcW w:w="2410"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FE7F12">
            <w:pPr>
              <w:tabs>
                <w:tab w:val="left" w:pos="1843"/>
              </w:tabs>
              <w:jc w:val="center"/>
              <w:rPr>
                <w:rFonts w:ascii="Times New Roman CYR" w:hAnsi="Times New Roman CYR"/>
                <w:sz w:val="28"/>
                <w:szCs w:val="28"/>
              </w:rPr>
            </w:pPr>
          </w:p>
          <w:p w:rsidR="00FE7F12" w:rsidRPr="00B44698" w:rsidRDefault="00FE7F12" w:rsidP="00FE7F12">
            <w:pPr>
              <w:tabs>
                <w:tab w:val="left" w:pos="1843"/>
              </w:tabs>
              <w:jc w:val="center"/>
              <w:rPr>
                <w:sz w:val="28"/>
                <w:szCs w:val="28"/>
              </w:rPr>
            </w:pPr>
            <w:r w:rsidRPr="00B44698">
              <w:rPr>
                <w:rFonts w:ascii="Times New Roman CYR" w:hAnsi="Times New Roman CYR"/>
                <w:position w:val="-4"/>
                <w:sz w:val="28"/>
                <w:szCs w:val="28"/>
              </w:rPr>
              <w:object w:dxaOrig="240" w:dyaOrig="255">
                <v:shape id="_x0000_i1028" type="#_x0000_t75" style="width:12pt;height:12.85pt" o:ole="">
                  <v:imagedata r:id="rId9" o:title=""/>
                </v:shape>
                <o:OLEObject Type="Embed" ProgID="Equation.3" ShapeID="_x0000_i1028" DrawAspect="Content" ObjectID="_1563083869" r:id="rId13"/>
              </w:object>
            </w:r>
          </w:p>
          <w:p w:rsidR="00FE7F12" w:rsidRPr="00B44698" w:rsidRDefault="00FE7F12" w:rsidP="00FE7F12">
            <w:pPr>
              <w:tabs>
                <w:tab w:val="left" w:pos="1843"/>
              </w:tabs>
              <w:jc w:val="center"/>
              <w:rPr>
                <w:sz w:val="28"/>
                <w:szCs w:val="28"/>
              </w:rPr>
            </w:pPr>
          </w:p>
        </w:tc>
      </w:tr>
      <w:tr w:rsidR="00FE7F12" w:rsidRPr="00B44698" w:rsidTr="00FE7F12">
        <w:tc>
          <w:tcPr>
            <w:tcW w:w="2184" w:type="dxa"/>
            <w:tcBorders>
              <w:top w:val="single" w:sz="4" w:space="0" w:color="auto"/>
              <w:left w:val="single" w:sz="4" w:space="0" w:color="auto"/>
              <w:bottom w:val="single" w:sz="4" w:space="0" w:color="auto"/>
              <w:right w:val="single" w:sz="4" w:space="0" w:color="auto"/>
            </w:tcBorders>
            <w:hideMark/>
          </w:tcPr>
          <w:p w:rsidR="00FE7F12" w:rsidRPr="00B44698" w:rsidRDefault="00FE7F12" w:rsidP="00FE7F12">
            <w:pPr>
              <w:tabs>
                <w:tab w:val="left" w:pos="1843"/>
              </w:tabs>
              <w:rPr>
                <w:sz w:val="28"/>
                <w:szCs w:val="28"/>
              </w:rPr>
            </w:pPr>
            <w:r w:rsidRPr="00B44698">
              <w:rPr>
                <w:rFonts w:ascii="Times New Roman CYR" w:hAnsi="Times New Roman CYR"/>
                <w:sz w:val="28"/>
                <w:szCs w:val="28"/>
              </w:rPr>
              <w:t>Количество земельных участков по договорам долгосрочной аренды</w:t>
            </w:r>
          </w:p>
        </w:tc>
        <w:tc>
          <w:tcPr>
            <w:tcW w:w="2225"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spacing w:after="40" w:line="276" w:lineRule="auto"/>
              <w:jc w:val="center"/>
              <w:rPr>
                <w:sz w:val="28"/>
                <w:szCs w:val="28"/>
              </w:rPr>
            </w:pPr>
            <w:r w:rsidRPr="00B44698">
              <w:rPr>
                <w:sz w:val="28"/>
                <w:szCs w:val="28"/>
              </w:rPr>
              <w:t>18/44</w:t>
            </w:r>
          </w:p>
        </w:tc>
        <w:tc>
          <w:tcPr>
            <w:tcW w:w="2473"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spacing w:after="40" w:line="276" w:lineRule="auto"/>
              <w:jc w:val="center"/>
              <w:rPr>
                <w:sz w:val="28"/>
                <w:szCs w:val="28"/>
              </w:rPr>
            </w:pPr>
            <w:r w:rsidRPr="00B44698">
              <w:rPr>
                <w:sz w:val="28"/>
                <w:szCs w:val="28"/>
              </w:rPr>
              <w:t>19/7</w:t>
            </w:r>
          </w:p>
        </w:tc>
        <w:tc>
          <w:tcPr>
            <w:tcW w:w="2410"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FE7F12">
            <w:pPr>
              <w:tabs>
                <w:tab w:val="left" w:pos="1843"/>
              </w:tabs>
              <w:spacing w:after="40" w:line="276" w:lineRule="auto"/>
              <w:jc w:val="center"/>
              <w:rPr>
                <w:sz w:val="28"/>
                <w:szCs w:val="28"/>
              </w:rPr>
            </w:pPr>
            <w:r w:rsidRPr="00B44698">
              <w:rPr>
                <w:sz w:val="28"/>
                <w:szCs w:val="28"/>
              </w:rPr>
              <w:t>-36</w:t>
            </w:r>
          </w:p>
        </w:tc>
      </w:tr>
      <w:tr w:rsidR="00FE7F12" w:rsidRPr="00B44698" w:rsidTr="00FE7F12">
        <w:tc>
          <w:tcPr>
            <w:tcW w:w="2184" w:type="dxa"/>
            <w:tcBorders>
              <w:top w:val="single" w:sz="4" w:space="0" w:color="auto"/>
              <w:left w:val="single" w:sz="4" w:space="0" w:color="auto"/>
              <w:bottom w:val="single" w:sz="4" w:space="0" w:color="auto"/>
              <w:right w:val="single" w:sz="4" w:space="0" w:color="auto"/>
            </w:tcBorders>
            <w:hideMark/>
          </w:tcPr>
          <w:p w:rsidR="00FE7F12" w:rsidRPr="00B44698" w:rsidRDefault="00FE7F12" w:rsidP="00FE7F12">
            <w:pPr>
              <w:tabs>
                <w:tab w:val="left" w:pos="1843"/>
              </w:tabs>
              <w:jc w:val="both"/>
              <w:rPr>
                <w:sz w:val="28"/>
                <w:szCs w:val="28"/>
              </w:rPr>
            </w:pPr>
            <w:r w:rsidRPr="00B44698">
              <w:rPr>
                <w:rFonts w:ascii="Times New Roman CYR" w:hAnsi="Times New Roman CYR"/>
                <w:sz w:val="28"/>
                <w:szCs w:val="28"/>
              </w:rPr>
              <w:t>Площадь, га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spacing w:after="40" w:line="276" w:lineRule="auto"/>
              <w:jc w:val="center"/>
              <w:rPr>
                <w:sz w:val="28"/>
                <w:szCs w:val="28"/>
              </w:rPr>
            </w:pPr>
            <w:r w:rsidRPr="00B44698">
              <w:rPr>
                <w:sz w:val="28"/>
                <w:szCs w:val="28"/>
              </w:rPr>
              <w:t>2,65/6,41</w:t>
            </w:r>
          </w:p>
        </w:tc>
        <w:tc>
          <w:tcPr>
            <w:tcW w:w="2473"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spacing w:after="40" w:line="276" w:lineRule="auto"/>
              <w:jc w:val="center"/>
              <w:rPr>
                <w:sz w:val="28"/>
                <w:szCs w:val="28"/>
              </w:rPr>
            </w:pPr>
            <w:r w:rsidRPr="00B44698">
              <w:rPr>
                <w:sz w:val="28"/>
                <w:szCs w:val="28"/>
              </w:rPr>
              <w:t>4,5/0,0221</w:t>
            </w:r>
          </w:p>
        </w:tc>
        <w:tc>
          <w:tcPr>
            <w:tcW w:w="2410"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FE7F12">
            <w:pPr>
              <w:tabs>
                <w:tab w:val="left" w:pos="1843"/>
              </w:tabs>
              <w:spacing w:after="40" w:line="276" w:lineRule="auto"/>
              <w:jc w:val="center"/>
              <w:rPr>
                <w:sz w:val="28"/>
                <w:szCs w:val="28"/>
              </w:rPr>
            </w:pPr>
            <w:r w:rsidRPr="00B44698">
              <w:rPr>
                <w:sz w:val="28"/>
                <w:szCs w:val="28"/>
              </w:rPr>
              <w:t>-4,53</w:t>
            </w:r>
          </w:p>
        </w:tc>
      </w:tr>
    </w:tbl>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В 1 квартале 2017 года увеличения площади предоставления земельных участков по району связано с предоставлением в аренду земельного участка площадью 36941 кв.м. для эксплуатации и обслуживания базы отдыха.</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 xml:space="preserve">В Угловском городском поселении предоставлено 7 земельных участков с аукциона в долгосрочную аренду для строительства гаража из земель, государственная собственность на которые не разграничена. </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lastRenderedPageBreak/>
        <w:t>Кулотинским городским поселением в 1 квартале 2017 года предоставлены в аренду 4 земельных участка из земель сельскохозяйственного назначения, площадью 25, 7 га. (на земельные участки зарегистрировано право муниципальной собственности Кулотинского городского поселения).</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Угловским городским поселением в 1 полугодии 2017 года предоставлены в аренду 10 земельных участков: 5 для индивидуального жилищного строительства, 3 для ведения личного подсобного хозяйства, 2 из земель сельскохозяйственного назначения, площадью 10, 48 га. На 10 земельных участков зарегистрированы права муниципальной собственности Угловского городского поселения.</w:t>
      </w:r>
    </w:p>
    <w:p w:rsidR="00C75C0D" w:rsidRPr="00B44698" w:rsidRDefault="00C75C0D" w:rsidP="00C75C0D">
      <w:pPr>
        <w:tabs>
          <w:tab w:val="left" w:pos="1843"/>
        </w:tabs>
        <w:spacing w:line="360" w:lineRule="atLeast"/>
        <w:ind w:firstLine="709"/>
        <w:jc w:val="both"/>
        <w:rPr>
          <w:rFonts w:ascii="Times New Roman CYR" w:hAnsi="Times New Roman CYR"/>
          <w:b/>
          <w:sz w:val="20"/>
          <w:szCs w:val="20"/>
        </w:rPr>
      </w:pPr>
    </w:p>
    <w:p w:rsidR="00C75C0D" w:rsidRPr="00B44698" w:rsidRDefault="00C75C0D" w:rsidP="00C75C0D">
      <w:pPr>
        <w:tabs>
          <w:tab w:val="left" w:pos="1843"/>
        </w:tabs>
        <w:spacing w:line="360" w:lineRule="atLeast"/>
        <w:ind w:firstLine="709"/>
        <w:jc w:val="center"/>
        <w:rPr>
          <w:rFonts w:ascii="Times New Roman CYR" w:hAnsi="Times New Roman CYR"/>
          <w:b/>
          <w:sz w:val="28"/>
          <w:szCs w:val="28"/>
        </w:rPr>
      </w:pPr>
      <w:r w:rsidRPr="00B44698">
        <w:rPr>
          <w:rFonts w:ascii="Times New Roman CYR" w:hAnsi="Times New Roman CYR"/>
          <w:b/>
          <w:sz w:val="28"/>
          <w:szCs w:val="28"/>
        </w:rPr>
        <w:t>Предоставление земельных участков в краткосрочную аренду: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225"/>
        <w:gridCol w:w="2614"/>
        <w:gridCol w:w="2127"/>
      </w:tblGrid>
      <w:tr w:rsidR="00FE7F12" w:rsidRPr="00B44698" w:rsidTr="00FE7F12">
        <w:tc>
          <w:tcPr>
            <w:tcW w:w="2231"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jc w:val="center"/>
              <w:rPr>
                <w:sz w:val="28"/>
                <w:szCs w:val="28"/>
              </w:rPr>
            </w:pPr>
            <w:r w:rsidRPr="00B44698">
              <w:rPr>
                <w:rFonts w:ascii="Times New Roman CYR" w:hAnsi="Times New Roman CYR"/>
                <w:sz w:val="28"/>
                <w:szCs w:val="28"/>
              </w:rPr>
              <w:t>Краткосрочная</w:t>
            </w:r>
          </w:p>
          <w:p w:rsidR="00FE7F12" w:rsidRPr="00B44698" w:rsidRDefault="00FE7F12" w:rsidP="00FE7F12">
            <w:pPr>
              <w:tabs>
                <w:tab w:val="left" w:pos="1843"/>
              </w:tabs>
              <w:jc w:val="center"/>
              <w:rPr>
                <w:sz w:val="28"/>
                <w:szCs w:val="28"/>
              </w:rPr>
            </w:pPr>
            <w:r w:rsidRPr="00B44698">
              <w:rPr>
                <w:rFonts w:ascii="Times New Roman CYR" w:hAnsi="Times New Roman CYR"/>
                <w:sz w:val="28"/>
                <w:szCs w:val="28"/>
              </w:rPr>
              <w:t>аренда</w:t>
            </w:r>
          </w:p>
        </w:tc>
        <w:tc>
          <w:tcPr>
            <w:tcW w:w="2225"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FE7F12">
            <w:pPr>
              <w:tabs>
                <w:tab w:val="left" w:pos="1843"/>
              </w:tabs>
              <w:jc w:val="center"/>
              <w:rPr>
                <w:rFonts w:ascii="Times New Roman CYR" w:hAnsi="Times New Roman CYR"/>
              </w:rPr>
            </w:pPr>
            <w:r w:rsidRPr="00B44698">
              <w:rPr>
                <w:rFonts w:ascii="Times New Roman CYR" w:hAnsi="Times New Roman CYR"/>
              </w:rPr>
              <w:t>1 полугодие 2016 г.</w:t>
            </w:r>
          </w:p>
          <w:p w:rsidR="00FE7F12" w:rsidRPr="00B44698" w:rsidRDefault="00FE7F12" w:rsidP="00FE7F12">
            <w:pPr>
              <w:tabs>
                <w:tab w:val="left" w:pos="1843"/>
              </w:tabs>
              <w:jc w:val="center"/>
            </w:pPr>
            <w:r w:rsidRPr="00B44698">
              <w:t>район/поселение</w:t>
            </w:r>
          </w:p>
        </w:tc>
        <w:tc>
          <w:tcPr>
            <w:tcW w:w="2614"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FE7F12">
            <w:pPr>
              <w:tabs>
                <w:tab w:val="left" w:pos="1843"/>
              </w:tabs>
              <w:jc w:val="center"/>
              <w:rPr>
                <w:rFonts w:ascii="Times New Roman CYR" w:hAnsi="Times New Roman CYR"/>
              </w:rPr>
            </w:pPr>
            <w:r w:rsidRPr="00B44698">
              <w:rPr>
                <w:rFonts w:ascii="Times New Roman CYR" w:hAnsi="Times New Roman CYR"/>
              </w:rPr>
              <w:t>1 полугодие 2017 г.</w:t>
            </w:r>
          </w:p>
          <w:p w:rsidR="00FE7F12" w:rsidRPr="00B44698" w:rsidRDefault="00FE7F12" w:rsidP="00FE7F12">
            <w:pPr>
              <w:tabs>
                <w:tab w:val="left" w:pos="1843"/>
              </w:tabs>
              <w:jc w:val="center"/>
            </w:pPr>
            <w:r w:rsidRPr="00B44698">
              <w:t>район/городские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FE7F12">
            <w:pPr>
              <w:tabs>
                <w:tab w:val="left" w:pos="1843"/>
              </w:tabs>
              <w:jc w:val="center"/>
              <w:rPr>
                <w:sz w:val="28"/>
                <w:szCs w:val="28"/>
              </w:rPr>
            </w:pPr>
            <w:r w:rsidRPr="00B44698">
              <w:rPr>
                <w:rFonts w:ascii="Times New Roman CYR" w:hAnsi="Times New Roman CYR"/>
                <w:position w:val="-4"/>
                <w:sz w:val="28"/>
                <w:szCs w:val="28"/>
              </w:rPr>
              <w:object w:dxaOrig="240" w:dyaOrig="255">
                <v:shape id="_x0000_i1029" type="#_x0000_t75" style="width:12pt;height:12.85pt" o:ole="">
                  <v:imagedata r:id="rId9" o:title=""/>
                </v:shape>
                <o:OLEObject Type="Embed" ProgID="Equation.3" ShapeID="_x0000_i1029" DrawAspect="Content" ObjectID="_1563083870" r:id="rId14"/>
              </w:object>
            </w:r>
          </w:p>
          <w:p w:rsidR="00FE7F12" w:rsidRPr="00B44698" w:rsidRDefault="00FE7F12" w:rsidP="00FE7F12">
            <w:pPr>
              <w:tabs>
                <w:tab w:val="left" w:pos="1843"/>
              </w:tabs>
              <w:jc w:val="center"/>
              <w:rPr>
                <w:sz w:val="28"/>
                <w:szCs w:val="28"/>
              </w:rPr>
            </w:pPr>
          </w:p>
          <w:p w:rsidR="00FE7F12" w:rsidRPr="00B44698" w:rsidRDefault="00FE7F12" w:rsidP="00FE7F12">
            <w:pPr>
              <w:tabs>
                <w:tab w:val="left" w:pos="1843"/>
              </w:tabs>
              <w:jc w:val="center"/>
              <w:rPr>
                <w:sz w:val="28"/>
                <w:szCs w:val="28"/>
              </w:rPr>
            </w:pPr>
          </w:p>
        </w:tc>
      </w:tr>
      <w:tr w:rsidR="00FE7F12" w:rsidRPr="00B44698" w:rsidTr="00FE7F12">
        <w:tc>
          <w:tcPr>
            <w:tcW w:w="2231"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rPr>
                <w:sz w:val="28"/>
                <w:szCs w:val="28"/>
              </w:rPr>
            </w:pPr>
            <w:r w:rsidRPr="00B44698">
              <w:rPr>
                <w:rFonts w:ascii="Times New Roman CYR" w:hAnsi="Times New Roman CYR"/>
                <w:sz w:val="28"/>
                <w:szCs w:val="28"/>
              </w:rPr>
              <w:t>Количество земельных участков по договорам краткосрочной аренды</w:t>
            </w:r>
          </w:p>
        </w:tc>
        <w:tc>
          <w:tcPr>
            <w:tcW w:w="2225"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2/10 (МРСК)</w:t>
            </w:r>
          </w:p>
        </w:tc>
        <w:tc>
          <w:tcPr>
            <w:tcW w:w="2614"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6/1 (Угловка, путепровод)</w:t>
            </w:r>
          </w:p>
        </w:tc>
        <w:tc>
          <w:tcPr>
            <w:tcW w:w="2127"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056665">
            <w:pPr>
              <w:tabs>
                <w:tab w:val="left" w:pos="1843"/>
              </w:tabs>
              <w:spacing w:after="40" w:line="276" w:lineRule="auto"/>
              <w:jc w:val="center"/>
              <w:rPr>
                <w:sz w:val="28"/>
                <w:szCs w:val="28"/>
              </w:rPr>
            </w:pPr>
            <w:r w:rsidRPr="00B44698">
              <w:rPr>
                <w:sz w:val="28"/>
                <w:szCs w:val="28"/>
              </w:rPr>
              <w:t>-5,0</w:t>
            </w:r>
          </w:p>
        </w:tc>
      </w:tr>
      <w:tr w:rsidR="00FE7F12" w:rsidRPr="00B44698" w:rsidTr="00FE7F12">
        <w:tc>
          <w:tcPr>
            <w:tcW w:w="2231" w:type="dxa"/>
            <w:tcBorders>
              <w:top w:val="single" w:sz="4" w:space="0" w:color="auto"/>
              <w:left w:val="single" w:sz="4" w:space="0" w:color="auto"/>
              <w:bottom w:val="single" w:sz="4" w:space="0" w:color="auto"/>
              <w:right w:val="single" w:sz="4" w:space="0" w:color="auto"/>
            </w:tcBorders>
            <w:hideMark/>
          </w:tcPr>
          <w:p w:rsidR="00FE7F12" w:rsidRPr="00B44698" w:rsidRDefault="00FE7F12" w:rsidP="007A632E">
            <w:pPr>
              <w:tabs>
                <w:tab w:val="left" w:pos="1843"/>
              </w:tabs>
              <w:jc w:val="both"/>
              <w:rPr>
                <w:sz w:val="28"/>
                <w:szCs w:val="28"/>
              </w:rPr>
            </w:pPr>
            <w:r w:rsidRPr="00B44698">
              <w:rPr>
                <w:rFonts w:ascii="Times New Roman CYR" w:hAnsi="Times New Roman CYR"/>
                <w:sz w:val="28"/>
                <w:szCs w:val="28"/>
              </w:rPr>
              <w:t>Площадь, га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0,05/19,25</w:t>
            </w:r>
          </w:p>
        </w:tc>
        <w:tc>
          <w:tcPr>
            <w:tcW w:w="2614" w:type="dxa"/>
            <w:tcBorders>
              <w:top w:val="single" w:sz="4" w:space="0" w:color="auto"/>
              <w:left w:val="single" w:sz="4" w:space="0" w:color="auto"/>
              <w:bottom w:val="single" w:sz="4" w:space="0" w:color="auto"/>
              <w:right w:val="single" w:sz="4" w:space="0" w:color="auto"/>
            </w:tcBorders>
            <w:vAlign w:val="center"/>
            <w:hideMark/>
          </w:tcPr>
          <w:p w:rsidR="00FE7F12" w:rsidRPr="00B44698" w:rsidRDefault="00FE7F12" w:rsidP="00056665">
            <w:pPr>
              <w:tabs>
                <w:tab w:val="left" w:pos="1843"/>
              </w:tabs>
              <w:spacing w:after="40" w:line="276" w:lineRule="auto"/>
              <w:jc w:val="center"/>
              <w:rPr>
                <w:sz w:val="28"/>
                <w:szCs w:val="28"/>
              </w:rPr>
            </w:pPr>
            <w:r w:rsidRPr="00B44698">
              <w:rPr>
                <w:sz w:val="28"/>
                <w:szCs w:val="28"/>
              </w:rPr>
              <w:t>3,6/3,11</w:t>
            </w:r>
          </w:p>
        </w:tc>
        <w:tc>
          <w:tcPr>
            <w:tcW w:w="2127" w:type="dxa"/>
            <w:tcBorders>
              <w:top w:val="single" w:sz="4" w:space="0" w:color="auto"/>
              <w:left w:val="single" w:sz="4" w:space="0" w:color="auto"/>
              <w:bottom w:val="single" w:sz="4" w:space="0" w:color="auto"/>
              <w:right w:val="single" w:sz="4" w:space="0" w:color="auto"/>
            </w:tcBorders>
            <w:vAlign w:val="center"/>
          </w:tcPr>
          <w:p w:rsidR="00FE7F12" w:rsidRPr="00B44698" w:rsidRDefault="00FE7F12" w:rsidP="00056665">
            <w:pPr>
              <w:tabs>
                <w:tab w:val="left" w:pos="1843"/>
              </w:tabs>
              <w:spacing w:after="40" w:line="276" w:lineRule="auto"/>
              <w:jc w:val="center"/>
              <w:rPr>
                <w:sz w:val="28"/>
                <w:szCs w:val="28"/>
              </w:rPr>
            </w:pPr>
            <w:r w:rsidRPr="00B44698">
              <w:rPr>
                <w:sz w:val="28"/>
                <w:szCs w:val="28"/>
              </w:rPr>
              <w:t>-12,59</w:t>
            </w:r>
          </w:p>
        </w:tc>
      </w:tr>
    </w:tbl>
    <w:p w:rsidR="00FE7F12" w:rsidRPr="00B44698" w:rsidRDefault="00FE7F12" w:rsidP="00C75C0D">
      <w:pPr>
        <w:tabs>
          <w:tab w:val="left" w:pos="1843"/>
        </w:tabs>
        <w:spacing w:line="360" w:lineRule="atLeast"/>
        <w:ind w:firstLine="709"/>
        <w:jc w:val="center"/>
        <w:rPr>
          <w:rFonts w:ascii="Times New Roman CYR" w:hAnsi="Times New Roman CYR"/>
          <w:b/>
          <w:sz w:val="28"/>
          <w:szCs w:val="28"/>
        </w:rPr>
      </w:pPr>
    </w:p>
    <w:p w:rsidR="00C75C0D" w:rsidRPr="00B44698" w:rsidRDefault="00C75C0D" w:rsidP="00C75C0D">
      <w:pPr>
        <w:tabs>
          <w:tab w:val="left" w:pos="1843"/>
        </w:tabs>
        <w:spacing w:line="360" w:lineRule="atLeast"/>
        <w:ind w:firstLine="709"/>
        <w:jc w:val="center"/>
        <w:rPr>
          <w:rFonts w:ascii="Times New Roman CYR" w:hAnsi="Times New Roman CYR"/>
          <w:b/>
          <w:sz w:val="28"/>
          <w:szCs w:val="28"/>
        </w:rPr>
      </w:pPr>
      <w:r w:rsidRPr="00B44698">
        <w:rPr>
          <w:rFonts w:ascii="Times New Roman CYR" w:hAnsi="Times New Roman CYR"/>
          <w:b/>
          <w:sz w:val="28"/>
          <w:szCs w:val="28"/>
        </w:rPr>
        <w:t>Разное</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Проведены аукционы по продаже права на заключение договоров аренды земельных участков в 1 полугодии  2017 года:</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Рылеева, земельный участок № 1, жилищное строительство, размер ежегодной арендной платы – 76580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Н.Николаева, земельный участок № 73в, торговые павильоны и киоски, размер ежегодной арендной платы – 20770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Калинина, земельный участок № 16а, для размещения и эксплуатации офиса, размер ежегодной арендной платы – 12150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Н.Николаева, земельный участок № 80а, торговые павильоны и киоски, размер ежегодной арендной платы – 53600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Н.Николаева, земельный участок № 56а, общетоварные склады, размер ежегодной арендной платы – 62000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lastRenderedPageBreak/>
        <w:t>Новгородская область, г. Окуловка, ул. М.Маклая, земельный участок № 20в, для организации торговли, размер ежегодной арендной платы – 50470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Пролетарская, земельный участок № 36, индивидуальное жилищное строительство, размер ежегодной арендной платы – 3805,57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Н.Николаева, земельный участок № 73д, жилищное строительство, размер ежегодной арендной платы – 100200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Н.Николаева, земельный участок № 59-б, обслуживание и эксплуатация киоска, размер ежегодной арендной платы – 8040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Чайковского, земельный участок № 1а, обслуживание и эксплуатация киоска, размер ежегодной арендной платы – 9500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Окуловский район, п. Боровёнка, ул. Пролетарская, земельный участок № 5а, обслуживание и эксплуатация киоска, размер ежегодной арендной платы – 19320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Новгородская область, г. Окуловка, ул. Н.Николаева, земельный участок № 73б, обслуживание и эксплуатация киоска, размер ежегодной арендной платы – 8040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За полугодие 2017 года сумма ежегодного размера арендной платы за земельные участки, реализованные с торгов, составляет:  424475,57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В целях обеспечения исполнения земельного законодательства, учета и контроля целевого использования земельных участков, вовлечения земельных участков в налоговый оборот Администрацией Окуловского муниципального района осуществляются мероприятия по муниципальному земельному контролю в черте населенных пунктов</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 xml:space="preserve">По 3 физическим лицам материалы земельного контроля, проводимого на землях населенных пунктов, направлены в орган государственного земельного надзора. Возбуждено 3  дела об административном правонарушении по основаниям ч. 1 ст. 7.1 КоАП РФ, на основании постановления об административных наказаниях наложены штрафы в размере 15 тыс. руб. </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В Управление Россельхознадзора по Новгородской области направлено 2 материала проверок муниципального земельного контроля на землях сельскохозяйственного назначения. Возбуждено 1 дело об административном правонарушении, наложен штраф в размере 3000 тыс.руб.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За полугодие 2017 поступило:</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lastRenderedPageBreak/>
        <w:t>доходы от сдачи в аренду земельных участков на сумму 5641967,91 руб., что составляет 54 % от годового плана;</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доходы от сдачи в аренду муниципального имущества на сумму 1363608,55 руб., что составляет 46 % от годового плана;</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доходы от продажи земельных участков на сумму 948909,07, что составляет 16,7 %;</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доходы от продажи муниципального имущества на сумму 2390089,78 руб., что составляет 60 % от годового плана.</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За полугодие 2017 проведена следующая претензионно-исковая работа:</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направлено 190 претензий на сумму 5 650 828,99 руб., из них по состоянию на 01.07.2017 оплачено 2 940 272,62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направлены материалы в правовое управление для взыскания задолженности в судебном порядке по 7 юридическим лицам на сумму 3 572 563,70 руб. и 18 физическим лицам на сумму 606 737,68 руб.;</w:t>
      </w:r>
    </w:p>
    <w:p w:rsidR="00FE7F12" w:rsidRPr="00B44698" w:rsidRDefault="00FE7F12" w:rsidP="00FE7F12">
      <w:pPr>
        <w:tabs>
          <w:tab w:val="left" w:pos="1843"/>
        </w:tabs>
        <w:spacing w:line="360" w:lineRule="atLeast"/>
        <w:ind w:firstLine="709"/>
        <w:jc w:val="both"/>
        <w:rPr>
          <w:rFonts w:ascii="Times New Roman CYR" w:hAnsi="Times New Roman CYR"/>
          <w:sz w:val="28"/>
          <w:szCs w:val="28"/>
        </w:rPr>
      </w:pPr>
      <w:r w:rsidRPr="00B44698">
        <w:rPr>
          <w:rFonts w:ascii="Times New Roman CYR" w:hAnsi="Times New Roman CYR"/>
          <w:sz w:val="28"/>
          <w:szCs w:val="28"/>
        </w:rPr>
        <w:t>правовым управлением направлены исковые заявления в суд по взысканию задолженности на сумму 3 572 563,70 руб. по ЮЛ (8 договоров аренды) и на сумму 603 953,48 руб. по физическим лицам (18 договоров аренды).</w:t>
      </w:r>
    </w:p>
    <w:p w:rsidR="00C75C0D" w:rsidRPr="00B44698" w:rsidRDefault="00C75C0D" w:rsidP="00C75C0D">
      <w:pPr>
        <w:tabs>
          <w:tab w:val="left" w:pos="1843"/>
        </w:tabs>
        <w:spacing w:line="360" w:lineRule="atLeast"/>
        <w:ind w:firstLine="709"/>
        <w:jc w:val="both"/>
        <w:rPr>
          <w:sz w:val="28"/>
          <w:szCs w:val="28"/>
        </w:rPr>
      </w:pPr>
    </w:p>
    <w:p w:rsidR="00C75C0D" w:rsidRPr="00B44698" w:rsidRDefault="00C75C0D" w:rsidP="007A632E">
      <w:pPr>
        <w:spacing w:line="360" w:lineRule="atLeast"/>
        <w:jc w:val="center"/>
        <w:rPr>
          <w:rFonts w:ascii="Times New Roman CYR" w:hAnsi="Times New Roman CYR"/>
          <w:b/>
          <w:sz w:val="28"/>
          <w:szCs w:val="28"/>
        </w:rPr>
      </w:pPr>
      <w:r w:rsidRPr="00B44698">
        <w:rPr>
          <w:rFonts w:ascii="Times New Roman CYR" w:hAnsi="Times New Roman CYR"/>
          <w:b/>
          <w:sz w:val="28"/>
          <w:szCs w:val="28"/>
        </w:rPr>
        <w:t xml:space="preserve">     Управление муниципальным имуществом</w:t>
      </w:r>
    </w:p>
    <w:p w:rsidR="00FE7F12" w:rsidRPr="00B44698" w:rsidRDefault="00C75C0D" w:rsidP="00C75C0D">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В 1 квартале 2017 года проведен</w:t>
      </w:r>
      <w:r w:rsidR="00FE7F12" w:rsidRPr="00B44698">
        <w:rPr>
          <w:rFonts w:ascii="Times New Roman CYR" w:hAnsi="Times New Roman CYR"/>
          <w:sz w:val="28"/>
          <w:szCs w:val="20"/>
        </w:rPr>
        <w:t>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91"/>
        <w:gridCol w:w="1276"/>
        <w:gridCol w:w="1743"/>
        <w:gridCol w:w="1843"/>
        <w:gridCol w:w="1276"/>
        <w:gridCol w:w="1885"/>
      </w:tblGrid>
      <w:tr w:rsidR="00FE7F12" w:rsidRPr="00B44698" w:rsidTr="00FE7F12">
        <w:tc>
          <w:tcPr>
            <w:tcW w:w="534" w:type="dxa"/>
            <w:shd w:val="clear" w:color="auto" w:fill="auto"/>
          </w:tcPr>
          <w:p w:rsidR="00FE7F12" w:rsidRPr="00B44698" w:rsidRDefault="00FE7F12" w:rsidP="00FE7F12">
            <w:pPr>
              <w:jc w:val="both"/>
              <w:rPr>
                <w:rFonts w:ascii="Times New Roman CYR" w:hAnsi="Times New Roman CYR"/>
                <w:b/>
                <w:sz w:val="22"/>
                <w:szCs w:val="22"/>
              </w:rPr>
            </w:pPr>
            <w:r w:rsidRPr="00B44698">
              <w:rPr>
                <w:rFonts w:ascii="Times New Roman CYR" w:hAnsi="Times New Roman CYR"/>
                <w:b/>
                <w:sz w:val="22"/>
                <w:szCs w:val="22"/>
              </w:rPr>
              <w:t>№ п/п</w:t>
            </w:r>
          </w:p>
        </w:tc>
        <w:tc>
          <w:tcPr>
            <w:tcW w:w="1091" w:type="dxa"/>
            <w:shd w:val="clear" w:color="auto" w:fill="auto"/>
          </w:tcPr>
          <w:p w:rsidR="00FE7F12" w:rsidRPr="00B44698" w:rsidRDefault="00FE7F12" w:rsidP="00FE7F12">
            <w:pPr>
              <w:jc w:val="both"/>
              <w:rPr>
                <w:rFonts w:ascii="Times New Roman CYR" w:hAnsi="Times New Roman CYR"/>
                <w:b/>
                <w:sz w:val="22"/>
                <w:szCs w:val="22"/>
              </w:rPr>
            </w:pPr>
            <w:r w:rsidRPr="00B44698">
              <w:rPr>
                <w:rFonts w:ascii="Times New Roman CYR" w:hAnsi="Times New Roman CYR"/>
                <w:b/>
                <w:sz w:val="22"/>
                <w:szCs w:val="22"/>
              </w:rPr>
              <w:t>Вид продажи</w:t>
            </w:r>
          </w:p>
        </w:tc>
        <w:tc>
          <w:tcPr>
            <w:tcW w:w="1276" w:type="dxa"/>
            <w:shd w:val="clear" w:color="auto" w:fill="auto"/>
          </w:tcPr>
          <w:p w:rsidR="00FE7F12" w:rsidRPr="00B44698" w:rsidRDefault="00FE7F12" w:rsidP="00FE7F12">
            <w:pPr>
              <w:jc w:val="both"/>
              <w:rPr>
                <w:rFonts w:ascii="Times New Roman CYR" w:hAnsi="Times New Roman CYR"/>
                <w:b/>
                <w:sz w:val="22"/>
                <w:szCs w:val="22"/>
              </w:rPr>
            </w:pPr>
            <w:r w:rsidRPr="00B44698">
              <w:rPr>
                <w:rFonts w:ascii="Times New Roman CYR" w:hAnsi="Times New Roman CYR"/>
                <w:b/>
                <w:sz w:val="22"/>
                <w:szCs w:val="22"/>
              </w:rPr>
              <w:t>Дата</w:t>
            </w:r>
          </w:p>
        </w:tc>
        <w:tc>
          <w:tcPr>
            <w:tcW w:w="1743" w:type="dxa"/>
            <w:shd w:val="clear" w:color="auto" w:fill="auto"/>
          </w:tcPr>
          <w:p w:rsidR="00FE7F12" w:rsidRPr="00B44698" w:rsidRDefault="00FE7F12" w:rsidP="00FE7F12">
            <w:pPr>
              <w:jc w:val="both"/>
              <w:rPr>
                <w:rFonts w:ascii="Times New Roman CYR" w:hAnsi="Times New Roman CYR"/>
                <w:b/>
                <w:sz w:val="22"/>
                <w:szCs w:val="22"/>
              </w:rPr>
            </w:pPr>
            <w:r w:rsidRPr="00B44698">
              <w:rPr>
                <w:rFonts w:ascii="Times New Roman CYR" w:hAnsi="Times New Roman CYR"/>
                <w:b/>
                <w:sz w:val="22"/>
                <w:szCs w:val="22"/>
              </w:rPr>
              <w:t>Наименование имущества</w:t>
            </w:r>
          </w:p>
        </w:tc>
        <w:tc>
          <w:tcPr>
            <w:tcW w:w="1843" w:type="dxa"/>
            <w:shd w:val="clear" w:color="auto" w:fill="auto"/>
          </w:tcPr>
          <w:p w:rsidR="00FE7F12" w:rsidRPr="00B44698" w:rsidRDefault="00FE7F12" w:rsidP="00FE7F12">
            <w:pPr>
              <w:jc w:val="both"/>
              <w:rPr>
                <w:rFonts w:ascii="Times New Roman CYR" w:hAnsi="Times New Roman CYR"/>
                <w:b/>
                <w:sz w:val="22"/>
                <w:szCs w:val="22"/>
              </w:rPr>
            </w:pPr>
            <w:r w:rsidRPr="00B44698">
              <w:rPr>
                <w:rFonts w:ascii="Times New Roman CYR" w:hAnsi="Times New Roman CYR"/>
                <w:b/>
                <w:sz w:val="22"/>
                <w:szCs w:val="22"/>
              </w:rPr>
              <w:t>адрес</w:t>
            </w:r>
          </w:p>
        </w:tc>
        <w:tc>
          <w:tcPr>
            <w:tcW w:w="1276" w:type="dxa"/>
            <w:shd w:val="clear" w:color="auto" w:fill="auto"/>
          </w:tcPr>
          <w:p w:rsidR="00FE7F12" w:rsidRPr="00B44698" w:rsidRDefault="00FE7F12" w:rsidP="00FE7F12">
            <w:pPr>
              <w:jc w:val="both"/>
              <w:rPr>
                <w:rFonts w:ascii="Times New Roman CYR" w:hAnsi="Times New Roman CYR"/>
                <w:b/>
                <w:sz w:val="22"/>
                <w:szCs w:val="22"/>
              </w:rPr>
            </w:pPr>
            <w:r w:rsidRPr="00B44698">
              <w:rPr>
                <w:rFonts w:ascii="Times New Roman CYR" w:hAnsi="Times New Roman CYR"/>
                <w:b/>
                <w:sz w:val="22"/>
                <w:szCs w:val="22"/>
              </w:rPr>
              <w:t xml:space="preserve"> стоимость</w:t>
            </w:r>
          </w:p>
        </w:tc>
        <w:tc>
          <w:tcPr>
            <w:tcW w:w="1885" w:type="dxa"/>
            <w:shd w:val="clear" w:color="auto" w:fill="auto"/>
          </w:tcPr>
          <w:p w:rsidR="00FE7F12" w:rsidRPr="00B44698" w:rsidRDefault="00FE7F12" w:rsidP="00FE7F12">
            <w:pPr>
              <w:jc w:val="both"/>
              <w:rPr>
                <w:rFonts w:ascii="Times New Roman CYR" w:hAnsi="Times New Roman CYR"/>
                <w:b/>
                <w:sz w:val="22"/>
                <w:szCs w:val="22"/>
              </w:rPr>
            </w:pPr>
            <w:r w:rsidRPr="00B44698">
              <w:rPr>
                <w:rFonts w:ascii="Times New Roman CYR" w:hAnsi="Times New Roman CYR"/>
                <w:b/>
                <w:sz w:val="22"/>
                <w:szCs w:val="22"/>
              </w:rPr>
              <w:t>Итог</w:t>
            </w:r>
          </w:p>
        </w:tc>
      </w:tr>
      <w:tr w:rsidR="00FE7F12" w:rsidRPr="00B44698" w:rsidTr="00FE7F12">
        <w:trPr>
          <w:trHeight w:val="1156"/>
        </w:trPr>
        <w:tc>
          <w:tcPr>
            <w:tcW w:w="534"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1</w:t>
            </w:r>
          </w:p>
        </w:tc>
        <w:tc>
          <w:tcPr>
            <w:tcW w:w="1091"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аукцион</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01.03.2017</w:t>
            </w:r>
          </w:p>
        </w:tc>
        <w:tc>
          <w:tcPr>
            <w:tcW w:w="17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Помещение </w:t>
            </w:r>
          </w:p>
        </w:tc>
        <w:tc>
          <w:tcPr>
            <w:tcW w:w="18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г.Окуловка</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ул.Островского д.38</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42000</w:t>
            </w:r>
          </w:p>
        </w:tc>
        <w:tc>
          <w:tcPr>
            <w:tcW w:w="1885"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Договор купди-продажи </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Бобыленкова М.В.</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Цена – 44 100 руб. </w:t>
            </w:r>
          </w:p>
        </w:tc>
      </w:tr>
      <w:tr w:rsidR="00FE7F12" w:rsidRPr="00B44698" w:rsidTr="00FE7F12">
        <w:trPr>
          <w:trHeight w:val="710"/>
        </w:trPr>
        <w:tc>
          <w:tcPr>
            <w:tcW w:w="534"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2</w:t>
            </w:r>
          </w:p>
        </w:tc>
        <w:tc>
          <w:tcPr>
            <w:tcW w:w="1091"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аукцион</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14.04.2017</w:t>
            </w:r>
          </w:p>
        </w:tc>
        <w:tc>
          <w:tcPr>
            <w:tcW w:w="17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Помещение</w:t>
            </w:r>
          </w:p>
          <w:p w:rsidR="00FE7F12" w:rsidRPr="00B44698" w:rsidRDefault="00FE7F12" w:rsidP="00FE7F12">
            <w:pPr>
              <w:jc w:val="both"/>
              <w:rPr>
                <w:rFonts w:ascii="Times New Roman CYR" w:hAnsi="Times New Roman CYR"/>
                <w:sz w:val="22"/>
                <w:szCs w:val="22"/>
              </w:rPr>
            </w:pPr>
          </w:p>
        </w:tc>
        <w:tc>
          <w:tcPr>
            <w:tcW w:w="18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п.Кулотино ул.К.Маркса, д.29</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4 023 000</w:t>
            </w:r>
          </w:p>
        </w:tc>
        <w:tc>
          <w:tcPr>
            <w:tcW w:w="1885"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Не состоялся </w:t>
            </w:r>
          </w:p>
        </w:tc>
      </w:tr>
      <w:tr w:rsidR="00FE7F12" w:rsidRPr="00B44698" w:rsidTr="00FE7F12">
        <w:tc>
          <w:tcPr>
            <w:tcW w:w="534" w:type="dxa"/>
            <w:vMerge w:val="restart"/>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3</w:t>
            </w:r>
          </w:p>
        </w:tc>
        <w:tc>
          <w:tcPr>
            <w:tcW w:w="1091" w:type="dxa"/>
            <w:vMerge w:val="restart"/>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аукцион</w:t>
            </w:r>
          </w:p>
        </w:tc>
        <w:tc>
          <w:tcPr>
            <w:tcW w:w="1276" w:type="dxa"/>
            <w:vMerge w:val="restart"/>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04.04.2017</w:t>
            </w:r>
          </w:p>
        </w:tc>
        <w:tc>
          <w:tcPr>
            <w:tcW w:w="17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Склад негорючих материалов с зем участком</w:t>
            </w:r>
          </w:p>
        </w:tc>
        <w:tc>
          <w:tcPr>
            <w:tcW w:w="18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п.Кулотино</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Советский пр-т д.1</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340 000</w:t>
            </w:r>
          </w:p>
        </w:tc>
        <w:tc>
          <w:tcPr>
            <w:tcW w:w="1885"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Не состоялся </w:t>
            </w:r>
          </w:p>
        </w:tc>
      </w:tr>
      <w:tr w:rsidR="00FE7F12" w:rsidRPr="00B44698" w:rsidTr="00FE7F12">
        <w:tc>
          <w:tcPr>
            <w:tcW w:w="534" w:type="dxa"/>
            <w:vMerge/>
            <w:shd w:val="clear" w:color="auto" w:fill="auto"/>
          </w:tcPr>
          <w:p w:rsidR="00FE7F12" w:rsidRPr="00B44698" w:rsidRDefault="00FE7F12" w:rsidP="00FE7F12">
            <w:pPr>
              <w:jc w:val="both"/>
              <w:rPr>
                <w:rFonts w:ascii="Times New Roman CYR" w:hAnsi="Times New Roman CYR"/>
                <w:sz w:val="22"/>
                <w:szCs w:val="22"/>
              </w:rPr>
            </w:pPr>
          </w:p>
        </w:tc>
        <w:tc>
          <w:tcPr>
            <w:tcW w:w="1091" w:type="dxa"/>
            <w:vMerge/>
            <w:shd w:val="clear" w:color="auto" w:fill="auto"/>
          </w:tcPr>
          <w:p w:rsidR="00FE7F12" w:rsidRPr="00B44698" w:rsidRDefault="00FE7F12" w:rsidP="00FE7F12">
            <w:pPr>
              <w:jc w:val="both"/>
              <w:rPr>
                <w:rFonts w:ascii="Times New Roman CYR" w:hAnsi="Times New Roman CYR"/>
                <w:sz w:val="22"/>
                <w:szCs w:val="22"/>
              </w:rPr>
            </w:pPr>
          </w:p>
        </w:tc>
        <w:tc>
          <w:tcPr>
            <w:tcW w:w="1276" w:type="dxa"/>
            <w:vMerge/>
            <w:shd w:val="clear" w:color="auto" w:fill="auto"/>
          </w:tcPr>
          <w:p w:rsidR="00FE7F12" w:rsidRPr="00B44698" w:rsidRDefault="00FE7F12" w:rsidP="00FE7F12">
            <w:pPr>
              <w:jc w:val="both"/>
              <w:rPr>
                <w:rFonts w:ascii="Times New Roman CYR" w:hAnsi="Times New Roman CYR"/>
                <w:sz w:val="22"/>
                <w:szCs w:val="22"/>
              </w:rPr>
            </w:pPr>
          </w:p>
        </w:tc>
        <w:tc>
          <w:tcPr>
            <w:tcW w:w="17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Гараж с зем участком</w:t>
            </w:r>
          </w:p>
        </w:tc>
        <w:tc>
          <w:tcPr>
            <w:tcW w:w="18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п.Кулотино</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Советский пр-т д.1</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310 000</w:t>
            </w:r>
          </w:p>
        </w:tc>
        <w:tc>
          <w:tcPr>
            <w:tcW w:w="1885"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Не состоялся </w:t>
            </w:r>
          </w:p>
        </w:tc>
      </w:tr>
      <w:tr w:rsidR="00FE7F12" w:rsidRPr="00B44698" w:rsidTr="00FE7F12">
        <w:tc>
          <w:tcPr>
            <w:tcW w:w="534" w:type="dxa"/>
            <w:vMerge/>
            <w:shd w:val="clear" w:color="auto" w:fill="auto"/>
          </w:tcPr>
          <w:p w:rsidR="00FE7F12" w:rsidRPr="00B44698" w:rsidRDefault="00FE7F12" w:rsidP="00FE7F12">
            <w:pPr>
              <w:jc w:val="both"/>
              <w:rPr>
                <w:rFonts w:ascii="Times New Roman CYR" w:hAnsi="Times New Roman CYR"/>
                <w:sz w:val="22"/>
                <w:szCs w:val="22"/>
              </w:rPr>
            </w:pPr>
          </w:p>
        </w:tc>
        <w:tc>
          <w:tcPr>
            <w:tcW w:w="1091" w:type="dxa"/>
            <w:vMerge/>
            <w:shd w:val="clear" w:color="auto" w:fill="auto"/>
          </w:tcPr>
          <w:p w:rsidR="00FE7F12" w:rsidRPr="00B44698" w:rsidRDefault="00FE7F12" w:rsidP="00FE7F12">
            <w:pPr>
              <w:jc w:val="both"/>
              <w:rPr>
                <w:rFonts w:ascii="Times New Roman CYR" w:hAnsi="Times New Roman CYR"/>
                <w:sz w:val="22"/>
                <w:szCs w:val="22"/>
              </w:rPr>
            </w:pPr>
          </w:p>
        </w:tc>
        <w:tc>
          <w:tcPr>
            <w:tcW w:w="1276" w:type="dxa"/>
            <w:vMerge/>
            <w:shd w:val="clear" w:color="auto" w:fill="auto"/>
          </w:tcPr>
          <w:p w:rsidR="00FE7F12" w:rsidRPr="00B44698" w:rsidRDefault="00FE7F12" w:rsidP="00FE7F12">
            <w:pPr>
              <w:jc w:val="both"/>
              <w:rPr>
                <w:rFonts w:ascii="Times New Roman CYR" w:hAnsi="Times New Roman CYR"/>
                <w:sz w:val="22"/>
                <w:szCs w:val="22"/>
              </w:rPr>
            </w:pPr>
          </w:p>
        </w:tc>
        <w:tc>
          <w:tcPr>
            <w:tcW w:w="17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Родильное и реанимационное отделение</w:t>
            </w:r>
          </w:p>
        </w:tc>
        <w:tc>
          <w:tcPr>
            <w:tcW w:w="18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г.Окуловка</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ул.Калинина д.125</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826 000</w:t>
            </w:r>
          </w:p>
        </w:tc>
        <w:tc>
          <w:tcPr>
            <w:tcW w:w="1885"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Не состоялся </w:t>
            </w:r>
          </w:p>
        </w:tc>
      </w:tr>
      <w:tr w:rsidR="00FE7F12" w:rsidRPr="00B44698" w:rsidTr="00FE7F12">
        <w:tc>
          <w:tcPr>
            <w:tcW w:w="534"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4</w:t>
            </w:r>
          </w:p>
        </w:tc>
        <w:tc>
          <w:tcPr>
            <w:tcW w:w="1091"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Продажа посредством публичного предлож</w:t>
            </w:r>
            <w:r w:rsidRPr="00B44698">
              <w:rPr>
                <w:rFonts w:ascii="Times New Roman CYR" w:hAnsi="Times New Roman CYR"/>
                <w:sz w:val="22"/>
                <w:szCs w:val="22"/>
              </w:rPr>
              <w:lastRenderedPageBreak/>
              <w:t xml:space="preserve">ения </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lastRenderedPageBreak/>
              <w:t>30.05 2017</w:t>
            </w:r>
          </w:p>
        </w:tc>
        <w:tc>
          <w:tcPr>
            <w:tcW w:w="17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Помещение</w:t>
            </w:r>
          </w:p>
          <w:p w:rsidR="00FE7F12" w:rsidRPr="00B44698" w:rsidRDefault="00FE7F12" w:rsidP="00FE7F12">
            <w:pPr>
              <w:jc w:val="both"/>
              <w:rPr>
                <w:rFonts w:ascii="Times New Roman CYR" w:hAnsi="Times New Roman CYR"/>
                <w:sz w:val="22"/>
                <w:szCs w:val="22"/>
              </w:rPr>
            </w:pPr>
          </w:p>
        </w:tc>
        <w:tc>
          <w:tcPr>
            <w:tcW w:w="1843"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п.Кулотино ул.К.Маркса, д.29</w:t>
            </w:r>
          </w:p>
        </w:tc>
        <w:tc>
          <w:tcPr>
            <w:tcW w:w="1276"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4 023 000</w:t>
            </w:r>
          </w:p>
        </w:tc>
        <w:tc>
          <w:tcPr>
            <w:tcW w:w="1885" w:type="dxa"/>
            <w:shd w:val="clear" w:color="auto" w:fill="auto"/>
          </w:tcPr>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Договор купди-продажи </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Садовников К.В..</w:t>
            </w:r>
          </w:p>
          <w:p w:rsidR="00FE7F12" w:rsidRPr="00B44698" w:rsidRDefault="00FE7F12" w:rsidP="00FE7F12">
            <w:pPr>
              <w:jc w:val="both"/>
              <w:rPr>
                <w:rFonts w:ascii="Times New Roman CYR" w:hAnsi="Times New Roman CYR"/>
                <w:sz w:val="22"/>
                <w:szCs w:val="22"/>
              </w:rPr>
            </w:pPr>
            <w:r w:rsidRPr="00B44698">
              <w:rPr>
                <w:rFonts w:ascii="Times New Roman CYR" w:hAnsi="Times New Roman CYR"/>
                <w:sz w:val="22"/>
                <w:szCs w:val="22"/>
              </w:rPr>
              <w:t xml:space="preserve">Цена –2 011 500 руб. </w:t>
            </w:r>
          </w:p>
        </w:tc>
      </w:tr>
    </w:tbl>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lastRenderedPageBreak/>
        <w:t xml:space="preserve">Итого от приватизации муниципального имущества в 1 полугодии  2017 года в районный бюджет поступило  2 390 089,70  руб.   </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Продолжена работа  по регистрации прав собственности на муниципальное имущество. В 1 полугодии зарегистрировано право собственности на:</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 xml:space="preserve">комната, п.Кулотино, ул.А.Николаева д.13 кв.4 </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здание ФП д.Висленев Остров</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2  автомобильные дороги Окуловского муниципального района</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жилой дом, г.Окуловка, ул.Октябрьская, д.1а</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5 земельных участков, д.Горнешно</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4 гаража, г.Окуловка, ул.Калинина д.8</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4 квартиры Окуловского городского поселения</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Поставлено на учет в качестве бесхозяйного имущества:</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 xml:space="preserve">квартира, г.Окуловка, ул.Солнечная, д.3,кв.5 </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За 1полугодие  2017 года комитетом подготовлено:</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9 договоров о передаче жилого помещения в собственность граждан;</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45 справок о не участии в приватизации на территории Окуловского района;</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 xml:space="preserve">40 выписок из реестра муниципального имущества.   </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 xml:space="preserve">Ведется работа по уточнению реестра муниципального имущества Окуловского муниципального района и Окуловского городского поселения. </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Приватизированные квартиры, на основании выписок из ЕГРП исключаются из реестра. В 1 полугодии 2017 года исключено  15 квартир</w:t>
      </w:r>
      <w:r w:rsidRPr="00B44698">
        <w:rPr>
          <w:rFonts w:ascii="Times New Roman CYR" w:hAnsi="Times New Roman CYR"/>
          <w:b/>
          <w:sz w:val="28"/>
          <w:szCs w:val="20"/>
        </w:rPr>
        <w:t>,</w:t>
      </w:r>
      <w:r w:rsidRPr="00B44698">
        <w:rPr>
          <w:rFonts w:ascii="Times New Roman CYR" w:hAnsi="Times New Roman CYR"/>
          <w:sz w:val="28"/>
          <w:szCs w:val="20"/>
        </w:rPr>
        <w:t xml:space="preserve"> включена 31 квартира. </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 xml:space="preserve">Подготовлено 82 проекта постановлений Администрации Окуловского муниципального района, касающихся вопросов муниципальной собственности.  </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Ведется работа в программе СУФД «Система Удалённого Финансового Документооборота», распечатываются платежные поручения,  ведется работа по уточнению невыясненных платежей.</w:t>
      </w:r>
    </w:p>
    <w:p w:rsidR="00FE7F12" w:rsidRPr="00B44698" w:rsidRDefault="00FE7F12" w:rsidP="00FE7F12">
      <w:pPr>
        <w:spacing w:line="360" w:lineRule="atLeast"/>
        <w:ind w:firstLine="709"/>
        <w:jc w:val="both"/>
        <w:rPr>
          <w:rFonts w:ascii="Times New Roman CYR" w:hAnsi="Times New Roman CYR"/>
          <w:sz w:val="28"/>
          <w:szCs w:val="20"/>
        </w:rPr>
      </w:pPr>
      <w:r w:rsidRPr="00B44698">
        <w:rPr>
          <w:rFonts w:ascii="Times New Roman CYR" w:hAnsi="Times New Roman CYR"/>
          <w:sz w:val="28"/>
          <w:szCs w:val="20"/>
        </w:rPr>
        <w:t>Аренда муниципального имущества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420"/>
        <w:gridCol w:w="2420"/>
        <w:gridCol w:w="1928"/>
      </w:tblGrid>
      <w:tr w:rsidR="00FE7F12" w:rsidRPr="00B44698" w:rsidTr="00C75C0D">
        <w:tc>
          <w:tcPr>
            <w:tcW w:w="2803" w:type="dxa"/>
            <w:tcBorders>
              <w:top w:val="single" w:sz="4" w:space="0" w:color="auto"/>
              <w:left w:val="single" w:sz="4" w:space="0" w:color="auto"/>
              <w:bottom w:val="single" w:sz="4" w:space="0" w:color="auto"/>
              <w:right w:val="single" w:sz="4" w:space="0" w:color="auto"/>
            </w:tcBorders>
          </w:tcPr>
          <w:p w:rsidR="00FE7F12" w:rsidRPr="00B44698" w:rsidRDefault="00FE7F12" w:rsidP="000B7773">
            <w:pPr>
              <w:jc w:val="center"/>
              <w:rPr>
                <w:rFonts w:ascii="Times New Roman CYR" w:hAnsi="Times New Roman CYR"/>
                <w:sz w:val="28"/>
                <w:szCs w:val="28"/>
              </w:rPr>
            </w:pPr>
            <w:r w:rsidRPr="00B44698">
              <w:rPr>
                <w:rFonts w:ascii="Times New Roman CYR" w:hAnsi="Times New Roman CYR"/>
                <w:sz w:val="28"/>
                <w:szCs w:val="28"/>
              </w:rPr>
              <w:t xml:space="preserve"> </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b/>
                <w:sz w:val="28"/>
                <w:szCs w:val="28"/>
              </w:rPr>
            </w:pPr>
            <w:r w:rsidRPr="00B44698">
              <w:rPr>
                <w:b/>
                <w:sz w:val="28"/>
                <w:szCs w:val="28"/>
              </w:rPr>
              <w:t>1 полугодие   2016 г.</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b/>
                <w:sz w:val="28"/>
                <w:szCs w:val="28"/>
              </w:rPr>
            </w:pPr>
            <w:r w:rsidRPr="00B44698">
              <w:rPr>
                <w:b/>
                <w:sz w:val="28"/>
                <w:szCs w:val="28"/>
              </w:rPr>
              <w:t xml:space="preserve">1 полугодие </w:t>
            </w:r>
          </w:p>
          <w:p w:rsidR="00FE7F12" w:rsidRPr="00B44698" w:rsidRDefault="00FE7F12" w:rsidP="00056665">
            <w:pPr>
              <w:jc w:val="center"/>
              <w:rPr>
                <w:b/>
                <w:sz w:val="28"/>
                <w:szCs w:val="28"/>
              </w:rPr>
            </w:pPr>
            <w:r w:rsidRPr="00B44698">
              <w:rPr>
                <w:b/>
                <w:sz w:val="28"/>
                <w:szCs w:val="28"/>
              </w:rPr>
              <w:t xml:space="preserve"> 2017 </w:t>
            </w:r>
          </w:p>
        </w:tc>
        <w:tc>
          <w:tcPr>
            <w:tcW w:w="1928"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B7773">
            <w:pPr>
              <w:jc w:val="center"/>
              <w:rPr>
                <w:rFonts w:ascii="Times New Roman CYR" w:hAnsi="Times New Roman CYR"/>
                <w:b/>
                <w:sz w:val="28"/>
                <w:szCs w:val="28"/>
              </w:rPr>
            </w:pPr>
            <w:r w:rsidRPr="00B44698">
              <w:rPr>
                <w:rFonts w:ascii="Times New Roman CYR" w:hAnsi="Times New Roman CYR"/>
                <w:b/>
                <w:sz w:val="28"/>
                <w:szCs w:val="28"/>
              </w:rPr>
              <w:t>+</w:t>
            </w:r>
          </w:p>
          <w:p w:rsidR="00FE7F12" w:rsidRPr="00B44698" w:rsidRDefault="00FE7F12" w:rsidP="000B7773">
            <w:pPr>
              <w:jc w:val="center"/>
              <w:rPr>
                <w:rFonts w:ascii="Times New Roman CYR" w:hAnsi="Times New Roman CYR"/>
                <w:b/>
                <w:sz w:val="28"/>
                <w:szCs w:val="28"/>
              </w:rPr>
            </w:pPr>
            <w:r w:rsidRPr="00B44698">
              <w:rPr>
                <w:rFonts w:ascii="Times New Roman CYR" w:hAnsi="Times New Roman CYR"/>
                <w:b/>
                <w:sz w:val="28"/>
                <w:szCs w:val="28"/>
              </w:rPr>
              <w:t>-</w:t>
            </w:r>
          </w:p>
        </w:tc>
      </w:tr>
      <w:tr w:rsidR="00FE7F12" w:rsidRPr="00B44698" w:rsidTr="00C75C0D">
        <w:tc>
          <w:tcPr>
            <w:tcW w:w="2803"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B7773">
            <w:pPr>
              <w:jc w:val="center"/>
              <w:rPr>
                <w:rFonts w:ascii="Times New Roman CYR" w:hAnsi="Times New Roman CYR"/>
                <w:sz w:val="28"/>
                <w:szCs w:val="28"/>
              </w:rPr>
            </w:pPr>
            <w:r w:rsidRPr="00B44698">
              <w:rPr>
                <w:rFonts w:ascii="Times New Roman CYR" w:hAnsi="Times New Roman CYR"/>
                <w:sz w:val="28"/>
                <w:szCs w:val="28"/>
              </w:rPr>
              <w:t xml:space="preserve"> Количество  договоров аренды</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14</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12</w:t>
            </w:r>
          </w:p>
        </w:tc>
        <w:tc>
          <w:tcPr>
            <w:tcW w:w="1928"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- 2</w:t>
            </w:r>
          </w:p>
        </w:tc>
      </w:tr>
      <w:tr w:rsidR="00FE7F12" w:rsidRPr="00B44698" w:rsidTr="00C75C0D">
        <w:tc>
          <w:tcPr>
            <w:tcW w:w="2803"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B7773">
            <w:pPr>
              <w:jc w:val="center"/>
              <w:rPr>
                <w:rFonts w:ascii="Times New Roman CYR" w:hAnsi="Times New Roman CYR"/>
                <w:sz w:val="28"/>
                <w:szCs w:val="28"/>
              </w:rPr>
            </w:pPr>
            <w:r w:rsidRPr="00B44698">
              <w:rPr>
                <w:rFonts w:ascii="Times New Roman CYR" w:hAnsi="Times New Roman CYR"/>
                <w:sz w:val="28"/>
                <w:szCs w:val="28"/>
              </w:rPr>
              <w:t>Начислено арендной платы (руб.)</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1 604 708,06</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1 352 269,11</w:t>
            </w:r>
          </w:p>
        </w:tc>
        <w:tc>
          <w:tcPr>
            <w:tcW w:w="1928"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- 252 438,95</w:t>
            </w:r>
          </w:p>
        </w:tc>
      </w:tr>
      <w:tr w:rsidR="00FE7F12" w:rsidRPr="00B44698" w:rsidTr="00C75C0D">
        <w:tc>
          <w:tcPr>
            <w:tcW w:w="2803"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B7773">
            <w:pPr>
              <w:jc w:val="center"/>
              <w:rPr>
                <w:rFonts w:ascii="Times New Roman CYR" w:hAnsi="Times New Roman CYR"/>
                <w:sz w:val="28"/>
                <w:szCs w:val="28"/>
              </w:rPr>
            </w:pPr>
            <w:r w:rsidRPr="00B44698">
              <w:rPr>
                <w:rFonts w:ascii="Times New Roman CYR" w:hAnsi="Times New Roman CYR"/>
                <w:sz w:val="28"/>
                <w:szCs w:val="28"/>
              </w:rPr>
              <w:t>Поступило арендной платы (руб)</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1 574 260,45</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1368 169,55</w:t>
            </w:r>
          </w:p>
        </w:tc>
        <w:tc>
          <w:tcPr>
            <w:tcW w:w="1928"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t>- 206 090,9</w:t>
            </w:r>
          </w:p>
        </w:tc>
      </w:tr>
      <w:tr w:rsidR="00FE7F12" w:rsidRPr="00B44698" w:rsidTr="00C75C0D">
        <w:tc>
          <w:tcPr>
            <w:tcW w:w="2803"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B7773">
            <w:pPr>
              <w:jc w:val="center"/>
              <w:rPr>
                <w:rFonts w:ascii="Times New Roman CYR" w:hAnsi="Times New Roman CYR"/>
                <w:sz w:val="28"/>
                <w:szCs w:val="28"/>
              </w:rPr>
            </w:pPr>
            <w:r w:rsidRPr="00B44698">
              <w:rPr>
                <w:rFonts w:ascii="Times New Roman CYR" w:hAnsi="Times New Roman CYR"/>
                <w:sz w:val="28"/>
                <w:szCs w:val="28"/>
              </w:rPr>
              <w:t xml:space="preserve">задолженность по </w:t>
            </w:r>
            <w:r w:rsidRPr="00B44698">
              <w:rPr>
                <w:rFonts w:ascii="Times New Roman CYR" w:hAnsi="Times New Roman CYR"/>
                <w:sz w:val="28"/>
                <w:szCs w:val="28"/>
              </w:rPr>
              <w:lastRenderedPageBreak/>
              <w:t>арендной плате (руб)</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lastRenderedPageBreak/>
              <w:t>774014,04</w:t>
            </w:r>
          </w:p>
          <w:p w:rsidR="00FE7F12" w:rsidRPr="00B44698" w:rsidRDefault="00FE7F12" w:rsidP="00056665">
            <w:pPr>
              <w:jc w:val="center"/>
              <w:rPr>
                <w:sz w:val="28"/>
                <w:szCs w:val="28"/>
              </w:rPr>
            </w:pPr>
            <w:r w:rsidRPr="00B44698">
              <w:rPr>
                <w:sz w:val="28"/>
                <w:szCs w:val="28"/>
              </w:rPr>
              <w:lastRenderedPageBreak/>
              <w:t>Ф-л ООО «МП ЖКХ НЖКС Окуловский ф-л»- 692 300 руб.</w:t>
            </w:r>
          </w:p>
          <w:p w:rsidR="00FE7F12" w:rsidRPr="00B44698" w:rsidRDefault="00FE7F12" w:rsidP="00056665">
            <w:pPr>
              <w:jc w:val="center"/>
              <w:rPr>
                <w:sz w:val="28"/>
                <w:szCs w:val="28"/>
              </w:rPr>
            </w:pPr>
            <w:r w:rsidRPr="00B44698">
              <w:rPr>
                <w:sz w:val="28"/>
                <w:szCs w:val="28"/>
              </w:rPr>
              <w:t xml:space="preserve">ООО «Межмуници-пальная служба похоронного дела «Портал» -41 476 </w:t>
            </w:r>
          </w:p>
          <w:p w:rsidR="00FE7F12" w:rsidRPr="00B44698" w:rsidRDefault="00FE7F12" w:rsidP="00056665">
            <w:pPr>
              <w:jc w:val="center"/>
              <w:rPr>
                <w:sz w:val="28"/>
                <w:szCs w:val="28"/>
              </w:rPr>
            </w:pPr>
            <w:r w:rsidRPr="00B44698">
              <w:rPr>
                <w:sz w:val="28"/>
                <w:szCs w:val="28"/>
              </w:rPr>
              <w:t>текущая задолженность 40 238,04</w:t>
            </w:r>
          </w:p>
        </w:tc>
        <w:tc>
          <w:tcPr>
            <w:tcW w:w="2420"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lastRenderedPageBreak/>
              <w:t>923015,21</w:t>
            </w:r>
          </w:p>
          <w:p w:rsidR="00FE7F12" w:rsidRPr="00B44698" w:rsidRDefault="00FE7F12" w:rsidP="00056665">
            <w:pPr>
              <w:jc w:val="center"/>
              <w:rPr>
                <w:sz w:val="28"/>
                <w:szCs w:val="28"/>
              </w:rPr>
            </w:pPr>
            <w:r w:rsidRPr="00B44698">
              <w:rPr>
                <w:sz w:val="28"/>
                <w:szCs w:val="28"/>
              </w:rPr>
              <w:lastRenderedPageBreak/>
              <w:t>Ф-л ООО «МП ЖКХ НЖКС Окуловский ф-л»- 692 300 руб.</w:t>
            </w:r>
          </w:p>
          <w:p w:rsidR="00FE7F12" w:rsidRPr="00B44698" w:rsidRDefault="00FE7F12" w:rsidP="00056665">
            <w:pPr>
              <w:jc w:val="center"/>
              <w:rPr>
                <w:sz w:val="28"/>
                <w:szCs w:val="28"/>
              </w:rPr>
            </w:pPr>
            <w:r w:rsidRPr="00B44698">
              <w:rPr>
                <w:sz w:val="28"/>
                <w:szCs w:val="28"/>
              </w:rPr>
              <w:t xml:space="preserve">ООО «Межмуници-пальная служба похоронного дела «Портал» -41 476 </w:t>
            </w:r>
          </w:p>
          <w:p w:rsidR="00FE7F12" w:rsidRPr="00B44698" w:rsidRDefault="00FE7F12" w:rsidP="00056665">
            <w:pPr>
              <w:jc w:val="center"/>
              <w:rPr>
                <w:sz w:val="22"/>
                <w:szCs w:val="22"/>
              </w:rPr>
            </w:pPr>
            <w:r w:rsidRPr="00B44698">
              <w:rPr>
                <w:sz w:val="28"/>
                <w:szCs w:val="28"/>
              </w:rPr>
              <w:t>текущая задолженность 189 239,21</w:t>
            </w:r>
          </w:p>
        </w:tc>
        <w:tc>
          <w:tcPr>
            <w:tcW w:w="1928" w:type="dxa"/>
            <w:tcBorders>
              <w:top w:val="single" w:sz="4" w:space="0" w:color="auto"/>
              <w:left w:val="single" w:sz="4" w:space="0" w:color="auto"/>
              <w:bottom w:val="single" w:sz="4" w:space="0" w:color="auto"/>
              <w:right w:val="single" w:sz="4" w:space="0" w:color="auto"/>
            </w:tcBorders>
            <w:hideMark/>
          </w:tcPr>
          <w:p w:rsidR="00FE7F12" w:rsidRPr="00B44698" w:rsidRDefault="00FE7F12" w:rsidP="00056665">
            <w:pPr>
              <w:jc w:val="center"/>
              <w:rPr>
                <w:sz w:val="28"/>
                <w:szCs w:val="28"/>
              </w:rPr>
            </w:pPr>
            <w:r w:rsidRPr="00B44698">
              <w:rPr>
                <w:sz w:val="28"/>
                <w:szCs w:val="28"/>
              </w:rPr>
              <w:lastRenderedPageBreak/>
              <w:t>+149 001,17</w:t>
            </w:r>
          </w:p>
        </w:tc>
      </w:tr>
    </w:tbl>
    <w:p w:rsidR="00C75C0D" w:rsidRPr="00B44698" w:rsidRDefault="00C75C0D" w:rsidP="000B7773">
      <w:pPr>
        <w:jc w:val="center"/>
        <w:rPr>
          <w:b/>
          <w:sz w:val="28"/>
          <w:szCs w:val="28"/>
        </w:rPr>
      </w:pPr>
    </w:p>
    <w:p w:rsidR="004950E3" w:rsidRPr="00B44698" w:rsidRDefault="004950E3" w:rsidP="009070F1">
      <w:pPr>
        <w:spacing w:line="360" w:lineRule="atLeast"/>
        <w:jc w:val="center"/>
        <w:rPr>
          <w:b/>
          <w:sz w:val="28"/>
          <w:szCs w:val="28"/>
        </w:rPr>
      </w:pPr>
      <w:r w:rsidRPr="00B44698">
        <w:rPr>
          <w:b/>
          <w:sz w:val="28"/>
          <w:szCs w:val="28"/>
        </w:rPr>
        <w:t>МЕСТНОЕ САМОУПРАВЛЕНИЕ</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В ходе реализации Федерального закона от 6 октября 2003 года № 131- ФЗ «Об общих принципах организации местного самоуправления в Российской Федерации» за полугодие управлением Делами Администрации муниципального района была проведена следующая работа:</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Проведено 5 заседаний Думы Окуловского муниципального района, на которых принято 17 решений, в том числе:  об утверждении Положения о порядке определения размера арендной платы, порядке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 отчет Главы Окуловского муниципального района за 2016 год и др. Проведено 6 семинаров с Главами городских и сельских поселений, на которых даны рекомендации по противодействию коррупции на территориях поселений, делопроизводству, по противопожарной безопасности, о расходовании финансовых средств муниципальных образований и др..</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Для обеспечения взаимодействия органов местного самоуправления муниципального района с органами местного самоуправления городских и сельских поселений проводились сходы граждан,  на которых были озвучены следующие вопросы:  отчет глав о проделанной работе за 2016 год, благоустройство  территорий, газификация территории, ремонт жилого фонда и дорог,   проводился инструктаж по противопожарной безопасности и др.</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В целях развития нормативно-правовой основы деятельности местного самоуправления Администрация муниципального района принимала участие в согласовании проектов областных законов.</w:t>
      </w:r>
    </w:p>
    <w:p w:rsidR="00E9136D" w:rsidRPr="00B44698" w:rsidRDefault="00E9136D" w:rsidP="00E9136D">
      <w:pPr>
        <w:widowControl w:val="0"/>
        <w:snapToGrid w:val="0"/>
        <w:spacing w:line="360" w:lineRule="atLeast"/>
        <w:ind w:firstLine="709"/>
        <w:jc w:val="both"/>
        <w:rPr>
          <w:bCs/>
          <w:sz w:val="28"/>
          <w:szCs w:val="28"/>
        </w:rPr>
      </w:pPr>
      <w:r w:rsidRPr="00B44698">
        <w:rPr>
          <w:bCs/>
          <w:sz w:val="28"/>
          <w:szCs w:val="28"/>
        </w:rPr>
        <w:lastRenderedPageBreak/>
        <w:t>В 1 полугодии 2017 года получили дополнительное профессиональное образование на курсах повышения квалификации – 5 чел.</w:t>
      </w:r>
    </w:p>
    <w:p w:rsidR="00E9136D" w:rsidRPr="00B44698" w:rsidRDefault="00E9136D" w:rsidP="00E9136D">
      <w:pPr>
        <w:widowControl w:val="0"/>
        <w:snapToGrid w:val="0"/>
        <w:spacing w:line="360" w:lineRule="atLeast"/>
        <w:ind w:firstLine="709"/>
        <w:jc w:val="both"/>
        <w:rPr>
          <w:bCs/>
          <w:sz w:val="28"/>
          <w:szCs w:val="28"/>
        </w:rPr>
      </w:pPr>
      <w:r w:rsidRPr="00B44698">
        <w:rPr>
          <w:bCs/>
          <w:sz w:val="28"/>
          <w:szCs w:val="28"/>
        </w:rPr>
        <w:t>Захаров С.А. – учебные сборы по линии ГО и ЧС;</w:t>
      </w:r>
    </w:p>
    <w:p w:rsidR="00E9136D" w:rsidRPr="00B44698" w:rsidRDefault="00E9136D" w:rsidP="00E9136D">
      <w:pPr>
        <w:widowControl w:val="0"/>
        <w:snapToGrid w:val="0"/>
        <w:spacing w:line="360" w:lineRule="atLeast"/>
        <w:ind w:firstLine="709"/>
        <w:jc w:val="both"/>
        <w:rPr>
          <w:bCs/>
          <w:sz w:val="28"/>
          <w:szCs w:val="28"/>
        </w:rPr>
      </w:pPr>
      <w:r w:rsidRPr="00B44698">
        <w:rPr>
          <w:bCs/>
          <w:sz w:val="28"/>
          <w:szCs w:val="28"/>
        </w:rPr>
        <w:t>Тидеман Е.Е. – 1-я сессия курсов повышения квалификации в ГБУДПО Центр «Логос» «Организация индивидуальной работы с обучающимися»;</w:t>
      </w:r>
    </w:p>
    <w:p w:rsidR="00E9136D" w:rsidRPr="00B44698" w:rsidRDefault="00E9136D" w:rsidP="00E9136D">
      <w:pPr>
        <w:widowControl w:val="0"/>
        <w:snapToGrid w:val="0"/>
        <w:spacing w:line="360" w:lineRule="atLeast"/>
        <w:ind w:firstLine="709"/>
        <w:jc w:val="both"/>
        <w:rPr>
          <w:bCs/>
          <w:sz w:val="28"/>
          <w:szCs w:val="28"/>
        </w:rPr>
      </w:pPr>
      <w:r w:rsidRPr="00B44698">
        <w:rPr>
          <w:bCs/>
          <w:sz w:val="28"/>
          <w:szCs w:val="28"/>
        </w:rPr>
        <w:t>Кузьмин С.В., Петрова М.О. - на школе Глав по  вопросам межконфессиональных отношений и этнорелигиозным конфликтам;</w:t>
      </w:r>
    </w:p>
    <w:p w:rsidR="00E9136D" w:rsidRPr="00B44698" w:rsidRDefault="00E9136D" w:rsidP="00E9136D">
      <w:pPr>
        <w:widowControl w:val="0"/>
        <w:snapToGrid w:val="0"/>
        <w:spacing w:line="360" w:lineRule="atLeast"/>
        <w:ind w:firstLine="709"/>
        <w:jc w:val="both"/>
        <w:rPr>
          <w:bCs/>
          <w:sz w:val="28"/>
          <w:szCs w:val="28"/>
        </w:rPr>
      </w:pPr>
      <w:r w:rsidRPr="00B44698">
        <w:rPr>
          <w:bCs/>
          <w:sz w:val="28"/>
          <w:szCs w:val="28"/>
        </w:rPr>
        <w:t>Степанова Е.А. – на платном обучающем семинаре, проводимом ООО «ФинЭкАудит».</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За 1 полугодие 2017 года поступило 82 обращений граждан. По сравнению с 2016 годом за аналогичный период количество обращений уменьшилось в 1.2 раза.  Часть письменных обращений – (56) на рассмотрение в Администрацию района поступило из Администрации Президента,   Правительства РФ, Правительства Новгородской области, Департаментов Правительства Новгородской области. На личном приеме Главой Окуловского муниципального  района принято 60 граждан, что на 50% меньше по сравнению с аналогичным периодом 2016 года.</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Граждане активно используют возможность направить обращение в адрес руководства Окуловского муниципального района электронной почтой на сайт Администрации района. Зарегистрировано 15 обращений, что составляет 15 %.</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На контроле находится 3 обращения.</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Коллективных  обращений поступило 2, повторных- 8.</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Основные вопросы поднимаемые, гражданами в коллективных обращениях,–капитальный ремонт многоквартирных домов (кровли), расселение ветхого и аварийного жилья, ремонт дорог, газификация населенных пунктов,  благоустройство территорий, охрана культурного наследия,  оказание материальной помощи, землепользование в сельской и городской местности, водоснабжение, электроснабжение.</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 xml:space="preserve">Тематика вопросов, с которыми граждане обращались в Администрацию района, характеризуется следующим образом. Наибольшее количество обращений связано с вопросами жилищного, коммунального и дорожного хозяйства (50),  выделения жилья (12), нарушение правил проживания (2) и др. </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В результате рассмотрения обращений, поступивших в Администрацию района, положительно решено 2 вопроса. Основной причиной небольшого количества удовлетворенных обращений явилось отсутствие законных оснований для их положительного решения.</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 xml:space="preserve">В целях оказания муниципальным служащим консультативной помощи по вопросам противодействия коррупции проводились тренинги (беседы) в </w:t>
      </w:r>
      <w:r w:rsidRPr="00B44698">
        <w:rPr>
          <w:sz w:val="28"/>
          <w:szCs w:val="28"/>
        </w:rPr>
        <w:lastRenderedPageBreak/>
        <w:t>ходе которых, муниципальным служащим разъяснялись основные обязанности, запреты, ограничения, требования к служебному поведению, налагаемые на них в целях противодействия коррупции.</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Проведено 2 заседания комиссии по противодействию коррупции.</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Информация по ходу выполнения Плана по противодействию коррупции прилагается.</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Введена в действие автоматизированная информационная система МФЦ (АИС МФЦ).</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Осуществляется переход на новую версию программы «Реестр государственных и муниципальных услуг».</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В рабочем порядке осуществляется ремонт компьютерной и оргтехники.</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В рабочем порядке поддерживается программное обеспечение Администрации муниципального района.</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Осуществляется обновление и поддержание сайта муниципального образования Окуловский муниципальный район.</w:t>
      </w:r>
    </w:p>
    <w:p w:rsidR="00E9136D" w:rsidRPr="00B44698" w:rsidRDefault="00E9136D" w:rsidP="00E9136D">
      <w:pPr>
        <w:widowControl w:val="0"/>
        <w:snapToGrid w:val="0"/>
        <w:spacing w:line="360" w:lineRule="atLeast"/>
        <w:ind w:firstLine="709"/>
        <w:jc w:val="both"/>
        <w:rPr>
          <w:sz w:val="28"/>
          <w:szCs w:val="28"/>
        </w:rPr>
      </w:pPr>
      <w:r w:rsidRPr="00B44698">
        <w:rPr>
          <w:sz w:val="28"/>
          <w:szCs w:val="28"/>
        </w:rPr>
        <w:t>Ведется организационно-техническая работа по подготовке и организации создания и выпуска бюллетеня «Официальный вестник Окуловского муниципального района» для опубликования НПА ОМСУ, информационных сообщений, объявлений.</w:t>
      </w:r>
    </w:p>
    <w:p w:rsidR="001243FA" w:rsidRPr="00B44698" w:rsidRDefault="001243FA" w:rsidP="001243FA">
      <w:pPr>
        <w:widowControl w:val="0"/>
        <w:snapToGrid w:val="0"/>
        <w:spacing w:line="360" w:lineRule="atLeast"/>
        <w:ind w:firstLine="709"/>
        <w:jc w:val="both"/>
        <w:rPr>
          <w:sz w:val="28"/>
          <w:szCs w:val="28"/>
        </w:rPr>
      </w:pPr>
    </w:p>
    <w:p w:rsidR="000731B4" w:rsidRPr="00B44698" w:rsidRDefault="000731B4" w:rsidP="00152D1F">
      <w:pPr>
        <w:spacing w:line="360" w:lineRule="atLeast"/>
        <w:jc w:val="center"/>
        <w:rPr>
          <w:b/>
          <w:sz w:val="28"/>
          <w:szCs w:val="28"/>
        </w:rPr>
      </w:pPr>
      <w:r w:rsidRPr="00B44698">
        <w:rPr>
          <w:b/>
          <w:sz w:val="28"/>
          <w:szCs w:val="28"/>
        </w:rPr>
        <w:t>ЗДРАВООХРАНЕНИЕ</w:t>
      </w:r>
    </w:p>
    <w:p w:rsidR="00C97B53" w:rsidRPr="00B44698" w:rsidRDefault="00C97B53" w:rsidP="00B04203">
      <w:pPr>
        <w:spacing w:line="360" w:lineRule="atLeast"/>
        <w:ind w:firstLine="709"/>
        <w:jc w:val="both"/>
        <w:rPr>
          <w:sz w:val="28"/>
          <w:szCs w:val="28"/>
        </w:rPr>
      </w:pPr>
      <w:r w:rsidRPr="00B44698">
        <w:rPr>
          <w:sz w:val="28"/>
          <w:szCs w:val="28"/>
        </w:rPr>
        <w:t>В Окуловском муниципальном районе на 1 января 201</w:t>
      </w:r>
      <w:r w:rsidR="00CE4662" w:rsidRPr="00B44698">
        <w:rPr>
          <w:sz w:val="28"/>
          <w:szCs w:val="28"/>
        </w:rPr>
        <w:t>7</w:t>
      </w:r>
      <w:r w:rsidR="00083F22" w:rsidRPr="00B44698">
        <w:rPr>
          <w:sz w:val="28"/>
          <w:szCs w:val="28"/>
        </w:rPr>
        <w:t xml:space="preserve"> года </w:t>
      </w:r>
      <w:r w:rsidRPr="00B44698">
        <w:rPr>
          <w:sz w:val="28"/>
          <w:szCs w:val="28"/>
        </w:rPr>
        <w:t xml:space="preserve"> проживает </w:t>
      </w:r>
      <w:r w:rsidR="00CE4662" w:rsidRPr="00B44698">
        <w:rPr>
          <w:sz w:val="28"/>
          <w:szCs w:val="28"/>
        </w:rPr>
        <w:t>21932</w:t>
      </w:r>
      <w:r w:rsidRPr="00B44698">
        <w:rPr>
          <w:sz w:val="28"/>
          <w:szCs w:val="28"/>
        </w:rPr>
        <w:t xml:space="preserve"> человек</w:t>
      </w:r>
      <w:r w:rsidR="00CE4662" w:rsidRPr="00B44698">
        <w:rPr>
          <w:sz w:val="28"/>
          <w:szCs w:val="28"/>
        </w:rPr>
        <w:t>а</w:t>
      </w:r>
      <w:r w:rsidRPr="00B44698">
        <w:rPr>
          <w:sz w:val="28"/>
          <w:szCs w:val="28"/>
        </w:rPr>
        <w:t>, в том числе от 0 до 14 лет – 4 148 детей (18%.), подростков от 15 до 18 лет – 539 человек (2,3%), пенсионеров – 9 208 человек (39,9%), трудоспособного населения – 11 38</w:t>
      </w:r>
      <w:r w:rsidR="00CE4662" w:rsidRPr="00B44698">
        <w:rPr>
          <w:sz w:val="28"/>
          <w:szCs w:val="28"/>
        </w:rPr>
        <w:t>4</w:t>
      </w:r>
      <w:r w:rsidRPr="00B44698">
        <w:rPr>
          <w:sz w:val="28"/>
          <w:szCs w:val="28"/>
        </w:rPr>
        <w:t xml:space="preserve"> человек (4</w:t>
      </w:r>
      <w:r w:rsidR="00CE4662" w:rsidRPr="00B44698">
        <w:rPr>
          <w:sz w:val="28"/>
          <w:szCs w:val="28"/>
        </w:rPr>
        <w:t>9</w:t>
      </w:r>
      <w:r w:rsidRPr="00B44698">
        <w:rPr>
          <w:sz w:val="28"/>
          <w:szCs w:val="28"/>
        </w:rPr>
        <w:t xml:space="preserve">,3%), работающих – 9 383 человек (40,6%), мужчин – 10 288 человек, женщин – </w:t>
      </w:r>
      <w:r w:rsidR="00CE4662" w:rsidRPr="00B44698">
        <w:rPr>
          <w:sz w:val="28"/>
          <w:szCs w:val="28"/>
        </w:rPr>
        <w:t>11844</w:t>
      </w:r>
      <w:r w:rsidRPr="00B44698">
        <w:rPr>
          <w:sz w:val="28"/>
          <w:szCs w:val="28"/>
        </w:rPr>
        <w:t xml:space="preserve">. </w:t>
      </w:r>
    </w:p>
    <w:p w:rsidR="00C97B53" w:rsidRPr="00B44698" w:rsidRDefault="00C97B53" w:rsidP="00B04203">
      <w:pPr>
        <w:spacing w:line="360" w:lineRule="atLeast"/>
        <w:rPr>
          <w:b/>
          <w:sz w:val="28"/>
          <w:szCs w:val="28"/>
        </w:rPr>
      </w:pPr>
    </w:p>
    <w:p w:rsidR="00C97B53" w:rsidRPr="00B44698" w:rsidRDefault="00C97B53" w:rsidP="00B04203">
      <w:pPr>
        <w:spacing w:line="360" w:lineRule="atLeast"/>
        <w:jc w:val="center"/>
        <w:rPr>
          <w:b/>
          <w:sz w:val="28"/>
          <w:szCs w:val="28"/>
        </w:rPr>
      </w:pPr>
      <w:r w:rsidRPr="00B44698">
        <w:rPr>
          <w:b/>
          <w:sz w:val="28"/>
          <w:szCs w:val="28"/>
        </w:rPr>
        <w:t>Медико-демографические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9E29A3" w:rsidRPr="00B44698" w:rsidTr="00C527E4">
        <w:trPr>
          <w:trHeight w:val="531"/>
        </w:trPr>
        <w:tc>
          <w:tcPr>
            <w:tcW w:w="3190" w:type="dxa"/>
            <w:shd w:val="clear" w:color="auto" w:fill="auto"/>
            <w:vAlign w:val="center"/>
          </w:tcPr>
          <w:p w:rsidR="00C97B53" w:rsidRPr="00B44698" w:rsidRDefault="00C97B53" w:rsidP="00B04203">
            <w:pPr>
              <w:spacing w:line="360" w:lineRule="atLeast"/>
              <w:jc w:val="center"/>
              <w:rPr>
                <w:b/>
                <w:sz w:val="28"/>
                <w:szCs w:val="28"/>
              </w:rPr>
            </w:pPr>
            <w:r w:rsidRPr="00B44698">
              <w:rPr>
                <w:b/>
                <w:sz w:val="28"/>
                <w:szCs w:val="28"/>
              </w:rPr>
              <w:t>Показатель</w:t>
            </w:r>
          </w:p>
        </w:tc>
        <w:tc>
          <w:tcPr>
            <w:tcW w:w="3190" w:type="dxa"/>
            <w:shd w:val="clear" w:color="auto" w:fill="auto"/>
            <w:vAlign w:val="center"/>
          </w:tcPr>
          <w:p w:rsidR="00CE4662" w:rsidRPr="00B44698" w:rsidRDefault="00CE4662" w:rsidP="00B04203">
            <w:pPr>
              <w:spacing w:line="360" w:lineRule="atLeast"/>
              <w:jc w:val="center"/>
              <w:rPr>
                <w:b/>
                <w:sz w:val="28"/>
                <w:szCs w:val="28"/>
              </w:rPr>
            </w:pPr>
            <w:r w:rsidRPr="00B44698">
              <w:rPr>
                <w:b/>
                <w:sz w:val="28"/>
                <w:szCs w:val="28"/>
              </w:rPr>
              <w:t xml:space="preserve">1 </w:t>
            </w:r>
            <w:r w:rsidR="009E29A3" w:rsidRPr="00B44698">
              <w:rPr>
                <w:b/>
                <w:sz w:val="28"/>
                <w:szCs w:val="28"/>
              </w:rPr>
              <w:t>полугодие</w:t>
            </w:r>
          </w:p>
          <w:p w:rsidR="00C97B53" w:rsidRPr="00B44698" w:rsidRDefault="00CE4662" w:rsidP="009E29A3">
            <w:pPr>
              <w:spacing w:line="360" w:lineRule="atLeast"/>
              <w:jc w:val="center"/>
              <w:rPr>
                <w:b/>
                <w:sz w:val="28"/>
                <w:szCs w:val="28"/>
              </w:rPr>
            </w:pPr>
            <w:r w:rsidRPr="00B44698">
              <w:rPr>
                <w:b/>
                <w:sz w:val="28"/>
                <w:szCs w:val="28"/>
              </w:rPr>
              <w:t>201</w:t>
            </w:r>
            <w:r w:rsidR="009E29A3" w:rsidRPr="00B44698">
              <w:rPr>
                <w:b/>
                <w:sz w:val="28"/>
                <w:szCs w:val="28"/>
              </w:rPr>
              <w:t>6</w:t>
            </w:r>
            <w:r w:rsidR="00A93620" w:rsidRPr="00B44698">
              <w:rPr>
                <w:b/>
                <w:sz w:val="28"/>
                <w:szCs w:val="28"/>
              </w:rPr>
              <w:t xml:space="preserve"> год</w:t>
            </w:r>
            <w:r w:rsidRPr="00B44698">
              <w:rPr>
                <w:b/>
                <w:sz w:val="28"/>
                <w:szCs w:val="28"/>
              </w:rPr>
              <w:t>а</w:t>
            </w:r>
          </w:p>
        </w:tc>
        <w:tc>
          <w:tcPr>
            <w:tcW w:w="3190" w:type="dxa"/>
            <w:shd w:val="clear" w:color="auto" w:fill="auto"/>
            <w:vAlign w:val="center"/>
          </w:tcPr>
          <w:p w:rsidR="00CE4662" w:rsidRPr="00B44698" w:rsidRDefault="009E29A3" w:rsidP="00B04203">
            <w:pPr>
              <w:spacing w:line="360" w:lineRule="atLeast"/>
              <w:jc w:val="center"/>
              <w:rPr>
                <w:b/>
                <w:sz w:val="28"/>
                <w:szCs w:val="28"/>
              </w:rPr>
            </w:pPr>
            <w:r w:rsidRPr="00B44698">
              <w:rPr>
                <w:b/>
                <w:sz w:val="28"/>
                <w:szCs w:val="28"/>
              </w:rPr>
              <w:t>1 полугодие</w:t>
            </w:r>
          </w:p>
          <w:p w:rsidR="00C97B53" w:rsidRPr="00B44698" w:rsidRDefault="00A93620" w:rsidP="009E29A3">
            <w:pPr>
              <w:spacing w:line="360" w:lineRule="atLeast"/>
              <w:jc w:val="center"/>
              <w:rPr>
                <w:b/>
                <w:sz w:val="28"/>
                <w:szCs w:val="28"/>
              </w:rPr>
            </w:pPr>
            <w:r w:rsidRPr="00B44698">
              <w:rPr>
                <w:b/>
                <w:sz w:val="28"/>
                <w:szCs w:val="28"/>
              </w:rPr>
              <w:t>201</w:t>
            </w:r>
            <w:r w:rsidR="009E29A3" w:rsidRPr="00B44698">
              <w:rPr>
                <w:b/>
                <w:sz w:val="28"/>
                <w:szCs w:val="28"/>
              </w:rPr>
              <w:t>7</w:t>
            </w:r>
            <w:r w:rsidR="00CE4662" w:rsidRPr="00B44698">
              <w:rPr>
                <w:b/>
                <w:sz w:val="28"/>
                <w:szCs w:val="28"/>
              </w:rPr>
              <w:t xml:space="preserve"> </w:t>
            </w:r>
            <w:r w:rsidRPr="00B44698">
              <w:rPr>
                <w:b/>
                <w:sz w:val="28"/>
                <w:szCs w:val="28"/>
              </w:rPr>
              <w:t>год</w:t>
            </w:r>
            <w:r w:rsidR="00CE4662" w:rsidRPr="00B44698">
              <w:rPr>
                <w:b/>
                <w:sz w:val="28"/>
                <w:szCs w:val="28"/>
              </w:rPr>
              <w:t>а</w:t>
            </w:r>
          </w:p>
        </w:tc>
      </w:tr>
      <w:tr w:rsidR="009E29A3" w:rsidRPr="00B44698" w:rsidTr="009E29A3">
        <w:trPr>
          <w:trHeight w:val="377"/>
        </w:trPr>
        <w:tc>
          <w:tcPr>
            <w:tcW w:w="3190" w:type="dxa"/>
            <w:shd w:val="clear" w:color="auto" w:fill="auto"/>
            <w:vAlign w:val="center"/>
          </w:tcPr>
          <w:p w:rsidR="009E29A3" w:rsidRPr="00B44698" w:rsidRDefault="009E29A3" w:rsidP="00B04203">
            <w:pPr>
              <w:spacing w:line="360" w:lineRule="atLeast"/>
              <w:rPr>
                <w:sz w:val="28"/>
                <w:szCs w:val="28"/>
              </w:rPr>
            </w:pPr>
            <w:r w:rsidRPr="00B44698">
              <w:rPr>
                <w:sz w:val="28"/>
                <w:szCs w:val="28"/>
              </w:rPr>
              <w:t xml:space="preserve">Рождаемость </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5,7(127 чел)</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4,7(103 чел)</w:t>
            </w:r>
          </w:p>
        </w:tc>
      </w:tr>
      <w:tr w:rsidR="009E29A3" w:rsidRPr="00B44698" w:rsidTr="009E29A3">
        <w:tc>
          <w:tcPr>
            <w:tcW w:w="3190" w:type="dxa"/>
            <w:shd w:val="clear" w:color="auto" w:fill="auto"/>
            <w:vAlign w:val="center"/>
          </w:tcPr>
          <w:p w:rsidR="009E29A3" w:rsidRPr="00B44698" w:rsidRDefault="009E29A3" w:rsidP="00B04203">
            <w:pPr>
              <w:spacing w:line="360" w:lineRule="atLeast"/>
              <w:rPr>
                <w:sz w:val="28"/>
                <w:szCs w:val="28"/>
              </w:rPr>
            </w:pPr>
            <w:r w:rsidRPr="00B44698">
              <w:rPr>
                <w:sz w:val="28"/>
                <w:szCs w:val="28"/>
              </w:rPr>
              <w:t xml:space="preserve">Смертность </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10,8(243 чел)</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10,3(225 чел)</w:t>
            </w:r>
          </w:p>
        </w:tc>
      </w:tr>
      <w:tr w:rsidR="009E29A3" w:rsidRPr="00B44698" w:rsidTr="009E29A3">
        <w:tc>
          <w:tcPr>
            <w:tcW w:w="3190" w:type="dxa"/>
            <w:shd w:val="clear" w:color="auto" w:fill="auto"/>
            <w:vAlign w:val="center"/>
          </w:tcPr>
          <w:p w:rsidR="009E29A3" w:rsidRPr="00B44698" w:rsidRDefault="009E29A3" w:rsidP="00B04203">
            <w:pPr>
              <w:spacing w:line="360" w:lineRule="atLeast"/>
              <w:rPr>
                <w:sz w:val="28"/>
                <w:szCs w:val="28"/>
              </w:rPr>
            </w:pPr>
            <w:r w:rsidRPr="00B44698">
              <w:rPr>
                <w:sz w:val="28"/>
                <w:szCs w:val="28"/>
              </w:rPr>
              <w:t>Естественная</w:t>
            </w:r>
          </w:p>
          <w:p w:rsidR="009E29A3" w:rsidRPr="00B44698" w:rsidRDefault="009E29A3" w:rsidP="00B04203">
            <w:pPr>
              <w:spacing w:line="360" w:lineRule="atLeast"/>
              <w:rPr>
                <w:sz w:val="28"/>
                <w:szCs w:val="28"/>
              </w:rPr>
            </w:pPr>
            <w:r w:rsidRPr="00B44698">
              <w:rPr>
                <w:sz w:val="28"/>
                <w:szCs w:val="28"/>
              </w:rPr>
              <w:t>убыль</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-5,1</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-5,6</w:t>
            </w:r>
          </w:p>
        </w:tc>
      </w:tr>
      <w:tr w:rsidR="009E29A3" w:rsidRPr="00B44698" w:rsidTr="009E29A3">
        <w:tc>
          <w:tcPr>
            <w:tcW w:w="3190" w:type="dxa"/>
            <w:shd w:val="clear" w:color="auto" w:fill="auto"/>
            <w:vAlign w:val="center"/>
          </w:tcPr>
          <w:p w:rsidR="009E29A3" w:rsidRPr="00B44698" w:rsidRDefault="00882E63" w:rsidP="00B04203">
            <w:pPr>
              <w:spacing w:line="360" w:lineRule="atLeast"/>
              <w:rPr>
                <w:sz w:val="28"/>
                <w:szCs w:val="28"/>
              </w:rPr>
            </w:pPr>
            <w:r w:rsidRPr="00B44698">
              <w:rPr>
                <w:sz w:val="28"/>
                <w:szCs w:val="28"/>
              </w:rPr>
              <w:t>М</w:t>
            </w:r>
            <w:r w:rsidR="009E29A3" w:rsidRPr="00B44698">
              <w:rPr>
                <w:sz w:val="28"/>
                <w:szCs w:val="28"/>
              </w:rPr>
              <w:t>ладенческая смертность</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0</w:t>
            </w:r>
          </w:p>
        </w:tc>
        <w:tc>
          <w:tcPr>
            <w:tcW w:w="3190" w:type="dxa"/>
            <w:shd w:val="clear" w:color="auto" w:fill="auto"/>
            <w:vAlign w:val="center"/>
          </w:tcPr>
          <w:p w:rsidR="009E29A3" w:rsidRPr="00B44698" w:rsidRDefault="009E29A3" w:rsidP="009E29A3">
            <w:pPr>
              <w:pStyle w:val="a7"/>
              <w:jc w:val="center"/>
              <w:rPr>
                <w:sz w:val="28"/>
                <w:szCs w:val="28"/>
              </w:rPr>
            </w:pPr>
            <w:r w:rsidRPr="00B44698">
              <w:rPr>
                <w:sz w:val="28"/>
                <w:szCs w:val="28"/>
              </w:rPr>
              <w:t>19,4 (2чел)</w:t>
            </w:r>
          </w:p>
        </w:tc>
      </w:tr>
    </w:tbl>
    <w:p w:rsidR="00C97B53" w:rsidRPr="00B44698" w:rsidRDefault="00C97B53" w:rsidP="00B04203">
      <w:pPr>
        <w:spacing w:line="360" w:lineRule="atLeast"/>
        <w:jc w:val="center"/>
        <w:rPr>
          <w:b/>
          <w:sz w:val="28"/>
          <w:szCs w:val="28"/>
        </w:rPr>
      </w:pPr>
    </w:p>
    <w:p w:rsidR="00B44698" w:rsidRPr="00B44698" w:rsidRDefault="00B44698" w:rsidP="00B04203">
      <w:pPr>
        <w:spacing w:line="360" w:lineRule="atLeast"/>
        <w:jc w:val="center"/>
        <w:rPr>
          <w:b/>
          <w:sz w:val="28"/>
          <w:szCs w:val="28"/>
        </w:rPr>
      </w:pPr>
    </w:p>
    <w:p w:rsidR="00B44698" w:rsidRPr="00B44698" w:rsidRDefault="00B44698" w:rsidP="00B04203">
      <w:pPr>
        <w:spacing w:line="360" w:lineRule="atLeast"/>
        <w:jc w:val="center"/>
        <w:rPr>
          <w:b/>
          <w:sz w:val="28"/>
          <w:szCs w:val="28"/>
        </w:rPr>
      </w:pPr>
    </w:p>
    <w:p w:rsidR="00C97B53" w:rsidRPr="00B44698" w:rsidRDefault="00C97B53" w:rsidP="00B04203">
      <w:pPr>
        <w:spacing w:line="360" w:lineRule="atLeast"/>
        <w:jc w:val="center"/>
        <w:rPr>
          <w:b/>
          <w:sz w:val="28"/>
          <w:szCs w:val="28"/>
        </w:rPr>
      </w:pPr>
      <w:r w:rsidRPr="00B44698">
        <w:rPr>
          <w:b/>
          <w:sz w:val="28"/>
          <w:szCs w:val="28"/>
        </w:rPr>
        <w:lastRenderedPageBreak/>
        <w:t xml:space="preserve"> Сеть медицинских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070F1" w:rsidRPr="00B44698" w:rsidTr="00C527E4">
        <w:tc>
          <w:tcPr>
            <w:tcW w:w="4785" w:type="dxa"/>
            <w:shd w:val="clear" w:color="auto" w:fill="auto"/>
          </w:tcPr>
          <w:p w:rsidR="00C97B53" w:rsidRPr="00B44698" w:rsidRDefault="00C97B53" w:rsidP="00B04203">
            <w:pPr>
              <w:spacing w:line="360" w:lineRule="atLeast"/>
              <w:jc w:val="center"/>
              <w:rPr>
                <w:b/>
                <w:sz w:val="28"/>
                <w:szCs w:val="28"/>
              </w:rPr>
            </w:pPr>
            <w:r w:rsidRPr="00B44698">
              <w:rPr>
                <w:b/>
                <w:sz w:val="28"/>
                <w:szCs w:val="28"/>
              </w:rPr>
              <w:t>Учреждения здравоохранения</w:t>
            </w:r>
          </w:p>
        </w:tc>
        <w:tc>
          <w:tcPr>
            <w:tcW w:w="4785" w:type="dxa"/>
            <w:shd w:val="clear" w:color="auto" w:fill="auto"/>
          </w:tcPr>
          <w:p w:rsidR="00C97B53" w:rsidRPr="00B44698" w:rsidRDefault="00C97B53" w:rsidP="00B04203">
            <w:pPr>
              <w:spacing w:line="360" w:lineRule="atLeast"/>
              <w:jc w:val="center"/>
              <w:rPr>
                <w:b/>
                <w:sz w:val="28"/>
                <w:szCs w:val="28"/>
              </w:rPr>
            </w:pPr>
            <w:r w:rsidRPr="00B44698">
              <w:rPr>
                <w:b/>
                <w:sz w:val="28"/>
                <w:szCs w:val="28"/>
              </w:rPr>
              <w:t>Мощность</w:t>
            </w:r>
          </w:p>
        </w:tc>
      </w:tr>
      <w:tr w:rsidR="009070F1" w:rsidRPr="00B44698" w:rsidTr="00C527E4">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ГОБУЗ « Окуловская  центральная районная больница»</w:t>
            </w:r>
          </w:p>
        </w:tc>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1 (</w:t>
            </w:r>
            <w:r w:rsidR="00A93620" w:rsidRPr="00B44698">
              <w:rPr>
                <w:sz w:val="28"/>
                <w:szCs w:val="28"/>
              </w:rPr>
              <w:t>65</w:t>
            </w:r>
            <w:r w:rsidRPr="00B44698">
              <w:rPr>
                <w:sz w:val="28"/>
                <w:szCs w:val="28"/>
              </w:rPr>
              <w:t xml:space="preserve"> коек круглосуточных)</w:t>
            </w:r>
          </w:p>
          <w:p w:rsidR="00C97B53" w:rsidRPr="00B44698" w:rsidRDefault="00A93620" w:rsidP="00B04203">
            <w:pPr>
              <w:spacing w:line="360" w:lineRule="atLeast"/>
              <w:rPr>
                <w:sz w:val="28"/>
                <w:szCs w:val="28"/>
              </w:rPr>
            </w:pPr>
            <w:r w:rsidRPr="00B44698">
              <w:rPr>
                <w:sz w:val="28"/>
                <w:szCs w:val="28"/>
              </w:rPr>
              <w:t>16</w:t>
            </w:r>
            <w:r w:rsidR="00C97B53" w:rsidRPr="00B44698">
              <w:rPr>
                <w:sz w:val="28"/>
                <w:szCs w:val="28"/>
              </w:rPr>
              <w:t xml:space="preserve"> коек дневного стационара</w:t>
            </w:r>
          </w:p>
        </w:tc>
      </w:tr>
      <w:tr w:rsidR="009070F1" w:rsidRPr="00B44698" w:rsidTr="00C527E4">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 xml:space="preserve">Консультации: </w:t>
            </w:r>
          </w:p>
          <w:p w:rsidR="00C97B53" w:rsidRPr="00B44698" w:rsidRDefault="00C97B53" w:rsidP="00B04203">
            <w:pPr>
              <w:spacing w:line="360" w:lineRule="atLeast"/>
              <w:rPr>
                <w:sz w:val="28"/>
                <w:szCs w:val="28"/>
              </w:rPr>
            </w:pPr>
            <w:r w:rsidRPr="00B44698">
              <w:rPr>
                <w:sz w:val="28"/>
                <w:szCs w:val="28"/>
              </w:rPr>
              <w:t xml:space="preserve">Поликлиники: </w:t>
            </w:r>
          </w:p>
        </w:tc>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3: детская консультация №1,2; женская</w:t>
            </w:r>
          </w:p>
          <w:p w:rsidR="00C97B53" w:rsidRPr="00B44698" w:rsidRDefault="00C97B53" w:rsidP="00B04203">
            <w:pPr>
              <w:spacing w:line="360" w:lineRule="atLeast"/>
              <w:rPr>
                <w:sz w:val="28"/>
                <w:szCs w:val="28"/>
              </w:rPr>
            </w:pPr>
            <w:r w:rsidRPr="00B44698">
              <w:rPr>
                <w:sz w:val="28"/>
                <w:szCs w:val="28"/>
              </w:rPr>
              <w:t>2: центральная районная поликлиника, стоматологическая</w:t>
            </w:r>
          </w:p>
        </w:tc>
      </w:tr>
      <w:tr w:rsidR="009070F1" w:rsidRPr="00B44698" w:rsidTr="00C527E4">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 xml:space="preserve">Участковые больницы: </w:t>
            </w:r>
          </w:p>
        </w:tc>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1: Кулотинская</w:t>
            </w:r>
          </w:p>
        </w:tc>
      </w:tr>
      <w:tr w:rsidR="009070F1" w:rsidRPr="00B44698" w:rsidTr="00C527E4">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 xml:space="preserve">Врачебные амбулатории: </w:t>
            </w:r>
          </w:p>
        </w:tc>
        <w:tc>
          <w:tcPr>
            <w:tcW w:w="4785" w:type="dxa"/>
            <w:shd w:val="clear" w:color="auto" w:fill="auto"/>
          </w:tcPr>
          <w:p w:rsidR="00C97B53" w:rsidRPr="00B44698" w:rsidRDefault="009E29A3" w:rsidP="009E29A3">
            <w:pPr>
              <w:spacing w:line="360" w:lineRule="atLeast"/>
              <w:rPr>
                <w:sz w:val="28"/>
                <w:szCs w:val="28"/>
              </w:rPr>
            </w:pPr>
            <w:r w:rsidRPr="00B44698">
              <w:rPr>
                <w:sz w:val="28"/>
                <w:szCs w:val="28"/>
              </w:rPr>
              <w:t>3</w:t>
            </w:r>
            <w:r w:rsidR="00C97B53" w:rsidRPr="00B44698">
              <w:rPr>
                <w:sz w:val="28"/>
                <w:szCs w:val="28"/>
              </w:rPr>
              <w:t>: Котовская</w:t>
            </w:r>
            <w:r w:rsidRPr="00B44698">
              <w:rPr>
                <w:sz w:val="28"/>
                <w:szCs w:val="28"/>
              </w:rPr>
              <w:t>,</w:t>
            </w:r>
            <w:r w:rsidR="00C97B53" w:rsidRPr="00B44698">
              <w:rPr>
                <w:sz w:val="28"/>
                <w:szCs w:val="28"/>
              </w:rPr>
              <w:t xml:space="preserve"> Угловская</w:t>
            </w:r>
            <w:r w:rsidRPr="00B44698">
              <w:rPr>
                <w:sz w:val="28"/>
                <w:szCs w:val="28"/>
              </w:rPr>
              <w:t xml:space="preserve"> и Кулотинская</w:t>
            </w:r>
          </w:p>
        </w:tc>
      </w:tr>
      <w:tr w:rsidR="009070F1" w:rsidRPr="00B44698" w:rsidTr="00C527E4">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 xml:space="preserve">Офис врача общей (семейной) практики: </w:t>
            </w:r>
          </w:p>
        </w:tc>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 xml:space="preserve">1 (пос. Боровенка)  </w:t>
            </w:r>
          </w:p>
        </w:tc>
      </w:tr>
      <w:tr w:rsidR="009070F1" w:rsidRPr="00B44698" w:rsidTr="00C527E4">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 xml:space="preserve">Фельдшерские пункты: </w:t>
            </w:r>
          </w:p>
        </w:tc>
        <w:tc>
          <w:tcPr>
            <w:tcW w:w="4785" w:type="dxa"/>
            <w:shd w:val="clear" w:color="auto" w:fill="auto"/>
          </w:tcPr>
          <w:p w:rsidR="00C97B53" w:rsidRPr="00B44698" w:rsidRDefault="00C97B53" w:rsidP="00B04203">
            <w:pPr>
              <w:spacing w:line="360" w:lineRule="atLeast"/>
              <w:rPr>
                <w:sz w:val="28"/>
                <w:szCs w:val="28"/>
              </w:rPr>
            </w:pPr>
            <w:r w:rsidRPr="00B44698">
              <w:rPr>
                <w:sz w:val="28"/>
                <w:szCs w:val="28"/>
              </w:rPr>
              <w:t>9, 1 передвижной</w:t>
            </w:r>
          </w:p>
        </w:tc>
      </w:tr>
    </w:tbl>
    <w:p w:rsidR="00C97B53" w:rsidRPr="00B44698" w:rsidRDefault="00C97B53" w:rsidP="00B04203">
      <w:pPr>
        <w:spacing w:line="360" w:lineRule="atLeast"/>
        <w:jc w:val="center"/>
        <w:rPr>
          <w:b/>
          <w:sz w:val="28"/>
          <w:szCs w:val="28"/>
        </w:rPr>
      </w:pPr>
    </w:p>
    <w:p w:rsidR="00C97B53" w:rsidRPr="00B44698" w:rsidRDefault="00C97B53" w:rsidP="00B04203">
      <w:pPr>
        <w:spacing w:line="360" w:lineRule="atLeast"/>
        <w:jc w:val="center"/>
        <w:rPr>
          <w:b/>
          <w:sz w:val="28"/>
          <w:szCs w:val="28"/>
        </w:rPr>
      </w:pPr>
      <w:r w:rsidRPr="00B44698">
        <w:rPr>
          <w:b/>
          <w:sz w:val="28"/>
          <w:szCs w:val="28"/>
        </w:rPr>
        <w:t>Кадры</w:t>
      </w:r>
    </w:p>
    <w:p w:rsidR="00C97B53" w:rsidRPr="00B44698" w:rsidRDefault="00C97B53" w:rsidP="00B04203">
      <w:pPr>
        <w:spacing w:line="360" w:lineRule="atLeast"/>
        <w:ind w:firstLine="709"/>
        <w:jc w:val="both"/>
        <w:rPr>
          <w:sz w:val="28"/>
          <w:szCs w:val="28"/>
        </w:rPr>
      </w:pPr>
      <w:r w:rsidRPr="00B44698">
        <w:rPr>
          <w:sz w:val="28"/>
          <w:szCs w:val="28"/>
        </w:rPr>
        <w:t>В ГОБУЗ «Окуловская центральная районная больница» работает 4</w:t>
      </w:r>
      <w:r w:rsidR="00A93620" w:rsidRPr="00B44698">
        <w:rPr>
          <w:sz w:val="28"/>
          <w:szCs w:val="28"/>
        </w:rPr>
        <w:t>0</w:t>
      </w:r>
      <w:r w:rsidR="009E29A3" w:rsidRPr="00B44698">
        <w:rPr>
          <w:sz w:val="28"/>
          <w:szCs w:val="28"/>
        </w:rPr>
        <w:t>8</w:t>
      </w:r>
      <w:r w:rsidRPr="00B44698">
        <w:rPr>
          <w:sz w:val="28"/>
          <w:szCs w:val="28"/>
        </w:rPr>
        <w:t xml:space="preserve"> человек, в том числе </w:t>
      </w:r>
      <w:r w:rsidR="00A93620" w:rsidRPr="00B44698">
        <w:rPr>
          <w:sz w:val="28"/>
          <w:szCs w:val="28"/>
        </w:rPr>
        <w:t>5</w:t>
      </w:r>
      <w:r w:rsidR="009E29A3" w:rsidRPr="00B44698">
        <w:rPr>
          <w:sz w:val="28"/>
          <w:szCs w:val="28"/>
        </w:rPr>
        <w:t>2</w:t>
      </w:r>
      <w:r w:rsidRPr="00B44698">
        <w:rPr>
          <w:sz w:val="28"/>
          <w:szCs w:val="28"/>
        </w:rPr>
        <w:t xml:space="preserve"> врач</w:t>
      </w:r>
      <w:r w:rsidR="00A93620" w:rsidRPr="00B44698">
        <w:rPr>
          <w:sz w:val="28"/>
          <w:szCs w:val="28"/>
        </w:rPr>
        <w:t>а</w:t>
      </w:r>
      <w:r w:rsidRPr="00B44698">
        <w:rPr>
          <w:sz w:val="28"/>
          <w:szCs w:val="28"/>
        </w:rPr>
        <w:t xml:space="preserve">, </w:t>
      </w:r>
      <w:r w:rsidR="009E29A3" w:rsidRPr="00B44698">
        <w:rPr>
          <w:sz w:val="28"/>
          <w:szCs w:val="28"/>
        </w:rPr>
        <w:t>199</w:t>
      </w:r>
      <w:r w:rsidRPr="00B44698">
        <w:rPr>
          <w:sz w:val="28"/>
          <w:szCs w:val="28"/>
        </w:rPr>
        <w:t xml:space="preserve"> средних медицинских работников, </w:t>
      </w:r>
      <w:r w:rsidR="009E29A3" w:rsidRPr="00B44698">
        <w:rPr>
          <w:sz w:val="28"/>
          <w:szCs w:val="28"/>
        </w:rPr>
        <w:t>38</w:t>
      </w:r>
      <w:r w:rsidRPr="00B44698">
        <w:rPr>
          <w:sz w:val="28"/>
          <w:szCs w:val="28"/>
        </w:rPr>
        <w:t xml:space="preserve"> младших медицинских работников, </w:t>
      </w:r>
      <w:r w:rsidR="00A93620" w:rsidRPr="00B44698">
        <w:rPr>
          <w:sz w:val="28"/>
          <w:szCs w:val="28"/>
        </w:rPr>
        <w:t>11</w:t>
      </w:r>
      <w:r w:rsidR="009E29A3" w:rsidRPr="00B44698">
        <w:rPr>
          <w:sz w:val="28"/>
          <w:szCs w:val="28"/>
        </w:rPr>
        <w:t>9</w:t>
      </w:r>
      <w:r w:rsidRPr="00B44698">
        <w:rPr>
          <w:sz w:val="28"/>
          <w:szCs w:val="28"/>
        </w:rPr>
        <w:t xml:space="preserve"> прочего персонала</w:t>
      </w:r>
      <w:r w:rsidR="009070F1" w:rsidRPr="00B44698">
        <w:rPr>
          <w:sz w:val="28"/>
          <w:szCs w:val="28"/>
        </w:rPr>
        <w:t>.</w:t>
      </w:r>
    </w:p>
    <w:p w:rsidR="0046173F" w:rsidRPr="00B44698" w:rsidRDefault="00C97B53" w:rsidP="00B04203">
      <w:pPr>
        <w:spacing w:line="360" w:lineRule="atLeast"/>
        <w:ind w:firstLine="709"/>
        <w:jc w:val="both"/>
        <w:rPr>
          <w:sz w:val="28"/>
          <w:szCs w:val="28"/>
        </w:rPr>
      </w:pPr>
      <w:r w:rsidRPr="00B44698">
        <w:rPr>
          <w:sz w:val="28"/>
          <w:szCs w:val="28"/>
        </w:rPr>
        <w:t>В медицинских институтах по целевому направлению обучается 1</w:t>
      </w:r>
      <w:r w:rsidR="00B04203" w:rsidRPr="00B44698">
        <w:rPr>
          <w:sz w:val="28"/>
          <w:szCs w:val="28"/>
        </w:rPr>
        <w:t>5</w:t>
      </w:r>
      <w:r w:rsidRPr="00B44698">
        <w:rPr>
          <w:sz w:val="28"/>
          <w:szCs w:val="28"/>
        </w:rPr>
        <w:t xml:space="preserve"> студентов. В </w:t>
      </w:r>
      <w:r w:rsidR="009E29A3" w:rsidRPr="00B44698">
        <w:rPr>
          <w:sz w:val="28"/>
          <w:szCs w:val="28"/>
        </w:rPr>
        <w:t>июне</w:t>
      </w:r>
      <w:r w:rsidR="00B04203" w:rsidRPr="00B44698">
        <w:rPr>
          <w:sz w:val="28"/>
          <w:szCs w:val="28"/>
        </w:rPr>
        <w:t xml:space="preserve"> 2017</w:t>
      </w:r>
      <w:r w:rsidRPr="00B44698">
        <w:rPr>
          <w:sz w:val="28"/>
          <w:szCs w:val="28"/>
        </w:rPr>
        <w:t xml:space="preserve"> года </w:t>
      </w:r>
      <w:r w:rsidR="00B04203" w:rsidRPr="00B44698">
        <w:rPr>
          <w:sz w:val="28"/>
          <w:szCs w:val="28"/>
        </w:rPr>
        <w:t xml:space="preserve">в Департамент здравоохранения </w:t>
      </w:r>
      <w:r w:rsidR="009E29A3" w:rsidRPr="00B44698">
        <w:rPr>
          <w:sz w:val="28"/>
          <w:szCs w:val="28"/>
        </w:rPr>
        <w:t>получены 4 целевых</w:t>
      </w:r>
      <w:r w:rsidR="0046173F" w:rsidRPr="00B44698">
        <w:rPr>
          <w:sz w:val="28"/>
          <w:szCs w:val="28"/>
        </w:rPr>
        <w:t xml:space="preserve"> направлени</w:t>
      </w:r>
      <w:r w:rsidR="009E29A3" w:rsidRPr="00B44698">
        <w:rPr>
          <w:sz w:val="28"/>
          <w:szCs w:val="28"/>
        </w:rPr>
        <w:t>я</w:t>
      </w:r>
      <w:r w:rsidR="0046173F" w:rsidRPr="00B44698">
        <w:rPr>
          <w:sz w:val="28"/>
          <w:szCs w:val="28"/>
        </w:rPr>
        <w:t xml:space="preserve"> </w:t>
      </w:r>
      <w:r w:rsidR="00B04203" w:rsidRPr="00B44698">
        <w:rPr>
          <w:sz w:val="28"/>
          <w:szCs w:val="28"/>
        </w:rPr>
        <w:t>для поступления в медицинские ВУЗы.</w:t>
      </w:r>
    </w:p>
    <w:p w:rsidR="009E29A3" w:rsidRPr="00B44698" w:rsidRDefault="009E29A3" w:rsidP="00B04203">
      <w:pPr>
        <w:spacing w:line="360" w:lineRule="atLeast"/>
        <w:ind w:firstLine="709"/>
        <w:jc w:val="both"/>
        <w:rPr>
          <w:sz w:val="28"/>
          <w:szCs w:val="28"/>
        </w:rPr>
      </w:pPr>
      <w:r w:rsidRPr="00B44698">
        <w:rPr>
          <w:sz w:val="28"/>
          <w:szCs w:val="28"/>
        </w:rPr>
        <w:t>В период летних каникул в больнице проходят  практику студенты медицинских ВУЗов.</w:t>
      </w:r>
    </w:p>
    <w:p w:rsidR="0046173F" w:rsidRPr="00B44698" w:rsidRDefault="0046173F" w:rsidP="00B04203">
      <w:pPr>
        <w:spacing w:line="360" w:lineRule="atLeast"/>
        <w:ind w:firstLine="709"/>
        <w:jc w:val="both"/>
        <w:rPr>
          <w:sz w:val="28"/>
          <w:szCs w:val="28"/>
        </w:rPr>
      </w:pPr>
      <w:r w:rsidRPr="00B44698">
        <w:rPr>
          <w:sz w:val="28"/>
          <w:szCs w:val="28"/>
        </w:rPr>
        <w:t>Потребность в специалистах с высшим профессиональным образованием: 1- врач-терапевт, 2 врача-педиатра, 1 анестезиолог-реаниматолог.</w:t>
      </w:r>
    </w:p>
    <w:p w:rsidR="0046173F" w:rsidRPr="00B44698" w:rsidRDefault="0046173F" w:rsidP="009E29A3">
      <w:pPr>
        <w:spacing w:line="360" w:lineRule="atLeast"/>
        <w:ind w:firstLine="709"/>
        <w:jc w:val="both"/>
        <w:rPr>
          <w:sz w:val="28"/>
          <w:szCs w:val="28"/>
        </w:rPr>
      </w:pPr>
      <w:r w:rsidRPr="00B44698">
        <w:rPr>
          <w:sz w:val="28"/>
          <w:szCs w:val="28"/>
        </w:rPr>
        <w:t>Сведения о вакансиях размещены на сайте департамента здравоохранения, на сайте Окуловского муниципального района.</w:t>
      </w:r>
    </w:p>
    <w:p w:rsidR="009E29A3" w:rsidRPr="00B44698" w:rsidRDefault="009E29A3" w:rsidP="009E29A3">
      <w:pPr>
        <w:spacing w:line="360" w:lineRule="atLeast"/>
        <w:ind w:firstLine="709"/>
        <w:jc w:val="both"/>
        <w:rPr>
          <w:sz w:val="28"/>
          <w:szCs w:val="28"/>
        </w:rPr>
      </w:pPr>
      <w:r w:rsidRPr="00B44698">
        <w:rPr>
          <w:sz w:val="28"/>
          <w:szCs w:val="28"/>
        </w:rPr>
        <w:t xml:space="preserve">Администрация Окуловского муниципального района, ГОБУЗ «ОЦРБ» ведет целенаправленную работу по укомплектованию необходимыми специалистами учреждений здравоохранения, участвуют в санитарно-гигиеническом просвещении населения и пропаганде донорства крови и ее компонентов. Разработан и согласован график выездов бригады БСПК для забора крови у населения на базе ОЦРБ и на территории предприятий района. </w:t>
      </w:r>
    </w:p>
    <w:p w:rsidR="009E29A3" w:rsidRPr="00B44698" w:rsidRDefault="009E29A3" w:rsidP="009E29A3">
      <w:pPr>
        <w:spacing w:line="360" w:lineRule="atLeast"/>
        <w:ind w:firstLine="709"/>
        <w:jc w:val="both"/>
        <w:rPr>
          <w:sz w:val="28"/>
          <w:szCs w:val="28"/>
        </w:rPr>
      </w:pPr>
      <w:r w:rsidRPr="00B44698">
        <w:rPr>
          <w:sz w:val="28"/>
          <w:szCs w:val="28"/>
        </w:rPr>
        <w:t>В рамках исполнения Указа Президента РФ от 7 мая 2012 года №597 «О мероприятиях по реализации государственной социальной политики» в части, касающихся заработной платы медицинских работников, предусмотрено увеличение в 1,5 раза к 2018 году.</w:t>
      </w:r>
    </w:p>
    <w:p w:rsidR="00B04203" w:rsidRPr="00B44698" w:rsidRDefault="00B04203" w:rsidP="00B04203">
      <w:pPr>
        <w:spacing w:line="360" w:lineRule="atLeast"/>
        <w:jc w:val="center"/>
        <w:rPr>
          <w:b/>
          <w:sz w:val="28"/>
          <w:szCs w:val="28"/>
        </w:rPr>
      </w:pPr>
    </w:p>
    <w:p w:rsidR="00C97B53" w:rsidRPr="00B44698" w:rsidRDefault="00C97B53" w:rsidP="00B04203">
      <w:pPr>
        <w:spacing w:line="360" w:lineRule="atLeast"/>
        <w:jc w:val="center"/>
        <w:rPr>
          <w:b/>
          <w:sz w:val="28"/>
          <w:szCs w:val="28"/>
        </w:rPr>
      </w:pPr>
      <w:r w:rsidRPr="00B44698">
        <w:rPr>
          <w:b/>
          <w:sz w:val="28"/>
          <w:szCs w:val="28"/>
        </w:rPr>
        <w:lastRenderedPageBreak/>
        <w:t>Финансирование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393"/>
        <w:gridCol w:w="2393"/>
      </w:tblGrid>
      <w:tr w:rsidR="009E29A3" w:rsidRPr="00B44698" w:rsidTr="00C527E4">
        <w:tc>
          <w:tcPr>
            <w:tcW w:w="828" w:type="dxa"/>
            <w:shd w:val="clear" w:color="auto" w:fill="auto"/>
          </w:tcPr>
          <w:p w:rsidR="00B04203" w:rsidRPr="00B44698" w:rsidRDefault="00B04203" w:rsidP="00B04203">
            <w:pPr>
              <w:spacing w:line="360" w:lineRule="atLeast"/>
              <w:jc w:val="center"/>
              <w:rPr>
                <w:b/>
                <w:sz w:val="28"/>
                <w:szCs w:val="28"/>
              </w:rPr>
            </w:pPr>
            <w:r w:rsidRPr="00B44698">
              <w:rPr>
                <w:b/>
                <w:sz w:val="28"/>
                <w:szCs w:val="28"/>
              </w:rPr>
              <w:t>№ п/п</w:t>
            </w:r>
          </w:p>
        </w:tc>
        <w:tc>
          <w:tcPr>
            <w:tcW w:w="3780" w:type="dxa"/>
            <w:shd w:val="clear" w:color="auto" w:fill="auto"/>
          </w:tcPr>
          <w:p w:rsidR="00B04203" w:rsidRPr="00B44698" w:rsidRDefault="00B04203" w:rsidP="00B04203">
            <w:pPr>
              <w:spacing w:line="360" w:lineRule="atLeast"/>
              <w:jc w:val="center"/>
              <w:rPr>
                <w:b/>
                <w:sz w:val="28"/>
                <w:szCs w:val="28"/>
              </w:rPr>
            </w:pPr>
            <w:r w:rsidRPr="00B44698">
              <w:rPr>
                <w:b/>
                <w:sz w:val="28"/>
                <w:szCs w:val="28"/>
              </w:rPr>
              <w:t>Показатель</w:t>
            </w:r>
          </w:p>
        </w:tc>
        <w:tc>
          <w:tcPr>
            <w:tcW w:w="2393" w:type="dxa"/>
            <w:shd w:val="clear" w:color="auto" w:fill="auto"/>
            <w:vAlign w:val="center"/>
          </w:tcPr>
          <w:p w:rsidR="00B04203" w:rsidRPr="00B44698" w:rsidRDefault="00B04203" w:rsidP="00B04203">
            <w:pPr>
              <w:spacing w:line="360" w:lineRule="atLeast"/>
              <w:jc w:val="center"/>
              <w:rPr>
                <w:b/>
                <w:sz w:val="28"/>
                <w:szCs w:val="28"/>
              </w:rPr>
            </w:pPr>
            <w:r w:rsidRPr="00B44698">
              <w:rPr>
                <w:b/>
                <w:sz w:val="28"/>
                <w:szCs w:val="28"/>
              </w:rPr>
              <w:t xml:space="preserve">1 </w:t>
            </w:r>
            <w:r w:rsidR="009E29A3" w:rsidRPr="00B44698">
              <w:rPr>
                <w:b/>
                <w:sz w:val="28"/>
                <w:szCs w:val="28"/>
              </w:rPr>
              <w:t xml:space="preserve">полугодие </w:t>
            </w:r>
          </w:p>
          <w:p w:rsidR="00B04203" w:rsidRPr="00B44698" w:rsidRDefault="00B04203" w:rsidP="009E29A3">
            <w:pPr>
              <w:spacing w:line="360" w:lineRule="atLeast"/>
              <w:jc w:val="center"/>
              <w:rPr>
                <w:b/>
                <w:sz w:val="28"/>
                <w:szCs w:val="28"/>
              </w:rPr>
            </w:pPr>
            <w:r w:rsidRPr="00B44698">
              <w:rPr>
                <w:b/>
                <w:sz w:val="28"/>
                <w:szCs w:val="28"/>
              </w:rPr>
              <w:t>201</w:t>
            </w:r>
            <w:r w:rsidR="009E29A3" w:rsidRPr="00B44698">
              <w:rPr>
                <w:b/>
                <w:sz w:val="28"/>
                <w:szCs w:val="28"/>
              </w:rPr>
              <w:t>6</w:t>
            </w:r>
            <w:r w:rsidRPr="00B44698">
              <w:rPr>
                <w:b/>
                <w:sz w:val="28"/>
                <w:szCs w:val="28"/>
              </w:rPr>
              <w:t xml:space="preserve"> года</w:t>
            </w:r>
          </w:p>
        </w:tc>
        <w:tc>
          <w:tcPr>
            <w:tcW w:w="2393" w:type="dxa"/>
            <w:shd w:val="clear" w:color="auto" w:fill="auto"/>
            <w:vAlign w:val="center"/>
          </w:tcPr>
          <w:p w:rsidR="00B04203" w:rsidRPr="00B44698" w:rsidRDefault="00B04203" w:rsidP="00B04203">
            <w:pPr>
              <w:spacing w:line="360" w:lineRule="atLeast"/>
              <w:jc w:val="center"/>
              <w:rPr>
                <w:b/>
                <w:sz w:val="28"/>
                <w:szCs w:val="28"/>
              </w:rPr>
            </w:pPr>
            <w:r w:rsidRPr="00B44698">
              <w:rPr>
                <w:b/>
                <w:sz w:val="28"/>
                <w:szCs w:val="28"/>
              </w:rPr>
              <w:t xml:space="preserve">1 </w:t>
            </w:r>
            <w:r w:rsidR="009E29A3" w:rsidRPr="00B44698">
              <w:rPr>
                <w:b/>
                <w:sz w:val="28"/>
                <w:szCs w:val="28"/>
              </w:rPr>
              <w:t>полугодие</w:t>
            </w:r>
          </w:p>
          <w:p w:rsidR="00B04203" w:rsidRPr="00B44698" w:rsidRDefault="009E29A3" w:rsidP="00B04203">
            <w:pPr>
              <w:spacing w:line="360" w:lineRule="atLeast"/>
              <w:jc w:val="center"/>
              <w:rPr>
                <w:b/>
                <w:sz w:val="28"/>
                <w:szCs w:val="28"/>
              </w:rPr>
            </w:pPr>
            <w:r w:rsidRPr="00B44698">
              <w:rPr>
                <w:b/>
                <w:sz w:val="28"/>
                <w:szCs w:val="28"/>
              </w:rPr>
              <w:t>2017</w:t>
            </w:r>
            <w:r w:rsidR="00B04203" w:rsidRPr="00B44698">
              <w:rPr>
                <w:b/>
                <w:sz w:val="28"/>
                <w:szCs w:val="28"/>
              </w:rPr>
              <w:t xml:space="preserve"> года</w:t>
            </w:r>
          </w:p>
        </w:tc>
      </w:tr>
      <w:tr w:rsidR="009E29A3" w:rsidRPr="00B44698" w:rsidTr="00C527E4">
        <w:tc>
          <w:tcPr>
            <w:tcW w:w="828" w:type="dxa"/>
            <w:shd w:val="clear" w:color="auto" w:fill="auto"/>
          </w:tcPr>
          <w:p w:rsidR="009E29A3" w:rsidRPr="00B44698" w:rsidRDefault="009E29A3" w:rsidP="00B04203">
            <w:pPr>
              <w:spacing w:line="360" w:lineRule="atLeast"/>
              <w:rPr>
                <w:sz w:val="28"/>
                <w:szCs w:val="28"/>
              </w:rPr>
            </w:pPr>
            <w:r w:rsidRPr="00B44698">
              <w:rPr>
                <w:sz w:val="28"/>
                <w:szCs w:val="28"/>
              </w:rPr>
              <w:t>1.</w:t>
            </w:r>
          </w:p>
        </w:tc>
        <w:tc>
          <w:tcPr>
            <w:tcW w:w="3780" w:type="dxa"/>
            <w:shd w:val="clear" w:color="auto" w:fill="auto"/>
          </w:tcPr>
          <w:p w:rsidR="009E29A3" w:rsidRPr="00B44698" w:rsidRDefault="009E29A3" w:rsidP="00B04203">
            <w:pPr>
              <w:spacing w:line="360" w:lineRule="atLeast"/>
              <w:rPr>
                <w:sz w:val="28"/>
                <w:szCs w:val="28"/>
              </w:rPr>
            </w:pPr>
            <w:r w:rsidRPr="00B44698">
              <w:rPr>
                <w:sz w:val="28"/>
                <w:szCs w:val="28"/>
              </w:rPr>
              <w:t>Объем средств, всего:</w:t>
            </w:r>
          </w:p>
          <w:p w:rsidR="009E29A3" w:rsidRPr="00B44698" w:rsidRDefault="009E29A3" w:rsidP="00B04203">
            <w:pPr>
              <w:spacing w:line="360" w:lineRule="atLeast"/>
              <w:rPr>
                <w:sz w:val="28"/>
                <w:szCs w:val="28"/>
              </w:rPr>
            </w:pP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70043,28</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62505,1</w:t>
            </w:r>
          </w:p>
        </w:tc>
      </w:tr>
      <w:tr w:rsidR="009E29A3" w:rsidRPr="00B44698" w:rsidTr="00C527E4">
        <w:tc>
          <w:tcPr>
            <w:tcW w:w="828" w:type="dxa"/>
            <w:shd w:val="clear" w:color="auto" w:fill="auto"/>
          </w:tcPr>
          <w:p w:rsidR="009E29A3" w:rsidRPr="00B44698" w:rsidRDefault="009E29A3" w:rsidP="00B04203">
            <w:pPr>
              <w:spacing w:line="360" w:lineRule="atLeast"/>
              <w:rPr>
                <w:sz w:val="28"/>
                <w:szCs w:val="28"/>
              </w:rPr>
            </w:pPr>
          </w:p>
        </w:tc>
        <w:tc>
          <w:tcPr>
            <w:tcW w:w="3780" w:type="dxa"/>
            <w:shd w:val="clear" w:color="auto" w:fill="auto"/>
          </w:tcPr>
          <w:p w:rsidR="009E29A3" w:rsidRPr="00B44698" w:rsidRDefault="009E29A3" w:rsidP="00B04203">
            <w:pPr>
              <w:spacing w:line="360" w:lineRule="atLeast"/>
              <w:rPr>
                <w:sz w:val="28"/>
                <w:szCs w:val="28"/>
              </w:rPr>
            </w:pPr>
            <w:r w:rsidRPr="00B44698">
              <w:rPr>
                <w:sz w:val="28"/>
                <w:szCs w:val="28"/>
              </w:rPr>
              <w:t>в том числе:</w:t>
            </w:r>
          </w:p>
        </w:tc>
        <w:tc>
          <w:tcPr>
            <w:tcW w:w="2393" w:type="dxa"/>
            <w:shd w:val="clear" w:color="auto" w:fill="auto"/>
          </w:tcPr>
          <w:p w:rsidR="009E29A3" w:rsidRPr="00B44698" w:rsidRDefault="009E29A3" w:rsidP="009E29A3">
            <w:pPr>
              <w:pStyle w:val="a7"/>
              <w:jc w:val="center"/>
              <w:rPr>
                <w:sz w:val="28"/>
                <w:szCs w:val="28"/>
              </w:rPr>
            </w:pPr>
          </w:p>
        </w:tc>
        <w:tc>
          <w:tcPr>
            <w:tcW w:w="2393" w:type="dxa"/>
            <w:shd w:val="clear" w:color="auto" w:fill="auto"/>
          </w:tcPr>
          <w:p w:rsidR="009E29A3" w:rsidRPr="00B44698" w:rsidRDefault="009E29A3" w:rsidP="009E29A3">
            <w:pPr>
              <w:pStyle w:val="a7"/>
              <w:jc w:val="center"/>
              <w:rPr>
                <w:sz w:val="28"/>
                <w:szCs w:val="28"/>
              </w:rPr>
            </w:pPr>
          </w:p>
        </w:tc>
      </w:tr>
      <w:tr w:rsidR="009E29A3" w:rsidRPr="00B44698" w:rsidTr="00C527E4">
        <w:tc>
          <w:tcPr>
            <w:tcW w:w="828" w:type="dxa"/>
            <w:shd w:val="clear" w:color="auto" w:fill="auto"/>
          </w:tcPr>
          <w:p w:rsidR="009E29A3" w:rsidRPr="00B44698" w:rsidRDefault="009E29A3" w:rsidP="00B04203">
            <w:pPr>
              <w:spacing w:line="360" w:lineRule="atLeast"/>
              <w:rPr>
                <w:sz w:val="28"/>
                <w:szCs w:val="28"/>
              </w:rPr>
            </w:pPr>
            <w:r w:rsidRPr="00B44698">
              <w:rPr>
                <w:sz w:val="28"/>
                <w:szCs w:val="28"/>
              </w:rPr>
              <w:t>1.1.</w:t>
            </w:r>
          </w:p>
        </w:tc>
        <w:tc>
          <w:tcPr>
            <w:tcW w:w="3780" w:type="dxa"/>
            <w:shd w:val="clear" w:color="auto" w:fill="auto"/>
          </w:tcPr>
          <w:p w:rsidR="009E29A3" w:rsidRPr="00B44698" w:rsidRDefault="009E29A3" w:rsidP="00B04203">
            <w:pPr>
              <w:spacing w:line="360" w:lineRule="atLeast"/>
              <w:rPr>
                <w:sz w:val="28"/>
                <w:szCs w:val="28"/>
              </w:rPr>
            </w:pPr>
            <w:r w:rsidRPr="00B44698">
              <w:rPr>
                <w:sz w:val="28"/>
                <w:szCs w:val="28"/>
              </w:rPr>
              <w:t>Средства ОМС</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51648,43</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49506,6</w:t>
            </w:r>
          </w:p>
        </w:tc>
      </w:tr>
      <w:tr w:rsidR="009E29A3" w:rsidRPr="00B44698" w:rsidTr="00C527E4">
        <w:tc>
          <w:tcPr>
            <w:tcW w:w="828" w:type="dxa"/>
            <w:shd w:val="clear" w:color="auto" w:fill="auto"/>
          </w:tcPr>
          <w:p w:rsidR="009E29A3" w:rsidRPr="00B44698" w:rsidRDefault="009E29A3" w:rsidP="00B04203">
            <w:pPr>
              <w:spacing w:line="360" w:lineRule="atLeast"/>
              <w:rPr>
                <w:sz w:val="28"/>
                <w:szCs w:val="28"/>
              </w:rPr>
            </w:pPr>
            <w:r w:rsidRPr="00B44698">
              <w:rPr>
                <w:sz w:val="28"/>
                <w:szCs w:val="28"/>
              </w:rPr>
              <w:t>1.2</w:t>
            </w:r>
          </w:p>
        </w:tc>
        <w:tc>
          <w:tcPr>
            <w:tcW w:w="3780" w:type="dxa"/>
            <w:shd w:val="clear" w:color="auto" w:fill="auto"/>
          </w:tcPr>
          <w:p w:rsidR="009E29A3" w:rsidRPr="00B44698" w:rsidRDefault="009E29A3" w:rsidP="00B04203">
            <w:pPr>
              <w:spacing w:line="360" w:lineRule="atLeast"/>
              <w:rPr>
                <w:sz w:val="28"/>
                <w:szCs w:val="28"/>
              </w:rPr>
            </w:pPr>
            <w:r w:rsidRPr="00B44698">
              <w:rPr>
                <w:sz w:val="28"/>
                <w:szCs w:val="28"/>
              </w:rPr>
              <w:t>Средства ФСС</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1114,0</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915,0</w:t>
            </w:r>
          </w:p>
        </w:tc>
      </w:tr>
      <w:tr w:rsidR="009E29A3" w:rsidRPr="00B44698" w:rsidTr="00C527E4">
        <w:tc>
          <w:tcPr>
            <w:tcW w:w="828" w:type="dxa"/>
            <w:shd w:val="clear" w:color="auto" w:fill="auto"/>
          </w:tcPr>
          <w:p w:rsidR="009E29A3" w:rsidRPr="00B44698" w:rsidRDefault="009E29A3" w:rsidP="00B04203">
            <w:pPr>
              <w:spacing w:line="360" w:lineRule="atLeast"/>
              <w:rPr>
                <w:sz w:val="28"/>
                <w:szCs w:val="28"/>
              </w:rPr>
            </w:pPr>
            <w:r w:rsidRPr="00B44698">
              <w:rPr>
                <w:sz w:val="28"/>
                <w:szCs w:val="28"/>
              </w:rPr>
              <w:t>1.3.</w:t>
            </w:r>
          </w:p>
        </w:tc>
        <w:tc>
          <w:tcPr>
            <w:tcW w:w="3780" w:type="dxa"/>
            <w:shd w:val="clear" w:color="auto" w:fill="auto"/>
          </w:tcPr>
          <w:p w:rsidR="009E29A3" w:rsidRPr="00B44698" w:rsidRDefault="009E29A3" w:rsidP="00B04203">
            <w:pPr>
              <w:spacing w:line="360" w:lineRule="atLeast"/>
              <w:rPr>
                <w:sz w:val="28"/>
                <w:szCs w:val="28"/>
              </w:rPr>
            </w:pPr>
            <w:r w:rsidRPr="00B44698">
              <w:rPr>
                <w:sz w:val="28"/>
                <w:szCs w:val="28"/>
              </w:rPr>
              <w:t>Областной бюджет</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9189,50</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3565,8</w:t>
            </w:r>
          </w:p>
        </w:tc>
      </w:tr>
      <w:tr w:rsidR="009E29A3" w:rsidRPr="00B44698" w:rsidTr="00C527E4">
        <w:tc>
          <w:tcPr>
            <w:tcW w:w="828" w:type="dxa"/>
            <w:shd w:val="clear" w:color="auto" w:fill="auto"/>
          </w:tcPr>
          <w:p w:rsidR="009E29A3" w:rsidRPr="00B44698" w:rsidRDefault="009E29A3" w:rsidP="00B04203">
            <w:pPr>
              <w:spacing w:line="360" w:lineRule="atLeast"/>
              <w:rPr>
                <w:sz w:val="28"/>
                <w:szCs w:val="28"/>
              </w:rPr>
            </w:pPr>
            <w:r w:rsidRPr="00B44698">
              <w:rPr>
                <w:sz w:val="28"/>
                <w:szCs w:val="28"/>
              </w:rPr>
              <w:t>1.4</w:t>
            </w:r>
          </w:p>
        </w:tc>
        <w:tc>
          <w:tcPr>
            <w:tcW w:w="3780" w:type="dxa"/>
            <w:shd w:val="clear" w:color="auto" w:fill="auto"/>
          </w:tcPr>
          <w:p w:rsidR="009E29A3" w:rsidRPr="00B44698" w:rsidRDefault="009E29A3" w:rsidP="00B04203">
            <w:pPr>
              <w:spacing w:line="360" w:lineRule="atLeast"/>
              <w:rPr>
                <w:sz w:val="28"/>
                <w:szCs w:val="28"/>
              </w:rPr>
            </w:pPr>
            <w:r w:rsidRPr="00B44698">
              <w:rPr>
                <w:sz w:val="28"/>
                <w:szCs w:val="28"/>
              </w:rPr>
              <w:t>Платные услуги и ДМС</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8091,35</w:t>
            </w:r>
          </w:p>
        </w:tc>
        <w:tc>
          <w:tcPr>
            <w:tcW w:w="2393" w:type="dxa"/>
            <w:shd w:val="clear" w:color="auto" w:fill="auto"/>
          </w:tcPr>
          <w:p w:rsidR="009E29A3" w:rsidRPr="00B44698" w:rsidRDefault="009E29A3" w:rsidP="009E29A3">
            <w:pPr>
              <w:pStyle w:val="a7"/>
              <w:jc w:val="center"/>
              <w:rPr>
                <w:sz w:val="28"/>
                <w:szCs w:val="28"/>
              </w:rPr>
            </w:pPr>
            <w:r w:rsidRPr="00B44698">
              <w:rPr>
                <w:sz w:val="28"/>
                <w:szCs w:val="28"/>
              </w:rPr>
              <w:t>8517,7</w:t>
            </w:r>
          </w:p>
        </w:tc>
      </w:tr>
    </w:tbl>
    <w:p w:rsidR="00C97B53" w:rsidRPr="00B44698" w:rsidRDefault="00C97B53" w:rsidP="00B04203">
      <w:pPr>
        <w:spacing w:line="360" w:lineRule="atLeast"/>
        <w:jc w:val="center"/>
        <w:rPr>
          <w:b/>
          <w:sz w:val="28"/>
          <w:szCs w:val="28"/>
        </w:rPr>
      </w:pPr>
    </w:p>
    <w:p w:rsidR="00C97B53" w:rsidRPr="00B44698" w:rsidRDefault="00C97B53" w:rsidP="00B04203">
      <w:pPr>
        <w:spacing w:line="360" w:lineRule="atLeast"/>
        <w:jc w:val="center"/>
        <w:rPr>
          <w:b/>
          <w:sz w:val="28"/>
          <w:szCs w:val="28"/>
        </w:rPr>
      </w:pPr>
      <w:r w:rsidRPr="00B44698">
        <w:rPr>
          <w:b/>
          <w:sz w:val="28"/>
          <w:szCs w:val="28"/>
        </w:rPr>
        <w:t>Средняя заработная плата</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659"/>
        <w:gridCol w:w="2132"/>
        <w:gridCol w:w="2229"/>
      </w:tblGrid>
      <w:tr w:rsidR="009E29A3" w:rsidRPr="00B44698" w:rsidTr="004C39DF">
        <w:trPr>
          <w:trHeight w:val="515"/>
        </w:trPr>
        <w:tc>
          <w:tcPr>
            <w:tcW w:w="2355" w:type="dxa"/>
            <w:shd w:val="clear" w:color="auto" w:fill="auto"/>
            <w:vAlign w:val="bottom"/>
          </w:tcPr>
          <w:p w:rsidR="00B04203" w:rsidRPr="00B44698" w:rsidRDefault="00B04203" w:rsidP="00B04203">
            <w:pPr>
              <w:spacing w:line="360" w:lineRule="atLeast"/>
              <w:jc w:val="center"/>
              <w:rPr>
                <w:b/>
                <w:sz w:val="28"/>
                <w:szCs w:val="28"/>
              </w:rPr>
            </w:pPr>
            <w:r w:rsidRPr="00B44698">
              <w:rPr>
                <w:b/>
                <w:sz w:val="28"/>
                <w:szCs w:val="28"/>
              </w:rPr>
              <w:t>Категория персонала</w:t>
            </w:r>
          </w:p>
        </w:tc>
        <w:tc>
          <w:tcPr>
            <w:tcW w:w="2659" w:type="dxa"/>
            <w:shd w:val="clear" w:color="auto" w:fill="auto"/>
            <w:vAlign w:val="center"/>
          </w:tcPr>
          <w:p w:rsidR="00B04203" w:rsidRPr="00B44698" w:rsidRDefault="00B04203" w:rsidP="00B04203">
            <w:pPr>
              <w:spacing w:line="360" w:lineRule="atLeast"/>
              <w:jc w:val="center"/>
              <w:rPr>
                <w:b/>
                <w:sz w:val="28"/>
                <w:szCs w:val="28"/>
              </w:rPr>
            </w:pPr>
            <w:r w:rsidRPr="00B44698">
              <w:rPr>
                <w:b/>
                <w:sz w:val="28"/>
                <w:szCs w:val="28"/>
              </w:rPr>
              <w:t xml:space="preserve">1 </w:t>
            </w:r>
            <w:r w:rsidR="009E29A3" w:rsidRPr="00B44698">
              <w:rPr>
                <w:b/>
                <w:sz w:val="28"/>
                <w:szCs w:val="28"/>
              </w:rPr>
              <w:t>полугодие</w:t>
            </w:r>
          </w:p>
          <w:p w:rsidR="00B04203" w:rsidRPr="00B44698" w:rsidRDefault="00B04203" w:rsidP="009E29A3">
            <w:pPr>
              <w:spacing w:line="360" w:lineRule="atLeast"/>
              <w:jc w:val="center"/>
              <w:rPr>
                <w:b/>
                <w:sz w:val="28"/>
                <w:szCs w:val="28"/>
              </w:rPr>
            </w:pPr>
            <w:r w:rsidRPr="00B44698">
              <w:rPr>
                <w:b/>
                <w:sz w:val="28"/>
                <w:szCs w:val="28"/>
              </w:rPr>
              <w:t>201</w:t>
            </w:r>
            <w:r w:rsidR="009E29A3" w:rsidRPr="00B44698">
              <w:rPr>
                <w:b/>
                <w:sz w:val="28"/>
                <w:szCs w:val="28"/>
              </w:rPr>
              <w:t>6</w:t>
            </w:r>
            <w:r w:rsidRPr="00B44698">
              <w:rPr>
                <w:b/>
                <w:sz w:val="28"/>
                <w:szCs w:val="28"/>
              </w:rPr>
              <w:t xml:space="preserve"> года</w:t>
            </w:r>
          </w:p>
        </w:tc>
        <w:tc>
          <w:tcPr>
            <w:tcW w:w="2132" w:type="dxa"/>
            <w:shd w:val="clear" w:color="auto" w:fill="auto"/>
            <w:vAlign w:val="center"/>
          </w:tcPr>
          <w:p w:rsidR="00B04203" w:rsidRPr="00B44698" w:rsidRDefault="00B04203" w:rsidP="00B04203">
            <w:pPr>
              <w:spacing w:line="360" w:lineRule="atLeast"/>
              <w:jc w:val="center"/>
              <w:rPr>
                <w:b/>
                <w:sz w:val="28"/>
                <w:szCs w:val="28"/>
              </w:rPr>
            </w:pPr>
            <w:r w:rsidRPr="00B44698">
              <w:rPr>
                <w:b/>
                <w:sz w:val="28"/>
                <w:szCs w:val="28"/>
              </w:rPr>
              <w:t xml:space="preserve">1 </w:t>
            </w:r>
            <w:r w:rsidR="009E29A3" w:rsidRPr="00B44698">
              <w:rPr>
                <w:b/>
                <w:sz w:val="28"/>
                <w:szCs w:val="28"/>
              </w:rPr>
              <w:t>полугодие</w:t>
            </w:r>
          </w:p>
          <w:p w:rsidR="00B04203" w:rsidRPr="00B44698" w:rsidRDefault="00B04203" w:rsidP="009E29A3">
            <w:pPr>
              <w:spacing w:line="360" w:lineRule="atLeast"/>
              <w:jc w:val="center"/>
              <w:rPr>
                <w:b/>
                <w:sz w:val="28"/>
                <w:szCs w:val="28"/>
              </w:rPr>
            </w:pPr>
            <w:r w:rsidRPr="00B44698">
              <w:rPr>
                <w:b/>
                <w:sz w:val="28"/>
                <w:szCs w:val="28"/>
              </w:rPr>
              <w:t>201</w:t>
            </w:r>
            <w:r w:rsidR="009E29A3" w:rsidRPr="00B44698">
              <w:rPr>
                <w:b/>
                <w:sz w:val="28"/>
                <w:szCs w:val="28"/>
              </w:rPr>
              <w:t>7</w:t>
            </w:r>
            <w:r w:rsidRPr="00B44698">
              <w:rPr>
                <w:b/>
                <w:sz w:val="28"/>
                <w:szCs w:val="28"/>
              </w:rPr>
              <w:t xml:space="preserve"> года</w:t>
            </w:r>
          </w:p>
        </w:tc>
        <w:tc>
          <w:tcPr>
            <w:tcW w:w="2229" w:type="dxa"/>
            <w:shd w:val="clear" w:color="auto" w:fill="auto"/>
            <w:vAlign w:val="center"/>
          </w:tcPr>
          <w:p w:rsidR="00B04203" w:rsidRPr="00B44698" w:rsidRDefault="00B04203" w:rsidP="00B04203">
            <w:pPr>
              <w:spacing w:line="360" w:lineRule="atLeast"/>
              <w:jc w:val="center"/>
              <w:rPr>
                <w:b/>
                <w:sz w:val="28"/>
                <w:szCs w:val="28"/>
              </w:rPr>
            </w:pPr>
            <w:r w:rsidRPr="00B44698">
              <w:rPr>
                <w:b/>
                <w:sz w:val="28"/>
                <w:szCs w:val="28"/>
              </w:rPr>
              <w:t xml:space="preserve">2017 в % </w:t>
            </w:r>
          </w:p>
          <w:p w:rsidR="00B04203" w:rsidRPr="00B44698" w:rsidRDefault="00B04203" w:rsidP="00B04203">
            <w:pPr>
              <w:spacing w:line="360" w:lineRule="atLeast"/>
              <w:jc w:val="center"/>
              <w:rPr>
                <w:b/>
                <w:sz w:val="28"/>
                <w:szCs w:val="28"/>
              </w:rPr>
            </w:pPr>
            <w:r w:rsidRPr="00B44698">
              <w:rPr>
                <w:b/>
                <w:sz w:val="28"/>
                <w:szCs w:val="28"/>
              </w:rPr>
              <w:t>к 2016 г.</w:t>
            </w:r>
          </w:p>
        </w:tc>
      </w:tr>
      <w:tr w:rsidR="009E29A3" w:rsidRPr="00B44698" w:rsidTr="00057F1D">
        <w:trPr>
          <w:trHeight w:val="300"/>
        </w:trPr>
        <w:tc>
          <w:tcPr>
            <w:tcW w:w="2355" w:type="dxa"/>
            <w:shd w:val="clear" w:color="auto" w:fill="auto"/>
            <w:vAlign w:val="bottom"/>
          </w:tcPr>
          <w:p w:rsidR="009E29A3" w:rsidRPr="00B44698" w:rsidRDefault="009E29A3" w:rsidP="00B04203">
            <w:pPr>
              <w:spacing w:line="360" w:lineRule="atLeast"/>
              <w:rPr>
                <w:sz w:val="28"/>
                <w:szCs w:val="28"/>
              </w:rPr>
            </w:pPr>
            <w:r w:rsidRPr="00B44698">
              <w:rPr>
                <w:sz w:val="28"/>
                <w:szCs w:val="28"/>
              </w:rPr>
              <w:t>Всего по учреждению</w:t>
            </w:r>
          </w:p>
        </w:tc>
        <w:tc>
          <w:tcPr>
            <w:tcW w:w="2659" w:type="dxa"/>
            <w:shd w:val="clear" w:color="auto" w:fill="auto"/>
            <w:noWrap/>
            <w:vAlign w:val="bottom"/>
          </w:tcPr>
          <w:p w:rsidR="009E29A3" w:rsidRPr="00B44698" w:rsidRDefault="009E29A3" w:rsidP="00057F1D">
            <w:pPr>
              <w:jc w:val="center"/>
              <w:rPr>
                <w:sz w:val="28"/>
                <w:szCs w:val="28"/>
              </w:rPr>
            </w:pPr>
            <w:r w:rsidRPr="00B44698">
              <w:rPr>
                <w:sz w:val="28"/>
                <w:szCs w:val="28"/>
              </w:rPr>
              <w:t>18470</w:t>
            </w:r>
          </w:p>
        </w:tc>
        <w:tc>
          <w:tcPr>
            <w:tcW w:w="2132" w:type="dxa"/>
            <w:shd w:val="clear" w:color="auto" w:fill="auto"/>
            <w:noWrap/>
            <w:vAlign w:val="bottom"/>
          </w:tcPr>
          <w:p w:rsidR="009E29A3" w:rsidRPr="00B44698" w:rsidRDefault="009E29A3" w:rsidP="00057F1D">
            <w:pPr>
              <w:jc w:val="center"/>
              <w:rPr>
                <w:sz w:val="28"/>
                <w:szCs w:val="28"/>
              </w:rPr>
            </w:pPr>
            <w:r w:rsidRPr="00B44698">
              <w:rPr>
                <w:sz w:val="28"/>
                <w:szCs w:val="28"/>
              </w:rPr>
              <w:t>18936</w:t>
            </w:r>
          </w:p>
        </w:tc>
        <w:tc>
          <w:tcPr>
            <w:tcW w:w="2229" w:type="dxa"/>
            <w:shd w:val="clear" w:color="auto" w:fill="auto"/>
            <w:noWrap/>
            <w:vAlign w:val="bottom"/>
          </w:tcPr>
          <w:p w:rsidR="009E29A3" w:rsidRPr="00B44698" w:rsidRDefault="009E29A3" w:rsidP="00057F1D">
            <w:pPr>
              <w:jc w:val="center"/>
              <w:rPr>
                <w:sz w:val="28"/>
                <w:szCs w:val="28"/>
              </w:rPr>
            </w:pPr>
            <w:r w:rsidRPr="00B44698">
              <w:rPr>
                <w:sz w:val="28"/>
                <w:szCs w:val="28"/>
              </w:rPr>
              <w:t>103%</w:t>
            </w:r>
          </w:p>
        </w:tc>
      </w:tr>
      <w:tr w:rsidR="009E29A3" w:rsidRPr="00B44698" w:rsidTr="00057F1D">
        <w:trPr>
          <w:trHeight w:val="600"/>
        </w:trPr>
        <w:tc>
          <w:tcPr>
            <w:tcW w:w="2355" w:type="dxa"/>
            <w:shd w:val="clear" w:color="auto" w:fill="auto"/>
            <w:vAlign w:val="center"/>
          </w:tcPr>
          <w:p w:rsidR="009E29A3" w:rsidRPr="00B44698" w:rsidRDefault="009E29A3" w:rsidP="00B04203">
            <w:pPr>
              <w:spacing w:line="360" w:lineRule="atLeast"/>
              <w:rPr>
                <w:sz w:val="28"/>
                <w:szCs w:val="28"/>
              </w:rPr>
            </w:pPr>
            <w:r w:rsidRPr="00B44698">
              <w:rPr>
                <w:sz w:val="28"/>
                <w:szCs w:val="28"/>
              </w:rPr>
              <w:t>Врачи</w:t>
            </w:r>
          </w:p>
        </w:tc>
        <w:tc>
          <w:tcPr>
            <w:tcW w:w="2659" w:type="dxa"/>
            <w:shd w:val="clear" w:color="auto" w:fill="auto"/>
            <w:noWrap/>
            <w:vAlign w:val="bottom"/>
          </w:tcPr>
          <w:p w:rsidR="009E29A3" w:rsidRPr="00B44698" w:rsidRDefault="009E29A3" w:rsidP="00057F1D">
            <w:pPr>
              <w:jc w:val="center"/>
              <w:rPr>
                <w:sz w:val="28"/>
                <w:szCs w:val="28"/>
              </w:rPr>
            </w:pPr>
            <w:r w:rsidRPr="00B44698">
              <w:rPr>
                <w:sz w:val="28"/>
                <w:szCs w:val="28"/>
              </w:rPr>
              <w:t>34080</w:t>
            </w:r>
          </w:p>
        </w:tc>
        <w:tc>
          <w:tcPr>
            <w:tcW w:w="2132" w:type="dxa"/>
            <w:shd w:val="clear" w:color="auto" w:fill="auto"/>
            <w:noWrap/>
            <w:vAlign w:val="bottom"/>
          </w:tcPr>
          <w:p w:rsidR="009E29A3" w:rsidRPr="00B44698" w:rsidRDefault="009E29A3" w:rsidP="00057F1D">
            <w:pPr>
              <w:jc w:val="center"/>
              <w:rPr>
                <w:sz w:val="28"/>
                <w:szCs w:val="28"/>
              </w:rPr>
            </w:pPr>
            <w:r w:rsidRPr="00B44698">
              <w:rPr>
                <w:sz w:val="28"/>
                <w:szCs w:val="28"/>
              </w:rPr>
              <w:t>33717</w:t>
            </w:r>
          </w:p>
        </w:tc>
        <w:tc>
          <w:tcPr>
            <w:tcW w:w="2229" w:type="dxa"/>
            <w:shd w:val="clear" w:color="auto" w:fill="auto"/>
            <w:noWrap/>
            <w:vAlign w:val="bottom"/>
          </w:tcPr>
          <w:p w:rsidR="009E29A3" w:rsidRPr="00B44698" w:rsidRDefault="009E29A3" w:rsidP="00057F1D">
            <w:pPr>
              <w:jc w:val="center"/>
              <w:rPr>
                <w:sz w:val="28"/>
                <w:szCs w:val="28"/>
              </w:rPr>
            </w:pPr>
            <w:r w:rsidRPr="00B44698">
              <w:rPr>
                <w:sz w:val="28"/>
                <w:szCs w:val="28"/>
              </w:rPr>
              <w:t>99%</w:t>
            </w:r>
          </w:p>
        </w:tc>
      </w:tr>
      <w:tr w:rsidR="009E29A3" w:rsidRPr="00B44698" w:rsidTr="00057F1D">
        <w:trPr>
          <w:trHeight w:val="300"/>
        </w:trPr>
        <w:tc>
          <w:tcPr>
            <w:tcW w:w="2355" w:type="dxa"/>
            <w:shd w:val="clear" w:color="auto" w:fill="auto"/>
            <w:vAlign w:val="bottom"/>
          </w:tcPr>
          <w:p w:rsidR="009E29A3" w:rsidRPr="00B44698" w:rsidRDefault="009E29A3" w:rsidP="00B04203">
            <w:pPr>
              <w:spacing w:line="360" w:lineRule="atLeast"/>
              <w:rPr>
                <w:sz w:val="28"/>
                <w:szCs w:val="28"/>
              </w:rPr>
            </w:pPr>
            <w:r w:rsidRPr="00B44698">
              <w:rPr>
                <w:sz w:val="28"/>
                <w:szCs w:val="28"/>
              </w:rPr>
              <w:t>Средний мед.персонал</w:t>
            </w:r>
          </w:p>
        </w:tc>
        <w:tc>
          <w:tcPr>
            <w:tcW w:w="2659" w:type="dxa"/>
            <w:shd w:val="clear" w:color="auto" w:fill="auto"/>
            <w:noWrap/>
            <w:vAlign w:val="bottom"/>
          </w:tcPr>
          <w:p w:rsidR="009E29A3" w:rsidRPr="00B44698" w:rsidRDefault="009E29A3" w:rsidP="00057F1D">
            <w:pPr>
              <w:jc w:val="center"/>
              <w:rPr>
                <w:sz w:val="28"/>
                <w:szCs w:val="28"/>
              </w:rPr>
            </w:pPr>
            <w:r w:rsidRPr="00B44698">
              <w:rPr>
                <w:sz w:val="28"/>
                <w:szCs w:val="28"/>
              </w:rPr>
              <w:t>17540</w:t>
            </w:r>
          </w:p>
        </w:tc>
        <w:tc>
          <w:tcPr>
            <w:tcW w:w="2132" w:type="dxa"/>
            <w:shd w:val="clear" w:color="auto" w:fill="auto"/>
            <w:noWrap/>
            <w:vAlign w:val="bottom"/>
          </w:tcPr>
          <w:p w:rsidR="009E29A3" w:rsidRPr="00B44698" w:rsidRDefault="009E29A3" w:rsidP="00057F1D">
            <w:pPr>
              <w:jc w:val="center"/>
              <w:rPr>
                <w:sz w:val="28"/>
                <w:szCs w:val="28"/>
              </w:rPr>
            </w:pPr>
            <w:r w:rsidRPr="00B44698">
              <w:rPr>
                <w:sz w:val="28"/>
                <w:szCs w:val="28"/>
              </w:rPr>
              <w:t>18108</w:t>
            </w:r>
          </w:p>
        </w:tc>
        <w:tc>
          <w:tcPr>
            <w:tcW w:w="2229" w:type="dxa"/>
            <w:shd w:val="clear" w:color="auto" w:fill="auto"/>
            <w:noWrap/>
            <w:vAlign w:val="bottom"/>
          </w:tcPr>
          <w:p w:rsidR="009E29A3" w:rsidRPr="00B44698" w:rsidRDefault="009E29A3" w:rsidP="00057F1D">
            <w:pPr>
              <w:jc w:val="center"/>
              <w:rPr>
                <w:sz w:val="28"/>
                <w:szCs w:val="28"/>
              </w:rPr>
            </w:pPr>
            <w:r w:rsidRPr="00B44698">
              <w:rPr>
                <w:sz w:val="28"/>
                <w:szCs w:val="28"/>
              </w:rPr>
              <w:t>103%</w:t>
            </w:r>
          </w:p>
        </w:tc>
      </w:tr>
      <w:tr w:rsidR="009E29A3" w:rsidRPr="00B44698" w:rsidTr="00057F1D">
        <w:trPr>
          <w:trHeight w:val="600"/>
        </w:trPr>
        <w:tc>
          <w:tcPr>
            <w:tcW w:w="2355" w:type="dxa"/>
            <w:shd w:val="clear" w:color="auto" w:fill="auto"/>
            <w:vAlign w:val="bottom"/>
          </w:tcPr>
          <w:p w:rsidR="009E29A3" w:rsidRPr="00B44698" w:rsidRDefault="009E29A3" w:rsidP="00B04203">
            <w:pPr>
              <w:spacing w:line="360" w:lineRule="atLeast"/>
              <w:rPr>
                <w:sz w:val="28"/>
                <w:szCs w:val="28"/>
              </w:rPr>
            </w:pPr>
            <w:r w:rsidRPr="00B44698">
              <w:rPr>
                <w:sz w:val="28"/>
                <w:szCs w:val="28"/>
              </w:rPr>
              <w:t>Младший мед.персонал</w:t>
            </w:r>
          </w:p>
        </w:tc>
        <w:tc>
          <w:tcPr>
            <w:tcW w:w="2659" w:type="dxa"/>
            <w:shd w:val="clear" w:color="auto" w:fill="auto"/>
            <w:noWrap/>
            <w:vAlign w:val="bottom"/>
          </w:tcPr>
          <w:p w:rsidR="009E29A3" w:rsidRPr="00B44698" w:rsidRDefault="009E29A3" w:rsidP="00057F1D">
            <w:pPr>
              <w:jc w:val="center"/>
              <w:rPr>
                <w:sz w:val="28"/>
                <w:szCs w:val="28"/>
              </w:rPr>
            </w:pPr>
            <w:r w:rsidRPr="00B44698">
              <w:rPr>
                <w:sz w:val="28"/>
                <w:szCs w:val="28"/>
              </w:rPr>
              <w:t>13750</w:t>
            </w:r>
          </w:p>
        </w:tc>
        <w:tc>
          <w:tcPr>
            <w:tcW w:w="2132" w:type="dxa"/>
            <w:shd w:val="clear" w:color="auto" w:fill="auto"/>
            <w:noWrap/>
            <w:vAlign w:val="bottom"/>
          </w:tcPr>
          <w:p w:rsidR="009E29A3" w:rsidRPr="00B44698" w:rsidRDefault="009E29A3" w:rsidP="00057F1D">
            <w:pPr>
              <w:jc w:val="center"/>
              <w:rPr>
                <w:sz w:val="28"/>
                <w:szCs w:val="28"/>
              </w:rPr>
            </w:pPr>
            <w:r w:rsidRPr="00B44698">
              <w:rPr>
                <w:sz w:val="28"/>
                <w:szCs w:val="28"/>
              </w:rPr>
              <w:t>14952</w:t>
            </w:r>
          </w:p>
        </w:tc>
        <w:tc>
          <w:tcPr>
            <w:tcW w:w="2229" w:type="dxa"/>
            <w:shd w:val="clear" w:color="auto" w:fill="auto"/>
            <w:noWrap/>
            <w:vAlign w:val="bottom"/>
          </w:tcPr>
          <w:p w:rsidR="009E29A3" w:rsidRPr="00B44698" w:rsidRDefault="009E29A3" w:rsidP="00057F1D">
            <w:pPr>
              <w:jc w:val="center"/>
              <w:rPr>
                <w:sz w:val="28"/>
                <w:szCs w:val="28"/>
              </w:rPr>
            </w:pPr>
            <w:r w:rsidRPr="00B44698">
              <w:rPr>
                <w:sz w:val="28"/>
                <w:szCs w:val="28"/>
              </w:rPr>
              <w:t>109%</w:t>
            </w:r>
          </w:p>
        </w:tc>
      </w:tr>
    </w:tbl>
    <w:p w:rsidR="00C97B53" w:rsidRPr="00B44698" w:rsidRDefault="00C97B53" w:rsidP="00B04203">
      <w:pPr>
        <w:spacing w:line="360" w:lineRule="atLeast"/>
        <w:rPr>
          <w:sz w:val="28"/>
          <w:szCs w:val="28"/>
        </w:rPr>
      </w:pPr>
    </w:p>
    <w:p w:rsidR="00152D1F" w:rsidRPr="00B44698" w:rsidRDefault="00152D1F" w:rsidP="00B04203">
      <w:pPr>
        <w:spacing w:line="360" w:lineRule="atLeast"/>
        <w:rPr>
          <w:sz w:val="28"/>
          <w:szCs w:val="28"/>
        </w:rPr>
      </w:pPr>
    </w:p>
    <w:p w:rsidR="00C97B53" w:rsidRPr="00B44698" w:rsidRDefault="00C97B53" w:rsidP="00B04203">
      <w:pPr>
        <w:spacing w:line="360" w:lineRule="atLeast"/>
        <w:jc w:val="center"/>
        <w:rPr>
          <w:b/>
          <w:sz w:val="28"/>
          <w:szCs w:val="28"/>
        </w:rPr>
      </w:pPr>
      <w:r w:rsidRPr="00B44698">
        <w:rPr>
          <w:b/>
          <w:sz w:val="28"/>
          <w:szCs w:val="28"/>
        </w:rPr>
        <w:t>Средняя продолжительность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9E29A3" w:rsidRPr="00B44698" w:rsidTr="00C527E4">
        <w:tc>
          <w:tcPr>
            <w:tcW w:w="4608" w:type="dxa"/>
            <w:shd w:val="clear" w:color="auto" w:fill="auto"/>
          </w:tcPr>
          <w:p w:rsidR="009E29A3" w:rsidRPr="00B44698" w:rsidRDefault="009E29A3" w:rsidP="00B04203">
            <w:pPr>
              <w:spacing w:line="360" w:lineRule="atLeast"/>
              <w:jc w:val="center"/>
              <w:rPr>
                <w:sz w:val="28"/>
                <w:szCs w:val="28"/>
              </w:rPr>
            </w:pPr>
          </w:p>
        </w:tc>
        <w:tc>
          <w:tcPr>
            <w:tcW w:w="2340" w:type="dxa"/>
            <w:shd w:val="clear" w:color="auto" w:fill="auto"/>
            <w:vAlign w:val="center"/>
          </w:tcPr>
          <w:p w:rsidR="009E29A3" w:rsidRPr="00B44698" w:rsidRDefault="009E29A3" w:rsidP="00057F1D">
            <w:pPr>
              <w:spacing w:line="360" w:lineRule="atLeast"/>
              <w:jc w:val="center"/>
              <w:rPr>
                <w:b/>
                <w:sz w:val="28"/>
                <w:szCs w:val="28"/>
              </w:rPr>
            </w:pPr>
            <w:r w:rsidRPr="00B44698">
              <w:rPr>
                <w:b/>
                <w:sz w:val="28"/>
                <w:szCs w:val="28"/>
              </w:rPr>
              <w:t>1 полугодие</w:t>
            </w:r>
          </w:p>
          <w:p w:rsidR="009E29A3" w:rsidRPr="00B44698" w:rsidRDefault="009E29A3" w:rsidP="009E29A3">
            <w:pPr>
              <w:spacing w:line="360" w:lineRule="atLeast"/>
              <w:jc w:val="center"/>
              <w:rPr>
                <w:b/>
                <w:sz w:val="28"/>
                <w:szCs w:val="28"/>
              </w:rPr>
            </w:pPr>
            <w:r w:rsidRPr="00B44698">
              <w:rPr>
                <w:b/>
                <w:sz w:val="28"/>
                <w:szCs w:val="28"/>
              </w:rPr>
              <w:t>2016 года</w:t>
            </w:r>
          </w:p>
        </w:tc>
        <w:tc>
          <w:tcPr>
            <w:tcW w:w="2520" w:type="dxa"/>
            <w:shd w:val="clear" w:color="auto" w:fill="auto"/>
            <w:vAlign w:val="center"/>
          </w:tcPr>
          <w:p w:rsidR="009E29A3" w:rsidRPr="00B44698" w:rsidRDefault="009E29A3" w:rsidP="00057F1D">
            <w:pPr>
              <w:spacing w:line="360" w:lineRule="atLeast"/>
              <w:jc w:val="center"/>
              <w:rPr>
                <w:b/>
                <w:sz w:val="28"/>
                <w:szCs w:val="28"/>
              </w:rPr>
            </w:pPr>
            <w:r w:rsidRPr="00B44698">
              <w:rPr>
                <w:b/>
                <w:sz w:val="28"/>
                <w:szCs w:val="28"/>
              </w:rPr>
              <w:t>1 полугодие</w:t>
            </w:r>
          </w:p>
          <w:p w:rsidR="009E29A3" w:rsidRPr="00B44698" w:rsidRDefault="009E29A3" w:rsidP="009E29A3">
            <w:pPr>
              <w:spacing w:line="360" w:lineRule="atLeast"/>
              <w:jc w:val="center"/>
              <w:rPr>
                <w:b/>
                <w:sz w:val="28"/>
                <w:szCs w:val="28"/>
              </w:rPr>
            </w:pPr>
            <w:r w:rsidRPr="00B44698">
              <w:rPr>
                <w:b/>
                <w:sz w:val="28"/>
                <w:szCs w:val="28"/>
              </w:rPr>
              <w:t>2017 года</w:t>
            </w:r>
          </w:p>
        </w:tc>
      </w:tr>
      <w:tr w:rsidR="009E29A3" w:rsidRPr="00B44698" w:rsidTr="00C527E4">
        <w:tc>
          <w:tcPr>
            <w:tcW w:w="4608" w:type="dxa"/>
            <w:shd w:val="clear" w:color="auto" w:fill="auto"/>
          </w:tcPr>
          <w:p w:rsidR="00C97B53" w:rsidRPr="00B44698" w:rsidRDefault="00C97B53" w:rsidP="00B04203">
            <w:pPr>
              <w:spacing w:line="360" w:lineRule="atLeast"/>
              <w:rPr>
                <w:sz w:val="28"/>
                <w:szCs w:val="28"/>
              </w:rPr>
            </w:pPr>
            <w:r w:rsidRPr="00B44698">
              <w:rPr>
                <w:sz w:val="28"/>
                <w:szCs w:val="28"/>
              </w:rPr>
              <w:t xml:space="preserve">Женщины </w:t>
            </w:r>
          </w:p>
        </w:tc>
        <w:tc>
          <w:tcPr>
            <w:tcW w:w="2340" w:type="dxa"/>
            <w:shd w:val="clear" w:color="auto" w:fill="auto"/>
          </w:tcPr>
          <w:p w:rsidR="00C97B53" w:rsidRPr="00B44698" w:rsidRDefault="00B04203" w:rsidP="009E29A3">
            <w:pPr>
              <w:spacing w:line="360" w:lineRule="atLeast"/>
              <w:jc w:val="center"/>
              <w:rPr>
                <w:sz w:val="28"/>
                <w:szCs w:val="28"/>
              </w:rPr>
            </w:pPr>
            <w:r w:rsidRPr="00B44698">
              <w:rPr>
                <w:sz w:val="28"/>
                <w:szCs w:val="28"/>
              </w:rPr>
              <w:t>7</w:t>
            </w:r>
            <w:r w:rsidR="009E29A3" w:rsidRPr="00B44698">
              <w:rPr>
                <w:sz w:val="28"/>
                <w:szCs w:val="28"/>
              </w:rPr>
              <w:t>6</w:t>
            </w:r>
            <w:r w:rsidRPr="00B44698">
              <w:rPr>
                <w:sz w:val="28"/>
                <w:szCs w:val="28"/>
              </w:rPr>
              <w:t>,</w:t>
            </w:r>
            <w:r w:rsidR="009E29A3" w:rsidRPr="00B44698">
              <w:rPr>
                <w:sz w:val="28"/>
                <w:szCs w:val="28"/>
              </w:rPr>
              <w:t>1</w:t>
            </w:r>
          </w:p>
        </w:tc>
        <w:tc>
          <w:tcPr>
            <w:tcW w:w="2520" w:type="dxa"/>
            <w:shd w:val="clear" w:color="auto" w:fill="auto"/>
          </w:tcPr>
          <w:p w:rsidR="00C97B53" w:rsidRPr="00B44698" w:rsidRDefault="00B04203" w:rsidP="009E29A3">
            <w:pPr>
              <w:spacing w:line="360" w:lineRule="atLeast"/>
              <w:jc w:val="center"/>
              <w:rPr>
                <w:sz w:val="28"/>
                <w:szCs w:val="28"/>
              </w:rPr>
            </w:pPr>
            <w:r w:rsidRPr="00B44698">
              <w:rPr>
                <w:sz w:val="28"/>
                <w:szCs w:val="28"/>
              </w:rPr>
              <w:t>7</w:t>
            </w:r>
            <w:r w:rsidR="009E29A3" w:rsidRPr="00B44698">
              <w:rPr>
                <w:sz w:val="28"/>
                <w:szCs w:val="28"/>
              </w:rPr>
              <w:t>8</w:t>
            </w:r>
            <w:r w:rsidRPr="00B44698">
              <w:rPr>
                <w:sz w:val="28"/>
                <w:szCs w:val="28"/>
              </w:rPr>
              <w:t>,0</w:t>
            </w:r>
          </w:p>
        </w:tc>
      </w:tr>
      <w:tr w:rsidR="009E29A3" w:rsidRPr="00B44698" w:rsidTr="00C527E4">
        <w:tc>
          <w:tcPr>
            <w:tcW w:w="4608" w:type="dxa"/>
            <w:shd w:val="clear" w:color="auto" w:fill="auto"/>
          </w:tcPr>
          <w:p w:rsidR="00C97B53" w:rsidRPr="00B44698" w:rsidRDefault="00C97B53" w:rsidP="00B04203">
            <w:pPr>
              <w:spacing w:line="360" w:lineRule="atLeast"/>
              <w:rPr>
                <w:sz w:val="28"/>
                <w:szCs w:val="28"/>
              </w:rPr>
            </w:pPr>
            <w:r w:rsidRPr="00B44698">
              <w:rPr>
                <w:sz w:val="28"/>
                <w:szCs w:val="28"/>
              </w:rPr>
              <w:t xml:space="preserve">Мужчины </w:t>
            </w:r>
          </w:p>
        </w:tc>
        <w:tc>
          <w:tcPr>
            <w:tcW w:w="2340" w:type="dxa"/>
            <w:shd w:val="clear" w:color="auto" w:fill="auto"/>
          </w:tcPr>
          <w:p w:rsidR="00C97B53" w:rsidRPr="00B44698" w:rsidRDefault="00B04203" w:rsidP="009E29A3">
            <w:pPr>
              <w:spacing w:line="360" w:lineRule="atLeast"/>
              <w:jc w:val="center"/>
              <w:rPr>
                <w:sz w:val="28"/>
                <w:szCs w:val="28"/>
              </w:rPr>
            </w:pPr>
            <w:r w:rsidRPr="00B44698">
              <w:rPr>
                <w:sz w:val="28"/>
                <w:szCs w:val="28"/>
              </w:rPr>
              <w:t>6</w:t>
            </w:r>
            <w:r w:rsidR="009E29A3" w:rsidRPr="00B44698">
              <w:rPr>
                <w:sz w:val="28"/>
                <w:szCs w:val="28"/>
              </w:rPr>
              <w:t>4</w:t>
            </w:r>
            <w:r w:rsidRPr="00B44698">
              <w:rPr>
                <w:sz w:val="28"/>
                <w:szCs w:val="28"/>
              </w:rPr>
              <w:t>,</w:t>
            </w:r>
            <w:r w:rsidR="009E29A3" w:rsidRPr="00B44698">
              <w:rPr>
                <w:sz w:val="28"/>
                <w:szCs w:val="28"/>
              </w:rPr>
              <w:t>4</w:t>
            </w:r>
          </w:p>
        </w:tc>
        <w:tc>
          <w:tcPr>
            <w:tcW w:w="2520" w:type="dxa"/>
            <w:shd w:val="clear" w:color="auto" w:fill="auto"/>
          </w:tcPr>
          <w:p w:rsidR="00C97B53" w:rsidRPr="00B44698" w:rsidRDefault="009E29A3" w:rsidP="009E29A3">
            <w:pPr>
              <w:spacing w:line="360" w:lineRule="atLeast"/>
              <w:jc w:val="center"/>
              <w:rPr>
                <w:sz w:val="28"/>
                <w:szCs w:val="28"/>
              </w:rPr>
            </w:pPr>
            <w:r w:rsidRPr="00B44698">
              <w:rPr>
                <w:sz w:val="28"/>
                <w:szCs w:val="28"/>
              </w:rPr>
              <w:t>67</w:t>
            </w:r>
            <w:r w:rsidR="00B04203" w:rsidRPr="00B44698">
              <w:rPr>
                <w:sz w:val="28"/>
                <w:szCs w:val="28"/>
              </w:rPr>
              <w:t>,</w:t>
            </w:r>
            <w:r w:rsidRPr="00B44698">
              <w:rPr>
                <w:sz w:val="28"/>
                <w:szCs w:val="28"/>
              </w:rPr>
              <w:t>3</w:t>
            </w:r>
          </w:p>
        </w:tc>
      </w:tr>
    </w:tbl>
    <w:p w:rsidR="00C97B53" w:rsidRPr="00B44698" w:rsidRDefault="00C97B53" w:rsidP="00B04203">
      <w:pPr>
        <w:spacing w:line="360" w:lineRule="atLeast"/>
        <w:rPr>
          <w:sz w:val="28"/>
          <w:szCs w:val="28"/>
        </w:rPr>
      </w:pPr>
    </w:p>
    <w:p w:rsidR="00C97B53" w:rsidRPr="00B44698" w:rsidRDefault="00C97B53" w:rsidP="00B04203">
      <w:pPr>
        <w:spacing w:line="360" w:lineRule="atLeast"/>
        <w:jc w:val="center"/>
        <w:rPr>
          <w:b/>
          <w:sz w:val="28"/>
          <w:szCs w:val="28"/>
        </w:rPr>
      </w:pPr>
      <w:r w:rsidRPr="00B44698">
        <w:rPr>
          <w:b/>
          <w:sz w:val="28"/>
          <w:szCs w:val="28"/>
        </w:rPr>
        <w:t>Проблемы  и перспективы здравоохранения района</w:t>
      </w:r>
    </w:p>
    <w:p w:rsidR="00AC1881" w:rsidRPr="00B44698" w:rsidRDefault="00C97B53" w:rsidP="00B04203">
      <w:pPr>
        <w:spacing w:line="360" w:lineRule="atLeast"/>
        <w:ind w:firstLine="709"/>
        <w:jc w:val="both"/>
        <w:rPr>
          <w:sz w:val="28"/>
          <w:szCs w:val="28"/>
        </w:rPr>
      </w:pPr>
      <w:r w:rsidRPr="00B44698">
        <w:rPr>
          <w:sz w:val="28"/>
          <w:szCs w:val="28"/>
        </w:rPr>
        <w:t>Строительство центра врача общей практики  в п. Угловка  и п. Котово по аналогии проекта ЦВОП п. Бурга, М. В</w:t>
      </w:r>
      <w:r w:rsidR="00AC1881" w:rsidRPr="00B44698">
        <w:rPr>
          <w:sz w:val="28"/>
          <w:szCs w:val="28"/>
        </w:rPr>
        <w:t xml:space="preserve">ишерского муниципального района. </w:t>
      </w:r>
    </w:p>
    <w:p w:rsidR="00C97B53" w:rsidRPr="00B44698" w:rsidRDefault="00C97B53" w:rsidP="00B04203">
      <w:pPr>
        <w:spacing w:line="360" w:lineRule="atLeast"/>
        <w:ind w:firstLine="709"/>
        <w:jc w:val="both"/>
        <w:rPr>
          <w:sz w:val="28"/>
          <w:szCs w:val="28"/>
        </w:rPr>
      </w:pPr>
      <w:r w:rsidRPr="00B44698">
        <w:rPr>
          <w:sz w:val="28"/>
          <w:szCs w:val="28"/>
        </w:rPr>
        <w:t xml:space="preserve">Привлечение молодых специалистов с высшим медицинским образованием в здравоохранение района. </w:t>
      </w:r>
    </w:p>
    <w:p w:rsidR="00C97B53" w:rsidRPr="00B44698" w:rsidRDefault="00C97B53" w:rsidP="00B04203">
      <w:pPr>
        <w:spacing w:line="360" w:lineRule="atLeast"/>
        <w:ind w:firstLine="709"/>
        <w:jc w:val="both"/>
        <w:rPr>
          <w:sz w:val="28"/>
          <w:szCs w:val="28"/>
        </w:rPr>
      </w:pPr>
      <w:r w:rsidRPr="00B44698">
        <w:rPr>
          <w:sz w:val="28"/>
          <w:szCs w:val="28"/>
        </w:rPr>
        <w:t>Укрепление материально-технической базы, приобретение медицинского оборудования, санитарного транспорта.</w:t>
      </w:r>
    </w:p>
    <w:p w:rsidR="00A13B16" w:rsidRPr="00B44698" w:rsidRDefault="00A13B16" w:rsidP="009070F1">
      <w:pPr>
        <w:spacing w:line="360" w:lineRule="atLeast"/>
        <w:ind w:firstLine="709"/>
        <w:jc w:val="both"/>
        <w:rPr>
          <w:sz w:val="28"/>
          <w:szCs w:val="28"/>
        </w:rPr>
      </w:pPr>
    </w:p>
    <w:p w:rsidR="00F1090D" w:rsidRPr="00B44698" w:rsidRDefault="00F02965" w:rsidP="009070F1">
      <w:pPr>
        <w:pStyle w:val="aa"/>
        <w:spacing w:line="360" w:lineRule="atLeast"/>
        <w:jc w:val="center"/>
        <w:rPr>
          <w:b/>
          <w:sz w:val="28"/>
          <w:szCs w:val="28"/>
        </w:rPr>
      </w:pPr>
      <w:r w:rsidRPr="00B44698">
        <w:t>__________</w:t>
      </w:r>
      <w:r w:rsidR="00C026A8" w:rsidRPr="00B44698">
        <w:t>_______________</w:t>
      </w:r>
      <w:r w:rsidRPr="00B44698">
        <w:t>______</w:t>
      </w:r>
      <w:r w:rsidR="00357CF1" w:rsidRPr="00B44698">
        <w:t xml:space="preserve"> </w:t>
      </w:r>
    </w:p>
    <w:sectPr w:rsidR="00F1090D" w:rsidRPr="00B44698" w:rsidSect="004C39DF">
      <w:headerReference w:type="even" r:id="rId15"/>
      <w:headerReference w:type="default" r:id="rId16"/>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97" w:rsidRDefault="00CB0997">
      <w:r>
        <w:separator/>
      </w:r>
    </w:p>
  </w:endnote>
  <w:endnote w:type="continuationSeparator" w:id="0">
    <w:p w:rsidR="00CB0997" w:rsidRDefault="00CB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97" w:rsidRDefault="00CB0997">
      <w:r>
        <w:separator/>
      </w:r>
    </w:p>
  </w:footnote>
  <w:footnote w:type="continuationSeparator" w:id="0">
    <w:p w:rsidR="00CB0997" w:rsidRDefault="00CB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D" w:rsidRDefault="00057F1D"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7F1D" w:rsidRDefault="00057F1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D" w:rsidRDefault="00057F1D"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03D4">
      <w:rPr>
        <w:rStyle w:val="a9"/>
        <w:noProof/>
      </w:rPr>
      <w:t>2</w:t>
    </w:r>
    <w:r>
      <w:rPr>
        <w:rStyle w:val="a9"/>
      </w:rPr>
      <w:fldChar w:fldCharType="end"/>
    </w:r>
  </w:p>
  <w:p w:rsidR="00057F1D" w:rsidRDefault="00057F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06A50"/>
    <w:lvl w:ilvl="0">
      <w:numFmt w:val="bullet"/>
      <w:lvlText w:val="*"/>
      <w:lvlJc w:val="left"/>
    </w:lvl>
  </w:abstractNum>
  <w:abstractNum w:abstractNumId="1">
    <w:nsid w:val="06C56638"/>
    <w:multiLevelType w:val="hybridMultilevel"/>
    <w:tmpl w:val="72CC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94972"/>
    <w:multiLevelType w:val="hybridMultilevel"/>
    <w:tmpl w:val="E6B09CBE"/>
    <w:lvl w:ilvl="0" w:tplc="8078F802">
      <w:start w:val="1"/>
      <w:numFmt w:val="decimal"/>
      <w:lvlText w:val="%1."/>
      <w:lvlJc w:val="left"/>
      <w:pPr>
        <w:tabs>
          <w:tab w:val="num" w:pos="1140"/>
        </w:tabs>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203B6"/>
    <w:multiLevelType w:val="hybridMultilevel"/>
    <w:tmpl w:val="C98C78EE"/>
    <w:lvl w:ilvl="0" w:tplc="8564CA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07FC4"/>
    <w:multiLevelType w:val="multilevel"/>
    <w:tmpl w:val="BDBA1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EE35BD"/>
    <w:multiLevelType w:val="hybridMultilevel"/>
    <w:tmpl w:val="BDBA13D4"/>
    <w:lvl w:ilvl="0" w:tplc="BE48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57E9"/>
    <w:multiLevelType w:val="hybridMultilevel"/>
    <w:tmpl w:val="7E286C0C"/>
    <w:lvl w:ilvl="0" w:tplc="26004BE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9D62A5"/>
    <w:multiLevelType w:val="hybridMultilevel"/>
    <w:tmpl w:val="FFC48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1724C"/>
    <w:multiLevelType w:val="hybridMultilevel"/>
    <w:tmpl w:val="A27AC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C02758"/>
    <w:multiLevelType w:val="hybridMultilevel"/>
    <w:tmpl w:val="2012D982"/>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96D7AF2"/>
    <w:multiLevelType w:val="multilevel"/>
    <w:tmpl w:val="95BCE9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2E9D0267"/>
    <w:multiLevelType w:val="hybridMultilevel"/>
    <w:tmpl w:val="C158D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A81055"/>
    <w:multiLevelType w:val="hybridMultilevel"/>
    <w:tmpl w:val="2DDEE718"/>
    <w:lvl w:ilvl="0" w:tplc="C2D84CB4">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64632A"/>
    <w:multiLevelType w:val="hybridMultilevel"/>
    <w:tmpl w:val="5F64D25E"/>
    <w:lvl w:ilvl="0" w:tplc="8D1E1AC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FAC14B7"/>
    <w:multiLevelType w:val="hybridMultilevel"/>
    <w:tmpl w:val="19D8EE36"/>
    <w:lvl w:ilvl="0" w:tplc="B59488AE">
      <w:start w:val="1"/>
      <w:numFmt w:val="bullet"/>
      <w:lvlText w:val=""/>
      <w:lvlJc w:val="left"/>
      <w:pPr>
        <w:ind w:left="1571" w:hanging="360"/>
      </w:pPr>
      <w:rPr>
        <w:rFonts w:ascii="Symbol" w:hAnsi="Symbol" w:hint="default"/>
      </w:rPr>
    </w:lvl>
    <w:lvl w:ilvl="1" w:tplc="EF9CE7FC" w:tentative="1">
      <w:start w:val="1"/>
      <w:numFmt w:val="bullet"/>
      <w:lvlText w:val="o"/>
      <w:lvlJc w:val="left"/>
      <w:pPr>
        <w:ind w:left="2291" w:hanging="360"/>
      </w:pPr>
      <w:rPr>
        <w:rFonts w:ascii="Courier New" w:hAnsi="Courier New" w:cs="Courier New" w:hint="default"/>
      </w:rPr>
    </w:lvl>
    <w:lvl w:ilvl="2" w:tplc="361E925E" w:tentative="1">
      <w:start w:val="1"/>
      <w:numFmt w:val="bullet"/>
      <w:lvlText w:val=""/>
      <w:lvlJc w:val="left"/>
      <w:pPr>
        <w:ind w:left="3011" w:hanging="360"/>
      </w:pPr>
      <w:rPr>
        <w:rFonts w:ascii="Wingdings" w:hAnsi="Wingdings" w:hint="default"/>
      </w:rPr>
    </w:lvl>
    <w:lvl w:ilvl="3" w:tplc="C9F8AEF6" w:tentative="1">
      <w:start w:val="1"/>
      <w:numFmt w:val="bullet"/>
      <w:lvlText w:val=""/>
      <w:lvlJc w:val="left"/>
      <w:pPr>
        <w:ind w:left="3731" w:hanging="360"/>
      </w:pPr>
      <w:rPr>
        <w:rFonts w:ascii="Symbol" w:hAnsi="Symbol" w:hint="default"/>
      </w:rPr>
    </w:lvl>
    <w:lvl w:ilvl="4" w:tplc="C6F41034" w:tentative="1">
      <w:start w:val="1"/>
      <w:numFmt w:val="bullet"/>
      <w:lvlText w:val="o"/>
      <w:lvlJc w:val="left"/>
      <w:pPr>
        <w:ind w:left="4451" w:hanging="360"/>
      </w:pPr>
      <w:rPr>
        <w:rFonts w:ascii="Courier New" w:hAnsi="Courier New" w:cs="Courier New" w:hint="default"/>
      </w:rPr>
    </w:lvl>
    <w:lvl w:ilvl="5" w:tplc="F6DAB4F8" w:tentative="1">
      <w:start w:val="1"/>
      <w:numFmt w:val="bullet"/>
      <w:lvlText w:val=""/>
      <w:lvlJc w:val="left"/>
      <w:pPr>
        <w:ind w:left="5171" w:hanging="360"/>
      </w:pPr>
      <w:rPr>
        <w:rFonts w:ascii="Wingdings" w:hAnsi="Wingdings" w:hint="default"/>
      </w:rPr>
    </w:lvl>
    <w:lvl w:ilvl="6" w:tplc="30EE9B68" w:tentative="1">
      <w:start w:val="1"/>
      <w:numFmt w:val="bullet"/>
      <w:lvlText w:val=""/>
      <w:lvlJc w:val="left"/>
      <w:pPr>
        <w:ind w:left="5891" w:hanging="360"/>
      </w:pPr>
      <w:rPr>
        <w:rFonts w:ascii="Symbol" w:hAnsi="Symbol" w:hint="default"/>
      </w:rPr>
    </w:lvl>
    <w:lvl w:ilvl="7" w:tplc="5670922A" w:tentative="1">
      <w:start w:val="1"/>
      <w:numFmt w:val="bullet"/>
      <w:lvlText w:val="o"/>
      <w:lvlJc w:val="left"/>
      <w:pPr>
        <w:ind w:left="6611" w:hanging="360"/>
      </w:pPr>
      <w:rPr>
        <w:rFonts w:ascii="Courier New" w:hAnsi="Courier New" w:cs="Courier New" w:hint="default"/>
      </w:rPr>
    </w:lvl>
    <w:lvl w:ilvl="8" w:tplc="F90E1810" w:tentative="1">
      <w:start w:val="1"/>
      <w:numFmt w:val="bullet"/>
      <w:lvlText w:val=""/>
      <w:lvlJc w:val="left"/>
      <w:pPr>
        <w:ind w:left="7331" w:hanging="360"/>
      </w:pPr>
      <w:rPr>
        <w:rFonts w:ascii="Wingdings" w:hAnsi="Wingdings" w:hint="default"/>
      </w:rPr>
    </w:lvl>
  </w:abstractNum>
  <w:abstractNum w:abstractNumId="15">
    <w:nsid w:val="633F2ECF"/>
    <w:multiLevelType w:val="hybridMultilevel"/>
    <w:tmpl w:val="F688758C"/>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298"/>
    <w:multiLevelType w:val="multilevel"/>
    <w:tmpl w:val="19D8EE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nsid w:val="67A1618B"/>
    <w:multiLevelType w:val="multilevel"/>
    <w:tmpl w:val="7B04E41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C7D4F1D"/>
    <w:multiLevelType w:val="multilevel"/>
    <w:tmpl w:val="9FDE771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4E018A3"/>
    <w:multiLevelType w:val="hybridMultilevel"/>
    <w:tmpl w:val="18AA81EE"/>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95AFB"/>
    <w:multiLevelType w:val="hybridMultilevel"/>
    <w:tmpl w:val="5B3678B4"/>
    <w:lvl w:ilvl="0" w:tplc="8564C386">
      <w:start w:val="1"/>
      <w:numFmt w:val="bullet"/>
      <w:lvlText w:val=""/>
      <w:lvlJc w:val="left"/>
      <w:pPr>
        <w:tabs>
          <w:tab w:val="num" w:pos="720"/>
        </w:tabs>
        <w:ind w:left="720" w:hanging="360"/>
      </w:pPr>
      <w:rPr>
        <w:rFonts w:ascii="Symbol" w:hAnsi="Symbol" w:hint="default"/>
      </w:rPr>
    </w:lvl>
    <w:lvl w:ilvl="1" w:tplc="688C2F12" w:tentative="1">
      <w:start w:val="1"/>
      <w:numFmt w:val="bullet"/>
      <w:lvlText w:val="o"/>
      <w:lvlJc w:val="left"/>
      <w:pPr>
        <w:tabs>
          <w:tab w:val="num" w:pos="1440"/>
        </w:tabs>
        <w:ind w:left="1440" w:hanging="360"/>
      </w:pPr>
      <w:rPr>
        <w:rFonts w:ascii="Courier New" w:hAnsi="Courier New" w:cs="Courier New" w:hint="default"/>
      </w:rPr>
    </w:lvl>
    <w:lvl w:ilvl="2" w:tplc="31BA14BC" w:tentative="1">
      <w:start w:val="1"/>
      <w:numFmt w:val="bullet"/>
      <w:lvlText w:val=""/>
      <w:lvlJc w:val="left"/>
      <w:pPr>
        <w:tabs>
          <w:tab w:val="num" w:pos="2160"/>
        </w:tabs>
        <w:ind w:left="2160" w:hanging="360"/>
      </w:pPr>
      <w:rPr>
        <w:rFonts w:ascii="Wingdings" w:hAnsi="Wingdings" w:hint="default"/>
      </w:rPr>
    </w:lvl>
    <w:lvl w:ilvl="3" w:tplc="D04815F2" w:tentative="1">
      <w:start w:val="1"/>
      <w:numFmt w:val="bullet"/>
      <w:lvlText w:val=""/>
      <w:lvlJc w:val="left"/>
      <w:pPr>
        <w:tabs>
          <w:tab w:val="num" w:pos="2880"/>
        </w:tabs>
        <w:ind w:left="2880" w:hanging="360"/>
      </w:pPr>
      <w:rPr>
        <w:rFonts w:ascii="Symbol" w:hAnsi="Symbol" w:hint="default"/>
      </w:rPr>
    </w:lvl>
    <w:lvl w:ilvl="4" w:tplc="3B34A262" w:tentative="1">
      <w:start w:val="1"/>
      <w:numFmt w:val="bullet"/>
      <w:lvlText w:val="o"/>
      <w:lvlJc w:val="left"/>
      <w:pPr>
        <w:tabs>
          <w:tab w:val="num" w:pos="3600"/>
        </w:tabs>
        <w:ind w:left="3600" w:hanging="360"/>
      </w:pPr>
      <w:rPr>
        <w:rFonts w:ascii="Courier New" w:hAnsi="Courier New" w:cs="Courier New" w:hint="default"/>
      </w:rPr>
    </w:lvl>
    <w:lvl w:ilvl="5" w:tplc="0CB03BC8" w:tentative="1">
      <w:start w:val="1"/>
      <w:numFmt w:val="bullet"/>
      <w:lvlText w:val=""/>
      <w:lvlJc w:val="left"/>
      <w:pPr>
        <w:tabs>
          <w:tab w:val="num" w:pos="4320"/>
        </w:tabs>
        <w:ind w:left="4320" w:hanging="360"/>
      </w:pPr>
      <w:rPr>
        <w:rFonts w:ascii="Wingdings" w:hAnsi="Wingdings" w:hint="default"/>
      </w:rPr>
    </w:lvl>
    <w:lvl w:ilvl="6" w:tplc="BA3AB6BE" w:tentative="1">
      <w:start w:val="1"/>
      <w:numFmt w:val="bullet"/>
      <w:lvlText w:val=""/>
      <w:lvlJc w:val="left"/>
      <w:pPr>
        <w:tabs>
          <w:tab w:val="num" w:pos="5040"/>
        </w:tabs>
        <w:ind w:left="5040" w:hanging="360"/>
      </w:pPr>
      <w:rPr>
        <w:rFonts w:ascii="Symbol" w:hAnsi="Symbol" w:hint="default"/>
      </w:rPr>
    </w:lvl>
    <w:lvl w:ilvl="7" w:tplc="0C7A1D0E" w:tentative="1">
      <w:start w:val="1"/>
      <w:numFmt w:val="bullet"/>
      <w:lvlText w:val="o"/>
      <w:lvlJc w:val="left"/>
      <w:pPr>
        <w:tabs>
          <w:tab w:val="num" w:pos="5760"/>
        </w:tabs>
        <w:ind w:left="5760" w:hanging="360"/>
      </w:pPr>
      <w:rPr>
        <w:rFonts w:ascii="Courier New" w:hAnsi="Courier New" w:cs="Courier New" w:hint="default"/>
      </w:rPr>
    </w:lvl>
    <w:lvl w:ilvl="8" w:tplc="1CAEC67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numFmt w:val="bullet"/>
        <w:lvlText w:val="-"/>
        <w:legacy w:legacy="1" w:legacySpace="0" w:legacyIndent="142"/>
        <w:lvlJc w:val="left"/>
        <w:pPr>
          <w:ind w:left="568" w:firstLine="0"/>
        </w:pPr>
        <w:rPr>
          <w:rFonts w:ascii="Times New Roman" w:hAnsi="Times New Roman" w:cs="Times New Roman" w:hint="default"/>
        </w:rPr>
      </w:lvl>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
    <w:abstractNumId w:val="5"/>
  </w:num>
  <w:num w:numId="10">
    <w:abstractNumId w:val="14"/>
  </w:num>
  <w:num w:numId="11">
    <w:abstractNumId w:val="9"/>
  </w:num>
  <w:num w:numId="12">
    <w:abstractNumId w:val="15"/>
  </w:num>
  <w:num w:numId="13">
    <w:abstractNumId w:val="16"/>
  </w:num>
  <w:num w:numId="14">
    <w:abstractNumId w:val="8"/>
  </w:num>
  <w:num w:numId="15">
    <w:abstractNumId w:val="4"/>
  </w:num>
  <w:num w:numId="16">
    <w:abstractNumId w:val="3"/>
  </w:num>
  <w:num w:numId="17">
    <w:abstractNumId w:val="17"/>
  </w:num>
  <w:num w:numId="18">
    <w:abstractNumId w:val="17"/>
  </w:num>
  <w:num w:numId="19">
    <w:abstractNumId w:val="12"/>
  </w:num>
  <w:num w:numId="20">
    <w:abstractNumId w:val="13"/>
  </w:num>
  <w:num w:numId="21">
    <w:abstractNumId w:val="7"/>
  </w:num>
  <w:num w:numId="22">
    <w:abstractNumId w:val="18"/>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152B"/>
    <w:rsid w:val="00003684"/>
    <w:rsid w:val="00003E76"/>
    <w:rsid w:val="0000457B"/>
    <w:rsid w:val="0000577D"/>
    <w:rsid w:val="00005DAB"/>
    <w:rsid w:val="000100DF"/>
    <w:rsid w:val="00013781"/>
    <w:rsid w:val="0001499C"/>
    <w:rsid w:val="000200E3"/>
    <w:rsid w:val="00021210"/>
    <w:rsid w:val="000213B6"/>
    <w:rsid w:val="000216F9"/>
    <w:rsid w:val="00026100"/>
    <w:rsid w:val="00030E22"/>
    <w:rsid w:val="00030FC9"/>
    <w:rsid w:val="000328B4"/>
    <w:rsid w:val="00033100"/>
    <w:rsid w:val="0004034D"/>
    <w:rsid w:val="00042C0D"/>
    <w:rsid w:val="000439F5"/>
    <w:rsid w:val="00046447"/>
    <w:rsid w:val="00050C68"/>
    <w:rsid w:val="00056665"/>
    <w:rsid w:val="00057F1D"/>
    <w:rsid w:val="000611A2"/>
    <w:rsid w:val="00070AC3"/>
    <w:rsid w:val="00070D54"/>
    <w:rsid w:val="000731B4"/>
    <w:rsid w:val="0007621C"/>
    <w:rsid w:val="00077F2C"/>
    <w:rsid w:val="00077FDA"/>
    <w:rsid w:val="000827AE"/>
    <w:rsid w:val="00083F22"/>
    <w:rsid w:val="00084603"/>
    <w:rsid w:val="00084C2E"/>
    <w:rsid w:val="00084F35"/>
    <w:rsid w:val="00084F69"/>
    <w:rsid w:val="0008594F"/>
    <w:rsid w:val="00092288"/>
    <w:rsid w:val="000935B3"/>
    <w:rsid w:val="000952A9"/>
    <w:rsid w:val="000959F1"/>
    <w:rsid w:val="000A5934"/>
    <w:rsid w:val="000A5B5F"/>
    <w:rsid w:val="000B4A2B"/>
    <w:rsid w:val="000B7773"/>
    <w:rsid w:val="000C1ACF"/>
    <w:rsid w:val="000C1B48"/>
    <w:rsid w:val="000C3510"/>
    <w:rsid w:val="000C519B"/>
    <w:rsid w:val="000C6795"/>
    <w:rsid w:val="000D29E1"/>
    <w:rsid w:val="000D3901"/>
    <w:rsid w:val="000E61F8"/>
    <w:rsid w:val="000E7B9A"/>
    <w:rsid w:val="000F7E12"/>
    <w:rsid w:val="00104F8C"/>
    <w:rsid w:val="00105434"/>
    <w:rsid w:val="0010584B"/>
    <w:rsid w:val="0010690B"/>
    <w:rsid w:val="00107888"/>
    <w:rsid w:val="00112627"/>
    <w:rsid w:val="00115417"/>
    <w:rsid w:val="00115C7C"/>
    <w:rsid w:val="001243FA"/>
    <w:rsid w:val="00126889"/>
    <w:rsid w:val="00126CFB"/>
    <w:rsid w:val="00136D17"/>
    <w:rsid w:val="00145437"/>
    <w:rsid w:val="00152D1F"/>
    <w:rsid w:val="00155429"/>
    <w:rsid w:val="00155AC7"/>
    <w:rsid w:val="00156268"/>
    <w:rsid w:val="00157396"/>
    <w:rsid w:val="00165019"/>
    <w:rsid w:val="001670CA"/>
    <w:rsid w:val="00174EF2"/>
    <w:rsid w:val="001762C6"/>
    <w:rsid w:val="00180344"/>
    <w:rsid w:val="00181235"/>
    <w:rsid w:val="001847BC"/>
    <w:rsid w:val="001963BC"/>
    <w:rsid w:val="00196E96"/>
    <w:rsid w:val="00197682"/>
    <w:rsid w:val="001A4619"/>
    <w:rsid w:val="001A5F98"/>
    <w:rsid w:val="001B2598"/>
    <w:rsid w:val="001C1072"/>
    <w:rsid w:val="001C2E0B"/>
    <w:rsid w:val="001C47F3"/>
    <w:rsid w:val="001C4948"/>
    <w:rsid w:val="001D026A"/>
    <w:rsid w:val="001D4BE0"/>
    <w:rsid w:val="001D6001"/>
    <w:rsid w:val="001D6894"/>
    <w:rsid w:val="001D6A91"/>
    <w:rsid w:val="001E08F2"/>
    <w:rsid w:val="001E1A10"/>
    <w:rsid w:val="001E6938"/>
    <w:rsid w:val="001E79FC"/>
    <w:rsid w:val="001F1919"/>
    <w:rsid w:val="001F2B3A"/>
    <w:rsid w:val="001F3DFD"/>
    <w:rsid w:val="001F5C6E"/>
    <w:rsid w:val="001F651A"/>
    <w:rsid w:val="00204C35"/>
    <w:rsid w:val="00205042"/>
    <w:rsid w:val="0021023B"/>
    <w:rsid w:val="002127C8"/>
    <w:rsid w:val="002166C2"/>
    <w:rsid w:val="00220849"/>
    <w:rsid w:val="002210C7"/>
    <w:rsid w:val="00222434"/>
    <w:rsid w:val="002227E3"/>
    <w:rsid w:val="002232D4"/>
    <w:rsid w:val="0022544E"/>
    <w:rsid w:val="002319EC"/>
    <w:rsid w:val="00232A55"/>
    <w:rsid w:val="00235C80"/>
    <w:rsid w:val="0024095F"/>
    <w:rsid w:val="00241A68"/>
    <w:rsid w:val="002420A4"/>
    <w:rsid w:val="00242BE8"/>
    <w:rsid w:val="00244D3A"/>
    <w:rsid w:val="002463D9"/>
    <w:rsid w:val="002474B9"/>
    <w:rsid w:val="002556BC"/>
    <w:rsid w:val="00257C43"/>
    <w:rsid w:val="002602AD"/>
    <w:rsid w:val="0026049E"/>
    <w:rsid w:val="002762A2"/>
    <w:rsid w:val="002809CF"/>
    <w:rsid w:val="00283335"/>
    <w:rsid w:val="002853E2"/>
    <w:rsid w:val="00285F27"/>
    <w:rsid w:val="00286572"/>
    <w:rsid w:val="00287D61"/>
    <w:rsid w:val="0029130D"/>
    <w:rsid w:val="0029216B"/>
    <w:rsid w:val="002935A1"/>
    <w:rsid w:val="002936ED"/>
    <w:rsid w:val="002A047D"/>
    <w:rsid w:val="002B3D6C"/>
    <w:rsid w:val="002B5DE8"/>
    <w:rsid w:val="002B6D5F"/>
    <w:rsid w:val="002D1128"/>
    <w:rsid w:val="002D23A0"/>
    <w:rsid w:val="002D47DE"/>
    <w:rsid w:val="002E4490"/>
    <w:rsid w:val="002F0EC1"/>
    <w:rsid w:val="002F510A"/>
    <w:rsid w:val="00303024"/>
    <w:rsid w:val="00307589"/>
    <w:rsid w:val="00307E78"/>
    <w:rsid w:val="003150F5"/>
    <w:rsid w:val="00320385"/>
    <w:rsid w:val="003210BC"/>
    <w:rsid w:val="00331CC6"/>
    <w:rsid w:val="00332A22"/>
    <w:rsid w:val="00335007"/>
    <w:rsid w:val="00337996"/>
    <w:rsid w:val="003471E4"/>
    <w:rsid w:val="00351219"/>
    <w:rsid w:val="00352F6E"/>
    <w:rsid w:val="00356348"/>
    <w:rsid w:val="00357CF1"/>
    <w:rsid w:val="00360694"/>
    <w:rsid w:val="0036145C"/>
    <w:rsid w:val="00364871"/>
    <w:rsid w:val="00364DE8"/>
    <w:rsid w:val="00365003"/>
    <w:rsid w:val="003664D2"/>
    <w:rsid w:val="00366738"/>
    <w:rsid w:val="00366B62"/>
    <w:rsid w:val="003700C7"/>
    <w:rsid w:val="00370A4E"/>
    <w:rsid w:val="00374892"/>
    <w:rsid w:val="00375853"/>
    <w:rsid w:val="00380CF9"/>
    <w:rsid w:val="00387A1E"/>
    <w:rsid w:val="003A27AB"/>
    <w:rsid w:val="003A35EC"/>
    <w:rsid w:val="003A5C5C"/>
    <w:rsid w:val="003A67AF"/>
    <w:rsid w:val="003A6AC4"/>
    <w:rsid w:val="003A71F9"/>
    <w:rsid w:val="003B0715"/>
    <w:rsid w:val="003B6516"/>
    <w:rsid w:val="003B6C5C"/>
    <w:rsid w:val="003B7ECA"/>
    <w:rsid w:val="003C2CCD"/>
    <w:rsid w:val="003C2D07"/>
    <w:rsid w:val="003C47E8"/>
    <w:rsid w:val="003D0B6D"/>
    <w:rsid w:val="003D2835"/>
    <w:rsid w:val="003E03F4"/>
    <w:rsid w:val="003E4D0B"/>
    <w:rsid w:val="003F049D"/>
    <w:rsid w:val="003F62E1"/>
    <w:rsid w:val="00400BDD"/>
    <w:rsid w:val="00401D9C"/>
    <w:rsid w:val="004028B6"/>
    <w:rsid w:val="0040520A"/>
    <w:rsid w:val="0040575D"/>
    <w:rsid w:val="004070C5"/>
    <w:rsid w:val="00410230"/>
    <w:rsid w:val="004115CF"/>
    <w:rsid w:val="0041327A"/>
    <w:rsid w:val="00415A09"/>
    <w:rsid w:val="00422892"/>
    <w:rsid w:val="00427DAB"/>
    <w:rsid w:val="00431A35"/>
    <w:rsid w:val="004333DF"/>
    <w:rsid w:val="00440DFA"/>
    <w:rsid w:val="00445974"/>
    <w:rsid w:val="004471DA"/>
    <w:rsid w:val="00454ECF"/>
    <w:rsid w:val="0046173F"/>
    <w:rsid w:val="0046771B"/>
    <w:rsid w:val="00471C09"/>
    <w:rsid w:val="00472B12"/>
    <w:rsid w:val="004806B1"/>
    <w:rsid w:val="004828A4"/>
    <w:rsid w:val="00487B16"/>
    <w:rsid w:val="0049070C"/>
    <w:rsid w:val="004950E3"/>
    <w:rsid w:val="004A15FC"/>
    <w:rsid w:val="004A20B6"/>
    <w:rsid w:val="004A21F3"/>
    <w:rsid w:val="004A2E25"/>
    <w:rsid w:val="004A67E9"/>
    <w:rsid w:val="004B4416"/>
    <w:rsid w:val="004C3467"/>
    <w:rsid w:val="004C3585"/>
    <w:rsid w:val="004C39DF"/>
    <w:rsid w:val="004D001E"/>
    <w:rsid w:val="004D1FF8"/>
    <w:rsid w:val="004D3509"/>
    <w:rsid w:val="004E0762"/>
    <w:rsid w:val="004E4627"/>
    <w:rsid w:val="004F03D4"/>
    <w:rsid w:val="004F14F5"/>
    <w:rsid w:val="004F188E"/>
    <w:rsid w:val="004F29D1"/>
    <w:rsid w:val="004F3DFE"/>
    <w:rsid w:val="00502647"/>
    <w:rsid w:val="00503185"/>
    <w:rsid w:val="005117F4"/>
    <w:rsid w:val="00511996"/>
    <w:rsid w:val="005122C6"/>
    <w:rsid w:val="0051419A"/>
    <w:rsid w:val="005144A3"/>
    <w:rsid w:val="00526AA5"/>
    <w:rsid w:val="00531625"/>
    <w:rsid w:val="005317C5"/>
    <w:rsid w:val="0054403D"/>
    <w:rsid w:val="00551D72"/>
    <w:rsid w:val="005521D3"/>
    <w:rsid w:val="00553251"/>
    <w:rsid w:val="00554788"/>
    <w:rsid w:val="00554CD1"/>
    <w:rsid w:val="0055712D"/>
    <w:rsid w:val="00560359"/>
    <w:rsid w:val="0056085D"/>
    <w:rsid w:val="005663DB"/>
    <w:rsid w:val="0058068C"/>
    <w:rsid w:val="00584514"/>
    <w:rsid w:val="00592387"/>
    <w:rsid w:val="005948B4"/>
    <w:rsid w:val="0059608F"/>
    <w:rsid w:val="00597BB8"/>
    <w:rsid w:val="005A1614"/>
    <w:rsid w:val="005A3016"/>
    <w:rsid w:val="005A3114"/>
    <w:rsid w:val="005A5AE0"/>
    <w:rsid w:val="005A6DA3"/>
    <w:rsid w:val="005A7F41"/>
    <w:rsid w:val="005B3714"/>
    <w:rsid w:val="005C5953"/>
    <w:rsid w:val="005C5A5D"/>
    <w:rsid w:val="005C6C3F"/>
    <w:rsid w:val="005D1832"/>
    <w:rsid w:val="005E2F82"/>
    <w:rsid w:val="005E4EF0"/>
    <w:rsid w:val="005E60C1"/>
    <w:rsid w:val="005F4E3A"/>
    <w:rsid w:val="005F5799"/>
    <w:rsid w:val="00606C16"/>
    <w:rsid w:val="00610000"/>
    <w:rsid w:val="006100F1"/>
    <w:rsid w:val="006107A5"/>
    <w:rsid w:val="00612AFA"/>
    <w:rsid w:val="00614479"/>
    <w:rsid w:val="00626510"/>
    <w:rsid w:val="00633381"/>
    <w:rsid w:val="0063359D"/>
    <w:rsid w:val="00636D3A"/>
    <w:rsid w:val="0064137C"/>
    <w:rsid w:val="00643A67"/>
    <w:rsid w:val="00644017"/>
    <w:rsid w:val="0064419C"/>
    <w:rsid w:val="00644CED"/>
    <w:rsid w:val="00650A16"/>
    <w:rsid w:val="00651B99"/>
    <w:rsid w:val="00654756"/>
    <w:rsid w:val="006556A9"/>
    <w:rsid w:val="00657153"/>
    <w:rsid w:val="0065799E"/>
    <w:rsid w:val="00662979"/>
    <w:rsid w:val="006637D8"/>
    <w:rsid w:val="00664130"/>
    <w:rsid w:val="006649A4"/>
    <w:rsid w:val="00667B28"/>
    <w:rsid w:val="00673845"/>
    <w:rsid w:val="006806CA"/>
    <w:rsid w:val="0068772A"/>
    <w:rsid w:val="006A3EDA"/>
    <w:rsid w:val="006A4081"/>
    <w:rsid w:val="006A4591"/>
    <w:rsid w:val="006B047E"/>
    <w:rsid w:val="006B13C2"/>
    <w:rsid w:val="006B5A67"/>
    <w:rsid w:val="006C14CE"/>
    <w:rsid w:val="006C5F77"/>
    <w:rsid w:val="006C63B2"/>
    <w:rsid w:val="006C73C2"/>
    <w:rsid w:val="006D052B"/>
    <w:rsid w:val="006D24B2"/>
    <w:rsid w:val="006D4C37"/>
    <w:rsid w:val="006D5074"/>
    <w:rsid w:val="006D7A52"/>
    <w:rsid w:val="006D7D07"/>
    <w:rsid w:val="006E4E09"/>
    <w:rsid w:val="006F1730"/>
    <w:rsid w:val="006F1D38"/>
    <w:rsid w:val="006F6592"/>
    <w:rsid w:val="006F68AF"/>
    <w:rsid w:val="007013BB"/>
    <w:rsid w:val="00705E21"/>
    <w:rsid w:val="0071127F"/>
    <w:rsid w:val="00723BC1"/>
    <w:rsid w:val="00731118"/>
    <w:rsid w:val="0073208F"/>
    <w:rsid w:val="00735B5B"/>
    <w:rsid w:val="00741C4B"/>
    <w:rsid w:val="0074409F"/>
    <w:rsid w:val="007473BD"/>
    <w:rsid w:val="00751434"/>
    <w:rsid w:val="007518C6"/>
    <w:rsid w:val="00752E95"/>
    <w:rsid w:val="00754D9A"/>
    <w:rsid w:val="00756D96"/>
    <w:rsid w:val="0076496F"/>
    <w:rsid w:val="00764EB9"/>
    <w:rsid w:val="0076579E"/>
    <w:rsid w:val="00767A63"/>
    <w:rsid w:val="00772D20"/>
    <w:rsid w:val="00780B44"/>
    <w:rsid w:val="00781A77"/>
    <w:rsid w:val="00784340"/>
    <w:rsid w:val="00790B10"/>
    <w:rsid w:val="00794394"/>
    <w:rsid w:val="00797621"/>
    <w:rsid w:val="007A5B57"/>
    <w:rsid w:val="007A632E"/>
    <w:rsid w:val="007A6751"/>
    <w:rsid w:val="007A6BE6"/>
    <w:rsid w:val="007B01C6"/>
    <w:rsid w:val="007B0B4C"/>
    <w:rsid w:val="007B0C71"/>
    <w:rsid w:val="007B101C"/>
    <w:rsid w:val="007B338D"/>
    <w:rsid w:val="007B5D96"/>
    <w:rsid w:val="007B799A"/>
    <w:rsid w:val="007B7BF9"/>
    <w:rsid w:val="007C1369"/>
    <w:rsid w:val="007C3D86"/>
    <w:rsid w:val="007D16EE"/>
    <w:rsid w:val="007D4211"/>
    <w:rsid w:val="007D5E2E"/>
    <w:rsid w:val="007E23A0"/>
    <w:rsid w:val="007E7C1A"/>
    <w:rsid w:val="007F0C77"/>
    <w:rsid w:val="007F0CFB"/>
    <w:rsid w:val="007F27F4"/>
    <w:rsid w:val="007F2EA7"/>
    <w:rsid w:val="007F4053"/>
    <w:rsid w:val="007F570C"/>
    <w:rsid w:val="007F76BF"/>
    <w:rsid w:val="0080309C"/>
    <w:rsid w:val="0080357B"/>
    <w:rsid w:val="008146F3"/>
    <w:rsid w:val="008148D2"/>
    <w:rsid w:val="00823261"/>
    <w:rsid w:val="0082368E"/>
    <w:rsid w:val="00834FAE"/>
    <w:rsid w:val="008355AE"/>
    <w:rsid w:val="008434B4"/>
    <w:rsid w:val="00843FA4"/>
    <w:rsid w:val="008505A4"/>
    <w:rsid w:val="00857550"/>
    <w:rsid w:val="00860622"/>
    <w:rsid w:val="00861B42"/>
    <w:rsid w:val="00862CAC"/>
    <w:rsid w:val="008712DD"/>
    <w:rsid w:val="008727FD"/>
    <w:rsid w:val="00882E63"/>
    <w:rsid w:val="00891922"/>
    <w:rsid w:val="00893C5E"/>
    <w:rsid w:val="008A44C1"/>
    <w:rsid w:val="008B0DAF"/>
    <w:rsid w:val="008B0F9A"/>
    <w:rsid w:val="008B4ABA"/>
    <w:rsid w:val="008C5602"/>
    <w:rsid w:val="008D4325"/>
    <w:rsid w:val="008D729D"/>
    <w:rsid w:val="008E014A"/>
    <w:rsid w:val="008E28AF"/>
    <w:rsid w:val="008E33FA"/>
    <w:rsid w:val="008E3C67"/>
    <w:rsid w:val="008E50AC"/>
    <w:rsid w:val="008E5517"/>
    <w:rsid w:val="008E700D"/>
    <w:rsid w:val="008F0378"/>
    <w:rsid w:val="008F0E68"/>
    <w:rsid w:val="008F4D58"/>
    <w:rsid w:val="009070F1"/>
    <w:rsid w:val="00907272"/>
    <w:rsid w:val="00911176"/>
    <w:rsid w:val="0091147E"/>
    <w:rsid w:val="00911825"/>
    <w:rsid w:val="00913269"/>
    <w:rsid w:val="00920B8A"/>
    <w:rsid w:val="009222F7"/>
    <w:rsid w:val="00922925"/>
    <w:rsid w:val="009300B2"/>
    <w:rsid w:val="009303CE"/>
    <w:rsid w:val="009360E5"/>
    <w:rsid w:val="0094022D"/>
    <w:rsid w:val="009459C9"/>
    <w:rsid w:val="0095003A"/>
    <w:rsid w:val="009507DE"/>
    <w:rsid w:val="00951F7B"/>
    <w:rsid w:val="00957888"/>
    <w:rsid w:val="00970BF0"/>
    <w:rsid w:val="00971AB6"/>
    <w:rsid w:val="00972F85"/>
    <w:rsid w:val="0097462A"/>
    <w:rsid w:val="009748DE"/>
    <w:rsid w:val="00977359"/>
    <w:rsid w:val="009803D6"/>
    <w:rsid w:val="00993D38"/>
    <w:rsid w:val="00994C9E"/>
    <w:rsid w:val="009A445C"/>
    <w:rsid w:val="009A6FAC"/>
    <w:rsid w:val="009B017B"/>
    <w:rsid w:val="009B1CC2"/>
    <w:rsid w:val="009B3B0F"/>
    <w:rsid w:val="009B3F05"/>
    <w:rsid w:val="009B4A70"/>
    <w:rsid w:val="009B5971"/>
    <w:rsid w:val="009B7359"/>
    <w:rsid w:val="009C1913"/>
    <w:rsid w:val="009C277A"/>
    <w:rsid w:val="009C3502"/>
    <w:rsid w:val="009C66A4"/>
    <w:rsid w:val="009D2706"/>
    <w:rsid w:val="009D37BD"/>
    <w:rsid w:val="009D3FCB"/>
    <w:rsid w:val="009E1A81"/>
    <w:rsid w:val="009E29A3"/>
    <w:rsid w:val="009F0502"/>
    <w:rsid w:val="009F306B"/>
    <w:rsid w:val="009F48CF"/>
    <w:rsid w:val="009F59A3"/>
    <w:rsid w:val="009F70CE"/>
    <w:rsid w:val="00A07AB5"/>
    <w:rsid w:val="00A103F4"/>
    <w:rsid w:val="00A10C53"/>
    <w:rsid w:val="00A135A7"/>
    <w:rsid w:val="00A13B16"/>
    <w:rsid w:val="00A1677D"/>
    <w:rsid w:val="00A2279C"/>
    <w:rsid w:val="00A24F0E"/>
    <w:rsid w:val="00A316D3"/>
    <w:rsid w:val="00A33A4B"/>
    <w:rsid w:val="00A36645"/>
    <w:rsid w:val="00A36AD9"/>
    <w:rsid w:val="00A371DE"/>
    <w:rsid w:val="00A41279"/>
    <w:rsid w:val="00A43513"/>
    <w:rsid w:val="00A47396"/>
    <w:rsid w:val="00A477F8"/>
    <w:rsid w:val="00A50D82"/>
    <w:rsid w:val="00A55C28"/>
    <w:rsid w:val="00A570E6"/>
    <w:rsid w:val="00A721C1"/>
    <w:rsid w:val="00A7331B"/>
    <w:rsid w:val="00A74DF1"/>
    <w:rsid w:val="00A82EFA"/>
    <w:rsid w:val="00A93620"/>
    <w:rsid w:val="00A97017"/>
    <w:rsid w:val="00AA2218"/>
    <w:rsid w:val="00AA29D8"/>
    <w:rsid w:val="00AB01CA"/>
    <w:rsid w:val="00AB0E91"/>
    <w:rsid w:val="00AC1881"/>
    <w:rsid w:val="00AC3CBA"/>
    <w:rsid w:val="00AC7F26"/>
    <w:rsid w:val="00AD3433"/>
    <w:rsid w:val="00AD6944"/>
    <w:rsid w:val="00AD6D4A"/>
    <w:rsid w:val="00AD6DD9"/>
    <w:rsid w:val="00AD75D1"/>
    <w:rsid w:val="00AE0290"/>
    <w:rsid w:val="00AE1472"/>
    <w:rsid w:val="00AE460A"/>
    <w:rsid w:val="00AF4D06"/>
    <w:rsid w:val="00AF5A76"/>
    <w:rsid w:val="00B010FF"/>
    <w:rsid w:val="00B02E98"/>
    <w:rsid w:val="00B0300F"/>
    <w:rsid w:val="00B04203"/>
    <w:rsid w:val="00B10829"/>
    <w:rsid w:val="00B12585"/>
    <w:rsid w:val="00B151D3"/>
    <w:rsid w:val="00B21597"/>
    <w:rsid w:val="00B22CD5"/>
    <w:rsid w:val="00B310AE"/>
    <w:rsid w:val="00B31FC8"/>
    <w:rsid w:val="00B342AF"/>
    <w:rsid w:val="00B349AE"/>
    <w:rsid w:val="00B34FDC"/>
    <w:rsid w:val="00B36003"/>
    <w:rsid w:val="00B360D4"/>
    <w:rsid w:val="00B37F3B"/>
    <w:rsid w:val="00B42341"/>
    <w:rsid w:val="00B44698"/>
    <w:rsid w:val="00B46D2C"/>
    <w:rsid w:val="00B47ADB"/>
    <w:rsid w:val="00B5415B"/>
    <w:rsid w:val="00B64C3A"/>
    <w:rsid w:val="00B65D4E"/>
    <w:rsid w:val="00B7206B"/>
    <w:rsid w:val="00B74B55"/>
    <w:rsid w:val="00B757BE"/>
    <w:rsid w:val="00B80183"/>
    <w:rsid w:val="00B80186"/>
    <w:rsid w:val="00B875DA"/>
    <w:rsid w:val="00B92F15"/>
    <w:rsid w:val="00B93352"/>
    <w:rsid w:val="00BA29EA"/>
    <w:rsid w:val="00BA648B"/>
    <w:rsid w:val="00BA6ADC"/>
    <w:rsid w:val="00BB773A"/>
    <w:rsid w:val="00BB785F"/>
    <w:rsid w:val="00BC016D"/>
    <w:rsid w:val="00BC4B6A"/>
    <w:rsid w:val="00BC6A28"/>
    <w:rsid w:val="00BC6B76"/>
    <w:rsid w:val="00BD55CE"/>
    <w:rsid w:val="00BD6B28"/>
    <w:rsid w:val="00BE1116"/>
    <w:rsid w:val="00BE692B"/>
    <w:rsid w:val="00BE7B2F"/>
    <w:rsid w:val="00BF3143"/>
    <w:rsid w:val="00BF394F"/>
    <w:rsid w:val="00BF5E22"/>
    <w:rsid w:val="00BF6190"/>
    <w:rsid w:val="00C026A8"/>
    <w:rsid w:val="00C06222"/>
    <w:rsid w:val="00C11480"/>
    <w:rsid w:val="00C12652"/>
    <w:rsid w:val="00C13606"/>
    <w:rsid w:val="00C13BD3"/>
    <w:rsid w:val="00C23A8E"/>
    <w:rsid w:val="00C24A43"/>
    <w:rsid w:val="00C27489"/>
    <w:rsid w:val="00C30158"/>
    <w:rsid w:val="00C347FF"/>
    <w:rsid w:val="00C43B63"/>
    <w:rsid w:val="00C466BD"/>
    <w:rsid w:val="00C51029"/>
    <w:rsid w:val="00C52612"/>
    <w:rsid w:val="00C527E4"/>
    <w:rsid w:val="00C551A0"/>
    <w:rsid w:val="00C56800"/>
    <w:rsid w:val="00C61AF4"/>
    <w:rsid w:val="00C65141"/>
    <w:rsid w:val="00C659FF"/>
    <w:rsid w:val="00C7187B"/>
    <w:rsid w:val="00C71EEB"/>
    <w:rsid w:val="00C72F3F"/>
    <w:rsid w:val="00C75C0D"/>
    <w:rsid w:val="00C77F9D"/>
    <w:rsid w:val="00C829B4"/>
    <w:rsid w:val="00C86D5E"/>
    <w:rsid w:val="00C90075"/>
    <w:rsid w:val="00C90AC4"/>
    <w:rsid w:val="00C91FE6"/>
    <w:rsid w:val="00C94B03"/>
    <w:rsid w:val="00C97B53"/>
    <w:rsid w:val="00CA0A61"/>
    <w:rsid w:val="00CA0DEA"/>
    <w:rsid w:val="00CA3942"/>
    <w:rsid w:val="00CA70E5"/>
    <w:rsid w:val="00CB0688"/>
    <w:rsid w:val="00CB0997"/>
    <w:rsid w:val="00CB1591"/>
    <w:rsid w:val="00CB3AB9"/>
    <w:rsid w:val="00CB4F3B"/>
    <w:rsid w:val="00CC3729"/>
    <w:rsid w:val="00CC60B4"/>
    <w:rsid w:val="00CC6E76"/>
    <w:rsid w:val="00CD2FFE"/>
    <w:rsid w:val="00CE1CD2"/>
    <w:rsid w:val="00CE4662"/>
    <w:rsid w:val="00CE6306"/>
    <w:rsid w:val="00CE70AB"/>
    <w:rsid w:val="00CE7C50"/>
    <w:rsid w:val="00CF0F5A"/>
    <w:rsid w:val="00CF385F"/>
    <w:rsid w:val="00CF3A3D"/>
    <w:rsid w:val="00CF580E"/>
    <w:rsid w:val="00CF5C7A"/>
    <w:rsid w:val="00CF5D23"/>
    <w:rsid w:val="00CF7F30"/>
    <w:rsid w:val="00D01451"/>
    <w:rsid w:val="00D14BD7"/>
    <w:rsid w:val="00D1535C"/>
    <w:rsid w:val="00D16C4B"/>
    <w:rsid w:val="00D22793"/>
    <w:rsid w:val="00D24BC1"/>
    <w:rsid w:val="00D250CE"/>
    <w:rsid w:val="00D25FA6"/>
    <w:rsid w:val="00D270AD"/>
    <w:rsid w:val="00D27A15"/>
    <w:rsid w:val="00D32232"/>
    <w:rsid w:val="00D34012"/>
    <w:rsid w:val="00D46B46"/>
    <w:rsid w:val="00D51992"/>
    <w:rsid w:val="00D5294F"/>
    <w:rsid w:val="00D53147"/>
    <w:rsid w:val="00D60B96"/>
    <w:rsid w:val="00D6658A"/>
    <w:rsid w:val="00D666C9"/>
    <w:rsid w:val="00D66A4F"/>
    <w:rsid w:val="00D67313"/>
    <w:rsid w:val="00D67F66"/>
    <w:rsid w:val="00D740D0"/>
    <w:rsid w:val="00D76F66"/>
    <w:rsid w:val="00D77E9D"/>
    <w:rsid w:val="00DA2ACF"/>
    <w:rsid w:val="00DA5B5D"/>
    <w:rsid w:val="00DB10C4"/>
    <w:rsid w:val="00DB7A9F"/>
    <w:rsid w:val="00DD1ED8"/>
    <w:rsid w:val="00DE3A47"/>
    <w:rsid w:val="00DF31E2"/>
    <w:rsid w:val="00DF7A87"/>
    <w:rsid w:val="00E040EF"/>
    <w:rsid w:val="00E123BB"/>
    <w:rsid w:val="00E1359C"/>
    <w:rsid w:val="00E14F58"/>
    <w:rsid w:val="00E1604E"/>
    <w:rsid w:val="00E1694D"/>
    <w:rsid w:val="00E17188"/>
    <w:rsid w:val="00E20295"/>
    <w:rsid w:val="00E31C11"/>
    <w:rsid w:val="00E33324"/>
    <w:rsid w:val="00E45A03"/>
    <w:rsid w:val="00E53D8E"/>
    <w:rsid w:val="00E61120"/>
    <w:rsid w:val="00E61D13"/>
    <w:rsid w:val="00E6431D"/>
    <w:rsid w:val="00E7646A"/>
    <w:rsid w:val="00E76521"/>
    <w:rsid w:val="00E83B2B"/>
    <w:rsid w:val="00E84143"/>
    <w:rsid w:val="00E861E0"/>
    <w:rsid w:val="00E867EF"/>
    <w:rsid w:val="00E9136D"/>
    <w:rsid w:val="00E9427F"/>
    <w:rsid w:val="00E9628A"/>
    <w:rsid w:val="00EA0B96"/>
    <w:rsid w:val="00EA2520"/>
    <w:rsid w:val="00EA5EB6"/>
    <w:rsid w:val="00EB115C"/>
    <w:rsid w:val="00EB1228"/>
    <w:rsid w:val="00EB3763"/>
    <w:rsid w:val="00EB753E"/>
    <w:rsid w:val="00EC0F59"/>
    <w:rsid w:val="00EC25E8"/>
    <w:rsid w:val="00EC29AE"/>
    <w:rsid w:val="00EC5330"/>
    <w:rsid w:val="00EC7A8F"/>
    <w:rsid w:val="00ED0167"/>
    <w:rsid w:val="00ED076B"/>
    <w:rsid w:val="00ED2547"/>
    <w:rsid w:val="00ED688E"/>
    <w:rsid w:val="00EE2553"/>
    <w:rsid w:val="00EE29C7"/>
    <w:rsid w:val="00EE70DA"/>
    <w:rsid w:val="00EF24BF"/>
    <w:rsid w:val="00EF4AEB"/>
    <w:rsid w:val="00F02965"/>
    <w:rsid w:val="00F053F0"/>
    <w:rsid w:val="00F062B6"/>
    <w:rsid w:val="00F07A6C"/>
    <w:rsid w:val="00F1090D"/>
    <w:rsid w:val="00F11E43"/>
    <w:rsid w:val="00F1494E"/>
    <w:rsid w:val="00F15AAA"/>
    <w:rsid w:val="00F16D77"/>
    <w:rsid w:val="00F24D94"/>
    <w:rsid w:val="00F24E38"/>
    <w:rsid w:val="00F256A9"/>
    <w:rsid w:val="00F27CDA"/>
    <w:rsid w:val="00F31C85"/>
    <w:rsid w:val="00F35AEB"/>
    <w:rsid w:val="00F37B41"/>
    <w:rsid w:val="00F40803"/>
    <w:rsid w:val="00F46B53"/>
    <w:rsid w:val="00F53B07"/>
    <w:rsid w:val="00F53C6C"/>
    <w:rsid w:val="00F54652"/>
    <w:rsid w:val="00F572F6"/>
    <w:rsid w:val="00F60A69"/>
    <w:rsid w:val="00F616BD"/>
    <w:rsid w:val="00F73ED0"/>
    <w:rsid w:val="00F86D80"/>
    <w:rsid w:val="00F90BC6"/>
    <w:rsid w:val="00F91567"/>
    <w:rsid w:val="00F930D1"/>
    <w:rsid w:val="00FA09F1"/>
    <w:rsid w:val="00FA2E4B"/>
    <w:rsid w:val="00FA6A68"/>
    <w:rsid w:val="00FA6B14"/>
    <w:rsid w:val="00FB4199"/>
    <w:rsid w:val="00FC2B99"/>
    <w:rsid w:val="00FC5933"/>
    <w:rsid w:val="00FC7D83"/>
    <w:rsid w:val="00FD07FC"/>
    <w:rsid w:val="00FD09F4"/>
    <w:rsid w:val="00FD0DE4"/>
    <w:rsid w:val="00FD7E46"/>
    <w:rsid w:val="00FE7303"/>
    <w:rsid w:val="00FE7473"/>
    <w:rsid w:val="00FE7F12"/>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829">
      <w:bodyDiv w:val="1"/>
      <w:marLeft w:val="0"/>
      <w:marRight w:val="0"/>
      <w:marTop w:val="0"/>
      <w:marBottom w:val="0"/>
      <w:divBdr>
        <w:top w:val="none" w:sz="0" w:space="0" w:color="auto"/>
        <w:left w:val="none" w:sz="0" w:space="0" w:color="auto"/>
        <w:bottom w:val="none" w:sz="0" w:space="0" w:color="auto"/>
        <w:right w:val="none" w:sz="0" w:space="0" w:color="auto"/>
      </w:divBdr>
    </w:div>
    <w:div w:id="112480276">
      <w:bodyDiv w:val="1"/>
      <w:marLeft w:val="0"/>
      <w:marRight w:val="0"/>
      <w:marTop w:val="0"/>
      <w:marBottom w:val="0"/>
      <w:divBdr>
        <w:top w:val="none" w:sz="0" w:space="0" w:color="auto"/>
        <w:left w:val="none" w:sz="0" w:space="0" w:color="auto"/>
        <w:bottom w:val="none" w:sz="0" w:space="0" w:color="auto"/>
        <w:right w:val="none" w:sz="0" w:space="0" w:color="auto"/>
      </w:divBdr>
    </w:div>
    <w:div w:id="395400121">
      <w:bodyDiv w:val="1"/>
      <w:marLeft w:val="0"/>
      <w:marRight w:val="0"/>
      <w:marTop w:val="0"/>
      <w:marBottom w:val="0"/>
      <w:divBdr>
        <w:top w:val="none" w:sz="0" w:space="0" w:color="auto"/>
        <w:left w:val="none" w:sz="0" w:space="0" w:color="auto"/>
        <w:bottom w:val="none" w:sz="0" w:space="0" w:color="auto"/>
        <w:right w:val="none" w:sz="0" w:space="0" w:color="auto"/>
      </w:divBdr>
    </w:div>
    <w:div w:id="480267510">
      <w:bodyDiv w:val="1"/>
      <w:marLeft w:val="0"/>
      <w:marRight w:val="0"/>
      <w:marTop w:val="0"/>
      <w:marBottom w:val="0"/>
      <w:divBdr>
        <w:top w:val="none" w:sz="0" w:space="0" w:color="auto"/>
        <w:left w:val="none" w:sz="0" w:space="0" w:color="auto"/>
        <w:bottom w:val="none" w:sz="0" w:space="0" w:color="auto"/>
        <w:right w:val="none" w:sz="0" w:space="0" w:color="auto"/>
      </w:divBdr>
    </w:div>
    <w:div w:id="691301790">
      <w:bodyDiv w:val="1"/>
      <w:marLeft w:val="0"/>
      <w:marRight w:val="0"/>
      <w:marTop w:val="0"/>
      <w:marBottom w:val="0"/>
      <w:divBdr>
        <w:top w:val="none" w:sz="0" w:space="0" w:color="auto"/>
        <w:left w:val="none" w:sz="0" w:space="0" w:color="auto"/>
        <w:bottom w:val="none" w:sz="0" w:space="0" w:color="auto"/>
        <w:right w:val="none" w:sz="0" w:space="0" w:color="auto"/>
      </w:divBdr>
    </w:div>
    <w:div w:id="784082559">
      <w:bodyDiv w:val="1"/>
      <w:marLeft w:val="0"/>
      <w:marRight w:val="0"/>
      <w:marTop w:val="0"/>
      <w:marBottom w:val="0"/>
      <w:divBdr>
        <w:top w:val="none" w:sz="0" w:space="0" w:color="auto"/>
        <w:left w:val="none" w:sz="0" w:space="0" w:color="auto"/>
        <w:bottom w:val="none" w:sz="0" w:space="0" w:color="auto"/>
        <w:right w:val="none" w:sz="0" w:space="0" w:color="auto"/>
      </w:divBdr>
    </w:div>
    <w:div w:id="961611406">
      <w:bodyDiv w:val="1"/>
      <w:marLeft w:val="0"/>
      <w:marRight w:val="0"/>
      <w:marTop w:val="0"/>
      <w:marBottom w:val="0"/>
      <w:divBdr>
        <w:top w:val="none" w:sz="0" w:space="0" w:color="auto"/>
        <w:left w:val="none" w:sz="0" w:space="0" w:color="auto"/>
        <w:bottom w:val="none" w:sz="0" w:space="0" w:color="auto"/>
        <w:right w:val="none" w:sz="0" w:space="0" w:color="auto"/>
      </w:divBdr>
    </w:div>
    <w:div w:id="1094014787">
      <w:bodyDiv w:val="1"/>
      <w:marLeft w:val="0"/>
      <w:marRight w:val="0"/>
      <w:marTop w:val="0"/>
      <w:marBottom w:val="0"/>
      <w:divBdr>
        <w:top w:val="none" w:sz="0" w:space="0" w:color="auto"/>
        <w:left w:val="none" w:sz="0" w:space="0" w:color="auto"/>
        <w:bottom w:val="none" w:sz="0" w:space="0" w:color="auto"/>
        <w:right w:val="none" w:sz="0" w:space="0" w:color="auto"/>
      </w:divBdr>
    </w:div>
    <w:div w:id="1154763202">
      <w:bodyDiv w:val="1"/>
      <w:marLeft w:val="0"/>
      <w:marRight w:val="0"/>
      <w:marTop w:val="0"/>
      <w:marBottom w:val="0"/>
      <w:divBdr>
        <w:top w:val="none" w:sz="0" w:space="0" w:color="auto"/>
        <w:left w:val="none" w:sz="0" w:space="0" w:color="auto"/>
        <w:bottom w:val="none" w:sz="0" w:space="0" w:color="auto"/>
        <w:right w:val="none" w:sz="0" w:space="0" w:color="auto"/>
      </w:divBdr>
    </w:div>
    <w:div w:id="1288663930">
      <w:bodyDiv w:val="1"/>
      <w:marLeft w:val="0"/>
      <w:marRight w:val="0"/>
      <w:marTop w:val="0"/>
      <w:marBottom w:val="0"/>
      <w:divBdr>
        <w:top w:val="none" w:sz="0" w:space="0" w:color="auto"/>
        <w:left w:val="none" w:sz="0" w:space="0" w:color="auto"/>
        <w:bottom w:val="none" w:sz="0" w:space="0" w:color="auto"/>
        <w:right w:val="none" w:sz="0" w:space="0" w:color="auto"/>
      </w:divBdr>
    </w:div>
    <w:div w:id="1301036702">
      <w:bodyDiv w:val="1"/>
      <w:marLeft w:val="0"/>
      <w:marRight w:val="0"/>
      <w:marTop w:val="0"/>
      <w:marBottom w:val="0"/>
      <w:divBdr>
        <w:top w:val="none" w:sz="0" w:space="0" w:color="auto"/>
        <w:left w:val="none" w:sz="0" w:space="0" w:color="auto"/>
        <w:bottom w:val="none" w:sz="0" w:space="0" w:color="auto"/>
        <w:right w:val="none" w:sz="0" w:space="0" w:color="auto"/>
      </w:divBdr>
    </w:div>
    <w:div w:id="1366785536">
      <w:bodyDiv w:val="1"/>
      <w:marLeft w:val="0"/>
      <w:marRight w:val="0"/>
      <w:marTop w:val="0"/>
      <w:marBottom w:val="0"/>
      <w:divBdr>
        <w:top w:val="none" w:sz="0" w:space="0" w:color="auto"/>
        <w:left w:val="none" w:sz="0" w:space="0" w:color="auto"/>
        <w:bottom w:val="none" w:sz="0" w:space="0" w:color="auto"/>
        <w:right w:val="none" w:sz="0" w:space="0" w:color="auto"/>
      </w:divBdr>
    </w:div>
    <w:div w:id="1402097062">
      <w:bodyDiv w:val="1"/>
      <w:marLeft w:val="0"/>
      <w:marRight w:val="0"/>
      <w:marTop w:val="0"/>
      <w:marBottom w:val="0"/>
      <w:divBdr>
        <w:top w:val="none" w:sz="0" w:space="0" w:color="auto"/>
        <w:left w:val="none" w:sz="0" w:space="0" w:color="auto"/>
        <w:bottom w:val="none" w:sz="0" w:space="0" w:color="auto"/>
        <w:right w:val="none" w:sz="0" w:space="0" w:color="auto"/>
      </w:divBdr>
    </w:div>
    <w:div w:id="1442333316">
      <w:bodyDiv w:val="1"/>
      <w:marLeft w:val="0"/>
      <w:marRight w:val="0"/>
      <w:marTop w:val="0"/>
      <w:marBottom w:val="0"/>
      <w:divBdr>
        <w:top w:val="none" w:sz="0" w:space="0" w:color="auto"/>
        <w:left w:val="none" w:sz="0" w:space="0" w:color="auto"/>
        <w:bottom w:val="none" w:sz="0" w:space="0" w:color="auto"/>
        <w:right w:val="none" w:sz="0" w:space="0" w:color="auto"/>
      </w:divBdr>
    </w:div>
    <w:div w:id="1518231218">
      <w:bodyDiv w:val="1"/>
      <w:marLeft w:val="0"/>
      <w:marRight w:val="0"/>
      <w:marTop w:val="0"/>
      <w:marBottom w:val="0"/>
      <w:divBdr>
        <w:top w:val="none" w:sz="0" w:space="0" w:color="auto"/>
        <w:left w:val="none" w:sz="0" w:space="0" w:color="auto"/>
        <w:bottom w:val="none" w:sz="0" w:space="0" w:color="auto"/>
        <w:right w:val="none" w:sz="0" w:space="0" w:color="auto"/>
      </w:divBdr>
    </w:div>
    <w:div w:id="1562789773">
      <w:bodyDiv w:val="1"/>
      <w:marLeft w:val="0"/>
      <w:marRight w:val="0"/>
      <w:marTop w:val="0"/>
      <w:marBottom w:val="0"/>
      <w:divBdr>
        <w:top w:val="none" w:sz="0" w:space="0" w:color="auto"/>
        <w:left w:val="none" w:sz="0" w:space="0" w:color="auto"/>
        <w:bottom w:val="none" w:sz="0" w:space="0" w:color="auto"/>
        <w:right w:val="none" w:sz="0" w:space="0" w:color="auto"/>
      </w:divBdr>
    </w:div>
    <w:div w:id="1594127281">
      <w:bodyDiv w:val="1"/>
      <w:marLeft w:val="0"/>
      <w:marRight w:val="0"/>
      <w:marTop w:val="0"/>
      <w:marBottom w:val="0"/>
      <w:divBdr>
        <w:top w:val="none" w:sz="0" w:space="0" w:color="auto"/>
        <w:left w:val="none" w:sz="0" w:space="0" w:color="auto"/>
        <w:bottom w:val="none" w:sz="0" w:space="0" w:color="auto"/>
        <w:right w:val="none" w:sz="0" w:space="0" w:color="auto"/>
      </w:divBdr>
    </w:div>
    <w:div w:id="1605309772">
      <w:bodyDiv w:val="1"/>
      <w:marLeft w:val="0"/>
      <w:marRight w:val="0"/>
      <w:marTop w:val="0"/>
      <w:marBottom w:val="0"/>
      <w:divBdr>
        <w:top w:val="none" w:sz="0" w:space="0" w:color="auto"/>
        <w:left w:val="none" w:sz="0" w:space="0" w:color="auto"/>
        <w:bottom w:val="none" w:sz="0" w:space="0" w:color="auto"/>
        <w:right w:val="none" w:sz="0" w:space="0" w:color="auto"/>
      </w:divBdr>
    </w:div>
    <w:div w:id="1626735538">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95225364">
      <w:bodyDiv w:val="1"/>
      <w:marLeft w:val="0"/>
      <w:marRight w:val="0"/>
      <w:marTop w:val="0"/>
      <w:marBottom w:val="0"/>
      <w:divBdr>
        <w:top w:val="none" w:sz="0" w:space="0" w:color="auto"/>
        <w:left w:val="none" w:sz="0" w:space="0" w:color="auto"/>
        <w:bottom w:val="none" w:sz="0" w:space="0" w:color="auto"/>
        <w:right w:val="none" w:sz="0" w:space="0" w:color="auto"/>
      </w:divBdr>
    </w:div>
    <w:div w:id="1707490403">
      <w:bodyDiv w:val="1"/>
      <w:marLeft w:val="0"/>
      <w:marRight w:val="0"/>
      <w:marTop w:val="0"/>
      <w:marBottom w:val="0"/>
      <w:divBdr>
        <w:top w:val="none" w:sz="0" w:space="0" w:color="auto"/>
        <w:left w:val="none" w:sz="0" w:space="0" w:color="auto"/>
        <w:bottom w:val="none" w:sz="0" w:space="0" w:color="auto"/>
        <w:right w:val="none" w:sz="0" w:space="0" w:color="auto"/>
      </w:divBdr>
    </w:div>
    <w:div w:id="1827089132">
      <w:bodyDiv w:val="1"/>
      <w:marLeft w:val="0"/>
      <w:marRight w:val="0"/>
      <w:marTop w:val="0"/>
      <w:marBottom w:val="0"/>
      <w:divBdr>
        <w:top w:val="none" w:sz="0" w:space="0" w:color="auto"/>
        <w:left w:val="none" w:sz="0" w:space="0" w:color="auto"/>
        <w:bottom w:val="none" w:sz="0" w:space="0" w:color="auto"/>
        <w:right w:val="none" w:sz="0" w:space="0" w:color="auto"/>
      </w:divBdr>
    </w:div>
    <w:div w:id="1884170034">
      <w:bodyDiv w:val="1"/>
      <w:marLeft w:val="0"/>
      <w:marRight w:val="0"/>
      <w:marTop w:val="0"/>
      <w:marBottom w:val="0"/>
      <w:divBdr>
        <w:top w:val="none" w:sz="0" w:space="0" w:color="auto"/>
        <w:left w:val="none" w:sz="0" w:space="0" w:color="auto"/>
        <w:bottom w:val="none" w:sz="0" w:space="0" w:color="auto"/>
        <w:right w:val="none" w:sz="0" w:space="0" w:color="auto"/>
      </w:divBdr>
    </w:div>
    <w:div w:id="1919899059">
      <w:bodyDiv w:val="1"/>
      <w:marLeft w:val="0"/>
      <w:marRight w:val="0"/>
      <w:marTop w:val="0"/>
      <w:marBottom w:val="0"/>
      <w:divBdr>
        <w:top w:val="none" w:sz="0" w:space="0" w:color="auto"/>
        <w:left w:val="none" w:sz="0" w:space="0" w:color="auto"/>
        <w:bottom w:val="none" w:sz="0" w:space="0" w:color="auto"/>
        <w:right w:val="none" w:sz="0" w:space="0" w:color="auto"/>
      </w:divBdr>
    </w:div>
    <w:div w:id="1943612312">
      <w:bodyDiv w:val="1"/>
      <w:marLeft w:val="0"/>
      <w:marRight w:val="0"/>
      <w:marTop w:val="0"/>
      <w:marBottom w:val="0"/>
      <w:divBdr>
        <w:top w:val="none" w:sz="0" w:space="0" w:color="auto"/>
        <w:left w:val="none" w:sz="0" w:space="0" w:color="auto"/>
        <w:bottom w:val="none" w:sz="0" w:space="0" w:color="auto"/>
        <w:right w:val="none" w:sz="0" w:space="0" w:color="auto"/>
      </w:divBdr>
    </w:div>
    <w:div w:id="2038965090">
      <w:bodyDiv w:val="1"/>
      <w:marLeft w:val="0"/>
      <w:marRight w:val="0"/>
      <w:marTop w:val="0"/>
      <w:marBottom w:val="0"/>
      <w:divBdr>
        <w:top w:val="none" w:sz="0" w:space="0" w:color="auto"/>
        <w:left w:val="none" w:sz="0" w:space="0" w:color="auto"/>
        <w:bottom w:val="none" w:sz="0" w:space="0" w:color="auto"/>
        <w:right w:val="none" w:sz="0" w:space="0" w:color="auto"/>
      </w:divBdr>
    </w:div>
    <w:div w:id="2048681820">
      <w:bodyDiv w:val="1"/>
      <w:marLeft w:val="0"/>
      <w:marRight w:val="0"/>
      <w:marTop w:val="0"/>
      <w:marBottom w:val="0"/>
      <w:divBdr>
        <w:top w:val="none" w:sz="0" w:space="0" w:color="auto"/>
        <w:left w:val="none" w:sz="0" w:space="0" w:color="auto"/>
        <w:bottom w:val="none" w:sz="0" w:space="0" w:color="auto"/>
        <w:right w:val="none" w:sz="0" w:space="0" w:color="auto"/>
      </w:divBdr>
    </w:div>
    <w:div w:id="21414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739F-1608-433D-AFD9-125804EA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52</Pages>
  <Words>16238</Words>
  <Characters>92561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SPecialiST RePack</Company>
  <LinksUpToDate>false</LinksUpToDate>
  <CharactersWithSpaces>108582</CharactersWithSpaces>
  <SharedDoc>false</SharedDoc>
  <HLinks>
    <vt:vector size="6" baseType="variant">
      <vt:variant>
        <vt:i4>7274542</vt:i4>
      </vt:variant>
      <vt:variant>
        <vt:i4>0</vt:i4>
      </vt:variant>
      <vt:variant>
        <vt:i4>0</vt:i4>
      </vt:variant>
      <vt:variant>
        <vt:i4>5</vt:i4>
      </vt:variant>
      <vt:variant>
        <vt:lpwstr>http://www.vnovgzan.ru/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creator>ErshovaOA</dc:creator>
  <cp:lastModifiedBy>Ольга Ершова</cp:lastModifiedBy>
  <cp:revision>60</cp:revision>
  <cp:lastPrinted>2017-07-25T07:04:00Z</cp:lastPrinted>
  <dcterms:created xsi:type="dcterms:W3CDTF">2017-04-25T05:54:00Z</dcterms:created>
  <dcterms:modified xsi:type="dcterms:W3CDTF">2017-08-01T06:11:00Z</dcterms:modified>
</cp:coreProperties>
</file>