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E0" w:rsidRPr="00060E0D" w:rsidRDefault="006378E0" w:rsidP="001B106E">
      <w:pPr>
        <w:widowControl w:val="0"/>
        <w:autoSpaceDE w:val="0"/>
        <w:autoSpaceDN w:val="0"/>
        <w:adjustRightInd w:val="0"/>
        <w:spacing w:after="0" w:line="240" w:lineRule="exact"/>
        <w:rPr>
          <w:rStyle w:val="af"/>
          <w:i w:val="0"/>
          <w:iCs/>
        </w:rPr>
      </w:pPr>
    </w:p>
    <w:p w:rsidR="006378E0" w:rsidRPr="00060E0D" w:rsidRDefault="006378E0" w:rsidP="001B106E">
      <w:pPr>
        <w:widowControl w:val="0"/>
        <w:autoSpaceDE w:val="0"/>
        <w:autoSpaceDN w:val="0"/>
        <w:adjustRightInd w:val="0"/>
        <w:spacing w:after="0" w:line="240" w:lineRule="exact"/>
        <w:rPr>
          <w:rStyle w:val="af"/>
          <w:i w:val="0"/>
          <w:iCs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right"/>
        <w:outlineLvl w:val="0"/>
        <w:rPr>
          <w:sz w:val="28"/>
          <w:szCs w:val="28"/>
        </w:rPr>
      </w:pPr>
      <w:r w:rsidRPr="00060E0D">
        <w:rPr>
          <w:sz w:val="28"/>
          <w:szCs w:val="28"/>
        </w:rPr>
        <w:t>Утвержден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right"/>
        <w:rPr>
          <w:sz w:val="28"/>
          <w:szCs w:val="28"/>
        </w:rPr>
      </w:pPr>
      <w:r w:rsidRPr="00060E0D">
        <w:rPr>
          <w:sz w:val="28"/>
          <w:szCs w:val="28"/>
        </w:rPr>
        <w:t>постановлением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right"/>
        <w:rPr>
          <w:sz w:val="28"/>
          <w:szCs w:val="28"/>
        </w:rPr>
      </w:pPr>
      <w:r w:rsidRPr="00060E0D">
        <w:rPr>
          <w:sz w:val="28"/>
          <w:szCs w:val="28"/>
        </w:rPr>
        <w:t>Администрации муниципального района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right"/>
        <w:rPr>
          <w:sz w:val="28"/>
          <w:szCs w:val="28"/>
        </w:rPr>
      </w:pPr>
      <w:r w:rsidRPr="00060E0D">
        <w:rPr>
          <w:sz w:val="28"/>
          <w:szCs w:val="28"/>
        </w:rPr>
        <w:t xml:space="preserve">от               N ____       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bCs/>
          <w:sz w:val="28"/>
          <w:szCs w:val="28"/>
        </w:rPr>
      </w:pPr>
      <w:bookmarkStart w:id="0" w:name="Par34"/>
      <w:bookmarkEnd w:id="0"/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АДМИНИСТРАТИВНЫЙ РЕГЛАМЕНТ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sz w:val="28"/>
          <w:szCs w:val="28"/>
        </w:rPr>
      </w:pPr>
      <w:r w:rsidRPr="00060E0D">
        <w:rPr>
          <w:b/>
          <w:bCs/>
          <w:sz w:val="28"/>
          <w:szCs w:val="28"/>
        </w:rPr>
        <w:t>«</w:t>
      </w:r>
      <w:r w:rsidRPr="00060E0D">
        <w:rPr>
          <w:b/>
          <w:sz w:val="28"/>
          <w:szCs w:val="28"/>
        </w:rPr>
        <w:t xml:space="preserve"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 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sz w:val="28"/>
          <w:szCs w:val="28"/>
        </w:rPr>
      </w:pPr>
    </w:p>
    <w:p w:rsidR="00453A16" w:rsidRPr="00060E0D" w:rsidRDefault="00453A16" w:rsidP="00453A16">
      <w:pPr>
        <w:tabs>
          <w:tab w:val="center" w:pos="5174"/>
          <w:tab w:val="left" w:pos="7140"/>
        </w:tabs>
        <w:autoSpaceDE w:val="0"/>
        <w:autoSpaceDN w:val="0"/>
        <w:adjustRightInd w:val="0"/>
        <w:spacing w:after="0" w:line="320" w:lineRule="atLeast"/>
        <w:outlineLvl w:val="1"/>
        <w:rPr>
          <w:b/>
          <w:sz w:val="28"/>
          <w:szCs w:val="28"/>
        </w:rPr>
      </w:pPr>
      <w:r w:rsidRPr="00060E0D">
        <w:rPr>
          <w:b/>
          <w:sz w:val="28"/>
          <w:szCs w:val="28"/>
        </w:rPr>
        <w:tab/>
        <w:t>1. Общие положения</w:t>
      </w:r>
      <w:r w:rsidRPr="00060E0D">
        <w:rPr>
          <w:b/>
          <w:sz w:val="28"/>
          <w:szCs w:val="28"/>
        </w:rPr>
        <w:tab/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sz w:val="28"/>
          <w:szCs w:val="28"/>
        </w:rPr>
      </w:pPr>
      <w:r w:rsidRPr="00060E0D">
        <w:rPr>
          <w:b/>
          <w:sz w:val="28"/>
          <w:szCs w:val="28"/>
        </w:rPr>
        <w:t>1.1.</w:t>
      </w:r>
      <w:r w:rsidRPr="00060E0D">
        <w:rPr>
          <w:sz w:val="28"/>
          <w:szCs w:val="28"/>
        </w:rPr>
        <w:t xml:space="preserve"> Предмет регулирования Административного регламента.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Предметом регулирования административного регламента является регулирование отношений, возникающих между Администрацией Окуловского муниципального района и заявителями при предоставлении муниципальной услуги "Предоставление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найма" (далее муниципальная услуга).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1.2</w:t>
      </w:r>
      <w:r w:rsidRPr="00060E0D">
        <w:rPr>
          <w:bCs/>
          <w:sz w:val="28"/>
          <w:szCs w:val="28"/>
        </w:rPr>
        <w:t>. Круг заявителей.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1.2.1. Заявителями на предоставление муниципальной услуги являются физические лица, состоящие на учете в качестве нуждающихся в жилых помещениях, предоставляемых по договору социального найма, обратившиеся в орган, предоставляющий муниципальную услугу, с заявлением в письменной или электронной форме.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lastRenderedPageBreak/>
        <w:t>Местонахождения у</w:t>
      </w:r>
      <w:r w:rsidRPr="00060E0D">
        <w:rPr>
          <w:iCs/>
          <w:sz w:val="28"/>
          <w:szCs w:val="28"/>
        </w:rPr>
        <w:t>полномоченного органа</w:t>
      </w:r>
      <w:r w:rsidRPr="00060E0D">
        <w:rPr>
          <w:color w:val="000000"/>
          <w:sz w:val="28"/>
          <w:szCs w:val="28"/>
        </w:rPr>
        <w:t>:</w:t>
      </w:r>
      <w:r w:rsidRPr="00060E0D">
        <w:rPr>
          <w:sz w:val="28"/>
          <w:szCs w:val="28"/>
        </w:rPr>
        <w:t xml:space="preserve"> 174350, Новгородская область, г.Окуловка, ул.Кирова. д.6.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>Телефон: 8(81657) 21-331.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>Адрес электронной почты: 22</w:t>
      </w:r>
      <w:proofErr w:type="spellStart"/>
      <w:r w:rsidRPr="00060E0D">
        <w:rPr>
          <w:sz w:val="28"/>
          <w:szCs w:val="28"/>
          <w:lang w:val="en-US"/>
        </w:rPr>
        <w:t>kab</w:t>
      </w:r>
      <w:proofErr w:type="spellEnd"/>
      <w:r w:rsidRPr="00060E0D">
        <w:rPr>
          <w:sz w:val="28"/>
          <w:szCs w:val="28"/>
        </w:rPr>
        <w:t>@</w:t>
      </w:r>
      <w:proofErr w:type="spellStart"/>
      <w:r w:rsidRPr="00060E0D">
        <w:rPr>
          <w:sz w:val="28"/>
          <w:szCs w:val="28"/>
          <w:lang w:val="en-US"/>
        </w:rPr>
        <w:t>okuladm</w:t>
      </w:r>
      <w:proofErr w:type="spellEnd"/>
      <w:r w:rsidRPr="00060E0D">
        <w:rPr>
          <w:sz w:val="28"/>
          <w:szCs w:val="28"/>
        </w:rPr>
        <w:t>.</w:t>
      </w:r>
      <w:proofErr w:type="spellStart"/>
      <w:r w:rsidRPr="00060E0D">
        <w:rPr>
          <w:sz w:val="28"/>
          <w:szCs w:val="28"/>
          <w:lang w:val="en-US"/>
        </w:rPr>
        <w:t>ru</w:t>
      </w:r>
      <w:proofErr w:type="spellEnd"/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sz w:val="28"/>
          <w:szCs w:val="28"/>
        </w:rPr>
      </w:pPr>
      <w:r w:rsidRPr="00060E0D">
        <w:rPr>
          <w:sz w:val="28"/>
          <w:szCs w:val="28"/>
        </w:rPr>
        <w:t>Телефон для информирования по вопросам, связанным с предоставлением муниципальной услуги: 8(81657) 21-331.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sz w:val="28"/>
          <w:szCs w:val="28"/>
        </w:rPr>
      </w:pP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sz w:val="28"/>
          <w:szCs w:val="28"/>
        </w:rPr>
      </w:pPr>
      <w:r w:rsidRPr="00060E0D">
        <w:rPr>
          <w:sz w:val="28"/>
          <w:szCs w:val="28"/>
        </w:rPr>
        <w:t xml:space="preserve">График работы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sz w:val="28"/>
          <w:szCs w:val="28"/>
        </w:rPr>
        <w:t>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08.00-17.00, перерыв 13.00 – 14.00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08.00-17.00, перерыв 13.00 – 14.00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08.00-17.00, перерыв 13.00 – 14.00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Четверг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08.00-17.00, перерыв 13.00 – 14.00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Пятница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08.00-17.00, перерыв 13.00 – 14.00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Суббота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выходной</w:t>
            </w:r>
          </w:p>
        </w:tc>
      </w:tr>
      <w:tr w:rsidR="00453A16" w:rsidRPr="00060E0D" w:rsidTr="00A87301">
        <w:tc>
          <w:tcPr>
            <w:tcW w:w="2835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Воскресенье</w:t>
            </w:r>
          </w:p>
        </w:tc>
        <w:tc>
          <w:tcPr>
            <w:tcW w:w="6521" w:type="dxa"/>
          </w:tcPr>
          <w:p w:rsidR="00453A16" w:rsidRPr="00060E0D" w:rsidRDefault="00453A16" w:rsidP="00A87301">
            <w:pPr>
              <w:adjustRightInd w:val="0"/>
              <w:spacing w:after="0" w:line="320" w:lineRule="atLeast"/>
              <w:jc w:val="both"/>
              <w:rPr>
                <w:sz w:val="28"/>
                <w:szCs w:val="28"/>
              </w:rPr>
            </w:pPr>
            <w:r w:rsidRPr="00060E0D">
              <w:rPr>
                <w:sz w:val="28"/>
                <w:szCs w:val="28"/>
              </w:rPr>
              <w:t>выходной</w:t>
            </w:r>
          </w:p>
        </w:tc>
      </w:tr>
    </w:tbl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sz w:val="28"/>
          <w:szCs w:val="28"/>
        </w:rPr>
      </w:pP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 xml:space="preserve">Адрес официального сайта Окуловского </w:t>
      </w:r>
      <w:r w:rsidRPr="00060E0D">
        <w:rPr>
          <w:iCs/>
          <w:sz w:val="28"/>
          <w:szCs w:val="28"/>
        </w:rPr>
        <w:t>муниципального района</w:t>
      </w:r>
      <w:r w:rsidRPr="00060E0D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proofErr w:type="spellStart"/>
      <w:r w:rsidRPr="00060E0D">
        <w:rPr>
          <w:sz w:val="28"/>
          <w:szCs w:val="28"/>
          <w:lang w:val="en-US"/>
        </w:rPr>
        <w:t>adm</w:t>
      </w:r>
      <w:proofErr w:type="spellEnd"/>
      <w:r w:rsidRPr="00060E0D">
        <w:rPr>
          <w:sz w:val="28"/>
          <w:szCs w:val="28"/>
        </w:rPr>
        <w:t>@</w:t>
      </w:r>
      <w:proofErr w:type="spellStart"/>
      <w:r w:rsidRPr="00060E0D">
        <w:rPr>
          <w:sz w:val="28"/>
          <w:szCs w:val="28"/>
          <w:lang w:val="en-US"/>
        </w:rPr>
        <w:t>okuladm</w:t>
      </w:r>
      <w:proofErr w:type="spellEnd"/>
      <w:r w:rsidRPr="00060E0D">
        <w:rPr>
          <w:sz w:val="28"/>
          <w:szCs w:val="28"/>
        </w:rPr>
        <w:t>.</w:t>
      </w:r>
      <w:proofErr w:type="spellStart"/>
      <w:r w:rsidRPr="00060E0D">
        <w:rPr>
          <w:sz w:val="28"/>
          <w:szCs w:val="28"/>
          <w:lang w:val="en-US"/>
        </w:rPr>
        <w:t>ru</w:t>
      </w:r>
      <w:proofErr w:type="spellEnd"/>
      <w:r w:rsidRPr="00060E0D">
        <w:rPr>
          <w:sz w:val="28"/>
          <w:szCs w:val="28"/>
        </w:rPr>
        <w:t>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7" w:history="1">
        <w:r w:rsidRPr="00060E0D">
          <w:rPr>
            <w:rStyle w:val="a4"/>
            <w:sz w:val="28"/>
            <w:szCs w:val="28"/>
          </w:rPr>
          <w:t>www.gosuslugi.</w:t>
        </w:r>
        <w:r w:rsidRPr="00060E0D">
          <w:rPr>
            <w:rStyle w:val="a4"/>
            <w:sz w:val="28"/>
            <w:szCs w:val="28"/>
            <w:lang w:val="en-US"/>
          </w:rPr>
          <w:t>ru</w:t>
        </w:r>
      </w:hyperlink>
      <w:r w:rsidRPr="00060E0D">
        <w:rPr>
          <w:sz w:val="28"/>
          <w:szCs w:val="28"/>
        </w:rPr>
        <w:t xml:space="preserve"> (далее - Единый портал);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060E0D">
          <w:rPr>
            <w:rStyle w:val="a4"/>
            <w:sz w:val="28"/>
            <w:szCs w:val="28"/>
          </w:rPr>
          <w:t>www.</w:t>
        </w:r>
        <w:r w:rsidRPr="00060E0D">
          <w:rPr>
            <w:rStyle w:val="a4"/>
            <w:sz w:val="28"/>
            <w:szCs w:val="28"/>
            <w:lang w:val="en-US"/>
          </w:rPr>
          <w:t>pgu</w:t>
        </w:r>
        <w:r w:rsidRPr="00060E0D">
          <w:rPr>
            <w:rStyle w:val="a4"/>
            <w:sz w:val="28"/>
            <w:szCs w:val="28"/>
          </w:rPr>
          <w:t>.</w:t>
        </w:r>
        <w:r w:rsidRPr="00060E0D">
          <w:rPr>
            <w:rStyle w:val="a4"/>
            <w:sz w:val="28"/>
            <w:szCs w:val="28"/>
            <w:lang w:val="en-US"/>
          </w:rPr>
          <w:t>novreg</w:t>
        </w:r>
        <w:r w:rsidRPr="00060E0D">
          <w:rPr>
            <w:rStyle w:val="a4"/>
            <w:sz w:val="28"/>
            <w:szCs w:val="28"/>
          </w:rPr>
          <w:t>.</w:t>
        </w:r>
        <w:proofErr w:type="spellStart"/>
        <w:r w:rsidRPr="00060E0D">
          <w:rPr>
            <w:rStyle w:val="a4"/>
            <w:sz w:val="28"/>
            <w:szCs w:val="28"/>
          </w:rPr>
          <w:t>ru</w:t>
        </w:r>
        <w:proofErr w:type="spellEnd"/>
      </w:hyperlink>
      <w:r w:rsidRPr="00060E0D">
        <w:rPr>
          <w:sz w:val="28"/>
          <w:szCs w:val="28"/>
        </w:rPr>
        <w:t xml:space="preserve"> (далее – Портал);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color w:val="000000"/>
          <w:sz w:val="28"/>
          <w:szCs w:val="28"/>
        </w:rPr>
        <w:t xml:space="preserve">1.3.1.2. Место нахождения </w:t>
      </w:r>
      <w:r w:rsidRPr="00060E0D">
        <w:rPr>
          <w:sz w:val="28"/>
          <w:szCs w:val="28"/>
        </w:rPr>
        <w:t>многофункционального центра предоставления государственных и муниципальных услуг, с которым заключено соглашения о взаимодействии</w:t>
      </w:r>
      <w:r w:rsidRPr="00060E0D">
        <w:rPr>
          <w:color w:val="000000"/>
          <w:sz w:val="28"/>
          <w:szCs w:val="28"/>
        </w:rPr>
        <w:t xml:space="preserve"> (далее - МФЦ):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color w:val="000000"/>
          <w:sz w:val="28"/>
          <w:szCs w:val="28"/>
        </w:rPr>
        <w:t>Почтовый адрес МФЦ:174350, Новгородская область, г.Окуловка, ул.Кирова, д.9.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>Телефон/факс МФЦ: 8(81657) 212-16.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60E0D">
        <w:rPr>
          <w:sz w:val="28"/>
          <w:szCs w:val="28"/>
        </w:rPr>
        <w:t xml:space="preserve">Адрес электронной почты МФЦ: </w:t>
      </w:r>
      <w:proofErr w:type="spellStart"/>
      <w:r w:rsidRPr="00060E0D">
        <w:rPr>
          <w:sz w:val="28"/>
          <w:szCs w:val="28"/>
          <w:lang w:val="en-US"/>
        </w:rPr>
        <w:t>Gruzdeva</w:t>
      </w:r>
      <w:proofErr w:type="spellEnd"/>
      <w:r w:rsidRPr="00060E0D">
        <w:rPr>
          <w:sz w:val="28"/>
          <w:szCs w:val="28"/>
        </w:rPr>
        <w:t>.</w:t>
      </w:r>
      <w:proofErr w:type="spellStart"/>
      <w:r w:rsidRPr="00060E0D">
        <w:rPr>
          <w:sz w:val="28"/>
          <w:szCs w:val="28"/>
          <w:lang w:val="en-US"/>
        </w:rPr>
        <w:t>mfc</w:t>
      </w:r>
      <w:proofErr w:type="spellEnd"/>
      <w:r w:rsidRPr="00060E0D">
        <w:rPr>
          <w:sz w:val="28"/>
          <w:szCs w:val="28"/>
        </w:rPr>
        <w:t>@</w:t>
      </w:r>
      <w:proofErr w:type="spellStart"/>
      <w:r w:rsidRPr="00060E0D">
        <w:rPr>
          <w:sz w:val="28"/>
          <w:szCs w:val="28"/>
          <w:lang w:val="en-US"/>
        </w:rPr>
        <w:t>yandex</w:t>
      </w:r>
      <w:proofErr w:type="spellEnd"/>
      <w:r w:rsidRPr="00060E0D">
        <w:rPr>
          <w:sz w:val="28"/>
          <w:szCs w:val="28"/>
        </w:rPr>
        <w:t>.</w:t>
      </w:r>
      <w:proofErr w:type="spellStart"/>
      <w:r w:rsidRPr="00060E0D">
        <w:rPr>
          <w:sz w:val="28"/>
          <w:szCs w:val="28"/>
          <w:lang w:val="en-US"/>
        </w:rPr>
        <w:t>ru</w:t>
      </w:r>
      <w:proofErr w:type="spellEnd"/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1.3.2. Способы и порядок получения информации о правилах предоставления муниципальной услуги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лично;</w:t>
      </w:r>
    </w:p>
    <w:p w:rsidR="00453A16" w:rsidRPr="00060E0D" w:rsidRDefault="00453A16" w:rsidP="00453A16">
      <w:pPr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  <w:r w:rsidRPr="00060E0D">
        <w:rPr>
          <w:sz w:val="28"/>
          <w:szCs w:val="28"/>
        </w:rPr>
        <w:tab/>
        <w:t>посредством телефонной, факсимильной связи;</w:t>
      </w:r>
    </w:p>
    <w:p w:rsidR="00453A16" w:rsidRPr="00060E0D" w:rsidRDefault="00453A16" w:rsidP="00453A16">
      <w:pPr>
        <w:widowControl w:val="0"/>
        <w:adjustRightInd w:val="0"/>
        <w:spacing w:after="0" w:line="320" w:lineRule="atLeast"/>
        <w:ind w:firstLine="53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ab/>
        <w:t xml:space="preserve">посредством электронной связи; </w:t>
      </w:r>
    </w:p>
    <w:p w:rsidR="00453A16" w:rsidRPr="00060E0D" w:rsidRDefault="00453A16" w:rsidP="00453A16">
      <w:pPr>
        <w:widowControl w:val="0"/>
        <w:adjustRightInd w:val="0"/>
        <w:spacing w:after="0" w:line="320" w:lineRule="atLeast"/>
        <w:ind w:firstLine="53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ab/>
        <w:t>посредством почтовой связи;</w:t>
      </w:r>
    </w:p>
    <w:p w:rsidR="00453A16" w:rsidRPr="00060E0D" w:rsidRDefault="00453A16" w:rsidP="00453A16">
      <w:pPr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  <w:r w:rsidRPr="00060E0D">
        <w:rPr>
          <w:sz w:val="28"/>
          <w:szCs w:val="28"/>
        </w:rPr>
        <w:tab/>
        <w:t xml:space="preserve">на информационных стендах в помещениях </w:t>
      </w:r>
      <w:r w:rsidRPr="00060E0D">
        <w:rPr>
          <w:iCs/>
          <w:sz w:val="28"/>
          <w:szCs w:val="28"/>
        </w:rPr>
        <w:t>Уполномоченного органа, МФЦ</w:t>
      </w:r>
      <w:r w:rsidRPr="00060E0D">
        <w:rPr>
          <w:sz w:val="28"/>
          <w:szCs w:val="28"/>
        </w:rPr>
        <w:t>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в информационно-телекоммуникационных сетях общего пользования: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на официальном сайте </w:t>
      </w:r>
      <w:r w:rsidRPr="00060E0D">
        <w:rPr>
          <w:iCs/>
          <w:sz w:val="28"/>
          <w:szCs w:val="28"/>
        </w:rPr>
        <w:t>Уполномоченного органа, МФЦ</w:t>
      </w:r>
      <w:r w:rsidRPr="00060E0D">
        <w:rPr>
          <w:sz w:val="28"/>
          <w:szCs w:val="28"/>
        </w:rPr>
        <w:t>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информационных стендах </w:t>
      </w:r>
      <w:r w:rsidRPr="00060E0D">
        <w:rPr>
          <w:iCs/>
          <w:sz w:val="28"/>
          <w:szCs w:val="28"/>
        </w:rPr>
        <w:t>Уполномоченного органа, МФЦ</w:t>
      </w:r>
      <w:r w:rsidRPr="00060E0D">
        <w:rPr>
          <w:sz w:val="28"/>
          <w:szCs w:val="28"/>
        </w:rPr>
        <w:t xml:space="preserve">; 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в средствах массовой информации; 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официальном Интернет-сайте</w:t>
      </w:r>
      <w:r w:rsidRPr="00060E0D">
        <w:rPr>
          <w:iCs/>
          <w:sz w:val="28"/>
          <w:szCs w:val="28"/>
        </w:rPr>
        <w:t xml:space="preserve"> Мошенского муниципального района, МФЦ</w:t>
      </w:r>
      <w:r w:rsidRPr="00060E0D">
        <w:rPr>
          <w:sz w:val="28"/>
          <w:szCs w:val="28"/>
        </w:rPr>
        <w:t>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sz w:val="28"/>
          <w:szCs w:val="28"/>
        </w:rPr>
        <w:t xml:space="preserve">, ответственными за информирование. 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Специалисты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060E0D">
        <w:rPr>
          <w:iCs/>
          <w:sz w:val="28"/>
          <w:szCs w:val="28"/>
        </w:rPr>
        <w:t>Администрации муниципального района</w:t>
      </w:r>
      <w:r w:rsidRPr="00060E0D">
        <w:rPr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060E0D">
        <w:rPr>
          <w:iCs/>
          <w:sz w:val="28"/>
          <w:szCs w:val="28"/>
        </w:rPr>
        <w:t>Уполномоченного органа;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1.3.5.</w:t>
      </w:r>
      <w:r w:rsidRPr="00060E0D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место нахождения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rFonts w:eastAsia="Arial Unicode MS"/>
          <w:sz w:val="28"/>
          <w:szCs w:val="28"/>
        </w:rPr>
        <w:t>, МФЦ;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rFonts w:eastAsia="Arial Unicode MS"/>
          <w:sz w:val="28"/>
          <w:szCs w:val="28"/>
        </w:rPr>
        <w:t xml:space="preserve">, уполномоченные </w:t>
      </w:r>
      <w:r w:rsidRPr="00060E0D">
        <w:rPr>
          <w:sz w:val="28"/>
          <w:szCs w:val="28"/>
        </w:rPr>
        <w:t>предоставлять муниципальную услугу и</w:t>
      </w:r>
      <w:r w:rsidRPr="00060E0D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график работы </w:t>
      </w:r>
      <w:r w:rsidRPr="00060E0D">
        <w:rPr>
          <w:iCs/>
          <w:sz w:val="28"/>
          <w:szCs w:val="28"/>
        </w:rPr>
        <w:t>Уполномоченного органа, МФЦ;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адрес Интернет-сайтов </w:t>
      </w:r>
      <w:r w:rsidRPr="00060E0D">
        <w:rPr>
          <w:iCs/>
          <w:sz w:val="28"/>
          <w:szCs w:val="28"/>
        </w:rPr>
        <w:t>Уполномоченного органа, МФЦ;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адрес электронной почты </w:t>
      </w:r>
      <w:r w:rsidRPr="00060E0D">
        <w:rPr>
          <w:iCs/>
          <w:sz w:val="28"/>
          <w:szCs w:val="28"/>
        </w:rPr>
        <w:t>Уполномоченного органа, МФЦ;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срок предоставления муниципальной услуги;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453A16" w:rsidRPr="00060E0D" w:rsidRDefault="00453A16" w:rsidP="00453A16">
      <w:pPr>
        <w:widowControl w:val="0"/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453A16" w:rsidRPr="00060E0D" w:rsidRDefault="00453A16" w:rsidP="00453A16">
      <w:pPr>
        <w:widowControl w:val="0"/>
        <w:adjustRightInd w:val="0"/>
        <w:spacing w:after="0" w:line="320" w:lineRule="atLeast"/>
        <w:ind w:right="-6" w:firstLine="709"/>
        <w:jc w:val="both"/>
        <w:rPr>
          <w:rFonts w:eastAsia="Arial Unicode MS"/>
          <w:sz w:val="28"/>
          <w:szCs w:val="28"/>
        </w:rPr>
      </w:pPr>
      <w:r w:rsidRPr="00060E0D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lastRenderedPageBreak/>
        <w:t xml:space="preserve">иная информация о деятельности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sz w:val="28"/>
          <w:szCs w:val="28"/>
        </w:rPr>
        <w:t>,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информирования;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453A16" w:rsidRPr="00060E0D" w:rsidRDefault="00453A16" w:rsidP="00453A16">
      <w:pPr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сделать);</w:t>
      </w:r>
    </w:p>
    <w:p w:rsidR="00453A16" w:rsidRPr="00060E0D" w:rsidRDefault="00453A16" w:rsidP="00453A16">
      <w:pPr>
        <w:tabs>
          <w:tab w:val="left" w:pos="8931"/>
        </w:tabs>
        <w:adjustRightInd w:val="0"/>
        <w:spacing w:after="0" w:line="320" w:lineRule="atLeast"/>
        <w:ind w:right="-5" w:firstLine="709"/>
        <w:jc w:val="both"/>
        <w:rPr>
          <w:rFonts w:eastAsia="Arial Unicode MS"/>
          <w:sz w:val="28"/>
          <w:szCs w:val="28"/>
        </w:rPr>
      </w:pPr>
      <w:r w:rsidRPr="00060E0D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color w:val="FF0000"/>
          <w:sz w:val="28"/>
          <w:szCs w:val="28"/>
        </w:rPr>
      </w:pPr>
      <w:r w:rsidRPr="00060E0D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060E0D">
        <w:rPr>
          <w:iCs/>
          <w:sz w:val="28"/>
          <w:szCs w:val="28"/>
        </w:rPr>
        <w:t>органа местного самоуправления;</w:t>
      </w:r>
    </w:p>
    <w:p w:rsidR="00453A16" w:rsidRPr="00060E0D" w:rsidRDefault="00453A16" w:rsidP="00453A16">
      <w:pPr>
        <w:adjustRightInd w:val="0"/>
        <w:spacing w:after="0" w:line="320" w:lineRule="atLeast"/>
        <w:ind w:firstLine="709"/>
        <w:jc w:val="both"/>
        <w:rPr>
          <w:color w:val="FF0000"/>
          <w:sz w:val="28"/>
          <w:szCs w:val="28"/>
        </w:rPr>
      </w:pPr>
      <w:r w:rsidRPr="00060E0D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</w:t>
      </w:r>
      <w:r w:rsidRPr="00060E0D">
        <w:rPr>
          <w:sz w:val="28"/>
          <w:szCs w:val="28"/>
        </w:rPr>
        <w:lastRenderedPageBreak/>
        <w:t xml:space="preserve">информирование, по радио и телевидению согласовываются с руководителем </w:t>
      </w:r>
      <w:r w:rsidRPr="00060E0D">
        <w:rPr>
          <w:iCs/>
          <w:sz w:val="28"/>
          <w:szCs w:val="28"/>
        </w:rPr>
        <w:t>Уполномоченного органа;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1.3.6.4.Публичное письменное информирование осуществляется путем 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в средствах массовой информации;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официальном Интернет-сайте;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 xml:space="preserve">на информационных стендах </w:t>
      </w:r>
      <w:r w:rsidRPr="00060E0D">
        <w:rPr>
          <w:iCs/>
          <w:sz w:val="28"/>
          <w:szCs w:val="28"/>
        </w:rPr>
        <w:t>Уполномоченного органа</w:t>
      </w:r>
      <w:r w:rsidRPr="00060E0D">
        <w:rPr>
          <w:sz w:val="28"/>
          <w:szCs w:val="28"/>
        </w:rPr>
        <w:t>, МФЦ.</w:t>
      </w:r>
    </w:p>
    <w:p w:rsidR="00453A16" w:rsidRPr="00060E0D" w:rsidRDefault="00453A16" w:rsidP="00453A16">
      <w:pPr>
        <w:widowControl w:val="0"/>
        <w:tabs>
          <w:tab w:val="num" w:pos="0"/>
        </w:tabs>
        <w:adjustRightInd w:val="0"/>
        <w:spacing w:after="0" w:line="320" w:lineRule="atLeast"/>
        <w:ind w:firstLine="709"/>
        <w:jc w:val="both"/>
        <w:rPr>
          <w:sz w:val="28"/>
          <w:szCs w:val="28"/>
        </w:rPr>
      </w:pPr>
      <w:r w:rsidRPr="00060E0D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b/>
          <w:sz w:val="28"/>
          <w:szCs w:val="28"/>
        </w:rPr>
      </w:pPr>
      <w:r w:rsidRPr="00060E0D">
        <w:rPr>
          <w:b/>
          <w:sz w:val="28"/>
          <w:szCs w:val="28"/>
          <w:lang w:val="en-US"/>
        </w:rPr>
        <w:t>II</w:t>
      </w:r>
      <w:r w:rsidRPr="00060E0D">
        <w:rPr>
          <w:b/>
          <w:sz w:val="28"/>
          <w:szCs w:val="28"/>
        </w:rPr>
        <w:t>. Стандарт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2.1. Наименование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"Предоставление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найма".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2.2. Наименование структурного подразделения Администрации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2.2.1.</w:t>
      </w:r>
      <w:r w:rsidRPr="00060E0D">
        <w:rPr>
          <w:bCs/>
          <w:sz w:val="28"/>
          <w:szCs w:val="28"/>
        </w:rPr>
        <w:t xml:space="preserve"> Муниципальная услуга предоставляется Администрацией Окуловского муниципального района в лице комитета.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2.2.2.</w:t>
      </w:r>
      <w:r w:rsidRPr="00060E0D">
        <w:rPr>
          <w:bCs/>
          <w:sz w:val="28"/>
          <w:szCs w:val="28"/>
        </w:rPr>
        <w:t xml:space="preserve"> В процессе предоставления муниципальной услуги 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муниципального района.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Результатами предоставления муниципальной услуги являются: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1) выдача заявителю справки о предоставлении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lastRenderedPageBreak/>
        <w:t>2) обоснованный отказ в предоставлении информации об очередности по предоставлению жилых помещений муниципального жилищного фонда.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outlineLvl w:val="2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2.4. Срок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Срок предоставления муниципальной услуги не должен превышать 30 (тридцати) календарных дней, с даты регистрации  заявления. 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hyperlink r:id="rId9" w:history="1">
        <w:r w:rsidRPr="00060E0D">
          <w:rPr>
            <w:bCs/>
            <w:color w:val="0000FF"/>
            <w:sz w:val="28"/>
            <w:szCs w:val="28"/>
          </w:rPr>
          <w:t>Конституцией</w:t>
        </w:r>
      </w:hyperlink>
      <w:r w:rsidRPr="00060E0D">
        <w:rPr>
          <w:bCs/>
          <w:sz w:val="28"/>
          <w:szCs w:val="28"/>
        </w:rPr>
        <w:t xml:space="preserve"> Российской Федерации (Собрание законодательства Российской Федерации, 26.01.2009, N 4, ст. 445);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Жилищным </w:t>
      </w:r>
      <w:hyperlink r:id="rId10" w:history="1">
        <w:r w:rsidRPr="00060E0D">
          <w:rPr>
            <w:bCs/>
            <w:color w:val="0000FF"/>
            <w:sz w:val="28"/>
            <w:szCs w:val="28"/>
          </w:rPr>
          <w:t>кодексом</w:t>
        </w:r>
      </w:hyperlink>
      <w:r w:rsidRPr="00060E0D">
        <w:rPr>
          <w:bCs/>
          <w:sz w:val="28"/>
          <w:szCs w:val="28"/>
        </w:rPr>
        <w:t xml:space="preserve"> Российской Федерации (Собрание законодательства Российской Федерации, 03.01.2005, N 1 (ч. 1), ст. 14);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Федеральным </w:t>
      </w:r>
      <w:hyperlink r:id="rId11" w:history="1">
        <w:r w:rsidRPr="00060E0D">
          <w:rPr>
            <w:bCs/>
            <w:color w:val="0000FF"/>
            <w:sz w:val="28"/>
            <w:szCs w:val="28"/>
          </w:rPr>
          <w:t>законом</w:t>
        </w:r>
      </w:hyperlink>
      <w:r w:rsidRPr="00060E0D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Федеральным </w:t>
      </w:r>
      <w:hyperlink r:id="rId12" w:history="1">
        <w:r w:rsidRPr="00060E0D">
          <w:rPr>
            <w:bCs/>
            <w:color w:val="0000FF"/>
            <w:sz w:val="28"/>
            <w:szCs w:val="28"/>
          </w:rPr>
          <w:t>законом</w:t>
        </w:r>
      </w:hyperlink>
      <w:r w:rsidRPr="00060E0D">
        <w:rPr>
          <w:bCs/>
          <w:sz w:val="28"/>
          <w:szCs w:val="28"/>
        </w:rPr>
        <w:t xml:space="preserve"> от 27 июля 2006 года N 152-ФЗ "О персональных данных" (Собрание законодательства Российской Федерации, 2006, N 3 (1 часть), ст. 3451);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Федеральным </w:t>
      </w:r>
      <w:hyperlink r:id="rId13" w:history="1">
        <w:r w:rsidRPr="00060E0D">
          <w:rPr>
            <w:bCs/>
            <w:color w:val="0000FF"/>
            <w:sz w:val="28"/>
            <w:szCs w:val="28"/>
          </w:rPr>
          <w:t>законом</w:t>
        </w:r>
      </w:hyperlink>
      <w:r w:rsidRPr="00060E0D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02.08.2010, N 31, ст. 4179).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bookmarkStart w:id="1" w:name="Par150"/>
      <w:bookmarkEnd w:id="1"/>
      <w:r w:rsidRPr="00060E0D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bookmarkStart w:id="2" w:name="Par158"/>
      <w:bookmarkEnd w:id="2"/>
      <w:r w:rsidRPr="00060E0D">
        <w:rPr>
          <w:b/>
          <w:bCs/>
          <w:sz w:val="28"/>
          <w:szCs w:val="28"/>
        </w:rPr>
        <w:t>2.6.1.</w:t>
      </w:r>
      <w:r w:rsidRPr="00060E0D">
        <w:rPr>
          <w:bCs/>
          <w:sz w:val="28"/>
          <w:szCs w:val="28"/>
        </w:rPr>
        <w:t xml:space="preserve"> Для предоставления муниципальной услуги заявитель подает </w:t>
      </w:r>
      <w:hyperlink w:anchor="Par489" w:history="1">
        <w:r w:rsidRPr="00060E0D">
          <w:rPr>
            <w:bCs/>
            <w:color w:val="0000FF"/>
            <w:sz w:val="28"/>
            <w:szCs w:val="28"/>
          </w:rPr>
          <w:t>заявление</w:t>
        </w:r>
      </w:hyperlink>
      <w:r w:rsidRPr="00060E0D">
        <w:rPr>
          <w:bCs/>
          <w:sz w:val="28"/>
          <w:szCs w:val="28"/>
        </w:rPr>
        <w:t xml:space="preserve"> (в свободной форме) и  следующие документы: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копию документа, удостоверяющего личность заявителя;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копию документа, подтверждающего соответствующие полномочия представителя в соответствии с законодательством Российской Федерации, либо в силу наделения его соответствующими полномочиями в порядке, установленном законодательством Российской Федерации.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lastRenderedPageBreak/>
        <w:t>2.6.2.</w:t>
      </w:r>
      <w:r w:rsidRPr="00060E0D">
        <w:rPr>
          <w:bCs/>
          <w:sz w:val="28"/>
          <w:szCs w:val="28"/>
        </w:rPr>
        <w:t xml:space="preserve"> Документы и информация, которые заявитель должен представить самостоятельно: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документы, указанные в </w:t>
      </w:r>
      <w:hyperlink w:anchor="Par158" w:history="1">
        <w:r w:rsidRPr="00060E0D">
          <w:rPr>
            <w:bCs/>
            <w:color w:val="0000FF"/>
            <w:sz w:val="28"/>
            <w:szCs w:val="28"/>
          </w:rPr>
          <w:t>пункте 2.6.1</w:t>
        </w:r>
      </w:hyperlink>
      <w:r w:rsidRPr="00060E0D">
        <w:rPr>
          <w:bCs/>
          <w:sz w:val="28"/>
          <w:szCs w:val="28"/>
        </w:rPr>
        <w:t xml:space="preserve"> настоящего Административного регламента, представляются заявителем самостоятельно.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местного самоуправления и иных органов, участвующих в предоставлении муниципальных услуг, которые заявитель вправе представить самостоятельно, а также способы их получения заявителями, в том числе в электронной форме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Отсутствует.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2.8.1.</w:t>
      </w:r>
      <w:r w:rsidRPr="00060E0D">
        <w:rPr>
          <w:bCs/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2.8.2.</w:t>
      </w:r>
      <w:r w:rsidRPr="00060E0D">
        <w:rPr>
          <w:bCs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060E0D">
          <w:rPr>
            <w:bCs/>
            <w:color w:val="0000FF"/>
            <w:sz w:val="28"/>
            <w:szCs w:val="28"/>
          </w:rPr>
          <w:t>части 6 статьи 7</w:t>
        </w:r>
      </w:hyperlink>
      <w:r w:rsidRPr="00060E0D">
        <w:rPr>
          <w:bCs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Основания для отказа в приеме документов отсутствуют.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2.10.1.</w:t>
      </w:r>
      <w:r w:rsidRPr="00060E0D">
        <w:rPr>
          <w:bCs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bookmarkStart w:id="3" w:name="Par194"/>
      <w:bookmarkEnd w:id="3"/>
      <w:r w:rsidRPr="00060E0D">
        <w:rPr>
          <w:b/>
          <w:bCs/>
          <w:sz w:val="28"/>
          <w:szCs w:val="28"/>
        </w:rPr>
        <w:t>2.10.2</w:t>
      </w:r>
      <w:r w:rsidRPr="00060E0D">
        <w:rPr>
          <w:bCs/>
          <w:sz w:val="28"/>
          <w:szCs w:val="28"/>
        </w:rPr>
        <w:t>. Основанием для отказа в предоставлении муниципальной услуги является: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заявитель не состоит на учете в качестве нуждающихся в жилых помещениях, предоставляемых по договору социального найма.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2.10.3.</w:t>
      </w:r>
      <w:r w:rsidRPr="00060E0D">
        <w:rPr>
          <w:bCs/>
          <w:sz w:val="28"/>
          <w:szCs w:val="28"/>
        </w:rPr>
        <w:t xml:space="preserve"> Заявителю направляется мотивированное решение об отказе в предоставлении муниципальной услуги с разъяснениями прав обжалования заявителем решения в судебном порядке.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2.10.4.</w:t>
      </w:r>
      <w:r w:rsidRPr="00060E0D">
        <w:rPr>
          <w:bCs/>
          <w:sz w:val="28"/>
          <w:szCs w:val="28"/>
        </w:rPr>
        <w:t xml:space="preserve"> Граждане имеют право повторно обратиться в комитет за получением муниципальной услуги после устранения предусмотренных </w:t>
      </w:r>
      <w:hyperlink w:anchor="Par194" w:history="1">
        <w:r w:rsidRPr="00060E0D">
          <w:rPr>
            <w:bCs/>
            <w:color w:val="0000FF"/>
            <w:sz w:val="28"/>
            <w:szCs w:val="28"/>
          </w:rPr>
          <w:t>пунктом 2.10.2</w:t>
        </w:r>
      </w:hyperlink>
      <w:r w:rsidRPr="00060E0D">
        <w:rPr>
          <w:bCs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Муниципальная услуга предоставляется бесплатно.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Отсутствует.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b/>
          <w:bCs/>
          <w:sz w:val="28"/>
          <w:szCs w:val="28"/>
        </w:rPr>
      </w:pPr>
      <w:bookmarkStart w:id="4" w:name="Par225"/>
      <w:bookmarkEnd w:id="4"/>
      <w:r w:rsidRPr="00060E0D">
        <w:rPr>
          <w:b/>
          <w:bCs/>
          <w:sz w:val="28"/>
          <w:szCs w:val="28"/>
        </w:rPr>
        <w:lastRenderedPageBreak/>
        <w:t>2.15. Срок и порядок регистрации запроса заявителя о предоставлении муниципальной услуги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2.15.1.</w:t>
      </w:r>
      <w:r w:rsidRPr="00060E0D">
        <w:rPr>
          <w:rStyle w:val="af"/>
          <w:i w:val="0"/>
          <w:iCs/>
          <w:sz w:val="28"/>
          <w:szCs w:val="28"/>
        </w:rPr>
        <w:t xml:space="preserve"> Срок регистрации запроса заявителя о предоставлении муниципальной услуги, в том числе в электронной форме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2.15.2.</w:t>
      </w:r>
      <w:r w:rsidRPr="00060E0D">
        <w:rPr>
          <w:rStyle w:val="af"/>
          <w:i w:val="0"/>
          <w:iCs/>
          <w:sz w:val="28"/>
          <w:szCs w:val="28"/>
        </w:rPr>
        <w:t xml:space="preserve">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2.15.3.</w:t>
      </w:r>
      <w:r w:rsidRPr="00060E0D">
        <w:rPr>
          <w:rStyle w:val="af"/>
          <w:i w:val="0"/>
          <w:iCs/>
          <w:sz w:val="28"/>
          <w:szCs w:val="28"/>
        </w:rPr>
        <w:t xml:space="preserve"> Прием и регистрация запроса о предоставлении муниципальной услуги в электронной форме обеспечивается при наличии технической возможности с помощью информационной системы Портал.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</w:r>
      <w:r w:rsidRPr="00060E0D">
        <w:rPr>
          <w:rStyle w:val="af"/>
          <w:b/>
          <w:i w:val="0"/>
          <w:iCs/>
          <w:sz w:val="28"/>
          <w:szCs w:val="28"/>
        </w:rPr>
        <w:t>2.16.</w:t>
      </w:r>
      <w:r w:rsidRPr="00060E0D">
        <w:rPr>
          <w:rStyle w:val="af"/>
          <w:i w:val="0"/>
          <w:iCs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соответствии с законодательством Российской федерации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 2.16.1.</w:t>
      </w:r>
      <w:r w:rsidRPr="00060E0D">
        <w:rPr>
          <w:rStyle w:val="af"/>
          <w:i w:val="0"/>
          <w:iCs/>
          <w:sz w:val="28"/>
          <w:szCs w:val="28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</w:r>
      <w:r w:rsidRPr="00060E0D">
        <w:rPr>
          <w:rStyle w:val="af"/>
          <w:b/>
          <w:i w:val="0"/>
          <w:iCs/>
          <w:sz w:val="28"/>
          <w:szCs w:val="28"/>
        </w:rPr>
        <w:t>2.16.2.</w:t>
      </w:r>
      <w:r w:rsidRPr="00060E0D">
        <w:rPr>
          <w:rStyle w:val="af"/>
          <w:i w:val="0"/>
          <w:iCs/>
          <w:sz w:val="28"/>
          <w:szCs w:val="28"/>
        </w:rPr>
        <w:t xml:space="preserve">  Помещения, предназначенные для предоставления муниципальной услуги, соответствуют санитарным правилам и нормам.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</w:r>
      <w:r w:rsidRPr="00060E0D">
        <w:rPr>
          <w:rStyle w:val="af"/>
          <w:b/>
          <w:i w:val="0"/>
          <w:iCs/>
          <w:sz w:val="28"/>
          <w:szCs w:val="28"/>
        </w:rPr>
        <w:t>2.16.3.</w:t>
      </w:r>
      <w:r w:rsidRPr="00060E0D">
        <w:rPr>
          <w:rStyle w:val="af"/>
          <w:i w:val="0"/>
          <w:iCs/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  <w:t>Настоящий Административный регламент, постановлением Администрации района о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</w:r>
      <w:r w:rsidRPr="00060E0D">
        <w:rPr>
          <w:rStyle w:val="af"/>
          <w:b/>
          <w:i w:val="0"/>
          <w:iCs/>
          <w:sz w:val="28"/>
          <w:szCs w:val="28"/>
        </w:rPr>
        <w:t>2.16.4.</w:t>
      </w:r>
      <w:r w:rsidRPr="00060E0D">
        <w:rPr>
          <w:rStyle w:val="af"/>
          <w:i w:val="0"/>
          <w:iCs/>
          <w:sz w:val="28"/>
          <w:szCs w:val="28"/>
        </w:rPr>
        <w:t xml:space="preserve"> Места ожидания и приема заявителей соответствует комфортным условиям, оборудованы  столами, стульями для возможности оформления документов, обеспечиваются канцелярскими принадлежностями.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  <w:t>Прием заявителей осуществляется в специально выделенных для этих целей помещениях – местах предоставления муниципальный услуги.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  <w:t>Кабинеты ответственных должностных лиц оборудуются информационными табличками (вывесками) с указанием номера кабинета и наименование Уполномоченного органа.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lastRenderedPageBreak/>
        <w:tab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</w:r>
      <w:r w:rsidRPr="00060E0D">
        <w:rPr>
          <w:rStyle w:val="af"/>
          <w:b/>
          <w:i w:val="0"/>
          <w:iCs/>
          <w:sz w:val="28"/>
          <w:szCs w:val="28"/>
        </w:rPr>
        <w:t>2.16.5.</w:t>
      </w:r>
      <w:r w:rsidRPr="00060E0D">
        <w:rPr>
          <w:rStyle w:val="af"/>
          <w:i w:val="0"/>
          <w:iCs/>
          <w:sz w:val="28"/>
          <w:szCs w:val="28"/>
        </w:rPr>
        <w:t xml:space="preserve"> В здании, в котором предоставляется муниципальная услуга, создаются условия для прохода инвалидов и </w:t>
      </w:r>
      <w:proofErr w:type="spellStart"/>
      <w:r w:rsidRPr="00060E0D">
        <w:rPr>
          <w:rStyle w:val="af"/>
          <w:i w:val="0"/>
          <w:iCs/>
          <w:sz w:val="28"/>
          <w:szCs w:val="28"/>
        </w:rPr>
        <w:t>маломобильных</w:t>
      </w:r>
      <w:proofErr w:type="spellEnd"/>
      <w:r w:rsidRPr="00060E0D">
        <w:rPr>
          <w:rStyle w:val="af"/>
          <w:i w:val="0"/>
          <w:iCs/>
          <w:sz w:val="28"/>
          <w:szCs w:val="28"/>
        </w:rPr>
        <w:t xml:space="preserve"> групп населения.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</w:t>
      </w:r>
      <w:r w:rsidRPr="00060E0D">
        <w:rPr>
          <w:rStyle w:val="af"/>
          <w:i w:val="0"/>
          <w:iCs/>
          <w:sz w:val="28"/>
          <w:szCs w:val="28"/>
        </w:rPr>
        <w:tab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Глухонемым, инвалидом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b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2.17. Показатели доступности и качества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2.17.1.</w:t>
      </w:r>
      <w:r w:rsidRPr="00060E0D">
        <w:rPr>
          <w:rStyle w:val="af"/>
          <w:i w:val="0"/>
          <w:iCs/>
          <w:sz w:val="28"/>
          <w:szCs w:val="28"/>
        </w:rPr>
        <w:t xml:space="preserve">  Показателями доступности муниципальной услуги являются: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информирование заявителей о предоставлении муниципальной услуги;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оборудование помещений Уполномоченного органа местами хранения верхней одежды заявителей, местами общего пользования;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соблюдение графика работы Уполномоченного органа;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время, затраченное на получение конечного результата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2.17.2.</w:t>
      </w:r>
      <w:r w:rsidRPr="00060E0D">
        <w:rPr>
          <w:rStyle w:val="af"/>
          <w:i w:val="0"/>
          <w:iCs/>
          <w:sz w:val="28"/>
          <w:szCs w:val="28"/>
        </w:rPr>
        <w:t xml:space="preserve">  Показателями качества муниципальной услуги являются: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- соблюдение сроков предоставления муниципальной услуги;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-соблюдение сроков ожидания в очереди при предоставлении муниципальной услуги;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- отсутствие поданных в установленном порядке жалоб со стороны заявителей на качество предоставления муниципальной услуги, действия </w:t>
      </w:r>
      <w:r w:rsidRPr="00060E0D">
        <w:rPr>
          <w:rStyle w:val="af"/>
          <w:i w:val="0"/>
          <w:iCs/>
          <w:sz w:val="28"/>
          <w:szCs w:val="28"/>
        </w:rPr>
        <w:lastRenderedPageBreak/>
        <w:t>должностного лица, ответственного за предоставление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b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 2.18. Иные требования, в том числе учитывающие особенности предоставления муниципальной услуги в многофункциональных центрах, и  особенности предоставления муниципальной услуги в электронной форме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2.18.1. Информирование заинтересованных лиц по вопросам  предоставления муниципальной услуги осуществляется бесплатно.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2.18.2. Заявителям предоставляется возможность для предварительной записи на прием к председателю комитета.  Предварительная запись осуществляется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приема.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2.18.3. Заявителям предоставляется возможность получения информации о предоставляемой муниципальной услуге, формах  заявлений и иных документов, необходимых для получения муниципальной услуги в электронном виде на официальном сайте муниципального образования «Окуловский муниципальный район», с использованием информационной системы Портал и Единый портал. 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ab/>
        <w:t>2.18.4.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 между Администрацией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b/>
          <w:sz w:val="28"/>
          <w:szCs w:val="28"/>
        </w:rPr>
      </w:pPr>
      <w:r w:rsidRPr="00060E0D">
        <w:rPr>
          <w:b/>
          <w:sz w:val="28"/>
          <w:szCs w:val="28"/>
          <w:lang w:val="en-US"/>
        </w:rPr>
        <w:t>III</w:t>
      </w:r>
      <w:r w:rsidRPr="00060E0D">
        <w:rPr>
          <w:b/>
          <w:sz w:val="28"/>
          <w:szCs w:val="28"/>
        </w:rPr>
        <w:t>. Состав, последовательность и сроки выполнения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sz w:val="28"/>
          <w:szCs w:val="28"/>
        </w:rPr>
      </w:pPr>
      <w:r w:rsidRPr="00060E0D">
        <w:rPr>
          <w:b/>
          <w:sz w:val="28"/>
          <w:szCs w:val="28"/>
        </w:rPr>
        <w:t>административных процедур, требования к порядку их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sz w:val="28"/>
          <w:szCs w:val="28"/>
        </w:rPr>
      </w:pPr>
      <w:r w:rsidRPr="00060E0D">
        <w:rPr>
          <w:b/>
          <w:sz w:val="28"/>
          <w:szCs w:val="28"/>
        </w:rPr>
        <w:t>выполнения, в том числе особенности выполнения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sz w:val="28"/>
          <w:szCs w:val="28"/>
        </w:rPr>
      </w:pPr>
      <w:r w:rsidRPr="00060E0D">
        <w:rPr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3.1.  Последовательность административных действий (процедур)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1) прием и регистрация заявления и документов;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2) рассмотрение заявления председателем  комитета;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 xml:space="preserve">3) рассмотрение заявления в комитете; 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>4) выдача результата муниципальной услуги заявителю.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3.2 Прием и регистрация заявления и документов.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</w:p>
    <w:p w:rsidR="00453A16" w:rsidRPr="00060E0D" w:rsidRDefault="00453A16" w:rsidP="00453A16">
      <w:pPr>
        <w:spacing w:after="0" w:line="320" w:lineRule="atLeast"/>
        <w:ind w:firstLine="567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3.2.1</w:t>
      </w:r>
      <w:r w:rsidRPr="00060E0D">
        <w:rPr>
          <w:rStyle w:val="af"/>
          <w:i w:val="0"/>
          <w:iCs/>
          <w:sz w:val="28"/>
          <w:szCs w:val="28"/>
        </w:rPr>
        <w:t xml:space="preserve">. Основанием для начала исполнения административной процедуры является представление заявителем заявления и документов, предусмотренных подпунктом 2.6.1 настоящего Административного регламента, в Администрацию района или МФЦ при личном обращении либо, при наличии технической возможности, с использованием региональной государственной </w:t>
      </w:r>
      <w:r w:rsidRPr="00060E0D">
        <w:rPr>
          <w:rStyle w:val="af"/>
          <w:i w:val="0"/>
          <w:iCs/>
          <w:sz w:val="28"/>
          <w:szCs w:val="28"/>
        </w:rPr>
        <w:br/>
        <w:t>информационной системы Портал.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3.2.2.</w:t>
      </w:r>
      <w:r w:rsidRPr="00060E0D">
        <w:rPr>
          <w:rStyle w:val="af"/>
          <w:i w:val="0"/>
          <w:iCs/>
          <w:sz w:val="28"/>
          <w:szCs w:val="28"/>
        </w:rPr>
        <w:t xml:space="preserve"> При представлении документов заявителем специалист Управления Делами Администрации района, ответственный за прием и регистрацию входящих документов (в случае подачи заявления в Администрацию района), или специалист МФЦ, ответственный за прием документов (в случае подачи заявления через МФЦ):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проверяет документ, удостоверяющий личность заявителя, полномочия представителя заявителя;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заверяет копии документов, представленных заявителем.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Срок предоставления муниципальной услуги начинается  исчисляться: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с момента поступления заявления  в Администрацию района, в случае непосредственного обращения  заявителя в Администрацию района;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- с момента поступления заявления в МФЦ, в случае обращения за предоставлением муниципальной услуги через МФЦ.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3.2.3</w:t>
      </w:r>
      <w:r w:rsidRPr="00060E0D">
        <w:rPr>
          <w:rStyle w:val="af"/>
          <w:i w:val="0"/>
          <w:iCs/>
          <w:sz w:val="28"/>
          <w:szCs w:val="28"/>
        </w:rPr>
        <w:t>. Заявления от граждан, поступившие в МФЦ, регистрируются в соответствии с регламентом работы МФЦ.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3.2.4.</w:t>
      </w:r>
      <w:r w:rsidRPr="00060E0D">
        <w:rPr>
          <w:rStyle w:val="af"/>
          <w:i w:val="0"/>
          <w:iCs/>
          <w:sz w:val="28"/>
          <w:szCs w:val="28"/>
        </w:rPr>
        <w:t xml:space="preserve"> Специалист Управления Делами Администрации района, осуществляющий прием и регистрацию входящих документов, вносит в журнал регистрации входящей корреспонденции запись о приеме документов, в том числе: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регистрационный номер;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дату приема документов;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ФИО заявителя;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другие реквизиты.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3.2.5.</w:t>
      </w:r>
      <w:r w:rsidRPr="00060E0D">
        <w:rPr>
          <w:rStyle w:val="af"/>
          <w:i w:val="0"/>
          <w:iCs/>
          <w:sz w:val="28"/>
          <w:szCs w:val="28"/>
        </w:rPr>
        <w:t xml:space="preserve"> Максимальный срок выполнения действий – 15 минут на 1 заявителя.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3.2.6.</w:t>
      </w:r>
      <w:r w:rsidRPr="00060E0D">
        <w:rPr>
          <w:rStyle w:val="af"/>
          <w:i w:val="0"/>
          <w:iCs/>
          <w:sz w:val="28"/>
          <w:szCs w:val="28"/>
        </w:rPr>
        <w:t xml:space="preserve"> Специалист управления Делами, ответственный за прием и регистрацию заявлений, в порядке делопроизводства передает заявление и документы, представленные заявителем Первому заместителю Главы администрации района, председателю комитета по управлению муниципальным имуществом Администрации Окуловского муниципального района  (далее – Первый заместитель)  для рассмотрения и направления в комитет для исполнения.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Максимальный срок выполнения действия – в день приема и регистрации заявления.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lastRenderedPageBreak/>
        <w:t>3.2.7.</w:t>
      </w:r>
      <w:r w:rsidRPr="00060E0D">
        <w:rPr>
          <w:rStyle w:val="af"/>
          <w:i w:val="0"/>
          <w:iCs/>
          <w:sz w:val="28"/>
          <w:szCs w:val="28"/>
        </w:rPr>
        <w:t xml:space="preserve"> Первый заместитель Главы администрации района налагает соответствующую резолюцию на заявление.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Максимальный срок выполнения действий – 1 день с момента получения заявления со всеми приложенными документами от специалиста управления Делами Администрации района.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3.2.8.</w:t>
      </w:r>
      <w:r w:rsidRPr="00060E0D">
        <w:rPr>
          <w:rStyle w:val="af"/>
          <w:i w:val="0"/>
          <w:iCs/>
          <w:sz w:val="28"/>
          <w:szCs w:val="28"/>
        </w:rPr>
        <w:t xml:space="preserve"> Специалист управления Делами Администрации района в тот же день в порядке делопроизводства направляет заявление с резолюцией Первого заместителя Главы администрации района председателю комитета.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3.2.9.</w:t>
      </w:r>
      <w:r w:rsidRPr="00060E0D">
        <w:rPr>
          <w:rStyle w:val="af"/>
          <w:i w:val="0"/>
          <w:iCs/>
          <w:sz w:val="28"/>
          <w:szCs w:val="28"/>
        </w:rPr>
        <w:t xml:space="preserve"> Председатель комитета налагает соответствующую резолюцию на заявление и в тот же день направляет его с приложенными документами специалисту комитета, ответственному за предоставление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Результат административной процедуры – передача зарегистрированного заявления и приложенных к нему документов специалисту комитета, ответственному за предоставление муниципальной услуги.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b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ab/>
      </w:r>
    </w:p>
    <w:p w:rsidR="00453A16" w:rsidRPr="00060E0D" w:rsidRDefault="00453A16" w:rsidP="00453A16">
      <w:pPr>
        <w:spacing w:after="0" w:line="320" w:lineRule="atLeast"/>
        <w:ind w:firstLine="540"/>
        <w:jc w:val="both"/>
        <w:rPr>
          <w:b/>
          <w:b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3.3.Р</w:t>
      </w:r>
      <w:r w:rsidRPr="00060E0D">
        <w:rPr>
          <w:b/>
          <w:bCs/>
          <w:sz w:val="28"/>
          <w:szCs w:val="28"/>
        </w:rPr>
        <w:t>ассмотрение заявления председателем комитета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3.3.1.</w:t>
      </w:r>
      <w:r w:rsidRPr="00060E0D">
        <w:rPr>
          <w:bCs/>
          <w:sz w:val="28"/>
          <w:szCs w:val="28"/>
        </w:rPr>
        <w:t xml:space="preserve"> Председатель Комитета рассматривает заявление и с соответствующей резолюцией направляет заявление и представленные документы в комитет  для работы.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3.4.3</w:t>
      </w:r>
      <w:r w:rsidRPr="00060E0D">
        <w:rPr>
          <w:bCs/>
          <w:sz w:val="28"/>
          <w:szCs w:val="28"/>
        </w:rPr>
        <w:t>. Результат административной процедуры - направление заявления с соответствующими резолюциями и представленными документами в комитет для работы.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3.4.4.</w:t>
      </w:r>
      <w:r w:rsidRPr="00060E0D">
        <w:rPr>
          <w:bCs/>
          <w:sz w:val="28"/>
          <w:szCs w:val="28"/>
        </w:rPr>
        <w:t xml:space="preserve"> Время выполнения административной процедуры не должно превышать 3 (трех) рабочих дней с даты регистрации заявления.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 Рассмотрение заявления в комитете.</w:t>
      </w:r>
    </w:p>
    <w:p w:rsidR="00453A16" w:rsidRPr="00060E0D" w:rsidRDefault="00453A16" w:rsidP="00453A16">
      <w:pPr>
        <w:tabs>
          <w:tab w:val="left" w:pos="7305"/>
        </w:tabs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  <w:r w:rsidRPr="00060E0D">
        <w:rPr>
          <w:bCs/>
          <w:sz w:val="28"/>
          <w:szCs w:val="28"/>
        </w:rPr>
        <w:tab/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3.4.1</w:t>
      </w:r>
      <w:r w:rsidRPr="00060E0D">
        <w:rPr>
          <w:bCs/>
          <w:sz w:val="28"/>
          <w:szCs w:val="28"/>
        </w:rPr>
        <w:t xml:space="preserve">. Основанием для начала административной процедуры по рассмотрению заявления в комитете является направление заявления с резолюцией председателя комитета с документами, указанными в </w:t>
      </w:r>
      <w:hyperlink w:anchor="Par150" w:history="1">
        <w:r w:rsidRPr="00060E0D">
          <w:rPr>
            <w:bCs/>
            <w:color w:val="0000FF"/>
            <w:sz w:val="28"/>
            <w:szCs w:val="28"/>
          </w:rPr>
          <w:t>пункте 2.6</w:t>
        </w:r>
      </w:hyperlink>
      <w:r w:rsidRPr="00060E0D">
        <w:rPr>
          <w:bCs/>
          <w:sz w:val="28"/>
          <w:szCs w:val="28"/>
        </w:rPr>
        <w:t xml:space="preserve"> настоящего Административного регламента, в Отдел для рассмотрения и ответа заявителю.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3.4.2.</w:t>
      </w:r>
      <w:r w:rsidRPr="00060E0D">
        <w:rPr>
          <w:bCs/>
          <w:sz w:val="28"/>
          <w:szCs w:val="28"/>
        </w:rPr>
        <w:t xml:space="preserve"> Специалист комитета, ответственный за предоставление муниципальной услуги, проводит проверку наличия либо отсутствия заявителя в списках общей очереди граждан, состоящих на учете в качестве нуждающихся в жилых помещениях, предоставляемых по договору социального найма.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3.4.3.</w:t>
      </w:r>
      <w:r w:rsidRPr="00060E0D">
        <w:rPr>
          <w:bCs/>
          <w:sz w:val="28"/>
          <w:szCs w:val="28"/>
        </w:rPr>
        <w:t xml:space="preserve"> Результат административной процедуры - подготовка письменного ответа о номере заявителя в списках общей очереди граждан, состоящих на учете в качестве нуждающихся в жилых помещениях, предоставляемых по договору социального найма, или об отсутствии заявителя в списках общей </w:t>
      </w:r>
      <w:r w:rsidRPr="00060E0D">
        <w:rPr>
          <w:bCs/>
          <w:sz w:val="28"/>
          <w:szCs w:val="28"/>
        </w:rPr>
        <w:lastRenderedPageBreak/>
        <w:t>очереди граждан, состоящих на учете в качестве нуждающихся в жилых помещениях.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3.4.4.</w:t>
      </w:r>
      <w:r w:rsidRPr="00060E0D">
        <w:rPr>
          <w:bCs/>
          <w:sz w:val="28"/>
          <w:szCs w:val="28"/>
        </w:rPr>
        <w:t xml:space="preserve"> Время выполнения административной процедуры не должно превышать 15 (пятнадцати) рабочих дней.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outlineLvl w:val="2"/>
        <w:rPr>
          <w:b/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3.5. Административная процедура - выдача результата муниципальной услуги заявителю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both"/>
        <w:rPr>
          <w:bCs/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3.5.1.</w:t>
      </w:r>
      <w:r w:rsidRPr="00060E0D">
        <w:rPr>
          <w:bCs/>
          <w:sz w:val="28"/>
          <w:szCs w:val="28"/>
        </w:rPr>
        <w:t xml:space="preserve"> Основанием для начала административной процедуры по выдаче результатов муниципальной услуги является подготовка письменного ответа о номере заявителя в списках общей очереди граждан, состоящих на учете в качестве нуждающихся в жилых помещениях, предоставляемых по договору социального найма, или об отсутствии заявителя в списках общей очереди граждан, состоящих на учете в качестве нуждающихся в жилых помещениях.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3.5.2.</w:t>
      </w:r>
      <w:r w:rsidRPr="00060E0D">
        <w:rPr>
          <w:bCs/>
          <w:sz w:val="28"/>
          <w:szCs w:val="28"/>
        </w:rPr>
        <w:t xml:space="preserve"> Специалист комитета в течение 5 (пяти) рабочих дней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наличии технической возможности), информацию об очередности предоставления жилых помещений муниципального жилищного фонда на условиях социального найма либо мотивированный отказ.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3.5.3.</w:t>
      </w:r>
      <w:r w:rsidRPr="00060E0D">
        <w:rPr>
          <w:bCs/>
          <w:sz w:val="28"/>
          <w:szCs w:val="28"/>
        </w:rPr>
        <w:t xml:space="preserve"> Результат административной процедуры - предоставление Отделом муниципальной услуги заявителю.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bCs/>
          <w:sz w:val="28"/>
          <w:szCs w:val="28"/>
        </w:rPr>
      </w:pPr>
      <w:r w:rsidRPr="00060E0D">
        <w:rPr>
          <w:b/>
          <w:bCs/>
          <w:sz w:val="28"/>
          <w:szCs w:val="28"/>
        </w:rPr>
        <w:t>3.5.4.</w:t>
      </w:r>
      <w:r w:rsidRPr="00060E0D">
        <w:rPr>
          <w:bCs/>
          <w:sz w:val="28"/>
          <w:szCs w:val="28"/>
        </w:rPr>
        <w:t xml:space="preserve"> Время выполнения административной процедуры - 5 (пять) рабочих дней.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ind w:firstLine="540"/>
        <w:jc w:val="both"/>
        <w:outlineLvl w:val="2"/>
        <w:rPr>
          <w:sz w:val="28"/>
          <w:szCs w:val="28"/>
        </w:rPr>
      </w:pP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outlineLvl w:val="1"/>
        <w:rPr>
          <w:b/>
          <w:sz w:val="28"/>
          <w:szCs w:val="28"/>
        </w:rPr>
      </w:pPr>
      <w:r w:rsidRPr="00060E0D">
        <w:rPr>
          <w:b/>
          <w:sz w:val="28"/>
          <w:szCs w:val="28"/>
          <w:lang w:val="en-US"/>
        </w:rPr>
        <w:t>IV</w:t>
      </w:r>
      <w:r w:rsidRPr="00060E0D">
        <w:rPr>
          <w:b/>
          <w:sz w:val="28"/>
          <w:szCs w:val="28"/>
        </w:rPr>
        <w:t>. Формы контроля за исполнением административного</w:t>
      </w:r>
    </w:p>
    <w:p w:rsidR="00453A16" w:rsidRPr="00060E0D" w:rsidRDefault="00453A16" w:rsidP="00453A16">
      <w:pPr>
        <w:autoSpaceDE w:val="0"/>
        <w:autoSpaceDN w:val="0"/>
        <w:adjustRightInd w:val="0"/>
        <w:spacing w:after="0" w:line="320" w:lineRule="atLeast"/>
        <w:jc w:val="center"/>
        <w:rPr>
          <w:b/>
          <w:sz w:val="28"/>
          <w:szCs w:val="28"/>
        </w:rPr>
      </w:pPr>
      <w:r w:rsidRPr="00060E0D">
        <w:rPr>
          <w:b/>
          <w:sz w:val="28"/>
          <w:szCs w:val="28"/>
        </w:rPr>
        <w:t>регламента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4.1.</w:t>
      </w:r>
      <w:r w:rsidRPr="00060E0D">
        <w:rPr>
          <w:rStyle w:val="af"/>
          <w:i w:val="0"/>
          <w:iCs/>
          <w:sz w:val="28"/>
          <w:szCs w:val="28"/>
        </w:rPr>
        <w:t xml:space="preserve"> Порядок осуществления текущего контроля за соблюдением и исполнением ответственными лицами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председателем комитета в форме регулярных проверок соблюдения и исполнения специалистом комитета настоящего Административного регламента.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4.2.</w:t>
      </w:r>
      <w:r w:rsidRPr="00060E0D">
        <w:rPr>
          <w:rStyle w:val="af"/>
          <w:i w:val="0"/>
          <w:iCs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lastRenderedPageBreak/>
        <w:t>Периодичность проведения проверок носит плановый (осуществляется 1 раз в год) и внеплановый (по конкретному обращению заявителя) характер.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принятия решений и подготовки ответов на их обращения, содержащих жалобы на действия (бездействия) специалиста, должностного лица, работников Администрации района,  а также проверки исполнения положений настоящего Административного регламента.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отдельные вопросы.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4.3.</w:t>
      </w:r>
      <w:r w:rsidRPr="00060E0D">
        <w:rPr>
          <w:rStyle w:val="af"/>
          <w:i w:val="0"/>
          <w:iCs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</w:p>
    <w:p w:rsidR="00453A16" w:rsidRPr="00060E0D" w:rsidRDefault="00453A16" w:rsidP="00453A16">
      <w:pPr>
        <w:pStyle w:val="ConsPlusNormal"/>
        <w:spacing w:line="3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V. Д</w:t>
      </w:r>
      <w:r w:rsidRPr="00060E0D">
        <w:rPr>
          <w:rFonts w:ascii="Times New Roman" w:hAnsi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5.1</w:t>
      </w:r>
      <w:r w:rsidRPr="00060E0D">
        <w:rPr>
          <w:rStyle w:val="af"/>
          <w:i w:val="0"/>
          <w:iCs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</w:t>
      </w:r>
      <w:r w:rsidRPr="00060E0D">
        <w:rPr>
          <w:rStyle w:val="af"/>
          <w:i w:val="0"/>
          <w:i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нарушение срока предоставления муниципальной услуги;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b/>
          <w:i w:val="0"/>
          <w:iCs/>
          <w:sz w:val="28"/>
          <w:szCs w:val="28"/>
        </w:rPr>
      </w:pP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b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5.2. Общие требования к порядку подачи и рассмотрения жалобы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5.2.1</w:t>
      </w:r>
      <w:r w:rsidRPr="00060E0D">
        <w:rPr>
          <w:rStyle w:val="af"/>
          <w:i w:val="0"/>
          <w:iCs/>
          <w:sz w:val="28"/>
          <w:szCs w:val="28"/>
        </w:rPr>
        <w:t>. Порядок подачи жалобы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случаи его отсутствия рассматриваются непосредственно руководителем органа, предоставляющего муниципальную услугу.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>5.2.2.</w:t>
      </w:r>
      <w:r w:rsidRPr="00060E0D">
        <w:rPr>
          <w:rStyle w:val="af"/>
          <w:i w:val="0"/>
          <w:iCs/>
          <w:sz w:val="28"/>
          <w:szCs w:val="28"/>
        </w:rPr>
        <w:t xml:space="preserve"> Содержание жалобы: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2) фамилия,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 которым должен быть направлен ответ заявителю;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3A16" w:rsidRPr="00060E0D" w:rsidRDefault="00453A16" w:rsidP="00453A16">
      <w:pPr>
        <w:spacing w:after="0" w:line="320" w:lineRule="atLeast"/>
        <w:ind w:firstLine="708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060E0D">
        <w:rPr>
          <w:rStyle w:val="af"/>
          <w:i w:val="0"/>
          <w:iCs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  5.2.3.</w:t>
      </w:r>
      <w:r w:rsidRPr="00060E0D">
        <w:rPr>
          <w:rStyle w:val="af"/>
          <w:i w:val="0"/>
          <w:iCs/>
          <w:sz w:val="28"/>
          <w:szCs w:val="28"/>
        </w:rPr>
        <w:t xml:space="preserve"> Уполномоченные на рассмотрение жалобы должностные лица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 5.2.4.</w:t>
      </w:r>
      <w:r w:rsidRPr="00060E0D">
        <w:rPr>
          <w:rStyle w:val="af"/>
          <w:i w:val="0"/>
          <w:iCs/>
          <w:sz w:val="28"/>
          <w:szCs w:val="28"/>
        </w:rPr>
        <w:t xml:space="preserve"> Результат рассмотрения жалобы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 По результатам рассмотрения жалобы орган, предоставляющий муниципальную услугу, принимает одно из следующих решений: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>отказывается в удовлетворении жалобы.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   5.2.5.</w:t>
      </w:r>
      <w:r w:rsidRPr="00060E0D">
        <w:rPr>
          <w:rStyle w:val="af"/>
          <w:i w:val="0"/>
          <w:iCs/>
          <w:sz w:val="28"/>
          <w:szCs w:val="28"/>
        </w:rPr>
        <w:t xml:space="preserve"> Порядок информирования заявителя о результатах рассмотрения жалобы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b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  </w:t>
      </w:r>
      <w:r w:rsidRPr="00060E0D">
        <w:rPr>
          <w:rStyle w:val="af"/>
          <w:b/>
          <w:i w:val="0"/>
          <w:iCs/>
          <w:sz w:val="28"/>
          <w:szCs w:val="28"/>
        </w:rPr>
        <w:t xml:space="preserve">5.3. Обжалование решения по жалобе   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b/>
          <w:i w:val="0"/>
          <w:iCs/>
          <w:sz w:val="28"/>
          <w:szCs w:val="28"/>
        </w:rPr>
        <w:t xml:space="preserve">         5.3.1.</w:t>
      </w:r>
      <w:r w:rsidRPr="00060E0D">
        <w:rPr>
          <w:rStyle w:val="af"/>
          <w:i w:val="0"/>
          <w:iCs/>
          <w:sz w:val="28"/>
          <w:szCs w:val="28"/>
        </w:rPr>
        <w:t xml:space="preserve"> 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lastRenderedPageBreak/>
        <w:t xml:space="preserve">       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453A16" w:rsidRPr="00060E0D" w:rsidRDefault="00453A16" w:rsidP="00453A16">
      <w:pPr>
        <w:spacing w:after="0" w:line="320" w:lineRule="atLeast"/>
        <w:jc w:val="both"/>
        <w:rPr>
          <w:rStyle w:val="af"/>
          <w:i w:val="0"/>
          <w:iCs/>
          <w:sz w:val="28"/>
          <w:szCs w:val="28"/>
        </w:rPr>
      </w:pPr>
      <w:r w:rsidRPr="00060E0D">
        <w:rPr>
          <w:rStyle w:val="af"/>
          <w:i w:val="0"/>
          <w:iCs/>
          <w:sz w:val="28"/>
          <w:szCs w:val="28"/>
        </w:rPr>
        <w:t xml:space="preserve">        5.3.2. Заявитель имеет право на получение информации и документов, необходимых для обоснования и рассмотрения жалобы.</w:t>
      </w:r>
    </w:p>
    <w:p w:rsidR="00453A16" w:rsidRPr="004677F8" w:rsidRDefault="00453A16" w:rsidP="00453A16">
      <w:pPr>
        <w:jc w:val="both"/>
        <w:rPr>
          <w:rStyle w:val="af"/>
          <w:i w:val="0"/>
          <w:iCs/>
          <w:sz w:val="28"/>
          <w:szCs w:val="28"/>
        </w:rPr>
      </w:pPr>
    </w:p>
    <w:p w:rsidR="00453A16" w:rsidRPr="00B53864" w:rsidRDefault="00453A16" w:rsidP="00453A16">
      <w:pPr>
        <w:jc w:val="both"/>
        <w:rPr>
          <w:rStyle w:val="af"/>
          <w:i w:val="0"/>
          <w:iCs/>
          <w:sz w:val="28"/>
          <w:szCs w:val="28"/>
        </w:rPr>
      </w:pPr>
    </w:p>
    <w:p w:rsidR="006378E0" w:rsidRPr="00917B22" w:rsidRDefault="006378E0" w:rsidP="00C331EF">
      <w:pPr>
        <w:widowControl w:val="0"/>
        <w:spacing w:after="0" w:line="360" w:lineRule="exact"/>
        <w:ind w:left="709"/>
        <w:rPr>
          <w:b/>
          <w:sz w:val="28"/>
          <w:szCs w:val="28"/>
        </w:rPr>
      </w:pPr>
    </w:p>
    <w:sectPr w:rsidR="006378E0" w:rsidRPr="00917B22" w:rsidSect="00D175E0">
      <w:headerReference w:type="even" r:id="rId15"/>
      <w:headerReference w:type="default" r:id="rId16"/>
      <w:pgSz w:w="11906" w:h="16838"/>
      <w:pgMar w:top="851" w:right="850" w:bottom="1134" w:left="1701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E0" w:rsidRDefault="006378E0">
      <w:r>
        <w:separator/>
      </w:r>
    </w:p>
  </w:endnote>
  <w:endnote w:type="continuationSeparator" w:id="1">
    <w:p w:rsidR="006378E0" w:rsidRDefault="0063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E0" w:rsidRDefault="006378E0">
      <w:r>
        <w:separator/>
      </w:r>
    </w:p>
  </w:footnote>
  <w:footnote w:type="continuationSeparator" w:id="1">
    <w:p w:rsidR="006378E0" w:rsidRDefault="0063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E0" w:rsidRDefault="00253282" w:rsidP="0099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78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78E0" w:rsidRDefault="006378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E0" w:rsidRDefault="00253282" w:rsidP="0099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78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E0D">
      <w:rPr>
        <w:rStyle w:val="a7"/>
        <w:noProof/>
      </w:rPr>
      <w:t>16</w:t>
    </w:r>
    <w:r>
      <w:rPr>
        <w:rStyle w:val="a7"/>
      </w:rPr>
      <w:fldChar w:fldCharType="end"/>
    </w:r>
  </w:p>
  <w:p w:rsidR="006378E0" w:rsidRDefault="006378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CBE"/>
    <w:multiLevelType w:val="hybridMultilevel"/>
    <w:tmpl w:val="D80A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45496"/>
    <w:multiLevelType w:val="hybridMultilevel"/>
    <w:tmpl w:val="0688121E"/>
    <w:lvl w:ilvl="0" w:tplc="ED36BB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323408"/>
    <w:multiLevelType w:val="hybridMultilevel"/>
    <w:tmpl w:val="7D22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2303FC"/>
    <w:multiLevelType w:val="hybridMultilevel"/>
    <w:tmpl w:val="3EFA4952"/>
    <w:lvl w:ilvl="0" w:tplc="83B8BE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E73CA1"/>
    <w:multiLevelType w:val="hybridMultilevel"/>
    <w:tmpl w:val="F43AF8A0"/>
    <w:lvl w:ilvl="0" w:tplc="112637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B19A4"/>
    <w:multiLevelType w:val="hybridMultilevel"/>
    <w:tmpl w:val="B15A6E08"/>
    <w:lvl w:ilvl="0" w:tplc="9CDAC02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03F7B10"/>
    <w:multiLevelType w:val="hybridMultilevel"/>
    <w:tmpl w:val="6B52ADF0"/>
    <w:lvl w:ilvl="0" w:tplc="95E88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F2"/>
    <w:rsid w:val="00011193"/>
    <w:rsid w:val="00013DC0"/>
    <w:rsid w:val="00030AAF"/>
    <w:rsid w:val="000343AF"/>
    <w:rsid w:val="00035DD1"/>
    <w:rsid w:val="00046F1D"/>
    <w:rsid w:val="00060E0D"/>
    <w:rsid w:val="000731F2"/>
    <w:rsid w:val="00095A3C"/>
    <w:rsid w:val="000B47C4"/>
    <w:rsid w:val="000C37FE"/>
    <w:rsid w:val="000D3756"/>
    <w:rsid w:val="00144D1C"/>
    <w:rsid w:val="001573F2"/>
    <w:rsid w:val="001A3179"/>
    <w:rsid w:val="001B106E"/>
    <w:rsid w:val="001B304E"/>
    <w:rsid w:val="001E2E4B"/>
    <w:rsid w:val="001F3C09"/>
    <w:rsid w:val="00217449"/>
    <w:rsid w:val="00253282"/>
    <w:rsid w:val="00254113"/>
    <w:rsid w:val="0025685C"/>
    <w:rsid w:val="002D4683"/>
    <w:rsid w:val="002F761B"/>
    <w:rsid w:val="00303BCE"/>
    <w:rsid w:val="00317680"/>
    <w:rsid w:val="00341635"/>
    <w:rsid w:val="003547B7"/>
    <w:rsid w:val="00370CF2"/>
    <w:rsid w:val="0039197D"/>
    <w:rsid w:val="003979D5"/>
    <w:rsid w:val="003B1E0F"/>
    <w:rsid w:val="003B5E6A"/>
    <w:rsid w:val="003B6C8D"/>
    <w:rsid w:val="003C26B8"/>
    <w:rsid w:val="003E480D"/>
    <w:rsid w:val="0041510F"/>
    <w:rsid w:val="00426417"/>
    <w:rsid w:val="00453103"/>
    <w:rsid w:val="00453A16"/>
    <w:rsid w:val="00453D72"/>
    <w:rsid w:val="00464229"/>
    <w:rsid w:val="004702AA"/>
    <w:rsid w:val="004761CD"/>
    <w:rsid w:val="00490BE1"/>
    <w:rsid w:val="004B5D0B"/>
    <w:rsid w:val="004B7DDA"/>
    <w:rsid w:val="004C1F9D"/>
    <w:rsid w:val="004C3F15"/>
    <w:rsid w:val="004C6767"/>
    <w:rsid w:val="004D036F"/>
    <w:rsid w:val="004D337F"/>
    <w:rsid w:val="004D7149"/>
    <w:rsid w:val="004F795B"/>
    <w:rsid w:val="00501221"/>
    <w:rsid w:val="00502CC4"/>
    <w:rsid w:val="005047F4"/>
    <w:rsid w:val="00511908"/>
    <w:rsid w:val="00523406"/>
    <w:rsid w:val="00536179"/>
    <w:rsid w:val="005402F4"/>
    <w:rsid w:val="00553D50"/>
    <w:rsid w:val="00554E16"/>
    <w:rsid w:val="00572E1F"/>
    <w:rsid w:val="00592031"/>
    <w:rsid w:val="00592278"/>
    <w:rsid w:val="005A1ABB"/>
    <w:rsid w:val="005B3574"/>
    <w:rsid w:val="005B4693"/>
    <w:rsid w:val="005B5124"/>
    <w:rsid w:val="005D075B"/>
    <w:rsid w:val="005F54C4"/>
    <w:rsid w:val="005F7FA1"/>
    <w:rsid w:val="00605DE9"/>
    <w:rsid w:val="0061046A"/>
    <w:rsid w:val="006378E0"/>
    <w:rsid w:val="00640604"/>
    <w:rsid w:val="00641F89"/>
    <w:rsid w:val="0064440A"/>
    <w:rsid w:val="00651D4B"/>
    <w:rsid w:val="00662A55"/>
    <w:rsid w:val="00671BAB"/>
    <w:rsid w:val="006742A2"/>
    <w:rsid w:val="00691C10"/>
    <w:rsid w:val="006C404E"/>
    <w:rsid w:val="006E625B"/>
    <w:rsid w:val="006F1CFE"/>
    <w:rsid w:val="00713EC2"/>
    <w:rsid w:val="0071417B"/>
    <w:rsid w:val="007220B5"/>
    <w:rsid w:val="0073171B"/>
    <w:rsid w:val="00750832"/>
    <w:rsid w:val="00765DE0"/>
    <w:rsid w:val="0077122D"/>
    <w:rsid w:val="007848D5"/>
    <w:rsid w:val="007873F8"/>
    <w:rsid w:val="00795678"/>
    <w:rsid w:val="007A42C8"/>
    <w:rsid w:val="007C7CC3"/>
    <w:rsid w:val="007D4495"/>
    <w:rsid w:val="007D703B"/>
    <w:rsid w:val="007E44FE"/>
    <w:rsid w:val="007F38DB"/>
    <w:rsid w:val="00800910"/>
    <w:rsid w:val="008061E7"/>
    <w:rsid w:val="00824FE1"/>
    <w:rsid w:val="0082694E"/>
    <w:rsid w:val="008302E6"/>
    <w:rsid w:val="00834D3D"/>
    <w:rsid w:val="00862354"/>
    <w:rsid w:val="008735C0"/>
    <w:rsid w:val="00893895"/>
    <w:rsid w:val="008A3684"/>
    <w:rsid w:val="008A535C"/>
    <w:rsid w:val="008C2FC3"/>
    <w:rsid w:val="008D0452"/>
    <w:rsid w:val="008E606B"/>
    <w:rsid w:val="008F1365"/>
    <w:rsid w:val="008F154B"/>
    <w:rsid w:val="008F7986"/>
    <w:rsid w:val="009001BD"/>
    <w:rsid w:val="009158BE"/>
    <w:rsid w:val="00915D2E"/>
    <w:rsid w:val="0091618C"/>
    <w:rsid w:val="00917B22"/>
    <w:rsid w:val="00923274"/>
    <w:rsid w:val="0093428C"/>
    <w:rsid w:val="009428FC"/>
    <w:rsid w:val="009567A8"/>
    <w:rsid w:val="0095766E"/>
    <w:rsid w:val="00982FEC"/>
    <w:rsid w:val="00987F64"/>
    <w:rsid w:val="00992043"/>
    <w:rsid w:val="009931BD"/>
    <w:rsid w:val="009D1E46"/>
    <w:rsid w:val="009E5324"/>
    <w:rsid w:val="009F2AE9"/>
    <w:rsid w:val="00A00C33"/>
    <w:rsid w:val="00A0359D"/>
    <w:rsid w:val="00A1773F"/>
    <w:rsid w:val="00A34E91"/>
    <w:rsid w:val="00A4016F"/>
    <w:rsid w:val="00A7014D"/>
    <w:rsid w:val="00A87BB7"/>
    <w:rsid w:val="00A90766"/>
    <w:rsid w:val="00A9447C"/>
    <w:rsid w:val="00A9548C"/>
    <w:rsid w:val="00AC7343"/>
    <w:rsid w:val="00AE4886"/>
    <w:rsid w:val="00AF7B4C"/>
    <w:rsid w:val="00B138EC"/>
    <w:rsid w:val="00B16C40"/>
    <w:rsid w:val="00B403D0"/>
    <w:rsid w:val="00B41B3F"/>
    <w:rsid w:val="00B45918"/>
    <w:rsid w:val="00B740F6"/>
    <w:rsid w:val="00B96335"/>
    <w:rsid w:val="00BA1EF1"/>
    <w:rsid w:val="00BB2375"/>
    <w:rsid w:val="00BC1A8A"/>
    <w:rsid w:val="00BC3A39"/>
    <w:rsid w:val="00BE7586"/>
    <w:rsid w:val="00BF0035"/>
    <w:rsid w:val="00BF3E19"/>
    <w:rsid w:val="00C17CFF"/>
    <w:rsid w:val="00C327C5"/>
    <w:rsid w:val="00C331EF"/>
    <w:rsid w:val="00C41F42"/>
    <w:rsid w:val="00C46C2E"/>
    <w:rsid w:val="00C73A37"/>
    <w:rsid w:val="00C84180"/>
    <w:rsid w:val="00C91DAE"/>
    <w:rsid w:val="00C9564C"/>
    <w:rsid w:val="00CB23A0"/>
    <w:rsid w:val="00CB347C"/>
    <w:rsid w:val="00CB3497"/>
    <w:rsid w:val="00CC7454"/>
    <w:rsid w:val="00CD5CD8"/>
    <w:rsid w:val="00CE62FA"/>
    <w:rsid w:val="00CF555E"/>
    <w:rsid w:val="00D02346"/>
    <w:rsid w:val="00D02AB2"/>
    <w:rsid w:val="00D05C24"/>
    <w:rsid w:val="00D175E0"/>
    <w:rsid w:val="00D17A80"/>
    <w:rsid w:val="00D20E10"/>
    <w:rsid w:val="00D303A9"/>
    <w:rsid w:val="00D31579"/>
    <w:rsid w:val="00D70DAD"/>
    <w:rsid w:val="00D71164"/>
    <w:rsid w:val="00D725F3"/>
    <w:rsid w:val="00D8273E"/>
    <w:rsid w:val="00DA3C99"/>
    <w:rsid w:val="00DA7898"/>
    <w:rsid w:val="00DF6F03"/>
    <w:rsid w:val="00E144B4"/>
    <w:rsid w:val="00E1728F"/>
    <w:rsid w:val="00E21B2D"/>
    <w:rsid w:val="00E23B1C"/>
    <w:rsid w:val="00E27A3D"/>
    <w:rsid w:val="00E30123"/>
    <w:rsid w:val="00E33CB9"/>
    <w:rsid w:val="00E40E37"/>
    <w:rsid w:val="00E45832"/>
    <w:rsid w:val="00E5710C"/>
    <w:rsid w:val="00E8402D"/>
    <w:rsid w:val="00E87C80"/>
    <w:rsid w:val="00E97FE2"/>
    <w:rsid w:val="00EA23F9"/>
    <w:rsid w:val="00EB13B2"/>
    <w:rsid w:val="00EB3F2E"/>
    <w:rsid w:val="00EC22AA"/>
    <w:rsid w:val="00ED42DF"/>
    <w:rsid w:val="00ED58B7"/>
    <w:rsid w:val="00EF383F"/>
    <w:rsid w:val="00F12161"/>
    <w:rsid w:val="00F24AF4"/>
    <w:rsid w:val="00F37431"/>
    <w:rsid w:val="00F42B6C"/>
    <w:rsid w:val="00F44B03"/>
    <w:rsid w:val="00FA7442"/>
    <w:rsid w:val="00FD63CD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CF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7B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7B22"/>
    <w:pPr>
      <w:keepNext/>
      <w:spacing w:after="0" w:line="240" w:lineRule="auto"/>
      <w:jc w:val="right"/>
      <w:outlineLvl w:val="1"/>
    </w:pPr>
    <w:rPr>
      <w:rFonts w:eastAsia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7B22"/>
    <w:pPr>
      <w:keepNext/>
      <w:spacing w:after="0" w:line="240" w:lineRule="auto"/>
      <w:jc w:val="center"/>
      <w:outlineLvl w:val="2"/>
    </w:pPr>
    <w:rPr>
      <w:rFonts w:ascii="Courier New" w:eastAsia="Times New Roman" w:hAnsi="Courier New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00C33"/>
    <w:pPr>
      <w:spacing w:before="240" w:after="60" w:line="240" w:lineRule="auto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7B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7B22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7B22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6F03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BF003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F0035"/>
    <w:rPr>
      <w:rFonts w:cs="Times New Roman"/>
    </w:rPr>
  </w:style>
  <w:style w:type="character" w:styleId="a4">
    <w:name w:val="Hyperlink"/>
    <w:basedOn w:val="a0"/>
    <w:uiPriority w:val="99"/>
    <w:rsid w:val="00917B22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917B22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17B22"/>
    <w:rPr>
      <w:rFonts w:ascii="Arial" w:hAnsi="Arial"/>
      <w:sz w:val="22"/>
      <w:lang w:eastAsia="ar-SA" w:bidi="ar-SA"/>
    </w:rPr>
  </w:style>
  <w:style w:type="paragraph" w:customStyle="1" w:styleId="ConsPlusNonformat">
    <w:name w:val="ConsPlusNonformat"/>
    <w:uiPriority w:val="99"/>
    <w:rsid w:val="00917B2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7B22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917B2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7B2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17B22"/>
    <w:rPr>
      <w:rFonts w:cs="Times New Roman"/>
    </w:rPr>
  </w:style>
  <w:style w:type="table" w:styleId="a8">
    <w:name w:val="Table Grid"/>
    <w:basedOn w:val="a1"/>
    <w:uiPriority w:val="99"/>
    <w:rsid w:val="00917B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917B22"/>
    <w:pPr>
      <w:spacing w:after="0" w:line="240" w:lineRule="auto"/>
    </w:pPr>
    <w:rPr>
      <w:rFonts w:eastAsia="Times New Roman"/>
      <w:b/>
      <w:i/>
      <w:szCs w:val="20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17B22"/>
    <w:rPr>
      <w:rFonts w:ascii="Times New Roman" w:hAnsi="Times New Roman" w:cs="Times New Roman"/>
      <w:b/>
      <w:i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917B22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17B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17B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917B2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17B2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917B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917B22"/>
    <w:rPr>
      <w:rFonts w:ascii="Tahom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9428FC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f">
    <w:name w:val="Emphasis"/>
    <w:basedOn w:val="a0"/>
    <w:uiPriority w:val="99"/>
    <w:qFormat/>
    <w:rsid w:val="008E606B"/>
    <w:rPr>
      <w:rFonts w:cs="Times New Roman"/>
      <w:i/>
    </w:rPr>
  </w:style>
  <w:style w:type="paragraph" w:customStyle="1" w:styleId="af0">
    <w:name w:val="подпись к объекту"/>
    <w:basedOn w:val="a"/>
    <w:next w:val="a"/>
    <w:uiPriority w:val="99"/>
    <w:rsid w:val="003B5E6A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A00C3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western">
    <w:name w:val="western"/>
    <w:basedOn w:val="a"/>
    <w:uiPriority w:val="99"/>
    <w:rsid w:val="00A00C3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Default">
    <w:name w:val="Default"/>
    <w:uiPriority w:val="99"/>
    <w:rsid w:val="00A00C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A00C33"/>
    <w:pPr>
      <w:suppressAutoHyphens/>
    </w:pPr>
    <w:rPr>
      <w:rFonts w:eastAsia="Times New Roman" w:cs="Calibri"/>
      <w:lang w:eastAsia="ar-SA"/>
    </w:rPr>
  </w:style>
  <w:style w:type="character" w:customStyle="1" w:styleId="31">
    <w:name w:val="Знак Знак3"/>
    <w:uiPriority w:val="99"/>
    <w:rsid w:val="00A00C33"/>
    <w:rPr>
      <w:rFonts w:ascii="Times New Roman CYR" w:hAnsi="Times New Roman CYR"/>
    </w:rPr>
  </w:style>
  <w:style w:type="character" w:customStyle="1" w:styleId="23">
    <w:name w:val="Знак Знак2"/>
    <w:uiPriority w:val="99"/>
    <w:rsid w:val="00A00C33"/>
    <w:rPr>
      <w:rFonts w:ascii="Times New Roman CYR" w:hAnsi="Times New Roman CYR"/>
    </w:rPr>
  </w:style>
  <w:style w:type="character" w:customStyle="1" w:styleId="12">
    <w:name w:val="Знак Знак1"/>
    <w:uiPriority w:val="99"/>
    <w:rsid w:val="00A00C33"/>
    <w:rPr>
      <w:rFonts w:ascii="Arial" w:hAnsi="Arial"/>
      <w:sz w:val="16"/>
    </w:rPr>
  </w:style>
  <w:style w:type="paragraph" w:styleId="af1">
    <w:name w:val="Subtitle"/>
    <w:basedOn w:val="a"/>
    <w:next w:val="a"/>
    <w:link w:val="af2"/>
    <w:uiPriority w:val="99"/>
    <w:qFormat/>
    <w:rsid w:val="00A00C33"/>
    <w:pPr>
      <w:spacing w:after="60" w:line="240" w:lineRule="auto"/>
      <w:jc w:val="center"/>
      <w:outlineLvl w:val="1"/>
    </w:pPr>
    <w:rPr>
      <w:rFonts w:ascii="Cambria" w:hAnsi="Cambria"/>
      <w:szCs w:val="20"/>
      <w:lang w:eastAsia="ru-RU"/>
    </w:rPr>
  </w:style>
  <w:style w:type="character" w:customStyle="1" w:styleId="SubtitleChar">
    <w:name w:val="Subtitle Char"/>
    <w:basedOn w:val="a0"/>
    <w:link w:val="af1"/>
    <w:uiPriority w:val="99"/>
    <w:locked/>
    <w:rsid w:val="00DF6F03"/>
    <w:rPr>
      <w:rFonts w:ascii="Cambria" w:hAnsi="Cambria" w:cs="Times New Roman"/>
      <w:sz w:val="24"/>
      <w:szCs w:val="24"/>
      <w:lang w:eastAsia="en-US"/>
    </w:rPr>
  </w:style>
  <w:style w:type="character" w:customStyle="1" w:styleId="af2">
    <w:name w:val="Подзаголовок Знак"/>
    <w:link w:val="af1"/>
    <w:uiPriority w:val="99"/>
    <w:locked/>
    <w:rsid w:val="00A00C33"/>
    <w:rPr>
      <w:rFonts w:ascii="Cambria" w:hAnsi="Cambria"/>
      <w:sz w:val="24"/>
      <w:lang w:val="ru-RU" w:eastAsia="ru-RU"/>
    </w:rPr>
  </w:style>
  <w:style w:type="character" w:customStyle="1" w:styleId="5">
    <w:name w:val="Знак Знак5"/>
    <w:uiPriority w:val="99"/>
    <w:rsid w:val="00A00C33"/>
    <w:rPr>
      <w:rFonts w:ascii="Times New Roman CYR" w:hAnsi="Times New Roman CYR"/>
      <w:sz w:val="48"/>
    </w:rPr>
  </w:style>
  <w:style w:type="character" w:customStyle="1" w:styleId="4">
    <w:name w:val="Знак Знак4"/>
    <w:uiPriority w:val="99"/>
    <w:rsid w:val="00A00C33"/>
    <w:rPr>
      <w:rFonts w:ascii="Times New Roman CYR" w:hAnsi="Times New Roman CYR"/>
      <w:b/>
      <w:sz w:val="28"/>
    </w:rPr>
  </w:style>
  <w:style w:type="paragraph" w:customStyle="1" w:styleId="13">
    <w:name w:val="Абзац списка1"/>
    <w:basedOn w:val="a"/>
    <w:uiPriority w:val="99"/>
    <w:rsid w:val="00E40E37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novreg.ru" TargetMode="External"/><Relationship Id="rId13" Type="http://schemas.openxmlformats.org/officeDocument/2006/relationships/hyperlink" Target="consultantplus://offline/ref=196DC7DCF5C0987C5BC97C34548018547DC6A2F555C61C8FAAEF2CF04B43E477E40D14D31307FD5FP8t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6DC7DCF5C0987C5BC97C34548018547DC4A2F452CA1C8FAAEF2CF04BP4t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6DC7DCF5C0987C5BC97C34548018547DC4A2F651C61C8FAAEF2CF04BP4t3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6DC7DCF5C0987C5BC97C34548018547DC4A2F651CA1C8FAAEF2CF04BP4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DC7DCF5C0987C5BC97C34548018547DCEA4F55D984B8DFBBA22PFt5M" TargetMode="External"/><Relationship Id="rId14" Type="http://schemas.openxmlformats.org/officeDocument/2006/relationships/hyperlink" Target="consultantplus://offline/ref=196DC7DCF5C0987C5BC97C34548018547DC6A2F555C61C8FAAEF2CF04B43E477E40D14D6P1t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5868</Words>
  <Characters>33448</Characters>
  <Application>Microsoft Office Word</Application>
  <DocSecurity>0</DocSecurity>
  <Lines>278</Lines>
  <Paragraphs>78</Paragraphs>
  <ScaleCrop>false</ScaleCrop>
  <Company/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Галяева Елена Александровна</dc:creator>
  <cp:keywords/>
  <dc:description/>
  <cp:lastModifiedBy>KonstantinovaNA</cp:lastModifiedBy>
  <cp:revision>63</cp:revision>
  <cp:lastPrinted>2017-08-11T07:06:00Z</cp:lastPrinted>
  <dcterms:created xsi:type="dcterms:W3CDTF">2016-03-30T14:07:00Z</dcterms:created>
  <dcterms:modified xsi:type="dcterms:W3CDTF">2017-08-11T07:08:00Z</dcterms:modified>
</cp:coreProperties>
</file>