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DB" w:rsidRPr="008A33DB" w:rsidRDefault="008A33DB" w:rsidP="008A3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D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СВЕДЕНИЮ ЗАИНТЕРЕСОВАННЫХ ЛИЦ</w:t>
      </w:r>
    </w:p>
    <w:p w:rsidR="008A33DB" w:rsidRDefault="008A33DB" w:rsidP="008A3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DB">
        <w:rPr>
          <w:rFonts w:ascii="Times New Roman" w:hAnsi="Times New Roman" w:cs="Times New Roman"/>
          <w:b/>
          <w:sz w:val="28"/>
          <w:szCs w:val="28"/>
        </w:rPr>
        <w:t>«Выставка-ярмарка  российских  продуктов  питания»</w:t>
      </w:r>
    </w:p>
    <w:p w:rsidR="008A33DB" w:rsidRPr="008A33DB" w:rsidRDefault="008A33DB" w:rsidP="008A3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В  период  20-23  декабря  2017  года  в  г.  Рига  (Латвия)  проводится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>официальное  мероприятие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 xml:space="preserve">«Выставка-ярмарка  российских  продуктов 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>питания»  -  «</w:t>
      </w:r>
      <w:r w:rsidRPr="008A33DB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r w:rsidRPr="008A33D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r w:rsidRPr="008A33DB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r w:rsidRPr="008A33DB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8A33DB">
        <w:rPr>
          <w:rFonts w:ascii="Times New Roman" w:hAnsi="Times New Roman" w:cs="Times New Roman"/>
          <w:sz w:val="28"/>
          <w:szCs w:val="28"/>
        </w:rPr>
        <w:t xml:space="preserve">»  —  </w:t>
      </w:r>
      <w:r w:rsidRPr="008A33DB">
        <w:rPr>
          <w:rFonts w:ascii="Times New Roman" w:hAnsi="Times New Roman" w:cs="Times New Roman"/>
          <w:sz w:val="28"/>
          <w:szCs w:val="28"/>
          <w:lang w:val="en-US"/>
        </w:rPr>
        <w:t>RIGA</w:t>
      </w:r>
      <w:r w:rsidRPr="008A33DB">
        <w:rPr>
          <w:rFonts w:ascii="Times New Roman" w:hAnsi="Times New Roman" w:cs="Times New Roman"/>
          <w:sz w:val="28"/>
          <w:szCs w:val="28"/>
        </w:rPr>
        <w:t xml:space="preserve">  2017»  (далее  —  выставка-ярмарка).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Организатор:  Деловой  союз Евразии  в Латвии  (ДСЕЛ).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 xml:space="preserve">Место  проведения:  Гастрономический  Павильон,  Рижский Центральный 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 xml:space="preserve">рынок, улица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Негю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>, 7,  Рига, Латвия, LV-1050.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Особенность  «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>»  — RIGA  2017»  - это  не только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>презентации  и  дегустации  товаров,  Ь2Ь-биржа  контактов,  но  и  розничная торговля.  Выставка-ярмарка  проводится  на  территории  Рижского Центрального  рынка,  одного  из  старейших  и  крупнейших  рынков  Европы.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>Производители  пищевой  продукции  смогут  не  только  представить,  но  и реализовать свою продукцию  в течение рождественской недели.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 xml:space="preserve">В  рамках  мероприятия  предусмотрены  </w:t>
      </w:r>
      <w:proofErr w:type="gramStart"/>
      <w:r w:rsidRPr="008A33DB">
        <w:rPr>
          <w:rFonts w:ascii="Times New Roman" w:hAnsi="Times New Roman" w:cs="Times New Roman"/>
          <w:sz w:val="28"/>
          <w:szCs w:val="28"/>
        </w:rPr>
        <w:t>бизнес-встречи</w:t>
      </w:r>
      <w:proofErr w:type="gramEnd"/>
      <w:r w:rsidRPr="008A33DB">
        <w:rPr>
          <w:rFonts w:ascii="Times New Roman" w:hAnsi="Times New Roman" w:cs="Times New Roman"/>
          <w:sz w:val="28"/>
          <w:szCs w:val="28"/>
        </w:rPr>
        <w:t xml:space="preserve">  с  цел</w:t>
      </w:r>
      <w:r w:rsidRPr="008A33DB">
        <w:rPr>
          <w:rFonts w:ascii="Times New Roman" w:hAnsi="Times New Roman" w:cs="Times New Roman"/>
          <w:sz w:val="28"/>
          <w:szCs w:val="28"/>
        </w:rPr>
        <w:t>ью</w:t>
      </w:r>
      <w:r w:rsidRPr="008A33DB">
        <w:rPr>
          <w:rFonts w:ascii="Times New Roman" w:hAnsi="Times New Roman" w:cs="Times New Roman"/>
          <w:sz w:val="28"/>
          <w:szCs w:val="28"/>
        </w:rPr>
        <w:t xml:space="preserve"> обсуждения  перспективного сотрудничества  (подписание  контрактов, протоколов  о  намерениях  и  достижение  договоренностей).  Будет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 xml:space="preserve">предоставлена  возможность  для  переговоров  с  руководителями  и 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менеджерами  компаний  отрасли  (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>,  ритейл),  встреч  с  представителями органов власти (Рижская Дума).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Основная тематика экспозиций: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DB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- продукты питания  широкого  потребления;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D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 -  здоровое  питание,  вегетарианские,  кошер  и  </w:t>
      </w:r>
      <w:proofErr w:type="spellStart"/>
      <w:r w:rsidRPr="008A33DB">
        <w:rPr>
          <w:rFonts w:ascii="Times New Roman" w:hAnsi="Times New Roman" w:cs="Times New Roman"/>
          <w:sz w:val="28"/>
          <w:szCs w:val="28"/>
        </w:rPr>
        <w:t>халяльные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продукты;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DB">
        <w:rPr>
          <w:rFonts w:ascii="Times New Roman" w:hAnsi="Times New Roman" w:cs="Times New Roman"/>
          <w:sz w:val="28"/>
          <w:szCs w:val="28"/>
        </w:rPr>
        <w:t>Gourmet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- деликатесы  и отборные напитки;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DB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8A33DB">
        <w:rPr>
          <w:rFonts w:ascii="Times New Roman" w:hAnsi="Times New Roman" w:cs="Times New Roman"/>
          <w:sz w:val="28"/>
          <w:szCs w:val="28"/>
        </w:rPr>
        <w:t xml:space="preserve"> - безалкогольные напитки.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Деловой  союз  Евразии  в  Латвии  берет  на  себя  полное  сопровождение участников  на  всех  этапах  выставки:  оформление  и  доставка  продукции, оформление  таможенных  и  разрешительных  документов,  размещение  на выставочном  пространстве,  услуги  переводчиков,  предоставление  продавцов</w:t>
      </w:r>
      <w:r w:rsidRPr="008A33DB">
        <w:rPr>
          <w:rFonts w:ascii="Times New Roman" w:hAnsi="Times New Roman" w:cs="Times New Roman"/>
          <w:sz w:val="28"/>
          <w:szCs w:val="28"/>
        </w:rPr>
        <w:t xml:space="preserve"> </w:t>
      </w:r>
      <w:r w:rsidRPr="008A33DB">
        <w:rPr>
          <w:rFonts w:ascii="Times New Roman" w:hAnsi="Times New Roman" w:cs="Times New Roman"/>
          <w:sz w:val="28"/>
          <w:szCs w:val="28"/>
        </w:rPr>
        <w:t>-  носителей  латышского  языка,  реализация  продукции,  непроданной  на выставке и т.п.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По  вопросам  участия  обращайтесь  в  ГОАУ  «Агентство  развития Новгородской области».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Контакты: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 xml:space="preserve">88162  731315,  89816028802,  arno@invest-novgorod.ru </w:t>
      </w:r>
    </w:p>
    <w:p w:rsidR="008A33DB" w:rsidRPr="008A33DB" w:rsidRDefault="008A33DB" w:rsidP="008A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DB">
        <w:rPr>
          <w:rFonts w:ascii="Times New Roman" w:hAnsi="Times New Roman" w:cs="Times New Roman"/>
          <w:sz w:val="28"/>
          <w:szCs w:val="28"/>
        </w:rPr>
        <w:t>Дмитриева Ольга, главный специалист</w:t>
      </w:r>
    </w:p>
    <w:sectPr w:rsidR="008A33DB" w:rsidRPr="008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B"/>
    <w:rsid w:val="00637AAB"/>
    <w:rsid w:val="008A33DB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2017-12-11T06:41:00Z</dcterms:created>
  <dcterms:modified xsi:type="dcterms:W3CDTF">2017-12-11T06:47:00Z</dcterms:modified>
</cp:coreProperties>
</file>