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6F0" w:rsidRPr="00CF5B0A" w:rsidRDefault="00D71770" w:rsidP="00C706F0">
      <w:pPr>
        <w:spacing w:line="360" w:lineRule="auto"/>
        <w:jc w:val="center"/>
        <w:rPr>
          <w:b/>
          <w:sz w:val="52"/>
          <w:szCs w:val="52"/>
        </w:rPr>
      </w:pPr>
      <w:bookmarkStart w:id="0" w:name="_Toc145851195"/>
      <w:bookmarkStart w:id="1" w:name="_Toc150831600"/>
      <w:bookmarkStart w:id="2" w:name="_Toc145851203"/>
      <w:r>
        <w:rPr>
          <w:rFonts w:ascii="Pragmatica" w:hAnsi="Pragmatica"/>
          <w:b/>
          <w:noProof/>
          <w:sz w:val="36"/>
          <w:szCs w:val="36"/>
        </w:rPr>
        <w:pict>
          <v:rect id="_x0000_s1029" style="position:absolute;left:0;text-align:left;margin-left:-8.55pt;margin-top:-55pt;width:511.5pt;height:41.25pt;z-index:251661312" stroked="f"/>
        </w:pict>
      </w:r>
    </w:p>
    <w:p w:rsidR="00C706F0" w:rsidRPr="00CF5B0A" w:rsidRDefault="00C706F0" w:rsidP="00C706F0">
      <w:pPr>
        <w:spacing w:line="360" w:lineRule="auto"/>
        <w:jc w:val="center"/>
        <w:rPr>
          <w:b/>
        </w:rPr>
      </w:pPr>
    </w:p>
    <w:p w:rsidR="00C706F0" w:rsidRPr="00CF5B0A" w:rsidRDefault="00C706F0" w:rsidP="00C706F0">
      <w:pPr>
        <w:spacing w:line="360" w:lineRule="auto"/>
        <w:jc w:val="center"/>
        <w:rPr>
          <w:b/>
        </w:rPr>
      </w:pPr>
    </w:p>
    <w:p w:rsidR="00C706F0" w:rsidRPr="00CF5B0A" w:rsidRDefault="00C706F0" w:rsidP="00C706F0">
      <w:pPr>
        <w:spacing w:line="360" w:lineRule="auto"/>
        <w:jc w:val="center"/>
        <w:rPr>
          <w:b/>
        </w:rPr>
      </w:pPr>
    </w:p>
    <w:p w:rsidR="00C706F0" w:rsidRPr="00CF5B0A" w:rsidRDefault="00C706F0" w:rsidP="00C706F0">
      <w:pPr>
        <w:spacing w:line="360" w:lineRule="auto"/>
        <w:jc w:val="center"/>
        <w:rPr>
          <w:b/>
        </w:rPr>
      </w:pPr>
    </w:p>
    <w:p w:rsidR="00A112D2" w:rsidRPr="00CF5B0A" w:rsidRDefault="00A112D2" w:rsidP="00C706F0">
      <w:pPr>
        <w:spacing w:line="360" w:lineRule="auto"/>
        <w:jc w:val="center"/>
        <w:rPr>
          <w:b/>
          <w:sz w:val="52"/>
          <w:szCs w:val="52"/>
        </w:rPr>
      </w:pPr>
    </w:p>
    <w:p w:rsidR="00A112D2" w:rsidRPr="00CF5B0A" w:rsidRDefault="00A112D2" w:rsidP="00C706F0">
      <w:pPr>
        <w:spacing w:line="360" w:lineRule="auto"/>
        <w:jc w:val="center"/>
        <w:rPr>
          <w:b/>
          <w:sz w:val="52"/>
          <w:szCs w:val="52"/>
        </w:rPr>
      </w:pPr>
    </w:p>
    <w:p w:rsidR="00C706F0" w:rsidRPr="00CF5B0A" w:rsidRDefault="00C706F0" w:rsidP="00C706F0">
      <w:pPr>
        <w:spacing w:line="360" w:lineRule="auto"/>
        <w:jc w:val="center"/>
        <w:rPr>
          <w:b/>
          <w:sz w:val="52"/>
          <w:szCs w:val="52"/>
        </w:rPr>
      </w:pPr>
      <w:r w:rsidRPr="00CF5B0A">
        <w:rPr>
          <w:b/>
          <w:sz w:val="52"/>
          <w:szCs w:val="52"/>
        </w:rPr>
        <w:t xml:space="preserve">Схема </w:t>
      </w:r>
    </w:p>
    <w:p w:rsidR="00C706F0" w:rsidRPr="00CF5B0A" w:rsidRDefault="00C706F0" w:rsidP="00C706F0">
      <w:pPr>
        <w:spacing w:line="360" w:lineRule="auto"/>
        <w:jc w:val="center"/>
        <w:rPr>
          <w:b/>
          <w:sz w:val="52"/>
          <w:szCs w:val="52"/>
        </w:rPr>
      </w:pPr>
      <w:r w:rsidRPr="00CF5B0A">
        <w:rPr>
          <w:b/>
          <w:sz w:val="52"/>
          <w:szCs w:val="52"/>
        </w:rPr>
        <w:t>теплоснабжения</w:t>
      </w:r>
    </w:p>
    <w:p w:rsidR="00C706F0" w:rsidRPr="00CF5B0A" w:rsidRDefault="00AB304A" w:rsidP="00C706F0">
      <w:pPr>
        <w:spacing w:line="360" w:lineRule="auto"/>
        <w:jc w:val="center"/>
        <w:rPr>
          <w:b/>
          <w:sz w:val="36"/>
          <w:szCs w:val="36"/>
        </w:rPr>
      </w:pPr>
      <w:r>
        <w:rPr>
          <w:b/>
          <w:sz w:val="36"/>
          <w:szCs w:val="36"/>
        </w:rPr>
        <w:t>Окуловского городского поселения</w:t>
      </w:r>
    </w:p>
    <w:p w:rsidR="00C706F0" w:rsidRPr="00CF5B0A" w:rsidRDefault="00C706F0" w:rsidP="00C706F0">
      <w:pPr>
        <w:spacing w:line="360" w:lineRule="auto"/>
        <w:jc w:val="center"/>
        <w:rPr>
          <w:b/>
          <w:sz w:val="36"/>
          <w:szCs w:val="36"/>
        </w:rPr>
      </w:pPr>
    </w:p>
    <w:p w:rsidR="00C706F0" w:rsidRPr="00CF5B0A" w:rsidRDefault="00C706F0" w:rsidP="00C706F0">
      <w:pPr>
        <w:spacing w:line="360" w:lineRule="auto"/>
        <w:jc w:val="center"/>
        <w:rPr>
          <w:b/>
          <w:sz w:val="36"/>
          <w:szCs w:val="36"/>
        </w:rPr>
      </w:pPr>
    </w:p>
    <w:p w:rsidR="00C706F0" w:rsidRPr="00CF5B0A" w:rsidRDefault="00C706F0" w:rsidP="00C706F0">
      <w:pPr>
        <w:spacing w:line="360" w:lineRule="auto"/>
        <w:jc w:val="center"/>
        <w:rPr>
          <w:b/>
          <w:sz w:val="36"/>
          <w:szCs w:val="36"/>
        </w:rPr>
      </w:pPr>
    </w:p>
    <w:p w:rsidR="00C706F0" w:rsidRPr="00CF5B0A" w:rsidRDefault="00C706F0" w:rsidP="00C706F0">
      <w:pPr>
        <w:spacing w:line="360" w:lineRule="auto"/>
        <w:jc w:val="center"/>
        <w:rPr>
          <w:b/>
          <w:sz w:val="36"/>
          <w:szCs w:val="36"/>
        </w:rPr>
      </w:pPr>
    </w:p>
    <w:p w:rsidR="00C706F0" w:rsidRPr="00CF5B0A" w:rsidRDefault="00C706F0" w:rsidP="00C706F0">
      <w:pPr>
        <w:spacing w:line="360" w:lineRule="auto"/>
        <w:jc w:val="center"/>
        <w:rPr>
          <w:b/>
          <w:sz w:val="36"/>
          <w:szCs w:val="36"/>
        </w:rPr>
      </w:pPr>
    </w:p>
    <w:p w:rsidR="00C706F0" w:rsidRPr="00CF5B0A" w:rsidRDefault="00C706F0" w:rsidP="00C706F0">
      <w:pPr>
        <w:spacing w:line="360" w:lineRule="auto"/>
        <w:jc w:val="center"/>
        <w:rPr>
          <w:b/>
          <w:sz w:val="36"/>
          <w:szCs w:val="36"/>
        </w:rPr>
      </w:pPr>
    </w:p>
    <w:p w:rsidR="00C706F0" w:rsidRPr="00CF5B0A" w:rsidRDefault="00C706F0" w:rsidP="00C706F0">
      <w:pPr>
        <w:pStyle w:val="affff5"/>
        <w:jc w:val="center"/>
        <w:rPr>
          <w:rFonts w:ascii="Times New Roman" w:hAnsi="Times New Roman"/>
          <w:b/>
          <w:sz w:val="28"/>
          <w:szCs w:val="28"/>
        </w:rPr>
      </w:pPr>
    </w:p>
    <w:p w:rsidR="00C706F0" w:rsidRPr="00CF5B0A" w:rsidRDefault="00C706F0" w:rsidP="00C706F0">
      <w:pPr>
        <w:spacing w:line="360" w:lineRule="auto"/>
      </w:pPr>
    </w:p>
    <w:p w:rsidR="00C706F0" w:rsidRPr="00CF5B0A" w:rsidRDefault="00C706F0" w:rsidP="00C706F0">
      <w:pPr>
        <w:spacing w:line="360" w:lineRule="auto"/>
      </w:pPr>
    </w:p>
    <w:p w:rsidR="00C706F0" w:rsidRPr="00CF5B0A" w:rsidRDefault="00C706F0" w:rsidP="00C706F0">
      <w:pPr>
        <w:spacing w:line="360" w:lineRule="auto"/>
      </w:pPr>
    </w:p>
    <w:p w:rsidR="00C706F0" w:rsidRPr="00CF5B0A" w:rsidRDefault="00C706F0"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D71770" w:rsidP="00C706F0">
      <w:pPr>
        <w:spacing w:line="360" w:lineRule="auto"/>
      </w:pPr>
      <w:r>
        <w:rPr>
          <w:rFonts w:ascii="Pragmatica" w:hAnsi="Pragmatica"/>
          <w:b/>
          <w:noProof/>
          <w:sz w:val="36"/>
          <w:szCs w:val="36"/>
        </w:rPr>
        <w:pict>
          <v:rect id="_x0000_s1027" style="position:absolute;margin-left:-25.15pt;margin-top:15.7pt;width:511.5pt;height:41.25pt;z-index:251659264" stroked="f"/>
        </w:pict>
      </w:r>
      <w:r>
        <w:rPr>
          <w:rFonts w:ascii="Pragmatica" w:hAnsi="Pragmatica"/>
          <w:b/>
          <w:noProof/>
          <w:sz w:val="36"/>
          <w:szCs w:val="36"/>
        </w:rPr>
        <w:pict>
          <v:rect id="_x0000_s1032" style="position:absolute;margin-left:-14.7pt;margin-top:-46.15pt;width:511.5pt;height:41.25pt;z-index:251662336" stroked="f"/>
        </w:pict>
      </w: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A112D2" w:rsidRPr="00CF5B0A" w:rsidRDefault="00A112D2" w:rsidP="00C706F0">
      <w:pPr>
        <w:spacing w:line="360" w:lineRule="auto"/>
      </w:pPr>
    </w:p>
    <w:p w:rsidR="00C706F0" w:rsidRPr="00CF5B0A" w:rsidRDefault="00C706F0" w:rsidP="00C706F0">
      <w:pPr>
        <w:spacing w:line="360" w:lineRule="auto"/>
      </w:pPr>
    </w:p>
    <w:p w:rsidR="00C706F0" w:rsidRPr="00CF5B0A" w:rsidRDefault="00C706F0" w:rsidP="00C706F0">
      <w:pPr>
        <w:spacing w:line="360" w:lineRule="auto"/>
        <w:jc w:val="center"/>
        <w:rPr>
          <w:b/>
          <w:sz w:val="52"/>
          <w:szCs w:val="52"/>
        </w:rPr>
      </w:pPr>
      <w:r w:rsidRPr="00CF5B0A">
        <w:rPr>
          <w:b/>
          <w:sz w:val="52"/>
          <w:szCs w:val="52"/>
        </w:rPr>
        <w:t xml:space="preserve">Схема </w:t>
      </w:r>
    </w:p>
    <w:p w:rsidR="00C706F0" w:rsidRPr="00CF5B0A" w:rsidRDefault="00C706F0" w:rsidP="00C706F0">
      <w:pPr>
        <w:spacing w:line="360" w:lineRule="auto"/>
        <w:jc w:val="center"/>
        <w:rPr>
          <w:b/>
          <w:sz w:val="52"/>
          <w:szCs w:val="52"/>
        </w:rPr>
      </w:pPr>
      <w:r w:rsidRPr="00CF5B0A">
        <w:rPr>
          <w:b/>
          <w:sz w:val="52"/>
          <w:szCs w:val="52"/>
        </w:rPr>
        <w:t>теплоснабжения</w:t>
      </w:r>
    </w:p>
    <w:p w:rsidR="00C706F0" w:rsidRPr="00CF5B0A" w:rsidRDefault="00AB304A" w:rsidP="00C706F0">
      <w:pPr>
        <w:spacing w:line="360" w:lineRule="auto"/>
        <w:jc w:val="center"/>
        <w:rPr>
          <w:b/>
          <w:sz w:val="36"/>
          <w:szCs w:val="36"/>
        </w:rPr>
      </w:pPr>
      <w:r>
        <w:rPr>
          <w:b/>
          <w:sz w:val="36"/>
          <w:szCs w:val="36"/>
        </w:rPr>
        <w:t>Окуловского городского поселения</w:t>
      </w:r>
    </w:p>
    <w:p w:rsidR="00C706F0" w:rsidRPr="00CF5B0A" w:rsidRDefault="00C706F0" w:rsidP="00C706F0">
      <w:pPr>
        <w:spacing w:line="360" w:lineRule="auto"/>
        <w:jc w:val="center"/>
        <w:rPr>
          <w:b/>
          <w:sz w:val="36"/>
          <w:szCs w:val="36"/>
        </w:rPr>
      </w:pPr>
    </w:p>
    <w:p w:rsidR="00C706F0" w:rsidRPr="00CF5B0A" w:rsidRDefault="00C706F0" w:rsidP="00C706F0">
      <w:pPr>
        <w:spacing w:line="360" w:lineRule="auto"/>
        <w:rPr>
          <w:b/>
        </w:rPr>
      </w:pPr>
    </w:p>
    <w:p w:rsidR="00A112D2" w:rsidRPr="00CF5B0A" w:rsidRDefault="00A112D2" w:rsidP="00C706F0">
      <w:pPr>
        <w:spacing w:line="360" w:lineRule="auto"/>
        <w:rPr>
          <w:b/>
        </w:rPr>
      </w:pPr>
    </w:p>
    <w:p w:rsidR="00A112D2" w:rsidRPr="00CF5B0A" w:rsidRDefault="00A112D2" w:rsidP="00C706F0">
      <w:pPr>
        <w:spacing w:line="360" w:lineRule="auto"/>
        <w:rPr>
          <w:b/>
        </w:rPr>
      </w:pPr>
    </w:p>
    <w:p w:rsidR="00C706F0" w:rsidRPr="00CF5B0A" w:rsidRDefault="00C706F0" w:rsidP="00C706F0">
      <w:pPr>
        <w:spacing w:line="360" w:lineRule="auto"/>
        <w:rPr>
          <w:b/>
        </w:rPr>
      </w:pPr>
    </w:p>
    <w:p w:rsidR="00C706F0" w:rsidRPr="00CF5B0A" w:rsidRDefault="00C706F0" w:rsidP="00C706F0">
      <w:pPr>
        <w:spacing w:line="360" w:lineRule="auto"/>
        <w:rPr>
          <w:b/>
        </w:rPr>
      </w:pPr>
    </w:p>
    <w:p w:rsidR="00A112D2" w:rsidRPr="00CF5B0A" w:rsidRDefault="00A112D2" w:rsidP="00A112D2">
      <w:pPr>
        <w:spacing w:line="360" w:lineRule="auto"/>
        <w:rPr>
          <w:color w:val="000000" w:themeColor="text1"/>
          <w:sz w:val="32"/>
          <w:szCs w:val="32"/>
        </w:rPr>
      </w:pPr>
      <w:r w:rsidRPr="00CF5B0A">
        <w:rPr>
          <w:color w:val="000000" w:themeColor="text1"/>
          <w:sz w:val="32"/>
          <w:szCs w:val="32"/>
        </w:rPr>
        <w:t>Разработчик:</w:t>
      </w:r>
    </w:p>
    <w:p w:rsidR="00A112D2" w:rsidRPr="00CF5B0A" w:rsidRDefault="00A112D2" w:rsidP="00A112D2">
      <w:pPr>
        <w:spacing w:line="360" w:lineRule="auto"/>
        <w:rPr>
          <w:color w:val="000000" w:themeColor="text1"/>
          <w:sz w:val="32"/>
          <w:szCs w:val="32"/>
        </w:rPr>
      </w:pPr>
      <w:r w:rsidRPr="00CF5B0A">
        <w:rPr>
          <w:color w:val="000000" w:themeColor="text1"/>
          <w:sz w:val="32"/>
          <w:szCs w:val="32"/>
        </w:rPr>
        <w:t>ООО «РОМ»</w:t>
      </w:r>
    </w:p>
    <w:p w:rsidR="00A112D2" w:rsidRPr="00CF5B0A" w:rsidRDefault="00A112D2" w:rsidP="00A112D2">
      <w:pPr>
        <w:spacing w:line="360" w:lineRule="auto"/>
        <w:rPr>
          <w:color w:val="000000" w:themeColor="text1"/>
          <w:sz w:val="32"/>
          <w:szCs w:val="32"/>
        </w:rPr>
      </w:pPr>
      <w:r w:rsidRPr="00CF5B0A">
        <w:rPr>
          <w:color w:val="000000" w:themeColor="text1"/>
          <w:sz w:val="32"/>
          <w:szCs w:val="32"/>
        </w:rPr>
        <w:t>Генеральный директор ______________________ Виноградова М. И.</w:t>
      </w:r>
    </w:p>
    <w:p w:rsidR="00C706F0" w:rsidRPr="00CF5B0A" w:rsidRDefault="00C706F0" w:rsidP="00C706F0">
      <w:pPr>
        <w:spacing w:line="360" w:lineRule="auto"/>
        <w:jc w:val="center"/>
        <w:rPr>
          <w:sz w:val="28"/>
          <w:szCs w:val="28"/>
        </w:rPr>
      </w:pPr>
    </w:p>
    <w:p w:rsidR="00C706F0" w:rsidRPr="00CF5B0A" w:rsidRDefault="00C706F0" w:rsidP="00C706F0">
      <w:pPr>
        <w:pStyle w:val="affff5"/>
        <w:jc w:val="center"/>
        <w:rPr>
          <w:rFonts w:ascii="Times New Roman" w:hAnsi="Times New Roman"/>
          <w:b/>
          <w:sz w:val="24"/>
          <w:szCs w:val="24"/>
        </w:rPr>
      </w:pPr>
    </w:p>
    <w:p w:rsidR="00C706F0" w:rsidRPr="00CF5B0A" w:rsidRDefault="00C706F0" w:rsidP="00C706F0">
      <w:pPr>
        <w:pStyle w:val="affff5"/>
        <w:rPr>
          <w:rFonts w:ascii="Times New Roman" w:hAnsi="Times New Roman"/>
          <w:b/>
          <w:sz w:val="24"/>
          <w:szCs w:val="24"/>
        </w:rPr>
      </w:pPr>
    </w:p>
    <w:p w:rsidR="00C706F0" w:rsidRPr="00CF5B0A" w:rsidRDefault="00C706F0" w:rsidP="00C706F0">
      <w:pPr>
        <w:pStyle w:val="affff5"/>
        <w:jc w:val="center"/>
        <w:rPr>
          <w:rFonts w:ascii="Times New Roman" w:hAnsi="Times New Roman"/>
          <w:b/>
          <w:sz w:val="24"/>
          <w:szCs w:val="24"/>
        </w:rPr>
      </w:pPr>
    </w:p>
    <w:p w:rsidR="00C706F0" w:rsidRPr="00CF5B0A" w:rsidRDefault="00C706F0" w:rsidP="00C706F0"/>
    <w:p w:rsidR="00C706F0" w:rsidRPr="00CF5B0A" w:rsidRDefault="00C706F0" w:rsidP="00DB0C4E">
      <w:pPr>
        <w:jc w:val="right"/>
        <w:outlineLvl w:val="0"/>
        <w:rPr>
          <w:rFonts w:ascii="Pragmatica" w:hAnsi="Pragmatica"/>
          <w:b/>
          <w:sz w:val="36"/>
          <w:szCs w:val="36"/>
        </w:rPr>
      </w:pPr>
    </w:p>
    <w:p w:rsidR="004D67BB" w:rsidRPr="00CF5B0A" w:rsidRDefault="00D71770" w:rsidP="00C706F0">
      <w:pPr>
        <w:jc w:val="right"/>
        <w:outlineLvl w:val="0"/>
        <w:rPr>
          <w:rFonts w:ascii="Calibri" w:hAnsi="Calibri"/>
          <w:b/>
          <w:bCs/>
          <w:caps/>
          <w:spacing w:val="20"/>
          <w:kern w:val="32"/>
          <w:sz w:val="32"/>
          <w:szCs w:val="32"/>
        </w:rPr>
      </w:pPr>
      <w:r>
        <w:rPr>
          <w:rFonts w:ascii="Pragmatica" w:hAnsi="Pragmatica"/>
          <w:b/>
          <w:noProof/>
          <w:sz w:val="36"/>
          <w:szCs w:val="36"/>
        </w:rPr>
        <w:pict>
          <v:rect id="_x0000_s1026" style="position:absolute;left:0;text-align:left;margin-left:-14.7pt;margin-top:53.35pt;width:511.5pt;height:41.25pt;z-index:251658240" stroked="f"/>
        </w:pict>
      </w:r>
      <w:r w:rsidR="00C706F0" w:rsidRPr="00CF5B0A">
        <w:rPr>
          <w:rFonts w:ascii="Pragmatica" w:hAnsi="Pragmatica"/>
          <w:b/>
          <w:sz w:val="36"/>
          <w:szCs w:val="36"/>
        </w:rPr>
        <w:br w:type="page"/>
      </w:r>
      <w:bookmarkStart w:id="3" w:name="_Toc241902311"/>
      <w:bookmarkStart w:id="4" w:name="_Toc289179269"/>
      <w:bookmarkStart w:id="5" w:name="_Toc165884969"/>
    </w:p>
    <w:p w:rsidR="0022643E" w:rsidRPr="00CF5B0A" w:rsidRDefault="0022643E" w:rsidP="00632930">
      <w:pPr>
        <w:pStyle w:val="affff4"/>
        <w:jc w:val="center"/>
        <w:outlineLvl w:val="0"/>
        <w:rPr>
          <w:color w:val="000000"/>
          <w:sz w:val="32"/>
          <w:szCs w:val="32"/>
        </w:rPr>
      </w:pPr>
      <w:r w:rsidRPr="00CF5B0A">
        <w:rPr>
          <w:color w:val="000000"/>
          <w:sz w:val="32"/>
          <w:szCs w:val="32"/>
        </w:rPr>
        <w:t>Оглавление</w:t>
      </w:r>
    </w:p>
    <w:p w:rsidR="00D76CE7" w:rsidRPr="00CF5B0A" w:rsidRDefault="00D76CE7" w:rsidP="00D76CE7">
      <w:pPr>
        <w:rPr>
          <w:lang w:eastAsia="en-US"/>
        </w:rPr>
      </w:pPr>
    </w:p>
    <w:p w:rsidR="00D70001" w:rsidRPr="00D70001" w:rsidRDefault="002D512C">
      <w:pPr>
        <w:pStyle w:val="11"/>
        <w:rPr>
          <w:rFonts w:asciiTheme="minorHAnsi" w:eastAsiaTheme="minorEastAsia" w:hAnsiTheme="minorHAnsi" w:cstheme="minorBidi"/>
          <w:b w:val="0"/>
          <w:caps w:val="0"/>
          <w:sz w:val="28"/>
          <w:szCs w:val="28"/>
        </w:rPr>
      </w:pPr>
      <w:r w:rsidRPr="00D70001">
        <w:rPr>
          <w:b w:val="0"/>
          <w:caps w:val="0"/>
          <w:sz w:val="28"/>
          <w:szCs w:val="28"/>
        </w:rPr>
        <w:fldChar w:fldCharType="begin"/>
      </w:r>
      <w:r w:rsidR="000628F5" w:rsidRPr="00D70001">
        <w:rPr>
          <w:b w:val="0"/>
          <w:caps w:val="0"/>
          <w:sz w:val="28"/>
          <w:szCs w:val="28"/>
        </w:rPr>
        <w:instrText xml:space="preserve"> TOC \o "1-3" \h \z \t "1-й уровень;1" </w:instrText>
      </w:r>
      <w:r w:rsidRPr="00D70001">
        <w:rPr>
          <w:b w:val="0"/>
          <w:caps w:val="0"/>
          <w:sz w:val="28"/>
          <w:szCs w:val="28"/>
        </w:rPr>
        <w:fldChar w:fldCharType="separate"/>
      </w:r>
      <w:hyperlink w:anchor="_Toc501474570" w:history="1">
        <w:r w:rsidR="00D70001" w:rsidRPr="00D70001">
          <w:rPr>
            <w:rStyle w:val="a7"/>
            <w:rFonts w:asciiTheme="majorHAnsi" w:hAnsiTheme="majorHAnsi"/>
            <w:spacing w:val="20"/>
            <w:sz w:val="28"/>
            <w:szCs w:val="28"/>
          </w:rPr>
          <w:t>1. Показатели перспективного спроса на тепловую энергию (мощность) и теплоноситель в установленных границах территории Окуловского городского поселения</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_Toc501474570 \h </w:instrText>
        </w:r>
        <w:r w:rsidR="00D70001" w:rsidRPr="00D70001">
          <w:rPr>
            <w:webHidden/>
            <w:sz w:val="28"/>
            <w:szCs w:val="28"/>
          </w:rPr>
        </w:r>
        <w:r w:rsidR="00D70001" w:rsidRPr="00D70001">
          <w:rPr>
            <w:webHidden/>
            <w:sz w:val="28"/>
            <w:szCs w:val="28"/>
          </w:rPr>
          <w:fldChar w:fldCharType="separate"/>
        </w:r>
        <w:r w:rsidR="00D71770">
          <w:rPr>
            <w:webHidden/>
            <w:sz w:val="28"/>
            <w:szCs w:val="28"/>
          </w:rPr>
          <w:t>4</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1" w:history="1">
        <w:r w:rsidR="00D70001" w:rsidRPr="00D70001">
          <w:rPr>
            <w:rStyle w:val="a7"/>
            <w:rFonts w:asciiTheme="majorHAnsi" w:hAnsiTheme="majorHAnsi"/>
            <w:spacing w:val="20"/>
            <w:sz w:val="28"/>
            <w:szCs w:val="28"/>
          </w:rPr>
          <w:t>2. Перспективный баланс располагаемой тепловой мощности источников тепловой энергии и тепловой нагрузки потребителей</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_Toc501474571 \h </w:instrText>
        </w:r>
        <w:r w:rsidR="00D70001" w:rsidRPr="00D70001">
          <w:rPr>
            <w:webHidden/>
            <w:sz w:val="28"/>
            <w:szCs w:val="28"/>
          </w:rPr>
        </w:r>
        <w:r w:rsidR="00D70001" w:rsidRPr="00D70001">
          <w:rPr>
            <w:webHidden/>
            <w:sz w:val="28"/>
            <w:szCs w:val="28"/>
          </w:rPr>
          <w:fldChar w:fldCharType="separate"/>
        </w:r>
        <w:r>
          <w:rPr>
            <w:webHidden/>
            <w:sz w:val="28"/>
            <w:szCs w:val="28"/>
          </w:rPr>
          <w:t>8</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2" w:history="1">
        <w:r w:rsidR="00D70001" w:rsidRPr="00D70001">
          <w:rPr>
            <w:rStyle w:val="a7"/>
            <w:rFonts w:asciiTheme="majorHAnsi" w:hAnsiTheme="majorHAnsi"/>
            <w:spacing w:val="20"/>
            <w:sz w:val="28"/>
            <w:szCs w:val="28"/>
          </w:rPr>
          <w:t>3. Перспективный баланс теплоносителя</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_Toc501474572 \h </w:instrText>
        </w:r>
        <w:r w:rsidR="00D70001" w:rsidRPr="00D70001">
          <w:rPr>
            <w:webHidden/>
            <w:sz w:val="28"/>
            <w:szCs w:val="28"/>
          </w:rPr>
        </w:r>
        <w:r w:rsidR="00D70001" w:rsidRPr="00D70001">
          <w:rPr>
            <w:webHidden/>
            <w:sz w:val="28"/>
            <w:szCs w:val="28"/>
          </w:rPr>
          <w:fldChar w:fldCharType="separate"/>
        </w:r>
        <w:r>
          <w:rPr>
            <w:webHidden/>
            <w:sz w:val="28"/>
            <w:szCs w:val="28"/>
          </w:rPr>
          <w:t>15</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3" w:history="1">
        <w:r w:rsidR="00D70001" w:rsidRPr="00D70001">
          <w:rPr>
            <w:rStyle w:val="a7"/>
            <w:rFonts w:asciiTheme="majorHAnsi" w:hAnsiTheme="majorHAnsi"/>
            <w:spacing w:val="20"/>
            <w:sz w:val="28"/>
            <w:szCs w:val="28"/>
          </w:rPr>
          <w:t>4. Предложения по стр</w:t>
        </w:r>
        <w:bookmarkStart w:id="6" w:name="_GoBack"/>
        <w:bookmarkEnd w:id="6"/>
        <w:r w:rsidR="00D70001" w:rsidRPr="00D70001">
          <w:rPr>
            <w:rStyle w:val="a7"/>
            <w:rFonts w:asciiTheme="majorHAnsi" w:hAnsiTheme="majorHAnsi"/>
            <w:spacing w:val="20"/>
            <w:sz w:val="28"/>
            <w:szCs w:val="28"/>
          </w:rPr>
          <w:t>оительству, реконструкции и техническому перевооружению источников тепловой энергии</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_Toc501474573 \h </w:instrText>
        </w:r>
        <w:r w:rsidR="00D70001" w:rsidRPr="00D70001">
          <w:rPr>
            <w:webHidden/>
            <w:sz w:val="28"/>
            <w:szCs w:val="28"/>
          </w:rPr>
        </w:r>
        <w:r w:rsidR="00D70001" w:rsidRPr="00D70001">
          <w:rPr>
            <w:webHidden/>
            <w:sz w:val="28"/>
            <w:szCs w:val="28"/>
          </w:rPr>
          <w:fldChar w:fldCharType="separate"/>
        </w:r>
        <w:r>
          <w:rPr>
            <w:webHidden/>
            <w:sz w:val="28"/>
            <w:szCs w:val="28"/>
          </w:rPr>
          <w:t>24</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4" w:history="1">
        <w:r w:rsidR="00D70001" w:rsidRPr="00D70001">
          <w:rPr>
            <w:rStyle w:val="a7"/>
            <w:rFonts w:asciiTheme="majorHAnsi" w:hAnsiTheme="majorHAnsi"/>
            <w:spacing w:val="20"/>
            <w:sz w:val="28"/>
            <w:szCs w:val="28"/>
          </w:rPr>
          <w:t>5. Предложения по строительству и реконструкции тепловых сетей</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_Toc501474574 \h </w:instrText>
        </w:r>
        <w:r w:rsidR="00D70001" w:rsidRPr="00D70001">
          <w:rPr>
            <w:webHidden/>
            <w:sz w:val="28"/>
            <w:szCs w:val="28"/>
          </w:rPr>
        </w:r>
        <w:r w:rsidR="00D70001" w:rsidRPr="00D70001">
          <w:rPr>
            <w:webHidden/>
            <w:sz w:val="28"/>
            <w:szCs w:val="28"/>
          </w:rPr>
          <w:fldChar w:fldCharType="separate"/>
        </w:r>
        <w:r>
          <w:rPr>
            <w:webHidden/>
            <w:sz w:val="28"/>
            <w:szCs w:val="28"/>
          </w:rPr>
          <w:t>32</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5" w:history="1">
        <w:r w:rsidR="00D70001" w:rsidRPr="00D70001">
          <w:rPr>
            <w:rStyle w:val="a7"/>
            <w:rFonts w:asciiTheme="majorHAnsi" w:hAnsiTheme="majorHAnsi"/>
            <w:spacing w:val="20"/>
            <w:sz w:val="28"/>
            <w:szCs w:val="28"/>
          </w:rPr>
          <w:t>6. Перспективные топливные балансы</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_Toc501474575 \h </w:instrText>
        </w:r>
        <w:r w:rsidR="00D70001" w:rsidRPr="00D70001">
          <w:rPr>
            <w:webHidden/>
            <w:sz w:val="28"/>
            <w:szCs w:val="28"/>
          </w:rPr>
        </w:r>
        <w:r w:rsidR="00D70001" w:rsidRPr="00D70001">
          <w:rPr>
            <w:webHidden/>
            <w:sz w:val="28"/>
            <w:szCs w:val="28"/>
          </w:rPr>
          <w:fldChar w:fldCharType="separate"/>
        </w:r>
        <w:r>
          <w:rPr>
            <w:webHidden/>
            <w:sz w:val="28"/>
            <w:szCs w:val="28"/>
          </w:rPr>
          <w:t>35</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6" w:history="1">
        <w:r w:rsidR="00D70001" w:rsidRPr="00D70001">
          <w:rPr>
            <w:rStyle w:val="a7"/>
            <w:rFonts w:asciiTheme="majorHAnsi" w:hAnsiTheme="majorHAnsi"/>
            <w:spacing w:val="20"/>
            <w:sz w:val="28"/>
            <w:szCs w:val="28"/>
          </w:rPr>
          <w:t>7. Инвестиции в строительство, реконструкцию и техническое перевооружение</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_Toc501474576 \h </w:instrText>
        </w:r>
        <w:r w:rsidR="00D70001" w:rsidRPr="00D70001">
          <w:rPr>
            <w:webHidden/>
            <w:sz w:val="28"/>
            <w:szCs w:val="28"/>
          </w:rPr>
        </w:r>
        <w:r w:rsidR="00D70001" w:rsidRPr="00D70001">
          <w:rPr>
            <w:webHidden/>
            <w:sz w:val="28"/>
            <w:szCs w:val="28"/>
          </w:rPr>
          <w:fldChar w:fldCharType="separate"/>
        </w:r>
        <w:r>
          <w:rPr>
            <w:webHidden/>
            <w:sz w:val="28"/>
            <w:szCs w:val="28"/>
          </w:rPr>
          <w:t>36</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7" w:history="1">
        <w:r w:rsidR="00D70001" w:rsidRPr="00D70001">
          <w:rPr>
            <w:rStyle w:val="a7"/>
            <w:rFonts w:asciiTheme="majorHAnsi" w:hAnsiTheme="majorHAnsi"/>
            <w:spacing w:val="20"/>
            <w:sz w:val="28"/>
            <w:szCs w:val="28"/>
          </w:rPr>
          <w:t>8. Решение об определении единой теплоснабжающей организации (организаций)</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_Toc501474577 \h </w:instrText>
        </w:r>
        <w:r w:rsidR="00D70001" w:rsidRPr="00D70001">
          <w:rPr>
            <w:webHidden/>
            <w:sz w:val="28"/>
            <w:szCs w:val="28"/>
          </w:rPr>
        </w:r>
        <w:r w:rsidR="00D70001" w:rsidRPr="00D70001">
          <w:rPr>
            <w:webHidden/>
            <w:sz w:val="28"/>
            <w:szCs w:val="28"/>
          </w:rPr>
          <w:fldChar w:fldCharType="separate"/>
        </w:r>
        <w:r>
          <w:rPr>
            <w:webHidden/>
            <w:sz w:val="28"/>
            <w:szCs w:val="28"/>
          </w:rPr>
          <w:t>39</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8" w:history="1">
        <w:r w:rsidR="00D70001" w:rsidRPr="00D70001">
          <w:rPr>
            <w:rStyle w:val="a7"/>
            <w:rFonts w:asciiTheme="majorHAnsi" w:hAnsiTheme="majorHAnsi"/>
            <w:spacing w:val="20"/>
            <w:sz w:val="28"/>
            <w:szCs w:val="28"/>
          </w:rPr>
          <w:t>9. Решения о распределении тепловой нагрузки между источниками тепловой энергии</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_Toc501474578 \h </w:instrText>
        </w:r>
        <w:r w:rsidR="00D70001" w:rsidRPr="00D70001">
          <w:rPr>
            <w:webHidden/>
            <w:sz w:val="28"/>
            <w:szCs w:val="28"/>
          </w:rPr>
        </w:r>
        <w:r w:rsidR="00D70001" w:rsidRPr="00D70001">
          <w:rPr>
            <w:webHidden/>
            <w:sz w:val="28"/>
            <w:szCs w:val="28"/>
          </w:rPr>
          <w:fldChar w:fldCharType="separate"/>
        </w:r>
        <w:r>
          <w:rPr>
            <w:webHidden/>
            <w:sz w:val="28"/>
            <w:szCs w:val="28"/>
          </w:rPr>
          <w:t>40</w:t>
        </w:r>
        <w:r w:rsidR="00D70001" w:rsidRPr="00D70001">
          <w:rPr>
            <w:webHidden/>
            <w:sz w:val="28"/>
            <w:szCs w:val="28"/>
          </w:rPr>
          <w:fldChar w:fldCharType="end"/>
        </w:r>
      </w:hyperlink>
    </w:p>
    <w:p w:rsidR="00D70001" w:rsidRPr="00D70001" w:rsidRDefault="00D71770">
      <w:pPr>
        <w:pStyle w:val="11"/>
        <w:rPr>
          <w:rFonts w:asciiTheme="minorHAnsi" w:eastAsiaTheme="minorEastAsia" w:hAnsiTheme="minorHAnsi" w:cstheme="minorBidi"/>
          <w:b w:val="0"/>
          <w:caps w:val="0"/>
          <w:sz w:val="28"/>
          <w:szCs w:val="28"/>
        </w:rPr>
      </w:pPr>
      <w:hyperlink w:anchor="_Toc501474579" w:history="1">
        <w:r w:rsidR="00D70001" w:rsidRPr="00D70001">
          <w:rPr>
            <w:rStyle w:val="a7"/>
            <w:rFonts w:asciiTheme="majorHAnsi" w:hAnsiTheme="majorHAnsi"/>
            <w:spacing w:val="20"/>
            <w:sz w:val="28"/>
            <w:szCs w:val="28"/>
          </w:rPr>
          <w:t>10. Решения по бесхозяйным тепловым сетям</w:t>
        </w:r>
        <w:r w:rsidR="00D70001" w:rsidRPr="00D70001">
          <w:rPr>
            <w:webHidden/>
            <w:sz w:val="28"/>
            <w:szCs w:val="28"/>
          </w:rPr>
          <w:tab/>
        </w:r>
        <w:r w:rsidR="00D70001" w:rsidRPr="00D70001">
          <w:rPr>
            <w:webHidden/>
            <w:sz w:val="28"/>
            <w:szCs w:val="28"/>
          </w:rPr>
          <w:fldChar w:fldCharType="begin"/>
        </w:r>
        <w:r w:rsidR="00D70001" w:rsidRPr="00D70001">
          <w:rPr>
            <w:webHidden/>
            <w:sz w:val="28"/>
            <w:szCs w:val="28"/>
          </w:rPr>
          <w:instrText xml:space="preserve"> PAGEREF _Toc501474579 \h </w:instrText>
        </w:r>
        <w:r w:rsidR="00D70001" w:rsidRPr="00D70001">
          <w:rPr>
            <w:webHidden/>
            <w:sz w:val="28"/>
            <w:szCs w:val="28"/>
          </w:rPr>
        </w:r>
        <w:r w:rsidR="00D70001" w:rsidRPr="00D70001">
          <w:rPr>
            <w:webHidden/>
            <w:sz w:val="28"/>
            <w:szCs w:val="28"/>
          </w:rPr>
          <w:fldChar w:fldCharType="separate"/>
        </w:r>
        <w:r>
          <w:rPr>
            <w:webHidden/>
            <w:sz w:val="28"/>
            <w:szCs w:val="28"/>
          </w:rPr>
          <w:t>41</w:t>
        </w:r>
        <w:r w:rsidR="00D70001" w:rsidRPr="00D70001">
          <w:rPr>
            <w:webHidden/>
            <w:sz w:val="28"/>
            <w:szCs w:val="28"/>
          </w:rPr>
          <w:fldChar w:fldCharType="end"/>
        </w:r>
      </w:hyperlink>
    </w:p>
    <w:p w:rsidR="00027B95" w:rsidRPr="00CF5B0A" w:rsidRDefault="002D512C" w:rsidP="00632930">
      <w:pPr>
        <w:pStyle w:val="11"/>
        <w:rPr>
          <w:rFonts w:ascii="TextBook" w:hAnsi="TextBook"/>
          <w:b w:val="0"/>
          <w:bCs/>
          <w:caps w:val="0"/>
          <w:spacing w:val="20"/>
          <w:kern w:val="32"/>
          <w:sz w:val="32"/>
          <w:szCs w:val="32"/>
        </w:rPr>
      </w:pPr>
      <w:r w:rsidRPr="00D70001">
        <w:rPr>
          <w:b w:val="0"/>
          <w:caps w:val="0"/>
          <w:sz w:val="28"/>
          <w:szCs w:val="28"/>
        </w:rPr>
        <w:fldChar w:fldCharType="end"/>
      </w:r>
    </w:p>
    <w:p w:rsidR="00027B95" w:rsidRPr="00CF5B0A" w:rsidRDefault="00027B95" w:rsidP="00027B95"/>
    <w:p w:rsidR="00027B95" w:rsidRPr="00CF5B0A" w:rsidRDefault="00027B95" w:rsidP="00027B95">
      <w:pPr>
        <w:jc w:val="right"/>
      </w:pPr>
    </w:p>
    <w:p w:rsidR="00027B95" w:rsidRPr="00CF5B0A" w:rsidRDefault="00027B95" w:rsidP="00027B95"/>
    <w:p w:rsidR="00027B95" w:rsidRPr="00CF5B0A" w:rsidRDefault="00027B95" w:rsidP="00027B95"/>
    <w:p w:rsidR="00027B95" w:rsidRPr="00CF5B0A" w:rsidRDefault="00027B95" w:rsidP="00027B95"/>
    <w:p w:rsidR="0024776E" w:rsidRPr="00CF5B0A" w:rsidRDefault="0024776E" w:rsidP="00027B95">
      <w:pPr>
        <w:jc w:val="right"/>
      </w:pPr>
    </w:p>
    <w:p w:rsidR="004062D5"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7" w:name="_Toc501474570"/>
      <w:bookmarkStart w:id="8" w:name="_Toc215484829"/>
      <w:bookmarkStart w:id="9" w:name="_Toc294609062"/>
      <w:bookmarkStart w:id="10" w:name="_Toc325558079"/>
      <w:bookmarkEnd w:id="0"/>
      <w:bookmarkEnd w:id="1"/>
      <w:bookmarkEnd w:id="2"/>
      <w:bookmarkEnd w:id="3"/>
      <w:bookmarkEnd w:id="4"/>
      <w:bookmarkEnd w:id="5"/>
      <w:r w:rsidRPr="00CF5B0A">
        <w:rPr>
          <w:rFonts w:asciiTheme="majorHAnsi" w:hAnsiTheme="majorHAnsi"/>
          <w:caps/>
          <w:color w:val="000000" w:themeColor="text1"/>
          <w:spacing w:val="20"/>
          <w:sz w:val="34"/>
          <w:szCs w:val="34"/>
        </w:rPr>
        <w:lastRenderedPageBreak/>
        <w:t>1. Показатели перспективного спроса на тепловую энергию (мощность) и теплоноситель в установленных границах территори</w:t>
      </w:r>
      <w:r w:rsidR="00D64D64" w:rsidRPr="00CF5B0A">
        <w:rPr>
          <w:rFonts w:asciiTheme="majorHAnsi" w:hAnsiTheme="majorHAnsi"/>
          <w:caps/>
          <w:color w:val="000000" w:themeColor="text1"/>
          <w:spacing w:val="20"/>
          <w:sz w:val="34"/>
          <w:szCs w:val="34"/>
        </w:rPr>
        <w:t>и</w:t>
      </w:r>
      <w:r w:rsidR="00566D5E" w:rsidRPr="00CF5B0A">
        <w:rPr>
          <w:rFonts w:asciiTheme="majorHAnsi" w:hAnsiTheme="majorHAnsi"/>
          <w:caps/>
          <w:color w:val="000000" w:themeColor="text1"/>
          <w:spacing w:val="20"/>
          <w:sz w:val="34"/>
          <w:szCs w:val="34"/>
        </w:rPr>
        <w:t xml:space="preserve"> </w:t>
      </w:r>
      <w:r w:rsidR="00D21ABA">
        <w:rPr>
          <w:rFonts w:asciiTheme="majorHAnsi" w:hAnsiTheme="majorHAnsi"/>
          <w:caps/>
          <w:color w:val="000000" w:themeColor="text1"/>
          <w:spacing w:val="20"/>
          <w:sz w:val="34"/>
          <w:szCs w:val="34"/>
        </w:rPr>
        <w:t>Окуловского городского поселения</w:t>
      </w:r>
      <w:bookmarkEnd w:id="7"/>
    </w:p>
    <w:p w:rsidR="004E0B29" w:rsidRPr="00CF5B0A" w:rsidRDefault="004E0B29" w:rsidP="00AC108E">
      <w:pPr>
        <w:tabs>
          <w:tab w:val="num" w:pos="-4962"/>
        </w:tabs>
        <w:spacing w:line="360" w:lineRule="auto"/>
        <w:ind w:firstLine="567"/>
        <w:jc w:val="both"/>
        <w:rPr>
          <w:color w:val="000000" w:themeColor="text1"/>
          <w:sz w:val="28"/>
          <w:szCs w:val="28"/>
        </w:rPr>
      </w:pPr>
    </w:p>
    <w:p w:rsidR="001A2858" w:rsidRPr="00CF5B0A" w:rsidRDefault="001A2858" w:rsidP="00FE67B8">
      <w:pPr>
        <w:ind w:firstLine="709"/>
        <w:jc w:val="both"/>
        <w:rPr>
          <w:b/>
          <w:sz w:val="28"/>
          <w:szCs w:val="28"/>
        </w:rPr>
      </w:pPr>
      <w:r w:rsidRPr="00CF5B0A">
        <w:rPr>
          <w:b/>
          <w:sz w:val="28"/>
          <w:szCs w:val="28"/>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2A7C6E" w:rsidRPr="007373FF" w:rsidRDefault="002A7C6E" w:rsidP="002A7C6E">
      <w:pPr>
        <w:ind w:firstLine="709"/>
        <w:jc w:val="both"/>
        <w:rPr>
          <w:sz w:val="28"/>
          <w:szCs w:val="28"/>
        </w:rPr>
      </w:pPr>
      <w:r w:rsidRPr="007373FF">
        <w:rPr>
          <w:sz w:val="28"/>
          <w:szCs w:val="28"/>
        </w:rPr>
        <w:t xml:space="preserve">Оценка потребления товаров и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2A7C6E" w:rsidRPr="007373FF" w:rsidRDefault="002A7C6E" w:rsidP="002A7C6E">
      <w:pPr>
        <w:ind w:firstLine="709"/>
        <w:jc w:val="both"/>
        <w:rPr>
          <w:sz w:val="28"/>
          <w:szCs w:val="28"/>
        </w:rPr>
      </w:pPr>
      <w:r w:rsidRPr="007373FF">
        <w:rPr>
          <w:sz w:val="28"/>
          <w:szCs w:val="28"/>
        </w:rPr>
        <w:t xml:space="preserve">Для оценки перспективных объемов был проанализирован сложившийся уровень потребления тепловой энергии в </w:t>
      </w:r>
      <w:r>
        <w:rPr>
          <w:sz w:val="28"/>
          <w:szCs w:val="28"/>
        </w:rPr>
        <w:t>Окуловском городском поселении</w:t>
      </w:r>
      <w:r w:rsidRPr="007373FF">
        <w:rPr>
          <w:sz w:val="28"/>
          <w:szCs w:val="28"/>
        </w:rPr>
        <w:t xml:space="preserve">. </w:t>
      </w:r>
    </w:p>
    <w:p w:rsidR="002A7C6E" w:rsidRDefault="002A7C6E" w:rsidP="002A7C6E">
      <w:pPr>
        <w:ind w:firstLine="709"/>
        <w:jc w:val="both"/>
        <w:rPr>
          <w:sz w:val="28"/>
          <w:szCs w:val="28"/>
        </w:rPr>
      </w:pPr>
      <w:r w:rsidRPr="007373FF">
        <w:rPr>
          <w:sz w:val="28"/>
          <w:szCs w:val="28"/>
        </w:rPr>
        <w:t>Схема теплоснабжения разрабатывается на основе документов территориального планирования поселения, городского округа, утвержденных в соответствии с законодательством о градостроительной деятельности.</w:t>
      </w:r>
    </w:p>
    <w:p w:rsidR="002A7C6E" w:rsidRDefault="002A7C6E" w:rsidP="002A7C6E">
      <w:pPr>
        <w:ind w:firstLine="709"/>
        <w:jc w:val="both"/>
        <w:rPr>
          <w:sz w:val="28"/>
          <w:szCs w:val="28"/>
        </w:rPr>
      </w:pPr>
      <w:r w:rsidRPr="007373FF">
        <w:rPr>
          <w:sz w:val="28"/>
          <w:szCs w:val="28"/>
        </w:rPr>
        <w:t xml:space="preserve">Согласно Генеральному плану </w:t>
      </w:r>
      <w:r>
        <w:rPr>
          <w:sz w:val="28"/>
          <w:szCs w:val="28"/>
        </w:rPr>
        <w:t>Окуловского городского поселения</w:t>
      </w:r>
      <w:r w:rsidRPr="007373FF">
        <w:rPr>
          <w:sz w:val="28"/>
          <w:szCs w:val="28"/>
        </w:rPr>
        <w:t xml:space="preserve"> на расчетный срок генерального плана (203</w:t>
      </w:r>
      <w:r>
        <w:rPr>
          <w:sz w:val="28"/>
          <w:szCs w:val="28"/>
        </w:rPr>
        <w:t>0</w:t>
      </w:r>
      <w:r w:rsidRPr="007373FF">
        <w:rPr>
          <w:sz w:val="28"/>
          <w:szCs w:val="28"/>
        </w:rPr>
        <w:t xml:space="preserve"> г.)</w:t>
      </w:r>
      <w:r>
        <w:rPr>
          <w:sz w:val="28"/>
          <w:szCs w:val="28"/>
        </w:rPr>
        <w:t xml:space="preserve"> предусматривается строительство следующих объектов (таблица </w:t>
      </w:r>
      <w:r w:rsidR="00DB64E7">
        <w:rPr>
          <w:sz w:val="28"/>
          <w:szCs w:val="28"/>
        </w:rPr>
        <w:t>1</w:t>
      </w:r>
      <w:r>
        <w:rPr>
          <w:sz w:val="28"/>
          <w:szCs w:val="28"/>
        </w:rPr>
        <w:t>).</w:t>
      </w:r>
    </w:p>
    <w:p w:rsidR="002A7C6E" w:rsidRDefault="002A7C6E" w:rsidP="002A7C6E">
      <w:pPr>
        <w:ind w:firstLine="709"/>
        <w:jc w:val="right"/>
        <w:rPr>
          <w:sz w:val="28"/>
          <w:szCs w:val="28"/>
        </w:rPr>
      </w:pPr>
      <w:r>
        <w:rPr>
          <w:sz w:val="28"/>
          <w:szCs w:val="28"/>
        </w:rPr>
        <w:t xml:space="preserve">Таблица </w:t>
      </w:r>
      <w:r w:rsidR="00DB64E7">
        <w:rPr>
          <w:sz w:val="28"/>
          <w:szCs w:val="28"/>
        </w:rPr>
        <w:t>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738"/>
        <w:gridCol w:w="1287"/>
        <w:gridCol w:w="1432"/>
        <w:gridCol w:w="1295"/>
      </w:tblGrid>
      <w:tr w:rsidR="002A7C6E" w:rsidRPr="009A6881" w:rsidTr="000D0E95">
        <w:trPr>
          <w:trHeight w:val="20"/>
          <w:tblHeader/>
        </w:trPr>
        <w:tc>
          <w:tcPr>
            <w:tcW w:w="2941" w:type="pct"/>
            <w:vAlign w:val="center"/>
            <w:hideMark/>
          </w:tcPr>
          <w:p w:rsidR="002A7C6E" w:rsidRPr="009A6881" w:rsidRDefault="002A7C6E" w:rsidP="000D0E95">
            <w:pPr>
              <w:pStyle w:val="-"/>
              <w:rPr>
                <w:sz w:val="24"/>
                <w:szCs w:val="24"/>
                <w:lang w:eastAsia="ru-RU"/>
              </w:rPr>
            </w:pPr>
            <w:r w:rsidRPr="009A6881">
              <w:rPr>
                <w:sz w:val="24"/>
                <w:szCs w:val="24"/>
                <w:lang w:eastAsia="ru-RU"/>
              </w:rPr>
              <w:t>Назначение территории</w:t>
            </w:r>
          </w:p>
        </w:tc>
        <w:tc>
          <w:tcPr>
            <w:tcW w:w="660" w:type="pct"/>
            <w:vAlign w:val="center"/>
            <w:hideMark/>
          </w:tcPr>
          <w:p w:rsidR="002A7C6E" w:rsidRPr="009A6881" w:rsidRDefault="002A7C6E" w:rsidP="000D0E95">
            <w:pPr>
              <w:pStyle w:val="-"/>
              <w:rPr>
                <w:sz w:val="24"/>
                <w:szCs w:val="24"/>
                <w:lang w:eastAsia="ru-RU"/>
              </w:rPr>
            </w:pPr>
            <w:r w:rsidRPr="009A6881">
              <w:rPr>
                <w:sz w:val="24"/>
                <w:szCs w:val="24"/>
                <w:lang w:eastAsia="ru-RU"/>
              </w:rPr>
              <w:t>Площадь участка, га</w:t>
            </w:r>
          </w:p>
        </w:tc>
        <w:tc>
          <w:tcPr>
            <w:tcW w:w="734" w:type="pct"/>
            <w:vAlign w:val="center"/>
            <w:hideMark/>
          </w:tcPr>
          <w:p w:rsidR="002A7C6E" w:rsidRPr="009A6881" w:rsidRDefault="002A7C6E" w:rsidP="000D0E95">
            <w:pPr>
              <w:pStyle w:val="-"/>
              <w:rPr>
                <w:sz w:val="24"/>
                <w:szCs w:val="24"/>
                <w:lang w:eastAsia="ru-RU"/>
              </w:rPr>
            </w:pPr>
            <w:r w:rsidRPr="009A6881">
              <w:rPr>
                <w:sz w:val="24"/>
                <w:szCs w:val="24"/>
                <w:lang w:eastAsia="ru-RU"/>
              </w:rPr>
              <w:t>Площадь помещений, тыс.м</w:t>
            </w:r>
            <w:r w:rsidRPr="009A6881">
              <w:rPr>
                <w:sz w:val="24"/>
                <w:szCs w:val="24"/>
                <w:vertAlign w:val="superscript"/>
                <w:lang w:eastAsia="ru-RU"/>
              </w:rPr>
              <w:t>2</w:t>
            </w:r>
          </w:p>
        </w:tc>
        <w:tc>
          <w:tcPr>
            <w:tcW w:w="664" w:type="pct"/>
          </w:tcPr>
          <w:p w:rsidR="002A7C6E" w:rsidRPr="009A6881" w:rsidRDefault="002A7C6E" w:rsidP="000D0E95">
            <w:pPr>
              <w:pStyle w:val="-"/>
              <w:rPr>
                <w:sz w:val="24"/>
                <w:szCs w:val="24"/>
                <w:lang w:eastAsia="ru-RU"/>
              </w:rPr>
            </w:pPr>
            <w:r w:rsidRPr="009A6881">
              <w:rPr>
                <w:sz w:val="24"/>
                <w:szCs w:val="24"/>
                <w:lang w:eastAsia="ru-RU"/>
              </w:rPr>
              <w:t>Срок строительства</w:t>
            </w:r>
          </w:p>
        </w:tc>
      </w:tr>
      <w:tr w:rsidR="002A7C6E" w:rsidRPr="009A6881" w:rsidTr="000D0E95">
        <w:trPr>
          <w:trHeight w:val="20"/>
        </w:trPr>
        <w:tc>
          <w:tcPr>
            <w:tcW w:w="2941" w:type="pct"/>
            <w:vAlign w:val="center"/>
          </w:tcPr>
          <w:p w:rsidR="002A7C6E" w:rsidRPr="009A6881" w:rsidRDefault="002A7C6E" w:rsidP="000D0E95">
            <w:r w:rsidRPr="009A6881">
              <w:t>24-квартирный жилой дом по ул. Рылеева, участок №1, кадастровый номер 53:12:0101064:22</w:t>
            </w:r>
          </w:p>
        </w:tc>
        <w:tc>
          <w:tcPr>
            <w:tcW w:w="660" w:type="pct"/>
            <w:vAlign w:val="center"/>
          </w:tcPr>
          <w:p w:rsidR="002A7C6E" w:rsidRPr="009A6881" w:rsidRDefault="002A7C6E" w:rsidP="000D0E95">
            <w:pPr>
              <w:jc w:val="center"/>
            </w:pPr>
            <w:r w:rsidRPr="009A6881">
              <w:t>0,2188</w:t>
            </w:r>
          </w:p>
        </w:tc>
        <w:tc>
          <w:tcPr>
            <w:tcW w:w="734" w:type="pct"/>
            <w:vMerge w:val="restart"/>
            <w:vAlign w:val="center"/>
          </w:tcPr>
          <w:p w:rsidR="002A7C6E" w:rsidRPr="009A6881" w:rsidRDefault="002A7C6E" w:rsidP="000D0E95">
            <w:pPr>
              <w:snapToGrid w:val="0"/>
              <w:jc w:val="center"/>
            </w:pPr>
            <w:r w:rsidRPr="009A6881">
              <w:t>15,2</w:t>
            </w:r>
          </w:p>
        </w:tc>
        <w:tc>
          <w:tcPr>
            <w:tcW w:w="664" w:type="pct"/>
            <w:vAlign w:val="center"/>
          </w:tcPr>
          <w:p w:rsidR="002A7C6E" w:rsidRPr="009A6881" w:rsidRDefault="002A7C6E" w:rsidP="000D0E95">
            <w:pPr>
              <w:snapToGrid w:val="0"/>
              <w:jc w:val="center"/>
            </w:pPr>
            <w:r w:rsidRPr="009A6881">
              <w:t>2020</w:t>
            </w:r>
          </w:p>
        </w:tc>
      </w:tr>
      <w:tr w:rsidR="002A7C6E" w:rsidRPr="009A6881" w:rsidTr="000D0E95">
        <w:trPr>
          <w:trHeight w:val="20"/>
        </w:trPr>
        <w:tc>
          <w:tcPr>
            <w:tcW w:w="2941" w:type="pct"/>
            <w:vAlign w:val="center"/>
          </w:tcPr>
          <w:p w:rsidR="002A7C6E" w:rsidRPr="009A6881" w:rsidRDefault="002A7C6E" w:rsidP="000D0E95">
            <w:pPr>
              <w:snapToGrid w:val="0"/>
            </w:pPr>
            <w:r w:rsidRPr="009A6881">
              <w:t>2 жилых 24-квартирных дома по ул. Ломоносова, участок № 3а, кадастровый номер 53:12:0104027:26</w:t>
            </w:r>
          </w:p>
        </w:tc>
        <w:tc>
          <w:tcPr>
            <w:tcW w:w="660" w:type="pct"/>
            <w:vAlign w:val="center"/>
          </w:tcPr>
          <w:p w:rsidR="002A7C6E" w:rsidRPr="009A6881" w:rsidRDefault="002A7C6E" w:rsidP="000D0E95">
            <w:pPr>
              <w:jc w:val="center"/>
            </w:pPr>
            <w:r w:rsidRPr="009A6881">
              <w:t>0,3829</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vAlign w:val="center"/>
          </w:tcPr>
          <w:p w:rsidR="002A7C6E" w:rsidRPr="009A6881" w:rsidRDefault="002A7C6E" w:rsidP="000D0E95">
            <w:pPr>
              <w:snapToGrid w:val="0"/>
            </w:pPr>
            <w:r w:rsidRPr="009A6881">
              <w:t>2 многоквартирных жилых дома по адресу: ул. Парфенова, (участок № 12) кадастровый номер 53:12:0102005:37</w:t>
            </w:r>
          </w:p>
        </w:tc>
        <w:tc>
          <w:tcPr>
            <w:tcW w:w="660" w:type="pct"/>
            <w:vAlign w:val="center"/>
          </w:tcPr>
          <w:p w:rsidR="002A7C6E" w:rsidRPr="009A6881" w:rsidRDefault="002A7C6E" w:rsidP="000D0E95">
            <w:pPr>
              <w:jc w:val="center"/>
            </w:pPr>
            <w:r w:rsidRPr="009A6881">
              <w:t>0,5159</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vAlign w:val="center"/>
          </w:tcPr>
          <w:p w:rsidR="002A7C6E" w:rsidRPr="009A6881" w:rsidRDefault="002A7C6E" w:rsidP="000D0E95">
            <w:pPr>
              <w:snapToGrid w:val="0"/>
            </w:pPr>
            <w:r w:rsidRPr="009A6881">
              <w:t>Дом по адресу ул. Магистральная, уч.№54, кад.№ 53:12:0104005:31,0,3114 га</w:t>
            </w:r>
          </w:p>
        </w:tc>
        <w:tc>
          <w:tcPr>
            <w:tcW w:w="660" w:type="pct"/>
            <w:vAlign w:val="center"/>
          </w:tcPr>
          <w:p w:rsidR="002A7C6E" w:rsidRPr="009A6881" w:rsidRDefault="002A7C6E" w:rsidP="000D0E95">
            <w:pPr>
              <w:jc w:val="center"/>
            </w:pPr>
            <w:r w:rsidRPr="009A6881">
              <w:t>0,3114</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vAlign w:val="center"/>
          </w:tcPr>
          <w:p w:rsidR="002A7C6E" w:rsidRPr="009A6881" w:rsidRDefault="002A7C6E" w:rsidP="000D0E95">
            <w:pPr>
              <w:snapToGrid w:val="0"/>
            </w:pPr>
            <w:r w:rsidRPr="009A6881">
              <w:lastRenderedPageBreak/>
              <w:t>Дом по адресу ул.Рылеева, уч.№3, кад.№53:12:0101063:20</w:t>
            </w:r>
          </w:p>
        </w:tc>
        <w:tc>
          <w:tcPr>
            <w:tcW w:w="660" w:type="pct"/>
            <w:vAlign w:val="center"/>
          </w:tcPr>
          <w:p w:rsidR="002A7C6E" w:rsidRPr="009A6881" w:rsidRDefault="002A7C6E" w:rsidP="000D0E95">
            <w:pPr>
              <w:jc w:val="center"/>
            </w:pPr>
            <w:r w:rsidRPr="009A6881">
              <w:t>0,2977</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tcPr>
          <w:p w:rsidR="002A7C6E" w:rsidRPr="009A6881" w:rsidRDefault="002A7C6E" w:rsidP="000D0E95">
            <w:pPr>
              <w:snapToGrid w:val="0"/>
            </w:pPr>
            <w:r w:rsidRPr="009A6881">
              <w:t>Дом по адресу ул.Островского, уч.№58а, кад.№ 53:12:0104006:53</w:t>
            </w:r>
          </w:p>
        </w:tc>
        <w:tc>
          <w:tcPr>
            <w:tcW w:w="660" w:type="pct"/>
            <w:vAlign w:val="center"/>
          </w:tcPr>
          <w:p w:rsidR="002A7C6E" w:rsidRPr="009A6881" w:rsidRDefault="002A7C6E" w:rsidP="000D0E95">
            <w:pPr>
              <w:jc w:val="center"/>
            </w:pPr>
            <w:r w:rsidRPr="009A6881">
              <w:t>0,2347</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tcPr>
          <w:p w:rsidR="002A7C6E" w:rsidRPr="009A6881" w:rsidRDefault="002A7C6E" w:rsidP="000D0E95">
            <w:pPr>
              <w:snapToGrid w:val="0"/>
            </w:pPr>
            <w:r w:rsidRPr="009A6881">
              <w:t>Дом по адресу пер.Парковый, уч.№2 кад.№ 53:12:0102009:20</w:t>
            </w:r>
          </w:p>
        </w:tc>
        <w:tc>
          <w:tcPr>
            <w:tcW w:w="660" w:type="pct"/>
            <w:vAlign w:val="center"/>
          </w:tcPr>
          <w:p w:rsidR="002A7C6E" w:rsidRPr="009A6881" w:rsidRDefault="002A7C6E" w:rsidP="000D0E95">
            <w:pPr>
              <w:jc w:val="center"/>
            </w:pPr>
            <w:r w:rsidRPr="009A6881">
              <w:t>0,1924</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tcPr>
          <w:p w:rsidR="002A7C6E" w:rsidRPr="009A6881" w:rsidRDefault="002A7C6E" w:rsidP="000D0E95">
            <w:pPr>
              <w:snapToGrid w:val="0"/>
            </w:pPr>
            <w:r w:rsidRPr="009A6881">
              <w:t>Дом по адресу ул.Островского, уч.№38б, кад.№ 53:12:01040018</w:t>
            </w:r>
          </w:p>
        </w:tc>
        <w:tc>
          <w:tcPr>
            <w:tcW w:w="660" w:type="pct"/>
            <w:vAlign w:val="center"/>
          </w:tcPr>
          <w:p w:rsidR="002A7C6E" w:rsidRPr="009A6881" w:rsidRDefault="002A7C6E" w:rsidP="000D0E95">
            <w:pPr>
              <w:jc w:val="center"/>
            </w:pPr>
            <w:r w:rsidRPr="009A6881">
              <w:t>0,0478</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tcPr>
          <w:p w:rsidR="002A7C6E" w:rsidRPr="009A6881" w:rsidRDefault="002A7C6E" w:rsidP="000D0E95">
            <w:pPr>
              <w:snapToGrid w:val="0"/>
            </w:pPr>
            <w:r w:rsidRPr="009A6881">
              <w:t>Дом по адресу ул. Парфенова, (участок № 10а) кадастровый номер 53:12:0102005:40</w:t>
            </w:r>
          </w:p>
        </w:tc>
        <w:tc>
          <w:tcPr>
            <w:tcW w:w="660" w:type="pct"/>
            <w:vAlign w:val="center"/>
          </w:tcPr>
          <w:p w:rsidR="002A7C6E" w:rsidRPr="009A6881" w:rsidRDefault="002A7C6E" w:rsidP="000D0E95">
            <w:pPr>
              <w:jc w:val="center"/>
            </w:pPr>
            <w:r w:rsidRPr="009A6881">
              <w:t>0,3454</w:t>
            </w:r>
          </w:p>
        </w:tc>
        <w:tc>
          <w:tcPr>
            <w:tcW w:w="734" w:type="pct"/>
            <w:vMerge/>
            <w:vAlign w:val="center"/>
          </w:tcPr>
          <w:p w:rsidR="002A7C6E" w:rsidRPr="009A6881" w:rsidRDefault="002A7C6E" w:rsidP="000D0E95">
            <w:pPr>
              <w:jc w:val="center"/>
            </w:pP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vAlign w:val="center"/>
          </w:tcPr>
          <w:p w:rsidR="002A7C6E" w:rsidRPr="009A6881" w:rsidRDefault="002A7C6E" w:rsidP="000D0E95">
            <w:pPr>
              <w:snapToGrid w:val="0"/>
            </w:pPr>
            <w:r w:rsidRPr="009A6881">
              <w:t>Спортивный центр с универсальным игровым залом и парковкой автотранспорта г.Окуловка по ул. Театральная, участок№1, участок№1б</w:t>
            </w:r>
          </w:p>
        </w:tc>
        <w:tc>
          <w:tcPr>
            <w:tcW w:w="660" w:type="pct"/>
            <w:vAlign w:val="center"/>
          </w:tcPr>
          <w:p w:rsidR="002A7C6E" w:rsidRPr="009A6881" w:rsidRDefault="002A7C6E" w:rsidP="000D0E95">
            <w:pPr>
              <w:jc w:val="center"/>
            </w:pPr>
            <w:r w:rsidRPr="009A6881">
              <w:t>н/д</w:t>
            </w:r>
          </w:p>
        </w:tc>
        <w:tc>
          <w:tcPr>
            <w:tcW w:w="734" w:type="pct"/>
            <w:vAlign w:val="center"/>
          </w:tcPr>
          <w:p w:rsidR="002A7C6E" w:rsidRPr="009A6881" w:rsidRDefault="002A7C6E" w:rsidP="000D0E95">
            <w:pPr>
              <w:jc w:val="center"/>
            </w:pPr>
            <w:r w:rsidRPr="009A6881">
              <w:t>н/д</w:t>
            </w:r>
          </w:p>
        </w:tc>
        <w:tc>
          <w:tcPr>
            <w:tcW w:w="664" w:type="pct"/>
            <w:vAlign w:val="center"/>
          </w:tcPr>
          <w:p w:rsidR="002A7C6E" w:rsidRPr="009A6881" w:rsidRDefault="002A7C6E" w:rsidP="000D0E95">
            <w:pPr>
              <w:jc w:val="center"/>
            </w:pPr>
            <w:r w:rsidRPr="009A6881">
              <w:t>2020</w:t>
            </w:r>
          </w:p>
        </w:tc>
      </w:tr>
      <w:tr w:rsidR="002A7C6E" w:rsidRPr="009A6881" w:rsidTr="000D0E95">
        <w:trPr>
          <w:trHeight w:val="20"/>
        </w:trPr>
        <w:tc>
          <w:tcPr>
            <w:tcW w:w="2941" w:type="pct"/>
            <w:vAlign w:val="center"/>
            <w:hideMark/>
          </w:tcPr>
          <w:p w:rsidR="002A7C6E" w:rsidRPr="009A6881" w:rsidRDefault="002A7C6E" w:rsidP="000D0E95">
            <w:pPr>
              <w:snapToGrid w:val="0"/>
            </w:pPr>
            <w:r w:rsidRPr="009A6881">
              <w:t>Объекты торговли в квартале №22</w:t>
            </w:r>
          </w:p>
        </w:tc>
        <w:tc>
          <w:tcPr>
            <w:tcW w:w="660" w:type="pct"/>
            <w:hideMark/>
          </w:tcPr>
          <w:p w:rsidR="002A7C6E" w:rsidRPr="009A6881" w:rsidRDefault="002A7C6E" w:rsidP="000D0E95">
            <w:pPr>
              <w:jc w:val="center"/>
            </w:pPr>
            <w:r w:rsidRPr="009A6881">
              <w:t>2,8</w:t>
            </w:r>
          </w:p>
        </w:tc>
        <w:tc>
          <w:tcPr>
            <w:tcW w:w="734" w:type="pct"/>
            <w:hideMark/>
          </w:tcPr>
          <w:p w:rsidR="002A7C6E" w:rsidRPr="009A6881" w:rsidRDefault="002A7C6E" w:rsidP="000D0E95">
            <w:pPr>
              <w:snapToGrid w:val="0"/>
              <w:jc w:val="center"/>
            </w:pPr>
            <w:r w:rsidRPr="009A6881">
              <w:t>2,0</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hideMark/>
          </w:tcPr>
          <w:p w:rsidR="002A7C6E" w:rsidRPr="009A6881" w:rsidRDefault="002A7C6E" w:rsidP="000D0E95">
            <w:pPr>
              <w:snapToGrid w:val="0"/>
            </w:pPr>
            <w:r w:rsidRPr="009A6881">
              <w:t>Объекты торговли (культурно-развлекательный центр) в квартале №23</w:t>
            </w:r>
          </w:p>
        </w:tc>
        <w:tc>
          <w:tcPr>
            <w:tcW w:w="660" w:type="pct"/>
            <w:hideMark/>
          </w:tcPr>
          <w:p w:rsidR="002A7C6E" w:rsidRPr="009A6881" w:rsidRDefault="002A7C6E" w:rsidP="000D0E95">
            <w:pPr>
              <w:jc w:val="center"/>
            </w:pPr>
            <w:r w:rsidRPr="009A6881">
              <w:t>3,9</w:t>
            </w:r>
          </w:p>
        </w:tc>
        <w:tc>
          <w:tcPr>
            <w:tcW w:w="734" w:type="pct"/>
            <w:hideMark/>
          </w:tcPr>
          <w:p w:rsidR="002A7C6E" w:rsidRPr="009A6881" w:rsidRDefault="002A7C6E" w:rsidP="000D0E95">
            <w:pPr>
              <w:snapToGrid w:val="0"/>
              <w:jc w:val="center"/>
            </w:pPr>
            <w:r w:rsidRPr="009A6881">
              <w:t>2,78</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hideMark/>
          </w:tcPr>
          <w:p w:rsidR="002A7C6E" w:rsidRPr="009A6881" w:rsidRDefault="002A7C6E" w:rsidP="000D0E95">
            <w:pPr>
              <w:snapToGrid w:val="0"/>
            </w:pPr>
            <w:r w:rsidRPr="009A6881">
              <w:t xml:space="preserve">Объекты торговли в квартале №24 </w:t>
            </w:r>
          </w:p>
        </w:tc>
        <w:tc>
          <w:tcPr>
            <w:tcW w:w="660" w:type="pct"/>
            <w:hideMark/>
          </w:tcPr>
          <w:p w:rsidR="002A7C6E" w:rsidRPr="009A6881" w:rsidRDefault="002A7C6E" w:rsidP="000D0E95">
            <w:pPr>
              <w:jc w:val="center"/>
            </w:pPr>
            <w:r w:rsidRPr="009A6881">
              <w:t>1,0</w:t>
            </w:r>
          </w:p>
        </w:tc>
        <w:tc>
          <w:tcPr>
            <w:tcW w:w="734" w:type="pct"/>
            <w:hideMark/>
          </w:tcPr>
          <w:p w:rsidR="002A7C6E" w:rsidRPr="009A6881" w:rsidRDefault="002A7C6E" w:rsidP="000D0E95">
            <w:pPr>
              <w:snapToGrid w:val="0"/>
              <w:jc w:val="center"/>
            </w:pPr>
            <w:r w:rsidRPr="009A6881">
              <w:t>0,71</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hideMark/>
          </w:tcPr>
          <w:p w:rsidR="002A7C6E" w:rsidRPr="009A6881" w:rsidRDefault="002A7C6E" w:rsidP="000D0E95">
            <w:pPr>
              <w:snapToGrid w:val="0"/>
            </w:pPr>
            <w:r w:rsidRPr="009A6881">
              <w:t xml:space="preserve">Объекты торговли в квартале №25 </w:t>
            </w:r>
          </w:p>
        </w:tc>
        <w:tc>
          <w:tcPr>
            <w:tcW w:w="660" w:type="pct"/>
            <w:hideMark/>
          </w:tcPr>
          <w:p w:rsidR="002A7C6E" w:rsidRPr="009A6881" w:rsidRDefault="002A7C6E" w:rsidP="000D0E95">
            <w:pPr>
              <w:jc w:val="center"/>
            </w:pPr>
            <w:r w:rsidRPr="009A6881">
              <w:t>1,2</w:t>
            </w:r>
          </w:p>
        </w:tc>
        <w:tc>
          <w:tcPr>
            <w:tcW w:w="734" w:type="pct"/>
            <w:hideMark/>
          </w:tcPr>
          <w:p w:rsidR="002A7C6E" w:rsidRPr="009A6881" w:rsidRDefault="002A7C6E" w:rsidP="000D0E95">
            <w:pPr>
              <w:snapToGrid w:val="0"/>
              <w:jc w:val="center"/>
            </w:pPr>
            <w:r w:rsidRPr="009A6881">
              <w:t>0,86</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vAlign w:val="center"/>
            <w:hideMark/>
          </w:tcPr>
          <w:p w:rsidR="002A7C6E" w:rsidRPr="009A6881" w:rsidRDefault="002A7C6E" w:rsidP="000D0E95">
            <w:pPr>
              <w:snapToGrid w:val="0"/>
            </w:pPr>
            <w:r w:rsidRPr="009A6881">
              <w:t>Детский сад на 70 мест в квартале №40</w:t>
            </w:r>
          </w:p>
        </w:tc>
        <w:tc>
          <w:tcPr>
            <w:tcW w:w="660" w:type="pct"/>
            <w:hideMark/>
          </w:tcPr>
          <w:p w:rsidR="002A7C6E" w:rsidRPr="009A6881" w:rsidRDefault="002A7C6E" w:rsidP="000D0E95">
            <w:pPr>
              <w:jc w:val="center"/>
            </w:pPr>
            <w:r w:rsidRPr="009A6881">
              <w:t>3,1</w:t>
            </w:r>
          </w:p>
        </w:tc>
        <w:tc>
          <w:tcPr>
            <w:tcW w:w="734" w:type="pct"/>
            <w:hideMark/>
          </w:tcPr>
          <w:p w:rsidR="002A7C6E" w:rsidRPr="009A6881" w:rsidRDefault="002A7C6E" w:rsidP="000D0E95">
            <w:pPr>
              <w:snapToGrid w:val="0"/>
              <w:jc w:val="center"/>
            </w:pPr>
            <w:r w:rsidRPr="009A6881">
              <w:t>0,79</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vAlign w:val="center"/>
            <w:hideMark/>
          </w:tcPr>
          <w:p w:rsidR="002A7C6E" w:rsidRPr="009A6881" w:rsidRDefault="002A7C6E" w:rsidP="000D0E95">
            <w:pPr>
              <w:snapToGrid w:val="0"/>
            </w:pPr>
            <w:r w:rsidRPr="009A6881">
              <w:t>Детский сад на 160 мест в квартале №88</w:t>
            </w:r>
          </w:p>
        </w:tc>
        <w:tc>
          <w:tcPr>
            <w:tcW w:w="660" w:type="pct"/>
            <w:hideMark/>
          </w:tcPr>
          <w:p w:rsidR="002A7C6E" w:rsidRPr="009A6881" w:rsidRDefault="002A7C6E" w:rsidP="000D0E95">
            <w:pPr>
              <w:jc w:val="center"/>
            </w:pPr>
            <w:r w:rsidRPr="009A6881">
              <w:t>0,6</w:t>
            </w:r>
          </w:p>
        </w:tc>
        <w:tc>
          <w:tcPr>
            <w:tcW w:w="734" w:type="pct"/>
            <w:hideMark/>
          </w:tcPr>
          <w:p w:rsidR="002A7C6E" w:rsidRPr="009A6881" w:rsidRDefault="002A7C6E" w:rsidP="000D0E95">
            <w:pPr>
              <w:snapToGrid w:val="0"/>
              <w:jc w:val="center"/>
            </w:pPr>
            <w:r w:rsidRPr="009A6881">
              <w:t>2,80</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vAlign w:val="center"/>
            <w:hideMark/>
          </w:tcPr>
          <w:p w:rsidR="002A7C6E" w:rsidRPr="009A6881" w:rsidRDefault="002A7C6E" w:rsidP="000D0E95">
            <w:pPr>
              <w:snapToGrid w:val="0"/>
            </w:pPr>
            <w:r w:rsidRPr="009A6881">
              <w:t>Центр водного слалома в квартале №89</w:t>
            </w:r>
          </w:p>
        </w:tc>
        <w:tc>
          <w:tcPr>
            <w:tcW w:w="660" w:type="pct"/>
            <w:hideMark/>
          </w:tcPr>
          <w:p w:rsidR="002A7C6E" w:rsidRPr="009A6881" w:rsidRDefault="002A7C6E" w:rsidP="000D0E95">
            <w:pPr>
              <w:jc w:val="center"/>
            </w:pPr>
            <w:r w:rsidRPr="009A6881">
              <w:t>3,2</w:t>
            </w:r>
          </w:p>
        </w:tc>
        <w:tc>
          <w:tcPr>
            <w:tcW w:w="734" w:type="pct"/>
            <w:hideMark/>
          </w:tcPr>
          <w:p w:rsidR="002A7C6E" w:rsidRPr="009A6881" w:rsidRDefault="002A7C6E" w:rsidP="000D0E95">
            <w:pPr>
              <w:snapToGrid w:val="0"/>
              <w:jc w:val="center"/>
            </w:pPr>
            <w:r w:rsidRPr="009A6881">
              <w:t>1,68</w:t>
            </w:r>
          </w:p>
        </w:tc>
        <w:tc>
          <w:tcPr>
            <w:tcW w:w="664" w:type="pct"/>
            <w:vAlign w:val="center"/>
          </w:tcPr>
          <w:p w:rsidR="002A7C6E" w:rsidRPr="009A6881" w:rsidRDefault="002A7C6E" w:rsidP="000D0E95">
            <w:pPr>
              <w:jc w:val="center"/>
            </w:pPr>
            <w:r w:rsidRPr="009A6881">
              <w:t>2030</w:t>
            </w:r>
          </w:p>
        </w:tc>
      </w:tr>
      <w:tr w:rsidR="002A7C6E" w:rsidRPr="009A6881" w:rsidTr="000D0E95">
        <w:trPr>
          <w:trHeight w:val="20"/>
        </w:trPr>
        <w:tc>
          <w:tcPr>
            <w:tcW w:w="2941" w:type="pct"/>
            <w:vAlign w:val="center"/>
          </w:tcPr>
          <w:p w:rsidR="002A7C6E" w:rsidRPr="009A6881" w:rsidRDefault="002A7C6E" w:rsidP="000D0E95">
            <w:pPr>
              <w:snapToGrid w:val="0"/>
              <w:rPr>
                <w:b/>
              </w:rPr>
            </w:pPr>
            <w:r w:rsidRPr="009A6881">
              <w:t>Туристско-рекреационная зона в квартале №1 (гостиница и база отдыха на 1000 койко-мест с инфраструктурой)</w:t>
            </w:r>
          </w:p>
        </w:tc>
        <w:tc>
          <w:tcPr>
            <w:tcW w:w="660" w:type="pct"/>
            <w:vAlign w:val="center"/>
          </w:tcPr>
          <w:p w:rsidR="002A7C6E" w:rsidRPr="009A6881" w:rsidRDefault="002A7C6E" w:rsidP="000D0E95">
            <w:pPr>
              <w:snapToGrid w:val="0"/>
              <w:jc w:val="center"/>
            </w:pPr>
            <w:r w:rsidRPr="009A6881">
              <w:t>200</w:t>
            </w:r>
          </w:p>
        </w:tc>
        <w:tc>
          <w:tcPr>
            <w:tcW w:w="734" w:type="pct"/>
            <w:vAlign w:val="center"/>
          </w:tcPr>
          <w:p w:rsidR="002A7C6E" w:rsidRPr="009A6881" w:rsidRDefault="002A7C6E" w:rsidP="000D0E95">
            <w:pPr>
              <w:snapToGrid w:val="0"/>
              <w:jc w:val="center"/>
            </w:pPr>
            <w:r w:rsidRPr="009A6881">
              <w:t>н/д</w:t>
            </w:r>
          </w:p>
        </w:tc>
        <w:tc>
          <w:tcPr>
            <w:tcW w:w="664" w:type="pct"/>
            <w:vAlign w:val="center"/>
          </w:tcPr>
          <w:p w:rsidR="002A7C6E" w:rsidRPr="009A6881" w:rsidRDefault="002A7C6E" w:rsidP="000D0E95">
            <w:pPr>
              <w:jc w:val="center"/>
            </w:pPr>
            <w:r w:rsidRPr="009A6881">
              <w:t>2030</w:t>
            </w:r>
          </w:p>
        </w:tc>
      </w:tr>
    </w:tbl>
    <w:p w:rsidR="002A7C6E" w:rsidRDefault="002A7C6E" w:rsidP="002A7C6E">
      <w:pPr>
        <w:ind w:firstLine="709"/>
        <w:jc w:val="both"/>
        <w:rPr>
          <w:sz w:val="28"/>
          <w:szCs w:val="28"/>
        </w:rPr>
      </w:pPr>
    </w:p>
    <w:p w:rsidR="002A7C6E" w:rsidRDefault="002A7C6E" w:rsidP="002A7C6E">
      <w:pPr>
        <w:ind w:firstLine="709"/>
        <w:jc w:val="both"/>
        <w:rPr>
          <w:sz w:val="28"/>
          <w:szCs w:val="28"/>
        </w:rPr>
      </w:pPr>
      <w:r>
        <w:rPr>
          <w:sz w:val="28"/>
          <w:szCs w:val="28"/>
        </w:rPr>
        <w:t>Новое строительство малоэтажных и среднеэтажных многоквартирных домов планируется в объеме 15,2 тыс. кв. м. При этом большая часть данного жилищного фонда предполагается под замену существующего ветхого и аварийного жилья (11,1 тыс. кв.м по состоянию на 2013 г.). Таким образом, данные объекты (с учетом ужесточения требований к энергоэффективности вновь строящегося жилья) не окажут существенного влияния на изменение объемов потребления тепловой энергии.</w:t>
      </w:r>
    </w:p>
    <w:p w:rsidR="002A7C6E" w:rsidRDefault="002A7C6E" w:rsidP="002A7C6E">
      <w:pPr>
        <w:ind w:firstLine="709"/>
        <w:jc w:val="both"/>
        <w:rPr>
          <w:sz w:val="28"/>
          <w:szCs w:val="28"/>
        </w:rPr>
      </w:pPr>
      <w:r>
        <w:rPr>
          <w:sz w:val="28"/>
          <w:szCs w:val="28"/>
        </w:rPr>
        <w:t>Теплоснабжение новых объектов социальной и бытовой инфраструктуры предполагается за счет автономных источников тепла (</w:t>
      </w:r>
      <w:r w:rsidRPr="005A5818">
        <w:rPr>
          <w:sz w:val="28"/>
          <w:szCs w:val="28"/>
        </w:rPr>
        <w:t>встроенных, пристроенных и</w:t>
      </w:r>
      <w:r>
        <w:rPr>
          <w:sz w:val="28"/>
          <w:szCs w:val="28"/>
        </w:rPr>
        <w:t>ли</w:t>
      </w:r>
      <w:r w:rsidRPr="005A5818">
        <w:rPr>
          <w:sz w:val="28"/>
          <w:szCs w:val="28"/>
        </w:rPr>
        <w:t xml:space="preserve"> отдельно стоящих</w:t>
      </w:r>
      <w:r>
        <w:rPr>
          <w:sz w:val="28"/>
          <w:szCs w:val="28"/>
        </w:rPr>
        <w:t>, работающих</w:t>
      </w:r>
      <w:r w:rsidRPr="005A5818">
        <w:rPr>
          <w:sz w:val="28"/>
          <w:szCs w:val="28"/>
        </w:rPr>
        <w:t xml:space="preserve"> на газовом топливе</w:t>
      </w:r>
      <w:r>
        <w:rPr>
          <w:sz w:val="28"/>
          <w:szCs w:val="28"/>
        </w:rPr>
        <w:t>).</w:t>
      </w:r>
    </w:p>
    <w:p w:rsidR="002A7C6E" w:rsidRPr="007373FF" w:rsidRDefault="002A7C6E" w:rsidP="002A7C6E">
      <w:pPr>
        <w:ind w:firstLine="709"/>
        <w:jc w:val="both"/>
        <w:rPr>
          <w:sz w:val="28"/>
          <w:szCs w:val="28"/>
        </w:rPr>
      </w:pPr>
      <w:r w:rsidRPr="007373FF">
        <w:rPr>
          <w:sz w:val="28"/>
          <w:szCs w:val="28"/>
        </w:rPr>
        <w:t xml:space="preserve">Согласно Генеральному плану </w:t>
      </w:r>
      <w:r>
        <w:rPr>
          <w:sz w:val="28"/>
          <w:szCs w:val="28"/>
        </w:rPr>
        <w:t>Окуловского городского поселения</w:t>
      </w:r>
      <w:r w:rsidRPr="007373FF">
        <w:rPr>
          <w:sz w:val="28"/>
          <w:szCs w:val="28"/>
        </w:rPr>
        <w:t xml:space="preserve"> на расчетный срок генерального плана (203</w:t>
      </w:r>
      <w:r>
        <w:rPr>
          <w:sz w:val="28"/>
          <w:szCs w:val="28"/>
        </w:rPr>
        <w:t>0</w:t>
      </w:r>
      <w:r w:rsidRPr="007373FF">
        <w:rPr>
          <w:sz w:val="28"/>
          <w:szCs w:val="28"/>
        </w:rPr>
        <w:t xml:space="preserve"> г.) предполагаемая численность населения составит </w:t>
      </w:r>
      <w:r>
        <w:rPr>
          <w:sz w:val="28"/>
          <w:szCs w:val="28"/>
        </w:rPr>
        <w:t>14 тыс. чел.</w:t>
      </w:r>
      <w:r w:rsidRPr="007373FF">
        <w:rPr>
          <w:sz w:val="28"/>
          <w:szCs w:val="28"/>
        </w:rPr>
        <w:t xml:space="preserve"> С учетом этого в промежуточные годы прогнозируемая численность населения </w:t>
      </w:r>
      <w:r>
        <w:rPr>
          <w:sz w:val="28"/>
          <w:szCs w:val="28"/>
        </w:rPr>
        <w:t>Окуловского городского поселения</w:t>
      </w:r>
      <w:r w:rsidRPr="007373FF">
        <w:rPr>
          <w:sz w:val="28"/>
          <w:szCs w:val="28"/>
        </w:rPr>
        <w:t xml:space="preserve">, определенная методом интерполяции, представлена в таблице </w:t>
      </w:r>
      <w:r w:rsidR="00DB64E7">
        <w:rPr>
          <w:sz w:val="28"/>
          <w:szCs w:val="28"/>
        </w:rPr>
        <w:t>2</w:t>
      </w:r>
      <w:r w:rsidRPr="007373FF">
        <w:rPr>
          <w:sz w:val="28"/>
          <w:szCs w:val="28"/>
        </w:rPr>
        <w:t>.</w:t>
      </w:r>
      <w:r>
        <w:rPr>
          <w:sz w:val="28"/>
          <w:szCs w:val="28"/>
        </w:rPr>
        <w:t xml:space="preserve"> На 2031 и 2032 годы схемой теплоснабжения предусматривается, что численность населения существенно не изменится по сравнению с предусмотренной Генеральным планом на 2030 год.</w:t>
      </w:r>
    </w:p>
    <w:p w:rsidR="002A7C6E" w:rsidRPr="007373FF" w:rsidRDefault="002A7C6E" w:rsidP="002A7C6E">
      <w:pPr>
        <w:keepNext/>
        <w:ind w:firstLine="709"/>
        <w:jc w:val="right"/>
        <w:rPr>
          <w:sz w:val="28"/>
          <w:szCs w:val="28"/>
        </w:rPr>
      </w:pPr>
      <w:r w:rsidRPr="007373FF">
        <w:rPr>
          <w:sz w:val="28"/>
          <w:szCs w:val="28"/>
        </w:rPr>
        <w:lastRenderedPageBreak/>
        <w:t xml:space="preserve">Таблица </w:t>
      </w:r>
      <w:r w:rsidR="00DB64E7">
        <w:rPr>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927"/>
        <w:gridCol w:w="927"/>
        <w:gridCol w:w="927"/>
        <w:gridCol w:w="926"/>
        <w:gridCol w:w="928"/>
        <w:gridCol w:w="930"/>
        <w:gridCol w:w="930"/>
        <w:gridCol w:w="930"/>
      </w:tblGrid>
      <w:tr w:rsidR="002A7C6E" w:rsidRPr="007373FF" w:rsidTr="000D0E95">
        <w:trPr>
          <w:trHeight w:val="315"/>
          <w:tblHeader/>
        </w:trPr>
        <w:tc>
          <w:tcPr>
            <w:tcW w:w="1232"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Показатель</w:t>
            </w:r>
          </w:p>
        </w:tc>
        <w:tc>
          <w:tcPr>
            <w:tcW w:w="470"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2017</w:t>
            </w:r>
          </w:p>
        </w:tc>
        <w:tc>
          <w:tcPr>
            <w:tcW w:w="470"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2018</w:t>
            </w:r>
          </w:p>
        </w:tc>
        <w:tc>
          <w:tcPr>
            <w:tcW w:w="470"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2019</w:t>
            </w:r>
          </w:p>
        </w:tc>
        <w:tc>
          <w:tcPr>
            <w:tcW w:w="470"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2020</w:t>
            </w:r>
          </w:p>
        </w:tc>
        <w:tc>
          <w:tcPr>
            <w:tcW w:w="471"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2021</w:t>
            </w:r>
          </w:p>
        </w:tc>
        <w:tc>
          <w:tcPr>
            <w:tcW w:w="472" w:type="pct"/>
            <w:shd w:val="clear" w:color="auto" w:fill="auto"/>
            <w:noWrap/>
            <w:vAlign w:val="center"/>
            <w:hideMark/>
          </w:tcPr>
          <w:p w:rsidR="002A7C6E" w:rsidRPr="007373FF" w:rsidRDefault="002A7C6E" w:rsidP="000D0E95">
            <w:pPr>
              <w:keepNext/>
              <w:keepLines/>
              <w:jc w:val="center"/>
              <w:rPr>
                <w:b/>
                <w:bCs/>
                <w:color w:val="000000"/>
                <w:sz w:val="28"/>
                <w:szCs w:val="28"/>
              </w:rPr>
            </w:pPr>
            <w:r w:rsidRPr="007373FF">
              <w:rPr>
                <w:b/>
                <w:bCs/>
                <w:color w:val="000000"/>
                <w:sz w:val="28"/>
                <w:szCs w:val="28"/>
              </w:rPr>
              <w:t>2022</w:t>
            </w:r>
          </w:p>
        </w:tc>
        <w:tc>
          <w:tcPr>
            <w:tcW w:w="472" w:type="pct"/>
          </w:tcPr>
          <w:p w:rsidR="002A7C6E" w:rsidRPr="007373FF" w:rsidRDefault="002A7C6E" w:rsidP="000D0E95">
            <w:pPr>
              <w:keepNext/>
              <w:keepLines/>
              <w:jc w:val="center"/>
              <w:rPr>
                <w:b/>
                <w:bCs/>
                <w:color w:val="000000"/>
                <w:sz w:val="28"/>
                <w:szCs w:val="28"/>
              </w:rPr>
            </w:pPr>
            <w:r>
              <w:rPr>
                <w:b/>
                <w:bCs/>
                <w:color w:val="000000"/>
                <w:sz w:val="28"/>
                <w:szCs w:val="28"/>
              </w:rPr>
              <w:t>2023</w:t>
            </w:r>
          </w:p>
        </w:tc>
        <w:tc>
          <w:tcPr>
            <w:tcW w:w="472" w:type="pct"/>
          </w:tcPr>
          <w:p w:rsidR="002A7C6E" w:rsidRPr="007373FF" w:rsidRDefault="002A7C6E" w:rsidP="000D0E95">
            <w:pPr>
              <w:keepNext/>
              <w:keepLines/>
              <w:jc w:val="center"/>
              <w:rPr>
                <w:b/>
                <w:bCs/>
                <w:color w:val="000000"/>
                <w:sz w:val="28"/>
                <w:szCs w:val="28"/>
              </w:rPr>
            </w:pPr>
            <w:r>
              <w:rPr>
                <w:b/>
                <w:bCs/>
                <w:color w:val="000000"/>
                <w:sz w:val="28"/>
                <w:szCs w:val="28"/>
              </w:rPr>
              <w:t>2024</w:t>
            </w:r>
          </w:p>
        </w:tc>
      </w:tr>
      <w:tr w:rsidR="002A7C6E" w:rsidRPr="007373FF" w:rsidTr="000D0E95">
        <w:trPr>
          <w:trHeight w:val="315"/>
        </w:trPr>
        <w:tc>
          <w:tcPr>
            <w:tcW w:w="1232" w:type="pct"/>
            <w:shd w:val="clear" w:color="auto" w:fill="auto"/>
            <w:vAlign w:val="center"/>
            <w:hideMark/>
          </w:tcPr>
          <w:p w:rsidR="002A7C6E" w:rsidRPr="007373FF" w:rsidRDefault="002A7C6E" w:rsidP="000D0E95">
            <w:pPr>
              <w:keepLines/>
              <w:rPr>
                <w:color w:val="000000"/>
                <w:sz w:val="28"/>
                <w:szCs w:val="28"/>
              </w:rPr>
            </w:pPr>
            <w:r w:rsidRPr="007373FF">
              <w:rPr>
                <w:color w:val="000000"/>
                <w:sz w:val="28"/>
                <w:szCs w:val="28"/>
              </w:rPr>
              <w:t>Численность населения, тыс. чел.</w:t>
            </w:r>
          </w:p>
        </w:tc>
        <w:tc>
          <w:tcPr>
            <w:tcW w:w="470" w:type="pct"/>
            <w:shd w:val="clear" w:color="auto" w:fill="auto"/>
            <w:noWrap/>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10,8</w:t>
            </w:r>
          </w:p>
        </w:tc>
        <w:tc>
          <w:tcPr>
            <w:tcW w:w="470" w:type="pct"/>
            <w:shd w:val="clear" w:color="auto" w:fill="auto"/>
            <w:noWrap/>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10,7</w:t>
            </w:r>
          </w:p>
        </w:tc>
        <w:tc>
          <w:tcPr>
            <w:tcW w:w="470" w:type="pct"/>
            <w:shd w:val="clear" w:color="auto" w:fill="auto"/>
            <w:noWrap/>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10,6</w:t>
            </w:r>
          </w:p>
        </w:tc>
        <w:tc>
          <w:tcPr>
            <w:tcW w:w="470" w:type="pct"/>
            <w:shd w:val="clear" w:color="auto" w:fill="auto"/>
            <w:noWrap/>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10,7</w:t>
            </w:r>
          </w:p>
        </w:tc>
        <w:tc>
          <w:tcPr>
            <w:tcW w:w="471" w:type="pct"/>
            <w:shd w:val="clear" w:color="auto" w:fill="auto"/>
            <w:noWrap/>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10,8</w:t>
            </w:r>
          </w:p>
        </w:tc>
        <w:tc>
          <w:tcPr>
            <w:tcW w:w="472" w:type="pct"/>
            <w:shd w:val="clear" w:color="auto" w:fill="auto"/>
            <w:noWrap/>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11,0</w:t>
            </w:r>
          </w:p>
        </w:tc>
        <w:tc>
          <w:tcPr>
            <w:tcW w:w="472" w:type="pct"/>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11,4</w:t>
            </w:r>
          </w:p>
        </w:tc>
        <w:tc>
          <w:tcPr>
            <w:tcW w:w="472" w:type="pct"/>
            <w:vAlign w:val="center"/>
          </w:tcPr>
          <w:p w:rsidR="002A7C6E" w:rsidRPr="003C4A1E" w:rsidRDefault="002A7C6E" w:rsidP="000D0E95">
            <w:pPr>
              <w:keepNext/>
              <w:keepLines/>
              <w:jc w:val="center"/>
              <w:rPr>
                <w:bCs/>
                <w:color w:val="000000"/>
                <w:sz w:val="28"/>
                <w:szCs w:val="28"/>
              </w:rPr>
            </w:pPr>
            <w:r w:rsidRPr="003C4A1E">
              <w:rPr>
                <w:bCs/>
                <w:color w:val="000000"/>
                <w:sz w:val="28"/>
                <w:szCs w:val="28"/>
              </w:rPr>
              <w:t>11,8</w:t>
            </w:r>
          </w:p>
        </w:tc>
      </w:tr>
      <w:tr w:rsidR="002A7C6E" w:rsidRPr="007373FF" w:rsidTr="000D0E95">
        <w:trPr>
          <w:trHeight w:val="315"/>
        </w:trPr>
        <w:tc>
          <w:tcPr>
            <w:tcW w:w="1232" w:type="pct"/>
            <w:shd w:val="clear" w:color="auto" w:fill="auto"/>
            <w:vAlign w:val="center"/>
          </w:tcPr>
          <w:p w:rsidR="002A7C6E" w:rsidRPr="007373FF" w:rsidRDefault="002A7C6E" w:rsidP="000D0E95">
            <w:pPr>
              <w:keepLines/>
              <w:rPr>
                <w:color w:val="000000"/>
                <w:sz w:val="28"/>
                <w:szCs w:val="28"/>
              </w:rPr>
            </w:pPr>
            <w:r>
              <w:rPr>
                <w:color w:val="000000"/>
                <w:sz w:val="28"/>
                <w:szCs w:val="28"/>
              </w:rPr>
              <w:t>Общая площадь многоквартирного жилищного фонда, тыс. кв.м</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181,1</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182,5</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183,8</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2"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2" w:type="pct"/>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2" w:type="pct"/>
            <w:vAlign w:val="center"/>
          </w:tcPr>
          <w:p w:rsidR="002A7C6E" w:rsidRPr="00A17C50" w:rsidRDefault="002A7C6E" w:rsidP="000D0E95">
            <w:pPr>
              <w:jc w:val="center"/>
              <w:rPr>
                <w:bCs/>
                <w:color w:val="000000"/>
                <w:sz w:val="28"/>
                <w:szCs w:val="28"/>
              </w:rPr>
            </w:pPr>
            <w:r w:rsidRPr="00A17C50">
              <w:rPr>
                <w:bCs/>
                <w:color w:val="000000"/>
                <w:sz w:val="28"/>
                <w:szCs w:val="28"/>
              </w:rPr>
              <w:t>185,2</w:t>
            </w:r>
          </w:p>
        </w:tc>
      </w:tr>
      <w:tr w:rsidR="002A7C6E" w:rsidRPr="007373FF" w:rsidTr="000D0E95">
        <w:trPr>
          <w:trHeight w:val="315"/>
        </w:trPr>
        <w:tc>
          <w:tcPr>
            <w:tcW w:w="1232" w:type="pct"/>
            <w:shd w:val="clear" w:color="auto" w:fill="auto"/>
            <w:vAlign w:val="center"/>
          </w:tcPr>
          <w:p w:rsidR="002A7C6E" w:rsidRDefault="002A7C6E" w:rsidP="000D0E95">
            <w:pPr>
              <w:keepLines/>
              <w:rPr>
                <w:color w:val="000000"/>
                <w:sz w:val="28"/>
                <w:szCs w:val="28"/>
              </w:rPr>
            </w:pPr>
            <w:r>
              <w:rPr>
                <w:color w:val="000000"/>
                <w:sz w:val="28"/>
                <w:szCs w:val="28"/>
              </w:rPr>
              <w:t>Общая площадь индивидуального жилищного фонда, тыс. кв.м</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174,6</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199,0</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224,2</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249,5</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274,7</w:t>
            </w:r>
          </w:p>
        </w:tc>
        <w:tc>
          <w:tcPr>
            <w:tcW w:w="472"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299,9</w:t>
            </w:r>
          </w:p>
        </w:tc>
        <w:tc>
          <w:tcPr>
            <w:tcW w:w="472" w:type="pct"/>
            <w:vAlign w:val="center"/>
          </w:tcPr>
          <w:p w:rsidR="002A7C6E" w:rsidRPr="00A17C50" w:rsidRDefault="002A7C6E" w:rsidP="000D0E95">
            <w:pPr>
              <w:jc w:val="center"/>
              <w:rPr>
                <w:bCs/>
                <w:color w:val="000000"/>
                <w:sz w:val="28"/>
                <w:szCs w:val="28"/>
              </w:rPr>
            </w:pPr>
            <w:r w:rsidRPr="00A17C50">
              <w:rPr>
                <w:bCs/>
                <w:color w:val="000000"/>
                <w:sz w:val="28"/>
                <w:szCs w:val="28"/>
              </w:rPr>
              <w:t>325,1</w:t>
            </w:r>
          </w:p>
        </w:tc>
        <w:tc>
          <w:tcPr>
            <w:tcW w:w="472" w:type="pct"/>
            <w:vAlign w:val="center"/>
          </w:tcPr>
          <w:p w:rsidR="002A7C6E" w:rsidRPr="00A17C50" w:rsidRDefault="002A7C6E" w:rsidP="000D0E95">
            <w:pPr>
              <w:jc w:val="center"/>
              <w:rPr>
                <w:bCs/>
                <w:color w:val="000000"/>
                <w:sz w:val="28"/>
                <w:szCs w:val="28"/>
              </w:rPr>
            </w:pPr>
            <w:r w:rsidRPr="00A17C50">
              <w:rPr>
                <w:bCs/>
                <w:color w:val="000000"/>
                <w:sz w:val="28"/>
                <w:szCs w:val="28"/>
              </w:rPr>
              <w:t>350,4</w:t>
            </w:r>
          </w:p>
        </w:tc>
      </w:tr>
    </w:tbl>
    <w:p w:rsidR="002A7C6E" w:rsidRPr="007373FF" w:rsidRDefault="002A7C6E" w:rsidP="002A7C6E">
      <w:pPr>
        <w:ind w:firstLine="709"/>
        <w:jc w:val="both"/>
        <w:rPr>
          <w:sz w:val="28"/>
          <w:szCs w:val="28"/>
        </w:rPr>
      </w:pPr>
    </w:p>
    <w:p w:rsidR="002A7C6E" w:rsidRPr="007373FF" w:rsidRDefault="002A7C6E" w:rsidP="002A7C6E">
      <w:pPr>
        <w:ind w:firstLine="709"/>
        <w:jc w:val="right"/>
        <w:rPr>
          <w:sz w:val="28"/>
          <w:szCs w:val="28"/>
        </w:rPr>
      </w:pPr>
      <w:r w:rsidRPr="007373FF">
        <w:rPr>
          <w:sz w:val="28"/>
          <w:szCs w:val="28"/>
        </w:rPr>
        <w:t xml:space="preserve">Таблица </w:t>
      </w:r>
      <w:r w:rsidR="00DB64E7">
        <w:rPr>
          <w:sz w:val="28"/>
          <w:szCs w:val="28"/>
        </w:rPr>
        <w:t>2</w:t>
      </w:r>
      <w:r w:rsidRPr="007373FF">
        <w:rPr>
          <w:sz w:val="28"/>
          <w:szCs w:val="28"/>
        </w:rPr>
        <w:t xml:space="preserve"> (продолжение)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929"/>
        <w:gridCol w:w="928"/>
        <w:gridCol w:w="928"/>
        <w:gridCol w:w="928"/>
        <w:gridCol w:w="928"/>
        <w:gridCol w:w="926"/>
        <w:gridCol w:w="926"/>
        <w:gridCol w:w="926"/>
      </w:tblGrid>
      <w:tr w:rsidR="002A7C6E" w:rsidRPr="007373FF" w:rsidTr="000D0E95">
        <w:trPr>
          <w:trHeight w:val="315"/>
        </w:trPr>
        <w:tc>
          <w:tcPr>
            <w:tcW w:w="1235"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Показатель</w:t>
            </w:r>
          </w:p>
        </w:tc>
        <w:tc>
          <w:tcPr>
            <w:tcW w:w="471"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202</w:t>
            </w:r>
            <w:r>
              <w:rPr>
                <w:b/>
                <w:bCs/>
                <w:color w:val="000000"/>
                <w:sz w:val="28"/>
                <w:szCs w:val="28"/>
              </w:rPr>
              <w:t>5</w:t>
            </w:r>
          </w:p>
        </w:tc>
        <w:tc>
          <w:tcPr>
            <w:tcW w:w="471"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202</w:t>
            </w:r>
            <w:r>
              <w:rPr>
                <w:b/>
                <w:bCs/>
                <w:color w:val="000000"/>
                <w:sz w:val="28"/>
                <w:szCs w:val="28"/>
              </w:rPr>
              <w:t>6</w:t>
            </w:r>
          </w:p>
        </w:tc>
        <w:tc>
          <w:tcPr>
            <w:tcW w:w="471"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202</w:t>
            </w:r>
            <w:r>
              <w:rPr>
                <w:b/>
                <w:bCs/>
                <w:color w:val="000000"/>
                <w:sz w:val="28"/>
                <w:szCs w:val="28"/>
              </w:rPr>
              <w:t>7</w:t>
            </w:r>
          </w:p>
        </w:tc>
        <w:tc>
          <w:tcPr>
            <w:tcW w:w="471"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202</w:t>
            </w:r>
            <w:r>
              <w:rPr>
                <w:b/>
                <w:bCs/>
                <w:color w:val="000000"/>
                <w:sz w:val="28"/>
                <w:szCs w:val="28"/>
              </w:rPr>
              <w:t>8</w:t>
            </w:r>
          </w:p>
        </w:tc>
        <w:tc>
          <w:tcPr>
            <w:tcW w:w="471"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202</w:t>
            </w:r>
            <w:r>
              <w:rPr>
                <w:b/>
                <w:bCs/>
                <w:color w:val="000000"/>
                <w:sz w:val="28"/>
                <w:szCs w:val="28"/>
              </w:rPr>
              <w:t>9</w:t>
            </w:r>
          </w:p>
        </w:tc>
        <w:tc>
          <w:tcPr>
            <w:tcW w:w="470" w:type="pct"/>
            <w:shd w:val="clear" w:color="auto" w:fill="auto"/>
            <w:noWrap/>
            <w:vAlign w:val="center"/>
            <w:hideMark/>
          </w:tcPr>
          <w:p w:rsidR="002A7C6E" w:rsidRPr="007373FF" w:rsidRDefault="002A7C6E" w:rsidP="000D0E95">
            <w:pPr>
              <w:jc w:val="center"/>
              <w:rPr>
                <w:b/>
                <w:bCs/>
                <w:color w:val="000000"/>
                <w:sz w:val="28"/>
                <w:szCs w:val="28"/>
              </w:rPr>
            </w:pPr>
            <w:r w:rsidRPr="007373FF">
              <w:rPr>
                <w:b/>
                <w:bCs/>
                <w:color w:val="000000"/>
                <w:sz w:val="28"/>
                <w:szCs w:val="28"/>
              </w:rPr>
              <w:t>20</w:t>
            </w:r>
            <w:r>
              <w:rPr>
                <w:b/>
                <w:bCs/>
                <w:color w:val="000000"/>
                <w:sz w:val="28"/>
                <w:szCs w:val="28"/>
              </w:rPr>
              <w:t>30</w:t>
            </w:r>
          </w:p>
        </w:tc>
        <w:tc>
          <w:tcPr>
            <w:tcW w:w="470" w:type="pct"/>
          </w:tcPr>
          <w:p w:rsidR="002A7C6E" w:rsidRPr="007373FF" w:rsidRDefault="002A7C6E" w:rsidP="000D0E95">
            <w:pPr>
              <w:jc w:val="center"/>
              <w:rPr>
                <w:b/>
                <w:bCs/>
                <w:color w:val="000000"/>
                <w:sz w:val="28"/>
                <w:szCs w:val="28"/>
              </w:rPr>
            </w:pPr>
            <w:r>
              <w:rPr>
                <w:b/>
                <w:bCs/>
                <w:color w:val="000000"/>
                <w:sz w:val="28"/>
                <w:szCs w:val="28"/>
              </w:rPr>
              <w:t>2031</w:t>
            </w:r>
          </w:p>
        </w:tc>
        <w:tc>
          <w:tcPr>
            <w:tcW w:w="470" w:type="pct"/>
          </w:tcPr>
          <w:p w:rsidR="002A7C6E" w:rsidRPr="007373FF" w:rsidRDefault="002A7C6E" w:rsidP="000D0E95">
            <w:pPr>
              <w:jc w:val="center"/>
              <w:rPr>
                <w:b/>
                <w:bCs/>
                <w:color w:val="000000"/>
                <w:sz w:val="28"/>
                <w:szCs w:val="28"/>
              </w:rPr>
            </w:pPr>
            <w:r>
              <w:rPr>
                <w:b/>
                <w:bCs/>
                <w:color w:val="000000"/>
                <w:sz w:val="28"/>
                <w:szCs w:val="28"/>
              </w:rPr>
              <w:t>2032</w:t>
            </w:r>
          </w:p>
        </w:tc>
      </w:tr>
      <w:tr w:rsidR="002A7C6E" w:rsidRPr="007373FF" w:rsidTr="000D0E95">
        <w:trPr>
          <w:trHeight w:val="315"/>
        </w:trPr>
        <w:tc>
          <w:tcPr>
            <w:tcW w:w="1235" w:type="pct"/>
            <w:shd w:val="clear" w:color="auto" w:fill="auto"/>
            <w:vAlign w:val="center"/>
            <w:hideMark/>
          </w:tcPr>
          <w:p w:rsidR="002A7C6E" w:rsidRPr="007373FF" w:rsidRDefault="002A7C6E" w:rsidP="000D0E95">
            <w:pPr>
              <w:rPr>
                <w:color w:val="000000"/>
                <w:sz w:val="28"/>
                <w:szCs w:val="28"/>
              </w:rPr>
            </w:pPr>
            <w:r w:rsidRPr="007373FF">
              <w:rPr>
                <w:color w:val="000000"/>
                <w:sz w:val="28"/>
                <w:szCs w:val="28"/>
              </w:rPr>
              <w:t>Численность населения, тыс. чел.</w:t>
            </w:r>
          </w:p>
        </w:tc>
        <w:tc>
          <w:tcPr>
            <w:tcW w:w="471" w:type="pct"/>
            <w:shd w:val="clear" w:color="auto" w:fill="auto"/>
            <w:noWrap/>
            <w:vAlign w:val="center"/>
          </w:tcPr>
          <w:p w:rsidR="002A7C6E" w:rsidRPr="0061754F" w:rsidRDefault="002A7C6E" w:rsidP="000D0E95">
            <w:pPr>
              <w:jc w:val="center"/>
              <w:rPr>
                <w:bCs/>
                <w:color w:val="000000"/>
                <w:sz w:val="28"/>
                <w:szCs w:val="28"/>
              </w:rPr>
            </w:pPr>
            <w:r w:rsidRPr="0061754F">
              <w:rPr>
                <w:bCs/>
                <w:color w:val="000000"/>
                <w:sz w:val="28"/>
                <w:szCs w:val="28"/>
              </w:rPr>
              <w:t>12,3</w:t>
            </w:r>
          </w:p>
        </w:tc>
        <w:tc>
          <w:tcPr>
            <w:tcW w:w="471" w:type="pct"/>
            <w:shd w:val="clear" w:color="auto" w:fill="auto"/>
            <w:noWrap/>
            <w:vAlign w:val="center"/>
          </w:tcPr>
          <w:p w:rsidR="002A7C6E" w:rsidRPr="0061754F" w:rsidRDefault="002A7C6E" w:rsidP="000D0E95">
            <w:pPr>
              <w:jc w:val="center"/>
              <w:rPr>
                <w:bCs/>
                <w:color w:val="000000"/>
                <w:sz w:val="28"/>
                <w:szCs w:val="28"/>
              </w:rPr>
            </w:pPr>
            <w:r w:rsidRPr="0061754F">
              <w:rPr>
                <w:bCs/>
                <w:color w:val="000000"/>
                <w:sz w:val="28"/>
                <w:szCs w:val="28"/>
              </w:rPr>
              <w:t>12,9</w:t>
            </w:r>
          </w:p>
        </w:tc>
        <w:tc>
          <w:tcPr>
            <w:tcW w:w="471" w:type="pct"/>
            <w:shd w:val="clear" w:color="auto" w:fill="auto"/>
            <w:noWrap/>
            <w:vAlign w:val="center"/>
          </w:tcPr>
          <w:p w:rsidR="002A7C6E" w:rsidRPr="0061754F" w:rsidRDefault="002A7C6E" w:rsidP="000D0E95">
            <w:pPr>
              <w:jc w:val="center"/>
              <w:rPr>
                <w:bCs/>
                <w:color w:val="000000"/>
                <w:sz w:val="28"/>
                <w:szCs w:val="28"/>
              </w:rPr>
            </w:pPr>
            <w:r w:rsidRPr="0061754F">
              <w:rPr>
                <w:bCs/>
                <w:color w:val="000000"/>
                <w:sz w:val="28"/>
                <w:szCs w:val="28"/>
              </w:rPr>
              <w:t>13,5</w:t>
            </w:r>
          </w:p>
        </w:tc>
        <w:tc>
          <w:tcPr>
            <w:tcW w:w="471" w:type="pct"/>
            <w:shd w:val="clear" w:color="auto" w:fill="auto"/>
            <w:noWrap/>
            <w:vAlign w:val="center"/>
          </w:tcPr>
          <w:p w:rsidR="002A7C6E" w:rsidRPr="0061754F" w:rsidRDefault="002A7C6E" w:rsidP="000D0E95">
            <w:pPr>
              <w:jc w:val="center"/>
              <w:rPr>
                <w:bCs/>
                <w:color w:val="000000"/>
                <w:sz w:val="28"/>
                <w:szCs w:val="28"/>
              </w:rPr>
            </w:pPr>
            <w:r w:rsidRPr="0061754F">
              <w:rPr>
                <w:bCs/>
                <w:color w:val="000000"/>
                <w:sz w:val="28"/>
                <w:szCs w:val="28"/>
              </w:rPr>
              <w:t>13,6</w:t>
            </w:r>
          </w:p>
        </w:tc>
        <w:tc>
          <w:tcPr>
            <w:tcW w:w="471" w:type="pct"/>
            <w:shd w:val="clear" w:color="auto" w:fill="auto"/>
            <w:noWrap/>
            <w:vAlign w:val="center"/>
          </w:tcPr>
          <w:p w:rsidR="002A7C6E" w:rsidRPr="0061754F" w:rsidRDefault="002A7C6E" w:rsidP="000D0E95">
            <w:pPr>
              <w:jc w:val="center"/>
              <w:rPr>
                <w:bCs/>
                <w:color w:val="000000"/>
                <w:sz w:val="28"/>
                <w:szCs w:val="28"/>
              </w:rPr>
            </w:pPr>
            <w:r w:rsidRPr="0061754F">
              <w:rPr>
                <w:bCs/>
                <w:color w:val="000000"/>
                <w:sz w:val="28"/>
                <w:szCs w:val="28"/>
              </w:rPr>
              <w:t>13,9</w:t>
            </w:r>
          </w:p>
        </w:tc>
        <w:tc>
          <w:tcPr>
            <w:tcW w:w="470" w:type="pct"/>
            <w:shd w:val="clear" w:color="auto" w:fill="auto"/>
            <w:noWrap/>
            <w:vAlign w:val="center"/>
          </w:tcPr>
          <w:p w:rsidR="002A7C6E" w:rsidRPr="0061754F" w:rsidRDefault="002A7C6E" w:rsidP="000D0E95">
            <w:pPr>
              <w:jc w:val="center"/>
              <w:rPr>
                <w:bCs/>
                <w:color w:val="000000"/>
                <w:sz w:val="28"/>
                <w:szCs w:val="28"/>
              </w:rPr>
            </w:pPr>
            <w:r w:rsidRPr="0061754F">
              <w:rPr>
                <w:bCs/>
                <w:color w:val="000000"/>
                <w:sz w:val="28"/>
                <w:szCs w:val="28"/>
              </w:rPr>
              <w:t>14,0</w:t>
            </w:r>
          </w:p>
        </w:tc>
        <w:tc>
          <w:tcPr>
            <w:tcW w:w="470" w:type="pct"/>
            <w:vAlign w:val="center"/>
          </w:tcPr>
          <w:p w:rsidR="002A7C6E" w:rsidRPr="0061754F" w:rsidRDefault="002A7C6E" w:rsidP="000D0E95">
            <w:pPr>
              <w:jc w:val="center"/>
              <w:rPr>
                <w:bCs/>
                <w:color w:val="000000"/>
                <w:sz w:val="28"/>
                <w:szCs w:val="28"/>
              </w:rPr>
            </w:pPr>
            <w:r w:rsidRPr="0061754F">
              <w:rPr>
                <w:bCs/>
                <w:color w:val="000000"/>
                <w:sz w:val="28"/>
                <w:szCs w:val="28"/>
              </w:rPr>
              <w:t>14,0</w:t>
            </w:r>
          </w:p>
        </w:tc>
        <w:tc>
          <w:tcPr>
            <w:tcW w:w="470" w:type="pct"/>
            <w:vAlign w:val="center"/>
          </w:tcPr>
          <w:p w:rsidR="002A7C6E" w:rsidRPr="0061754F" w:rsidRDefault="002A7C6E" w:rsidP="000D0E95">
            <w:pPr>
              <w:jc w:val="center"/>
              <w:rPr>
                <w:bCs/>
                <w:color w:val="000000"/>
                <w:sz w:val="28"/>
                <w:szCs w:val="28"/>
              </w:rPr>
            </w:pPr>
            <w:r w:rsidRPr="0061754F">
              <w:rPr>
                <w:bCs/>
                <w:color w:val="000000"/>
                <w:sz w:val="28"/>
                <w:szCs w:val="28"/>
              </w:rPr>
              <w:t>14,0</w:t>
            </w:r>
          </w:p>
        </w:tc>
      </w:tr>
      <w:tr w:rsidR="002A7C6E" w:rsidRPr="007373FF" w:rsidTr="000D0E95">
        <w:trPr>
          <w:trHeight w:val="315"/>
        </w:trPr>
        <w:tc>
          <w:tcPr>
            <w:tcW w:w="1235" w:type="pct"/>
            <w:shd w:val="clear" w:color="auto" w:fill="auto"/>
            <w:vAlign w:val="center"/>
          </w:tcPr>
          <w:p w:rsidR="002A7C6E" w:rsidRPr="007373FF" w:rsidRDefault="002A7C6E" w:rsidP="000D0E95">
            <w:pPr>
              <w:keepLines/>
              <w:rPr>
                <w:color w:val="000000"/>
                <w:sz w:val="28"/>
                <w:szCs w:val="28"/>
              </w:rPr>
            </w:pPr>
            <w:r>
              <w:rPr>
                <w:color w:val="000000"/>
                <w:sz w:val="28"/>
                <w:szCs w:val="28"/>
              </w:rPr>
              <w:t>Общая площадь многоквартирного жилищного фонда, тыс. кв.м</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0" w:type="pct"/>
            <w:vAlign w:val="center"/>
          </w:tcPr>
          <w:p w:rsidR="002A7C6E" w:rsidRPr="00A17C50" w:rsidRDefault="002A7C6E" w:rsidP="000D0E95">
            <w:pPr>
              <w:jc w:val="center"/>
              <w:rPr>
                <w:bCs/>
                <w:color w:val="000000"/>
                <w:sz w:val="28"/>
                <w:szCs w:val="28"/>
              </w:rPr>
            </w:pPr>
            <w:r w:rsidRPr="00A17C50">
              <w:rPr>
                <w:bCs/>
                <w:color w:val="000000"/>
                <w:sz w:val="28"/>
                <w:szCs w:val="28"/>
              </w:rPr>
              <w:t>185,2</w:t>
            </w:r>
          </w:p>
        </w:tc>
        <w:tc>
          <w:tcPr>
            <w:tcW w:w="470" w:type="pct"/>
            <w:vAlign w:val="center"/>
          </w:tcPr>
          <w:p w:rsidR="002A7C6E" w:rsidRPr="00A17C50" w:rsidRDefault="002A7C6E" w:rsidP="000D0E95">
            <w:pPr>
              <w:jc w:val="center"/>
              <w:rPr>
                <w:bCs/>
                <w:color w:val="000000"/>
                <w:sz w:val="28"/>
                <w:szCs w:val="28"/>
              </w:rPr>
            </w:pPr>
            <w:r w:rsidRPr="00A17C50">
              <w:rPr>
                <w:bCs/>
                <w:color w:val="000000"/>
                <w:sz w:val="28"/>
                <w:szCs w:val="28"/>
              </w:rPr>
              <w:t>185,2</w:t>
            </w:r>
          </w:p>
        </w:tc>
      </w:tr>
      <w:tr w:rsidR="002A7C6E" w:rsidRPr="007373FF" w:rsidTr="000D0E95">
        <w:trPr>
          <w:trHeight w:val="315"/>
        </w:trPr>
        <w:tc>
          <w:tcPr>
            <w:tcW w:w="1235" w:type="pct"/>
            <w:shd w:val="clear" w:color="auto" w:fill="auto"/>
            <w:vAlign w:val="center"/>
          </w:tcPr>
          <w:p w:rsidR="002A7C6E" w:rsidRDefault="002A7C6E" w:rsidP="000D0E95">
            <w:pPr>
              <w:keepLines/>
              <w:rPr>
                <w:color w:val="000000"/>
                <w:sz w:val="28"/>
                <w:szCs w:val="28"/>
              </w:rPr>
            </w:pPr>
            <w:r>
              <w:rPr>
                <w:color w:val="000000"/>
                <w:sz w:val="28"/>
                <w:szCs w:val="28"/>
              </w:rPr>
              <w:t>Общая площадь индивидуального жилищного фонда, тыс. кв.м</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375,6</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400,8</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426,0</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451,3</w:t>
            </w:r>
          </w:p>
        </w:tc>
        <w:tc>
          <w:tcPr>
            <w:tcW w:w="471"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476,5</w:t>
            </w:r>
          </w:p>
        </w:tc>
        <w:tc>
          <w:tcPr>
            <w:tcW w:w="470" w:type="pct"/>
            <w:shd w:val="clear" w:color="auto" w:fill="auto"/>
            <w:noWrap/>
            <w:vAlign w:val="center"/>
          </w:tcPr>
          <w:p w:rsidR="002A7C6E" w:rsidRPr="00A17C50" w:rsidRDefault="002A7C6E" w:rsidP="000D0E95">
            <w:pPr>
              <w:jc w:val="center"/>
              <w:rPr>
                <w:bCs/>
                <w:color w:val="000000"/>
                <w:sz w:val="28"/>
                <w:szCs w:val="28"/>
              </w:rPr>
            </w:pPr>
            <w:r w:rsidRPr="00A17C50">
              <w:rPr>
                <w:bCs/>
                <w:color w:val="000000"/>
                <w:sz w:val="28"/>
                <w:szCs w:val="28"/>
              </w:rPr>
              <w:t>500,8</w:t>
            </w:r>
          </w:p>
        </w:tc>
        <w:tc>
          <w:tcPr>
            <w:tcW w:w="470" w:type="pct"/>
            <w:vAlign w:val="center"/>
          </w:tcPr>
          <w:p w:rsidR="002A7C6E" w:rsidRPr="00A17C50" w:rsidRDefault="002A7C6E" w:rsidP="000D0E95">
            <w:pPr>
              <w:jc w:val="center"/>
              <w:rPr>
                <w:bCs/>
                <w:color w:val="000000"/>
                <w:sz w:val="28"/>
                <w:szCs w:val="28"/>
              </w:rPr>
            </w:pPr>
            <w:r w:rsidRPr="00A17C50">
              <w:rPr>
                <w:bCs/>
                <w:color w:val="000000"/>
                <w:sz w:val="28"/>
                <w:szCs w:val="28"/>
              </w:rPr>
              <w:t>500,8</w:t>
            </w:r>
          </w:p>
        </w:tc>
        <w:tc>
          <w:tcPr>
            <w:tcW w:w="470" w:type="pct"/>
            <w:vAlign w:val="center"/>
          </w:tcPr>
          <w:p w:rsidR="002A7C6E" w:rsidRPr="00A17C50" w:rsidRDefault="002A7C6E" w:rsidP="000D0E95">
            <w:pPr>
              <w:jc w:val="center"/>
              <w:rPr>
                <w:bCs/>
                <w:color w:val="000000"/>
                <w:sz w:val="28"/>
                <w:szCs w:val="28"/>
              </w:rPr>
            </w:pPr>
            <w:r w:rsidRPr="00A17C50">
              <w:rPr>
                <w:bCs/>
                <w:color w:val="000000"/>
                <w:sz w:val="28"/>
                <w:szCs w:val="28"/>
              </w:rPr>
              <w:t>500,8</w:t>
            </w:r>
          </w:p>
        </w:tc>
      </w:tr>
    </w:tbl>
    <w:p w:rsidR="002A7C6E" w:rsidRDefault="002A7C6E" w:rsidP="002A7C6E">
      <w:pPr>
        <w:ind w:firstLine="709"/>
        <w:jc w:val="both"/>
        <w:rPr>
          <w:sz w:val="28"/>
          <w:szCs w:val="28"/>
        </w:rPr>
      </w:pPr>
    </w:p>
    <w:p w:rsidR="002A7C6E" w:rsidRDefault="002A7C6E" w:rsidP="002A7C6E">
      <w:pPr>
        <w:ind w:firstLine="709"/>
        <w:jc w:val="both"/>
        <w:rPr>
          <w:sz w:val="28"/>
          <w:szCs w:val="28"/>
        </w:rPr>
      </w:pPr>
      <w:r w:rsidRPr="007373FF">
        <w:rPr>
          <w:sz w:val="28"/>
          <w:szCs w:val="28"/>
        </w:rPr>
        <w:t xml:space="preserve">Согласно Генеральному плану </w:t>
      </w:r>
      <w:r>
        <w:rPr>
          <w:sz w:val="28"/>
          <w:szCs w:val="28"/>
        </w:rPr>
        <w:t>Окуловского городского поселения</w:t>
      </w:r>
      <w:r w:rsidRPr="007373FF">
        <w:rPr>
          <w:sz w:val="28"/>
          <w:szCs w:val="28"/>
        </w:rPr>
        <w:t xml:space="preserve"> на расчетный срок генерального плана (203</w:t>
      </w:r>
      <w:r>
        <w:rPr>
          <w:sz w:val="28"/>
          <w:szCs w:val="28"/>
        </w:rPr>
        <w:t>0</w:t>
      </w:r>
      <w:r w:rsidRPr="007373FF">
        <w:rPr>
          <w:sz w:val="28"/>
          <w:szCs w:val="28"/>
        </w:rPr>
        <w:t xml:space="preserve"> г.)</w:t>
      </w:r>
      <w:r>
        <w:rPr>
          <w:sz w:val="28"/>
          <w:szCs w:val="28"/>
        </w:rPr>
        <w:t xml:space="preserve"> новое жилищное строительство в размере 341,4 тыс. кв.м предусматривается преимущественно за счет индивидуальных домов усадебного типа (326,2 тыс. кв.м), теплоснабжение которых предполагается от собственных индивидуальных источников.</w:t>
      </w:r>
    </w:p>
    <w:p w:rsidR="002A7C6E" w:rsidRPr="00CF5B0A" w:rsidRDefault="002A7C6E" w:rsidP="002A7C6E">
      <w:pPr>
        <w:ind w:firstLine="709"/>
        <w:jc w:val="both"/>
        <w:rPr>
          <w:sz w:val="28"/>
          <w:szCs w:val="28"/>
        </w:rPr>
      </w:pPr>
    </w:p>
    <w:p w:rsidR="001A2858" w:rsidRPr="00CF5B0A" w:rsidRDefault="001A2858" w:rsidP="00FE67B8">
      <w:pPr>
        <w:ind w:firstLine="709"/>
        <w:jc w:val="both"/>
        <w:rPr>
          <w:b/>
          <w:sz w:val="28"/>
          <w:szCs w:val="28"/>
        </w:rPr>
      </w:pPr>
      <w:r w:rsidRPr="00CF5B0A">
        <w:rPr>
          <w:b/>
          <w:sz w:val="28"/>
          <w:szCs w:val="28"/>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FE67B8" w:rsidRPr="00CF5B0A" w:rsidRDefault="00FE67B8" w:rsidP="00CE6181">
      <w:pPr>
        <w:ind w:firstLine="709"/>
        <w:jc w:val="both"/>
        <w:rPr>
          <w:sz w:val="28"/>
          <w:szCs w:val="28"/>
        </w:rPr>
      </w:pPr>
    </w:p>
    <w:p w:rsidR="000D0E95" w:rsidRPr="007373FF" w:rsidRDefault="000D0E95" w:rsidP="000D0E95">
      <w:pPr>
        <w:ind w:firstLine="709"/>
        <w:jc w:val="both"/>
        <w:rPr>
          <w:sz w:val="28"/>
          <w:szCs w:val="28"/>
        </w:rPr>
      </w:pPr>
      <w:r w:rsidRPr="007373FF">
        <w:rPr>
          <w:sz w:val="28"/>
          <w:szCs w:val="28"/>
        </w:rPr>
        <w:t xml:space="preserve">Прогноз прироста объемов потребления тепловой энергии представлен в таблице </w:t>
      </w:r>
      <w:r w:rsidR="00DB64E7">
        <w:rPr>
          <w:sz w:val="28"/>
          <w:szCs w:val="28"/>
        </w:rPr>
        <w:t>3</w:t>
      </w:r>
      <w:r w:rsidRPr="007373FF">
        <w:rPr>
          <w:sz w:val="28"/>
          <w:szCs w:val="28"/>
        </w:rPr>
        <w:t>.</w:t>
      </w:r>
      <w:r>
        <w:rPr>
          <w:sz w:val="28"/>
          <w:szCs w:val="28"/>
        </w:rPr>
        <w:t xml:space="preserve"> </w:t>
      </w:r>
      <w:bookmarkStart w:id="11" w:name="_Hlk501470520"/>
      <w:r>
        <w:rPr>
          <w:sz w:val="28"/>
          <w:szCs w:val="28"/>
        </w:rPr>
        <w:t>Теплоноситель потребителям не отпускается.</w:t>
      </w:r>
      <w:bookmarkEnd w:id="11"/>
    </w:p>
    <w:p w:rsidR="000D0E95" w:rsidRDefault="000D0E95" w:rsidP="000D0E95">
      <w:pPr>
        <w:keepNext/>
        <w:ind w:firstLine="709"/>
        <w:jc w:val="right"/>
        <w:rPr>
          <w:sz w:val="28"/>
          <w:szCs w:val="28"/>
        </w:rPr>
      </w:pPr>
      <w:r w:rsidRPr="007373FF">
        <w:rPr>
          <w:sz w:val="28"/>
          <w:szCs w:val="28"/>
        </w:rPr>
        <w:lastRenderedPageBreak/>
        <w:t xml:space="preserve">Таблица </w:t>
      </w:r>
      <w:r w:rsidR="00DB64E7">
        <w:rPr>
          <w:sz w:val="28"/>
          <w:szCs w:val="28"/>
        </w:rPr>
        <w:t>3</w:t>
      </w:r>
    </w:p>
    <w:tbl>
      <w:tblPr>
        <w:tblW w:w="5000" w:type="pct"/>
        <w:tblLook w:val="04A0" w:firstRow="1" w:lastRow="0" w:firstColumn="1" w:lastColumn="0" w:noHBand="0" w:noVBand="1"/>
      </w:tblPr>
      <w:tblGrid>
        <w:gridCol w:w="5295"/>
        <w:gridCol w:w="1076"/>
        <w:gridCol w:w="1161"/>
        <w:gridCol w:w="1161"/>
        <w:gridCol w:w="1161"/>
      </w:tblGrid>
      <w:tr w:rsidR="000D0E95" w:rsidRPr="0012229A" w:rsidTr="000D0E95">
        <w:trPr>
          <w:trHeight w:val="20"/>
          <w:tblHeader/>
        </w:trPr>
        <w:tc>
          <w:tcPr>
            <w:tcW w:w="26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0E95" w:rsidRPr="0012229A" w:rsidRDefault="000D0E95" w:rsidP="000D0E95">
            <w:pPr>
              <w:jc w:val="center"/>
              <w:rPr>
                <w:b/>
              </w:rPr>
            </w:pPr>
            <w:r w:rsidRPr="0012229A">
              <w:rPr>
                <w:b/>
              </w:rPr>
              <w:t>Показатель</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E95" w:rsidRPr="0012229A" w:rsidRDefault="000D0E95" w:rsidP="000D0E95">
            <w:pPr>
              <w:jc w:val="center"/>
              <w:rPr>
                <w:b/>
                <w:color w:val="000000"/>
              </w:rPr>
            </w:pPr>
            <w:r w:rsidRPr="0012229A">
              <w:rPr>
                <w:b/>
                <w:color w:val="000000"/>
              </w:rPr>
              <w:t>Ед.</w:t>
            </w:r>
            <w:r>
              <w:rPr>
                <w:b/>
                <w:color w:val="000000"/>
              </w:rPr>
              <w:t xml:space="preserve"> </w:t>
            </w:r>
            <w:r w:rsidRPr="0012229A">
              <w:rPr>
                <w:b/>
                <w:color w:val="000000"/>
              </w:rPr>
              <w:t>изм.</w:t>
            </w:r>
          </w:p>
        </w:tc>
        <w:tc>
          <w:tcPr>
            <w:tcW w:w="1767" w:type="pct"/>
            <w:gridSpan w:val="3"/>
            <w:tcBorders>
              <w:top w:val="single" w:sz="4" w:space="0" w:color="auto"/>
              <w:left w:val="nil"/>
              <w:bottom w:val="single" w:sz="4" w:space="0" w:color="auto"/>
              <w:right w:val="single" w:sz="4" w:space="0" w:color="000000"/>
            </w:tcBorders>
            <w:shd w:val="clear" w:color="auto" w:fill="auto"/>
            <w:vAlign w:val="center"/>
            <w:hideMark/>
          </w:tcPr>
          <w:p w:rsidR="000D0E95" w:rsidRPr="0012229A" w:rsidRDefault="000D0E95" w:rsidP="000D0E95">
            <w:pPr>
              <w:jc w:val="center"/>
              <w:rPr>
                <w:b/>
                <w:color w:val="000000"/>
              </w:rPr>
            </w:pPr>
            <w:r w:rsidRPr="0012229A">
              <w:rPr>
                <w:b/>
                <w:color w:val="000000"/>
              </w:rPr>
              <w:t>Прирост потребления тепловой энергии</w:t>
            </w:r>
          </w:p>
        </w:tc>
      </w:tr>
      <w:tr w:rsidR="000D0E95" w:rsidRPr="0012229A" w:rsidTr="000D0E95">
        <w:trPr>
          <w:trHeight w:val="20"/>
          <w:tblHeader/>
        </w:trPr>
        <w:tc>
          <w:tcPr>
            <w:tcW w:w="2687" w:type="pct"/>
            <w:vMerge/>
            <w:tcBorders>
              <w:top w:val="single" w:sz="4" w:space="0" w:color="auto"/>
              <w:left w:val="single" w:sz="4" w:space="0" w:color="auto"/>
              <w:bottom w:val="single" w:sz="4" w:space="0" w:color="auto"/>
              <w:right w:val="single" w:sz="4" w:space="0" w:color="auto"/>
            </w:tcBorders>
            <w:vAlign w:val="center"/>
            <w:hideMark/>
          </w:tcPr>
          <w:p w:rsidR="000D0E95" w:rsidRPr="0012229A" w:rsidRDefault="000D0E95" w:rsidP="000D0E95">
            <w:pPr>
              <w:rPr>
                <w:b/>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0D0E95" w:rsidRPr="0012229A" w:rsidRDefault="000D0E95" w:rsidP="000D0E95">
            <w:pPr>
              <w:rPr>
                <w:b/>
                <w:color w:val="000000"/>
              </w:rPr>
            </w:pPr>
          </w:p>
        </w:tc>
        <w:tc>
          <w:tcPr>
            <w:tcW w:w="589"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b/>
                <w:color w:val="000000"/>
              </w:rPr>
            </w:pPr>
            <w:r w:rsidRPr="0012229A">
              <w:rPr>
                <w:b/>
                <w:color w:val="000000"/>
              </w:rPr>
              <w:t>1 этап (2018-2022 гг.</w:t>
            </w:r>
          </w:p>
        </w:tc>
        <w:tc>
          <w:tcPr>
            <w:tcW w:w="589"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b/>
                <w:color w:val="000000"/>
              </w:rPr>
            </w:pPr>
            <w:r w:rsidRPr="0012229A">
              <w:rPr>
                <w:b/>
                <w:color w:val="000000"/>
              </w:rPr>
              <w:t>2 этап (2023-2027 гг.)</w:t>
            </w:r>
          </w:p>
        </w:tc>
        <w:tc>
          <w:tcPr>
            <w:tcW w:w="589"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b/>
                <w:color w:val="000000"/>
              </w:rPr>
            </w:pPr>
            <w:r w:rsidRPr="0012229A">
              <w:rPr>
                <w:b/>
                <w:color w:val="000000"/>
              </w:rPr>
              <w:t>3 этап (2028-2032 гг.)</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№1 (БМК, Окуловка г, Магистральная ул.)</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381</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-28</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63</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№2 (БМК, Окуловка г, Правды ул.)</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171</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-13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28</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№23 (Окуловка г, Калинина ул., 129 (ЦРБ))</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72</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-5</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12</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№32 (Окуловка г, Ленина ул (ПЧ-7))</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4</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№18 (Окуловка г, 1-Мая ул., 7 (БПК))</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46</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8</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№8 (Окуловка г, Грибоедова ул, Тепловые сети ОЗМФ)</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35</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6</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№26 (Окуловка г, Новгородская ул., 34 (база ЖКХ))</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4</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БМК (15 МВт, Окуловка г, Центральная ул, 1в)</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505</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-37</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83</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БМК (7 МВт, Окуловка г, Калинина ул, 6)</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170</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-13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28</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№10 (Шуркино д. (Агитатор))</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21</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Электрокотельная (Окуловка г, Ленина ул, 3а)</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2</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0</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0</w:t>
            </w:r>
          </w:p>
        </w:tc>
      </w:tr>
      <w:tr w:rsidR="000D0E95" w:rsidRPr="0012229A" w:rsidTr="000D0E95">
        <w:trPr>
          <w:trHeight w:val="20"/>
        </w:trPr>
        <w:tc>
          <w:tcPr>
            <w:tcW w:w="2687" w:type="pct"/>
            <w:tcBorders>
              <w:top w:val="nil"/>
              <w:left w:val="single" w:sz="4" w:space="0" w:color="auto"/>
              <w:bottom w:val="single" w:sz="4" w:space="0" w:color="auto"/>
              <w:right w:val="single" w:sz="4" w:space="0" w:color="auto"/>
            </w:tcBorders>
            <w:shd w:val="clear" w:color="auto" w:fill="auto"/>
            <w:vAlign w:val="bottom"/>
            <w:hideMark/>
          </w:tcPr>
          <w:p w:rsidR="000D0E95" w:rsidRPr="0012229A" w:rsidRDefault="000D0E95" w:rsidP="000D0E95">
            <w:pPr>
              <w:rPr>
                <w:color w:val="000000"/>
              </w:rPr>
            </w:pPr>
            <w:r w:rsidRPr="0012229A">
              <w:rPr>
                <w:color w:val="000000"/>
              </w:rPr>
              <w:t>Котельная №15 (Окуловка г, Парфенова ул, 28)</w:t>
            </w:r>
          </w:p>
        </w:tc>
        <w:tc>
          <w:tcPr>
            <w:tcW w:w="546" w:type="pct"/>
            <w:tcBorders>
              <w:top w:val="nil"/>
              <w:left w:val="nil"/>
              <w:bottom w:val="single" w:sz="4" w:space="0" w:color="auto"/>
              <w:right w:val="single" w:sz="4" w:space="0" w:color="auto"/>
            </w:tcBorders>
            <w:shd w:val="clear" w:color="auto" w:fill="auto"/>
            <w:vAlign w:val="center"/>
            <w:hideMark/>
          </w:tcPr>
          <w:p w:rsidR="000D0E95" w:rsidRPr="0012229A" w:rsidRDefault="000D0E95" w:rsidP="000D0E95">
            <w:pPr>
              <w:jc w:val="center"/>
              <w:rPr>
                <w:color w:val="000000"/>
              </w:rPr>
            </w:pPr>
            <w:r w:rsidRPr="0012229A">
              <w:rPr>
                <w:color w:val="000000"/>
              </w:rPr>
              <w:t>Гкал</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41</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-3</w:t>
            </w:r>
          </w:p>
        </w:tc>
        <w:tc>
          <w:tcPr>
            <w:tcW w:w="589" w:type="pct"/>
            <w:tcBorders>
              <w:top w:val="nil"/>
              <w:left w:val="nil"/>
              <w:bottom w:val="single" w:sz="4" w:space="0" w:color="auto"/>
              <w:right w:val="single" w:sz="4" w:space="0" w:color="auto"/>
            </w:tcBorders>
            <w:shd w:val="clear" w:color="auto" w:fill="auto"/>
            <w:noWrap/>
            <w:vAlign w:val="center"/>
            <w:hideMark/>
          </w:tcPr>
          <w:p w:rsidR="000D0E95" w:rsidRPr="0012229A" w:rsidRDefault="000D0E95" w:rsidP="000D0E95">
            <w:pPr>
              <w:jc w:val="center"/>
            </w:pPr>
            <w:r w:rsidRPr="0012229A">
              <w:t>7</w:t>
            </w:r>
          </w:p>
        </w:tc>
      </w:tr>
    </w:tbl>
    <w:p w:rsidR="00971987" w:rsidRPr="00CF5B0A" w:rsidRDefault="00971987" w:rsidP="00CE6181">
      <w:pPr>
        <w:ind w:firstLine="709"/>
        <w:jc w:val="both"/>
        <w:rPr>
          <w:sz w:val="28"/>
          <w:szCs w:val="28"/>
        </w:rPr>
      </w:pPr>
    </w:p>
    <w:p w:rsidR="001A2858" w:rsidRPr="00CF5B0A" w:rsidRDefault="001A2858" w:rsidP="00FE67B8">
      <w:pPr>
        <w:ind w:firstLine="709"/>
        <w:jc w:val="both"/>
        <w:rPr>
          <w:b/>
          <w:sz w:val="28"/>
          <w:szCs w:val="28"/>
        </w:rPr>
      </w:pPr>
      <w:r w:rsidRPr="00CF5B0A">
        <w:rPr>
          <w:b/>
          <w:sz w:val="28"/>
          <w:szCs w:val="28"/>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CE6181" w:rsidRPr="00CF5B0A" w:rsidRDefault="00CE6181" w:rsidP="00F172D3">
      <w:pPr>
        <w:ind w:firstLine="709"/>
        <w:jc w:val="both"/>
        <w:rPr>
          <w:sz w:val="28"/>
          <w:szCs w:val="28"/>
        </w:rPr>
      </w:pPr>
    </w:p>
    <w:p w:rsidR="00CE6181" w:rsidRPr="00CF5B0A" w:rsidRDefault="00CE6181" w:rsidP="00F172D3">
      <w:pPr>
        <w:ind w:firstLine="709"/>
        <w:jc w:val="both"/>
        <w:rPr>
          <w:sz w:val="28"/>
          <w:szCs w:val="28"/>
        </w:rPr>
      </w:pPr>
      <w:r w:rsidRPr="00CF5B0A">
        <w:rPr>
          <w:sz w:val="28"/>
          <w:szCs w:val="28"/>
        </w:rPr>
        <w:t>Потребление тепловой энергии (мощности) и теплоносителя объектами, расположенными в производственных зонах</w:t>
      </w:r>
      <w:r w:rsidR="00D65FB0">
        <w:rPr>
          <w:sz w:val="28"/>
          <w:szCs w:val="28"/>
        </w:rPr>
        <w:t>,</w:t>
      </w:r>
      <w:r w:rsidRPr="00CF5B0A">
        <w:rPr>
          <w:sz w:val="28"/>
          <w:szCs w:val="28"/>
        </w:rPr>
        <w:t xml:space="preserve"> осуществляется</w:t>
      </w:r>
      <w:r w:rsidR="00D65FB0">
        <w:rPr>
          <w:sz w:val="28"/>
          <w:szCs w:val="28"/>
        </w:rPr>
        <w:t xml:space="preserve"> за счет собственных теплоисточников</w:t>
      </w:r>
      <w:r w:rsidRPr="00CF5B0A">
        <w:rPr>
          <w:sz w:val="28"/>
          <w:szCs w:val="28"/>
        </w:rPr>
        <w:t>. Изменение производственных зон и их перепрофилирование не планируется.</w:t>
      </w:r>
    </w:p>
    <w:p w:rsidR="001A2858" w:rsidRPr="00CF5B0A" w:rsidRDefault="001A2858" w:rsidP="00F172D3">
      <w:pPr>
        <w:ind w:firstLine="709"/>
        <w:jc w:val="both"/>
        <w:rPr>
          <w:sz w:val="28"/>
          <w:szCs w:val="28"/>
        </w:rPr>
      </w:pPr>
    </w:p>
    <w:p w:rsidR="001A2858" w:rsidRPr="00CF5B0A" w:rsidRDefault="001A2858" w:rsidP="00F172D3">
      <w:pPr>
        <w:ind w:firstLine="709"/>
        <w:jc w:val="both"/>
        <w:rPr>
          <w:sz w:val="28"/>
          <w:szCs w:val="28"/>
        </w:rPr>
      </w:pPr>
    </w:p>
    <w:p w:rsidR="001A2858" w:rsidRPr="00CF5B0A" w:rsidRDefault="001A2858" w:rsidP="00F172D3">
      <w:pPr>
        <w:ind w:firstLine="709"/>
        <w:jc w:val="both"/>
        <w:rPr>
          <w:sz w:val="28"/>
          <w:szCs w:val="28"/>
        </w:rPr>
      </w:pPr>
    </w:p>
    <w:p w:rsidR="001A2858" w:rsidRPr="00CF5B0A" w:rsidRDefault="001A2858" w:rsidP="00F172D3">
      <w:pPr>
        <w:ind w:firstLine="709"/>
        <w:jc w:val="both"/>
        <w:rPr>
          <w:sz w:val="28"/>
          <w:szCs w:val="28"/>
        </w:rPr>
      </w:pPr>
    </w:p>
    <w:p w:rsidR="004062D5"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12" w:name="_Toc501474571"/>
      <w:r w:rsidRPr="00CF5B0A">
        <w:rPr>
          <w:rFonts w:asciiTheme="majorHAnsi" w:hAnsiTheme="majorHAnsi"/>
          <w:caps/>
          <w:color w:val="000000" w:themeColor="text1"/>
          <w:spacing w:val="20"/>
          <w:sz w:val="34"/>
          <w:szCs w:val="34"/>
        </w:rPr>
        <w:lastRenderedPageBreak/>
        <w:t>2. Перспективны</w:t>
      </w:r>
      <w:r w:rsidR="00D64D64" w:rsidRPr="00CF5B0A">
        <w:rPr>
          <w:rFonts w:asciiTheme="majorHAnsi" w:hAnsiTheme="majorHAnsi"/>
          <w:caps/>
          <w:color w:val="000000" w:themeColor="text1"/>
          <w:spacing w:val="20"/>
          <w:sz w:val="34"/>
          <w:szCs w:val="34"/>
        </w:rPr>
        <w:t>й</w:t>
      </w:r>
      <w:r w:rsidRPr="00CF5B0A">
        <w:rPr>
          <w:rFonts w:asciiTheme="majorHAnsi" w:hAnsiTheme="majorHAnsi"/>
          <w:caps/>
          <w:color w:val="000000" w:themeColor="text1"/>
          <w:spacing w:val="20"/>
          <w:sz w:val="34"/>
          <w:szCs w:val="34"/>
        </w:rPr>
        <w:t xml:space="preserve"> баланс располагаемой тепловой мощности источник</w:t>
      </w:r>
      <w:r w:rsidR="00AB28CF" w:rsidRPr="00CF5B0A">
        <w:rPr>
          <w:rFonts w:asciiTheme="majorHAnsi" w:hAnsiTheme="majorHAnsi"/>
          <w:caps/>
          <w:color w:val="000000" w:themeColor="text1"/>
          <w:spacing w:val="20"/>
          <w:sz w:val="34"/>
          <w:szCs w:val="34"/>
        </w:rPr>
        <w:t>ов</w:t>
      </w:r>
      <w:r w:rsidRPr="00CF5B0A">
        <w:rPr>
          <w:rFonts w:asciiTheme="majorHAnsi" w:hAnsiTheme="majorHAnsi"/>
          <w:caps/>
          <w:color w:val="000000" w:themeColor="text1"/>
          <w:spacing w:val="20"/>
          <w:sz w:val="34"/>
          <w:szCs w:val="34"/>
        </w:rPr>
        <w:t xml:space="preserve"> тепловой энергии и тепловой нагрузки потребителей</w:t>
      </w:r>
      <w:bookmarkEnd w:id="12"/>
    </w:p>
    <w:p w:rsidR="00B950DD" w:rsidRPr="00CF5B0A" w:rsidRDefault="00B950DD" w:rsidP="00833714">
      <w:pPr>
        <w:ind w:firstLine="709"/>
        <w:jc w:val="both"/>
        <w:rPr>
          <w:sz w:val="28"/>
          <w:szCs w:val="28"/>
        </w:rPr>
      </w:pPr>
    </w:p>
    <w:p w:rsidR="00B950DD" w:rsidRPr="00CF5B0A" w:rsidRDefault="00B950DD" w:rsidP="00B950DD">
      <w:pPr>
        <w:ind w:firstLine="709"/>
        <w:jc w:val="both"/>
        <w:rPr>
          <w:b/>
          <w:sz w:val="28"/>
          <w:szCs w:val="28"/>
        </w:rPr>
      </w:pPr>
      <w:r w:rsidRPr="00CF5B0A">
        <w:rPr>
          <w:b/>
          <w:sz w:val="28"/>
          <w:szCs w:val="28"/>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D65FB0" w:rsidRPr="007373FF" w:rsidRDefault="00D65FB0" w:rsidP="00D65FB0">
      <w:pPr>
        <w:tabs>
          <w:tab w:val="left" w:pos="1276"/>
        </w:tabs>
        <w:ind w:firstLine="709"/>
        <w:jc w:val="both"/>
        <w:rPr>
          <w:sz w:val="28"/>
          <w:szCs w:val="28"/>
        </w:rPr>
      </w:pPr>
      <w:r w:rsidRPr="007373FF">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D65FB0" w:rsidRPr="007373FF" w:rsidRDefault="00D65FB0" w:rsidP="00D65FB0">
      <w:pPr>
        <w:tabs>
          <w:tab w:val="left" w:pos="1276"/>
        </w:tabs>
        <w:ind w:firstLine="709"/>
        <w:jc w:val="both"/>
        <w:rPr>
          <w:sz w:val="28"/>
          <w:szCs w:val="28"/>
        </w:rPr>
      </w:pPr>
      <w:r w:rsidRPr="007373FF">
        <w:rPr>
          <w:sz w:val="28"/>
          <w:szCs w:val="28"/>
        </w:rPr>
        <w:t>Радиус эффективного теплоснабжения определен по соотношению дополнительной тепловой нагрузки более удаленных вдоль трассы тепловой сети объектов и дополнительных затрат на передачу тепловой энергии по теплосетям, определяемым пропорционально протяженности данных сетей</w:t>
      </w:r>
      <w:r w:rsidRPr="007373FF">
        <w:rPr>
          <w:sz w:val="28"/>
          <w:szCs w:val="28"/>
          <w:vertAlign w:val="superscript"/>
        </w:rPr>
        <w:footnoteReference w:id="1"/>
      </w:r>
      <w:r w:rsidRPr="007373FF">
        <w:rPr>
          <w:sz w:val="28"/>
          <w:szCs w:val="28"/>
        </w:rPr>
        <w:t>. По мере удаления от теплоисточника в радиус эффективного теплоснабения попадают потребители, за счет которых относительный прирост тепловой нагрузки ниже или равен относительного прироста протяженности тепловых сетей. В качестве критерия прироста протяженности тепловых сетей определен путь теплоносителя от теплоисточника к соответствующему потребителю.</w:t>
      </w:r>
    </w:p>
    <w:p w:rsidR="00D65FB0" w:rsidRDefault="00D65FB0" w:rsidP="00D65FB0">
      <w:pPr>
        <w:tabs>
          <w:tab w:val="left" w:pos="1276"/>
        </w:tabs>
        <w:ind w:firstLine="709"/>
        <w:jc w:val="both"/>
        <w:rPr>
          <w:color w:val="000000" w:themeColor="text1"/>
          <w:sz w:val="28"/>
          <w:szCs w:val="28"/>
        </w:rPr>
      </w:pPr>
      <w:r w:rsidRPr="007373FF">
        <w:rPr>
          <w:color w:val="000000" w:themeColor="text1"/>
          <w:sz w:val="28"/>
          <w:szCs w:val="28"/>
        </w:rPr>
        <w:t>Средняя плотность тепловых нагрузок составляет 0,00</w:t>
      </w:r>
      <w:r>
        <w:rPr>
          <w:color w:val="000000" w:themeColor="text1"/>
          <w:sz w:val="28"/>
          <w:szCs w:val="28"/>
        </w:rPr>
        <w:t>10</w:t>
      </w:r>
      <w:r w:rsidRPr="007373FF">
        <w:rPr>
          <w:color w:val="000000" w:themeColor="text1"/>
          <w:sz w:val="28"/>
          <w:szCs w:val="28"/>
        </w:rPr>
        <w:t xml:space="preserve"> Гкал/ч на 1 п.м тепловой сети. Учитывая потенциал тепловой мощности теплоисточников максимальная удаленность потребителей от теплоисточников </w:t>
      </w:r>
      <w:r>
        <w:rPr>
          <w:color w:val="000000" w:themeColor="text1"/>
          <w:sz w:val="28"/>
          <w:szCs w:val="28"/>
        </w:rPr>
        <w:t>Окуловского городского поселения</w:t>
      </w:r>
      <w:r w:rsidRPr="007373FF">
        <w:rPr>
          <w:color w:val="000000" w:themeColor="text1"/>
          <w:sz w:val="28"/>
          <w:szCs w:val="28"/>
        </w:rPr>
        <w:t xml:space="preserve"> при неизменной плотности тепловых нагрузок составляет</w:t>
      </w:r>
      <w:r>
        <w:rPr>
          <w:color w:val="000000" w:themeColor="text1"/>
          <w:sz w:val="28"/>
          <w:szCs w:val="28"/>
        </w:rPr>
        <w:t xml:space="preserve"> (таблица </w:t>
      </w:r>
      <w:r w:rsidR="00DB64E7">
        <w:rPr>
          <w:color w:val="000000" w:themeColor="text1"/>
          <w:sz w:val="28"/>
          <w:szCs w:val="28"/>
        </w:rPr>
        <w:t>4</w:t>
      </w:r>
      <w:r>
        <w:rPr>
          <w:color w:val="000000" w:themeColor="text1"/>
          <w:sz w:val="28"/>
          <w:szCs w:val="28"/>
        </w:rPr>
        <w:t>).</w:t>
      </w:r>
    </w:p>
    <w:p w:rsidR="00D65FB0" w:rsidRDefault="00D65FB0" w:rsidP="00D65FB0">
      <w:pPr>
        <w:tabs>
          <w:tab w:val="left" w:pos="1276"/>
        </w:tabs>
        <w:ind w:firstLine="709"/>
        <w:jc w:val="right"/>
        <w:rPr>
          <w:color w:val="000000" w:themeColor="text1"/>
          <w:sz w:val="28"/>
          <w:szCs w:val="28"/>
        </w:rPr>
      </w:pPr>
      <w:r>
        <w:rPr>
          <w:color w:val="000000" w:themeColor="text1"/>
          <w:sz w:val="28"/>
          <w:szCs w:val="28"/>
        </w:rPr>
        <w:t xml:space="preserve">Таблица </w:t>
      </w:r>
      <w:r w:rsidR="00DB64E7">
        <w:rPr>
          <w:color w:val="000000" w:themeColor="text1"/>
          <w:sz w:val="28"/>
          <w:szCs w:val="28"/>
        </w:rPr>
        <w:t>4</w:t>
      </w:r>
    </w:p>
    <w:tbl>
      <w:tblPr>
        <w:tblW w:w="5000" w:type="pct"/>
        <w:tblLook w:val="04A0" w:firstRow="1" w:lastRow="0" w:firstColumn="1" w:lastColumn="0" w:noHBand="0" w:noVBand="1"/>
      </w:tblPr>
      <w:tblGrid>
        <w:gridCol w:w="7788"/>
        <w:gridCol w:w="2066"/>
      </w:tblGrid>
      <w:tr w:rsidR="00D65FB0" w:rsidRPr="008041EA" w:rsidTr="00B651AC">
        <w:trPr>
          <w:trHeight w:val="20"/>
          <w:tblHeader/>
        </w:trPr>
        <w:tc>
          <w:tcPr>
            <w:tcW w:w="39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FB0" w:rsidRPr="008041EA" w:rsidRDefault="00D65FB0" w:rsidP="00B651AC">
            <w:pPr>
              <w:jc w:val="center"/>
              <w:rPr>
                <w:b/>
                <w:bCs/>
                <w:color w:val="000000"/>
              </w:rPr>
            </w:pPr>
            <w:r w:rsidRPr="008041EA">
              <w:rPr>
                <w:b/>
                <w:bCs/>
                <w:color w:val="000000"/>
              </w:rPr>
              <w:t>Наименование теплоисточника</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5FB0" w:rsidRPr="008041EA" w:rsidRDefault="00D65FB0" w:rsidP="00B651AC">
            <w:pPr>
              <w:jc w:val="center"/>
              <w:rPr>
                <w:b/>
                <w:bCs/>
                <w:color w:val="000000"/>
              </w:rPr>
            </w:pPr>
            <w:r>
              <w:rPr>
                <w:b/>
                <w:bCs/>
                <w:color w:val="000000"/>
              </w:rPr>
              <w:t>Радиус эффективного теплоснабжения, п.м</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№1 (БМК, Окуловка г, Магистральная ул.)</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1390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№2 (БМК, Окуловка г, Правды ул.)</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680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№23 (Окуловка г, Калинина ул., 129 (ЦРБ))</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670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№32 (Окуловка г, Ленина ул (ПЧ-7))</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600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№18 (Окуловка г, 1-Мая ул., 7 (БПК))</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850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№8 (Окуловка г, Грибоедова ул, Тепловые сети ОЗМФ)</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770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№26 (Окуловка г, Новгородская ул., 34 (база ЖКХ))</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400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БМК (15 МВт, Окуловка г, Центральная ул, 1в)</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2610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lastRenderedPageBreak/>
              <w:t>Котельная БМК (7 МВт, Окуловка г, Калинина ул, 6)</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2160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№10 (Шуркино д. (Агитатор))</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260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Электрокотельная (Окуловка г, Ленина ул, 3а)</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50</w:t>
            </w:r>
          </w:p>
        </w:tc>
      </w:tr>
      <w:tr w:rsidR="00D65FB0" w:rsidRPr="008041EA" w:rsidTr="00B651AC">
        <w:trPr>
          <w:trHeight w:val="20"/>
        </w:trPr>
        <w:tc>
          <w:tcPr>
            <w:tcW w:w="3952" w:type="pct"/>
            <w:tcBorders>
              <w:top w:val="nil"/>
              <w:left w:val="single" w:sz="4" w:space="0" w:color="auto"/>
              <w:bottom w:val="single" w:sz="4" w:space="0" w:color="auto"/>
              <w:right w:val="single" w:sz="4" w:space="0" w:color="auto"/>
            </w:tcBorders>
            <w:shd w:val="clear" w:color="auto" w:fill="auto"/>
            <w:vAlign w:val="bottom"/>
            <w:hideMark/>
          </w:tcPr>
          <w:p w:rsidR="00D65FB0" w:rsidRPr="008041EA" w:rsidRDefault="00D65FB0" w:rsidP="00B651AC">
            <w:pPr>
              <w:rPr>
                <w:color w:val="000000"/>
              </w:rPr>
            </w:pPr>
            <w:r w:rsidRPr="008041EA">
              <w:rPr>
                <w:color w:val="000000"/>
              </w:rPr>
              <w:t>Котельная №15 (Окуловка г, Парфенова ул, 28)</w:t>
            </w:r>
          </w:p>
        </w:tc>
        <w:tc>
          <w:tcPr>
            <w:tcW w:w="1048" w:type="pct"/>
            <w:tcBorders>
              <w:top w:val="nil"/>
              <w:left w:val="single" w:sz="4" w:space="0" w:color="auto"/>
              <w:bottom w:val="single" w:sz="4" w:space="0" w:color="auto"/>
              <w:right w:val="single" w:sz="4" w:space="0" w:color="auto"/>
            </w:tcBorders>
            <w:shd w:val="clear" w:color="auto" w:fill="auto"/>
            <w:vAlign w:val="bottom"/>
          </w:tcPr>
          <w:p w:rsidR="00D65FB0" w:rsidRPr="00EC1F21" w:rsidRDefault="00D65FB0" w:rsidP="00B651AC">
            <w:pPr>
              <w:jc w:val="right"/>
              <w:rPr>
                <w:color w:val="000000"/>
              </w:rPr>
            </w:pPr>
            <w:r w:rsidRPr="00EC1F21">
              <w:rPr>
                <w:color w:val="000000"/>
              </w:rPr>
              <w:t>1650</w:t>
            </w:r>
          </w:p>
        </w:tc>
      </w:tr>
    </w:tbl>
    <w:p w:rsidR="00D65FB0" w:rsidRDefault="00D65FB0" w:rsidP="00D65FB0">
      <w:pPr>
        <w:tabs>
          <w:tab w:val="left" w:pos="1276"/>
        </w:tabs>
        <w:ind w:firstLine="709"/>
        <w:jc w:val="both"/>
        <w:rPr>
          <w:sz w:val="28"/>
          <w:szCs w:val="28"/>
        </w:rPr>
      </w:pPr>
    </w:p>
    <w:p w:rsidR="00D65FB0" w:rsidRPr="007373FF" w:rsidRDefault="00D65FB0" w:rsidP="00D65FB0">
      <w:pPr>
        <w:tabs>
          <w:tab w:val="left" w:pos="1276"/>
        </w:tabs>
        <w:ind w:firstLine="709"/>
        <w:jc w:val="both"/>
        <w:rPr>
          <w:sz w:val="28"/>
          <w:szCs w:val="28"/>
        </w:rPr>
      </w:pPr>
    </w:p>
    <w:p w:rsidR="00B950DD" w:rsidRPr="00CF5B0A" w:rsidRDefault="00B950DD" w:rsidP="00B950DD">
      <w:pPr>
        <w:ind w:firstLine="709"/>
        <w:jc w:val="both"/>
        <w:rPr>
          <w:b/>
          <w:sz w:val="28"/>
          <w:szCs w:val="28"/>
        </w:rPr>
      </w:pPr>
      <w:r w:rsidRPr="00CF5B0A">
        <w:rPr>
          <w:b/>
          <w:sz w:val="28"/>
          <w:szCs w:val="28"/>
        </w:rPr>
        <w:t>б) Описание существующих и перспективных зон действия систем теплоснабжени</w:t>
      </w:r>
      <w:r w:rsidR="00AE64E5" w:rsidRPr="00CF5B0A">
        <w:rPr>
          <w:b/>
          <w:sz w:val="28"/>
          <w:szCs w:val="28"/>
        </w:rPr>
        <w:t>я и источников тепловой энергии</w:t>
      </w:r>
    </w:p>
    <w:p w:rsidR="00D65FB0" w:rsidRDefault="00D65FB0" w:rsidP="00D65FB0">
      <w:pPr>
        <w:pStyle w:val="aff1"/>
        <w:autoSpaceDE w:val="0"/>
        <w:autoSpaceDN w:val="0"/>
        <w:adjustRightInd w:val="0"/>
        <w:ind w:left="0" w:firstLine="709"/>
        <w:jc w:val="both"/>
        <w:rPr>
          <w:sz w:val="28"/>
          <w:szCs w:val="28"/>
        </w:rPr>
      </w:pPr>
      <w:r>
        <w:rPr>
          <w:sz w:val="28"/>
          <w:szCs w:val="28"/>
        </w:rPr>
        <w:t xml:space="preserve">В таблице </w:t>
      </w:r>
      <w:r w:rsidR="00DB64E7">
        <w:rPr>
          <w:sz w:val="28"/>
          <w:szCs w:val="28"/>
        </w:rPr>
        <w:t>5</w:t>
      </w:r>
      <w:r>
        <w:rPr>
          <w:sz w:val="28"/>
          <w:szCs w:val="28"/>
        </w:rPr>
        <w:t xml:space="preserve"> представлены основные характеристики зон действия источников централизованного теплоснабжения Окуловского городского поселения.</w:t>
      </w:r>
    </w:p>
    <w:p w:rsidR="00D65FB0" w:rsidRDefault="00D65FB0" w:rsidP="00D65FB0">
      <w:pPr>
        <w:pStyle w:val="aff1"/>
        <w:autoSpaceDE w:val="0"/>
        <w:autoSpaceDN w:val="0"/>
        <w:adjustRightInd w:val="0"/>
        <w:ind w:left="0" w:firstLine="709"/>
        <w:jc w:val="right"/>
        <w:rPr>
          <w:sz w:val="28"/>
          <w:szCs w:val="28"/>
        </w:rPr>
      </w:pPr>
      <w:r>
        <w:rPr>
          <w:sz w:val="28"/>
          <w:szCs w:val="28"/>
        </w:rPr>
        <w:t xml:space="preserve">Таблица </w:t>
      </w:r>
      <w:r w:rsidR="00DB64E7">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5473"/>
        <w:gridCol w:w="1321"/>
        <w:gridCol w:w="1268"/>
        <w:gridCol w:w="1362"/>
      </w:tblGrid>
      <w:tr w:rsidR="00D65FB0" w:rsidRPr="00F576FB" w:rsidTr="00B651AC">
        <w:trPr>
          <w:trHeight w:val="20"/>
          <w:tblHeader/>
        </w:trPr>
        <w:tc>
          <w:tcPr>
            <w:tcW w:w="430" w:type="dxa"/>
            <w:shd w:val="clear" w:color="auto" w:fill="auto"/>
            <w:vAlign w:val="center"/>
            <w:hideMark/>
          </w:tcPr>
          <w:p w:rsidR="00D65FB0" w:rsidRPr="00F576FB" w:rsidRDefault="00D65FB0" w:rsidP="00B651AC">
            <w:pPr>
              <w:ind w:left="-113" w:right="-113"/>
              <w:jc w:val="center"/>
              <w:rPr>
                <w:b/>
                <w:bCs/>
                <w:color w:val="000000"/>
                <w:sz w:val="28"/>
                <w:szCs w:val="28"/>
              </w:rPr>
            </w:pPr>
            <w:r w:rsidRPr="00F576FB">
              <w:rPr>
                <w:b/>
                <w:bCs/>
                <w:color w:val="000000"/>
                <w:sz w:val="28"/>
                <w:szCs w:val="28"/>
              </w:rPr>
              <w:t>№ п/п</w:t>
            </w:r>
          </w:p>
        </w:tc>
        <w:tc>
          <w:tcPr>
            <w:tcW w:w="5473" w:type="dxa"/>
            <w:shd w:val="clear" w:color="auto" w:fill="auto"/>
            <w:vAlign w:val="center"/>
            <w:hideMark/>
          </w:tcPr>
          <w:p w:rsidR="00D65FB0" w:rsidRPr="00F576FB" w:rsidRDefault="00D65FB0" w:rsidP="00B651AC">
            <w:pPr>
              <w:ind w:left="-57" w:right="-57"/>
              <w:jc w:val="center"/>
              <w:rPr>
                <w:b/>
                <w:bCs/>
                <w:color w:val="000000"/>
                <w:sz w:val="28"/>
                <w:szCs w:val="28"/>
              </w:rPr>
            </w:pPr>
            <w:r w:rsidRPr="00F576FB">
              <w:rPr>
                <w:b/>
                <w:bCs/>
                <w:color w:val="000000"/>
                <w:sz w:val="28"/>
                <w:szCs w:val="28"/>
              </w:rPr>
              <w:t>Теплоисточник</w:t>
            </w:r>
          </w:p>
        </w:tc>
        <w:tc>
          <w:tcPr>
            <w:tcW w:w="1321" w:type="dxa"/>
            <w:shd w:val="clear" w:color="auto" w:fill="auto"/>
            <w:vAlign w:val="center"/>
            <w:hideMark/>
          </w:tcPr>
          <w:p w:rsidR="00D65FB0" w:rsidRPr="00F576FB" w:rsidRDefault="00D65FB0" w:rsidP="00B651AC">
            <w:pPr>
              <w:ind w:left="-113" w:right="-113"/>
              <w:jc w:val="center"/>
              <w:rPr>
                <w:b/>
                <w:bCs/>
                <w:color w:val="000000"/>
                <w:sz w:val="28"/>
                <w:szCs w:val="28"/>
              </w:rPr>
            </w:pPr>
            <w:r w:rsidRPr="00F576FB">
              <w:rPr>
                <w:b/>
                <w:bCs/>
                <w:color w:val="000000"/>
                <w:sz w:val="28"/>
                <w:szCs w:val="28"/>
              </w:rPr>
              <w:t>Отапливаемая площадь, кв.м</w:t>
            </w:r>
          </w:p>
        </w:tc>
        <w:tc>
          <w:tcPr>
            <w:tcW w:w="1268" w:type="dxa"/>
            <w:shd w:val="clear" w:color="auto" w:fill="auto"/>
            <w:vAlign w:val="center"/>
            <w:hideMark/>
          </w:tcPr>
          <w:p w:rsidR="00D65FB0" w:rsidRPr="00F576FB" w:rsidRDefault="00D65FB0" w:rsidP="00B651AC">
            <w:pPr>
              <w:ind w:left="-113" w:right="-113"/>
              <w:jc w:val="center"/>
              <w:rPr>
                <w:b/>
                <w:bCs/>
                <w:color w:val="000000"/>
                <w:sz w:val="28"/>
                <w:szCs w:val="28"/>
              </w:rPr>
            </w:pPr>
            <w:r w:rsidRPr="00F576FB">
              <w:rPr>
                <w:b/>
                <w:bCs/>
                <w:color w:val="000000"/>
                <w:sz w:val="28"/>
                <w:szCs w:val="28"/>
              </w:rPr>
              <w:t>Суммарная нагрузка потребителей, Гкал/ч</w:t>
            </w:r>
          </w:p>
        </w:tc>
        <w:tc>
          <w:tcPr>
            <w:tcW w:w="1362" w:type="dxa"/>
            <w:shd w:val="clear" w:color="auto" w:fill="auto"/>
            <w:vAlign w:val="center"/>
            <w:hideMark/>
          </w:tcPr>
          <w:p w:rsidR="00D65FB0" w:rsidRPr="00F576FB" w:rsidRDefault="00D65FB0" w:rsidP="00B651AC">
            <w:pPr>
              <w:ind w:left="-113" w:right="-113"/>
              <w:jc w:val="center"/>
              <w:rPr>
                <w:b/>
                <w:bCs/>
                <w:color w:val="000000"/>
                <w:sz w:val="28"/>
                <w:szCs w:val="28"/>
              </w:rPr>
            </w:pPr>
            <w:r w:rsidRPr="00F576FB">
              <w:rPr>
                <w:b/>
                <w:bCs/>
                <w:color w:val="000000"/>
                <w:sz w:val="28"/>
                <w:szCs w:val="28"/>
              </w:rPr>
              <w:t>Кол-во проживающих, чел.</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1.</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№1 (БМК, Окуловка г, Магистральная ул.)</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108181</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6,490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1808</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2.</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№2 (БМК, Окуловка г, Правды ул.)</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58627</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3,370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1005</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3.</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№23 (Окуловка г, Калинина ул., 129 (ЦРБ))</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42794</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1,440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31</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4.</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№32 (Окуловка г, Ленина ул, 3 (ПЧ))</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11261</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0,450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67</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5.</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№18 (Окуловка г, 1-Мая ул., 7 (БПК))</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13498</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0,710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61</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6.</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№8 (Окуловка г, Грибоедова ул, Тепловые сети ОЗМФ)</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8074</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0,650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219</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7.</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№26 (Окуловка г, Новгородская ул., 34 (база ЖКХ))</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5469</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0,470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0</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8.</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БМК (15 МВт, Окуловка г, Центральная ул, 1в)</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123206</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9,470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1589</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9.</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БМК (7 МВт, Окуловка г, Калинина ул, 6)</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35717</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2,780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628</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10.</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№10 (Шуркино д. (Агитатор))</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6376</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0,400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130</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11.</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Электрокотельная (Окуловка г, Ленина ул, 3а)</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815</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0,050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33</w:t>
            </w:r>
          </w:p>
        </w:tc>
      </w:tr>
      <w:tr w:rsidR="00D65FB0" w:rsidRPr="00F576FB" w:rsidTr="00B651AC">
        <w:trPr>
          <w:trHeight w:val="20"/>
        </w:trPr>
        <w:tc>
          <w:tcPr>
            <w:tcW w:w="430" w:type="dxa"/>
            <w:shd w:val="clear" w:color="auto" w:fill="auto"/>
            <w:noWrap/>
            <w:vAlign w:val="center"/>
            <w:hideMark/>
          </w:tcPr>
          <w:p w:rsidR="00D65FB0" w:rsidRPr="00F576FB" w:rsidRDefault="00D65FB0" w:rsidP="00B651AC">
            <w:pPr>
              <w:ind w:left="-113" w:right="-113"/>
              <w:jc w:val="center"/>
              <w:rPr>
                <w:color w:val="000000"/>
                <w:sz w:val="28"/>
                <w:szCs w:val="28"/>
              </w:rPr>
            </w:pPr>
            <w:r w:rsidRPr="00F576FB">
              <w:rPr>
                <w:color w:val="000000"/>
                <w:sz w:val="28"/>
                <w:szCs w:val="28"/>
              </w:rPr>
              <w:t>12.</w:t>
            </w:r>
          </w:p>
        </w:tc>
        <w:tc>
          <w:tcPr>
            <w:tcW w:w="5473" w:type="dxa"/>
            <w:shd w:val="clear" w:color="auto" w:fill="auto"/>
            <w:noWrap/>
            <w:vAlign w:val="center"/>
            <w:hideMark/>
          </w:tcPr>
          <w:p w:rsidR="00D65FB0" w:rsidRPr="00F576FB" w:rsidRDefault="00D65FB0" w:rsidP="00B651AC">
            <w:pPr>
              <w:rPr>
                <w:color w:val="000000"/>
                <w:sz w:val="28"/>
                <w:szCs w:val="28"/>
              </w:rPr>
            </w:pPr>
            <w:r w:rsidRPr="00F576FB">
              <w:rPr>
                <w:color w:val="000000"/>
                <w:sz w:val="28"/>
                <w:szCs w:val="28"/>
              </w:rPr>
              <w:t>Котельная №15 (Окуловка г, Парфенова ул, 28)</w:t>
            </w:r>
          </w:p>
        </w:tc>
        <w:tc>
          <w:tcPr>
            <w:tcW w:w="1321"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1918</w:t>
            </w:r>
          </w:p>
        </w:tc>
        <w:tc>
          <w:tcPr>
            <w:tcW w:w="1268" w:type="dxa"/>
            <w:shd w:val="clear" w:color="auto" w:fill="auto"/>
            <w:vAlign w:val="center"/>
            <w:hideMark/>
          </w:tcPr>
          <w:p w:rsidR="00D65FB0" w:rsidRPr="00F576FB" w:rsidRDefault="00D65FB0" w:rsidP="00B651AC">
            <w:pPr>
              <w:jc w:val="right"/>
              <w:rPr>
                <w:color w:val="000000"/>
                <w:sz w:val="28"/>
                <w:szCs w:val="28"/>
              </w:rPr>
            </w:pPr>
            <w:r w:rsidRPr="00F576FB">
              <w:rPr>
                <w:color w:val="000000"/>
                <w:sz w:val="28"/>
                <w:szCs w:val="28"/>
              </w:rPr>
              <w:t>0,700</w:t>
            </w:r>
          </w:p>
        </w:tc>
        <w:tc>
          <w:tcPr>
            <w:tcW w:w="1362" w:type="dxa"/>
            <w:shd w:val="clear" w:color="auto" w:fill="auto"/>
            <w:noWrap/>
            <w:vAlign w:val="center"/>
            <w:hideMark/>
          </w:tcPr>
          <w:p w:rsidR="00D65FB0" w:rsidRPr="00F576FB" w:rsidRDefault="00D65FB0" w:rsidP="00B651AC">
            <w:pPr>
              <w:jc w:val="right"/>
              <w:rPr>
                <w:color w:val="000000"/>
                <w:sz w:val="28"/>
                <w:szCs w:val="28"/>
              </w:rPr>
            </w:pPr>
            <w:r w:rsidRPr="00F576FB">
              <w:rPr>
                <w:color w:val="000000"/>
                <w:sz w:val="28"/>
                <w:szCs w:val="28"/>
              </w:rPr>
              <w:t>78</w:t>
            </w:r>
          </w:p>
        </w:tc>
      </w:tr>
      <w:tr w:rsidR="00D65FB0" w:rsidRPr="005B4E99" w:rsidTr="00B651AC">
        <w:trPr>
          <w:trHeight w:val="20"/>
        </w:trPr>
        <w:tc>
          <w:tcPr>
            <w:tcW w:w="430" w:type="dxa"/>
            <w:shd w:val="clear" w:color="auto" w:fill="auto"/>
            <w:noWrap/>
            <w:vAlign w:val="center"/>
          </w:tcPr>
          <w:p w:rsidR="00D65FB0" w:rsidRPr="005B4E99" w:rsidRDefault="00D65FB0" w:rsidP="00B651AC">
            <w:pPr>
              <w:ind w:left="-113" w:right="-113"/>
              <w:jc w:val="center"/>
              <w:rPr>
                <w:b/>
                <w:color w:val="000000"/>
                <w:sz w:val="28"/>
                <w:szCs w:val="28"/>
              </w:rPr>
            </w:pPr>
          </w:p>
        </w:tc>
        <w:tc>
          <w:tcPr>
            <w:tcW w:w="5473" w:type="dxa"/>
            <w:shd w:val="clear" w:color="auto" w:fill="auto"/>
            <w:noWrap/>
            <w:vAlign w:val="center"/>
          </w:tcPr>
          <w:p w:rsidR="00D65FB0" w:rsidRPr="005B4E99" w:rsidRDefault="00D65FB0" w:rsidP="00B651AC">
            <w:pPr>
              <w:rPr>
                <w:b/>
                <w:color w:val="000000"/>
                <w:sz w:val="28"/>
                <w:szCs w:val="28"/>
              </w:rPr>
            </w:pPr>
            <w:r w:rsidRPr="005B4E99">
              <w:rPr>
                <w:b/>
                <w:color w:val="000000"/>
                <w:sz w:val="28"/>
                <w:szCs w:val="28"/>
              </w:rPr>
              <w:t>Итого:</w:t>
            </w:r>
          </w:p>
        </w:tc>
        <w:tc>
          <w:tcPr>
            <w:tcW w:w="1321" w:type="dxa"/>
            <w:shd w:val="clear" w:color="auto" w:fill="auto"/>
            <w:vAlign w:val="center"/>
          </w:tcPr>
          <w:p w:rsidR="00D65FB0" w:rsidRPr="005B4E99" w:rsidRDefault="00D65FB0" w:rsidP="00B651AC">
            <w:pPr>
              <w:jc w:val="right"/>
              <w:rPr>
                <w:b/>
                <w:color w:val="000000"/>
                <w:sz w:val="28"/>
                <w:szCs w:val="28"/>
              </w:rPr>
            </w:pPr>
            <w:r w:rsidRPr="005B4E99">
              <w:rPr>
                <w:b/>
                <w:color w:val="000000"/>
                <w:sz w:val="28"/>
                <w:szCs w:val="28"/>
              </w:rPr>
              <w:t>415936</w:t>
            </w:r>
          </w:p>
        </w:tc>
        <w:tc>
          <w:tcPr>
            <w:tcW w:w="1268" w:type="dxa"/>
            <w:shd w:val="clear" w:color="auto" w:fill="auto"/>
            <w:vAlign w:val="center"/>
          </w:tcPr>
          <w:p w:rsidR="00D65FB0" w:rsidRPr="005B4E99" w:rsidRDefault="00D65FB0" w:rsidP="00B651AC">
            <w:pPr>
              <w:jc w:val="right"/>
              <w:rPr>
                <w:b/>
                <w:color w:val="000000"/>
                <w:sz w:val="28"/>
                <w:szCs w:val="28"/>
              </w:rPr>
            </w:pPr>
            <w:r w:rsidRPr="005B4E99">
              <w:rPr>
                <w:b/>
                <w:color w:val="000000"/>
                <w:sz w:val="28"/>
                <w:szCs w:val="28"/>
              </w:rPr>
              <w:t>26,980</w:t>
            </w:r>
          </w:p>
        </w:tc>
        <w:tc>
          <w:tcPr>
            <w:tcW w:w="1362" w:type="dxa"/>
            <w:shd w:val="clear" w:color="auto" w:fill="auto"/>
            <w:noWrap/>
            <w:vAlign w:val="center"/>
          </w:tcPr>
          <w:p w:rsidR="00D65FB0" w:rsidRPr="005B4E99" w:rsidRDefault="00D65FB0" w:rsidP="00B651AC">
            <w:pPr>
              <w:jc w:val="right"/>
              <w:rPr>
                <w:b/>
                <w:color w:val="000000"/>
                <w:sz w:val="28"/>
                <w:szCs w:val="28"/>
              </w:rPr>
            </w:pPr>
            <w:r w:rsidRPr="005B4E99">
              <w:rPr>
                <w:b/>
                <w:color w:val="000000"/>
                <w:sz w:val="28"/>
                <w:szCs w:val="28"/>
              </w:rPr>
              <w:t>5649</w:t>
            </w:r>
          </w:p>
        </w:tc>
      </w:tr>
    </w:tbl>
    <w:p w:rsidR="00D65FB0" w:rsidRDefault="00D65FB0" w:rsidP="00D65FB0">
      <w:pPr>
        <w:pStyle w:val="aff1"/>
        <w:autoSpaceDE w:val="0"/>
        <w:autoSpaceDN w:val="0"/>
        <w:adjustRightInd w:val="0"/>
        <w:ind w:left="0" w:firstLine="709"/>
        <w:jc w:val="both"/>
        <w:rPr>
          <w:sz w:val="28"/>
          <w:szCs w:val="28"/>
        </w:rPr>
      </w:pPr>
    </w:p>
    <w:p w:rsidR="00D65FB0" w:rsidRPr="007373FF" w:rsidRDefault="00D65FB0" w:rsidP="00D65FB0">
      <w:pPr>
        <w:ind w:firstLine="709"/>
        <w:jc w:val="both"/>
        <w:rPr>
          <w:sz w:val="28"/>
          <w:szCs w:val="28"/>
        </w:rPr>
      </w:pPr>
      <w:r w:rsidRPr="007373FF">
        <w:rPr>
          <w:sz w:val="28"/>
          <w:szCs w:val="28"/>
        </w:rPr>
        <w:t>На рисунке 1 зоны действия источников теплоснабжения представлены графически.</w:t>
      </w:r>
    </w:p>
    <w:p w:rsidR="00D65FB0" w:rsidRPr="007373FF" w:rsidRDefault="00D65FB0" w:rsidP="00D65FB0">
      <w:pPr>
        <w:jc w:val="center"/>
        <w:rPr>
          <w:sz w:val="28"/>
          <w:szCs w:val="28"/>
        </w:rPr>
      </w:pPr>
      <w:r>
        <w:rPr>
          <w:noProof/>
        </w:rPr>
        <w:lastRenderedPageBreak/>
        <w:drawing>
          <wp:inline distT="0" distB="0" distL="0" distR="0" wp14:anchorId="1C9F5B5F" wp14:editId="28810954">
            <wp:extent cx="6039485" cy="87164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23" t="11380" r="15512" b="15923"/>
                    <a:stretch/>
                  </pic:blipFill>
                  <pic:spPr bwMode="auto">
                    <a:xfrm>
                      <a:off x="0" y="0"/>
                      <a:ext cx="6057175" cy="8742019"/>
                    </a:xfrm>
                    <a:prstGeom prst="rect">
                      <a:avLst/>
                    </a:prstGeom>
                    <a:ln>
                      <a:noFill/>
                    </a:ln>
                    <a:extLst>
                      <a:ext uri="{53640926-AAD7-44D8-BBD7-CCE9431645EC}">
                        <a14:shadowObscured xmlns:a14="http://schemas.microsoft.com/office/drawing/2010/main"/>
                      </a:ext>
                    </a:extLst>
                  </pic:spPr>
                </pic:pic>
              </a:graphicData>
            </a:graphic>
          </wp:inline>
        </w:drawing>
      </w:r>
    </w:p>
    <w:p w:rsidR="00D65FB0" w:rsidRPr="007373FF" w:rsidRDefault="00D65FB0" w:rsidP="00D65FB0">
      <w:pPr>
        <w:jc w:val="center"/>
        <w:rPr>
          <w:sz w:val="28"/>
          <w:szCs w:val="28"/>
        </w:rPr>
      </w:pPr>
      <w:r w:rsidRPr="007373FF">
        <w:rPr>
          <w:sz w:val="28"/>
          <w:szCs w:val="28"/>
        </w:rPr>
        <w:t>Рисунок 1.</w:t>
      </w:r>
      <w:r>
        <w:rPr>
          <w:sz w:val="28"/>
          <w:szCs w:val="28"/>
        </w:rPr>
        <w:t xml:space="preserve"> Зоны централизованного теплоснабжения.</w:t>
      </w:r>
    </w:p>
    <w:p w:rsidR="00B950DD" w:rsidRPr="00CF5B0A" w:rsidRDefault="00B950DD" w:rsidP="00FE766F">
      <w:pPr>
        <w:jc w:val="center"/>
        <w:rPr>
          <w:sz w:val="28"/>
          <w:szCs w:val="28"/>
        </w:rPr>
      </w:pPr>
    </w:p>
    <w:p w:rsidR="00FE766F" w:rsidRPr="00CF5B0A" w:rsidRDefault="00FE766F" w:rsidP="00B950DD">
      <w:pPr>
        <w:ind w:firstLine="709"/>
        <w:jc w:val="both"/>
        <w:rPr>
          <w:sz w:val="28"/>
          <w:szCs w:val="28"/>
        </w:rPr>
      </w:pPr>
    </w:p>
    <w:p w:rsidR="00B950DD" w:rsidRPr="00CF5B0A" w:rsidRDefault="00B950DD" w:rsidP="00FE766F">
      <w:pPr>
        <w:keepNext/>
        <w:ind w:firstLine="709"/>
        <w:jc w:val="both"/>
        <w:rPr>
          <w:b/>
          <w:sz w:val="28"/>
          <w:szCs w:val="28"/>
        </w:rPr>
      </w:pPr>
      <w:r w:rsidRPr="00CF5B0A">
        <w:rPr>
          <w:b/>
          <w:sz w:val="28"/>
          <w:szCs w:val="28"/>
        </w:rPr>
        <w:t>в) Описание существующих и перспективных зон действия индивидуаль</w:t>
      </w:r>
      <w:r w:rsidR="00AE64E5" w:rsidRPr="00CF5B0A">
        <w:rPr>
          <w:b/>
          <w:sz w:val="28"/>
          <w:szCs w:val="28"/>
        </w:rPr>
        <w:t>ных источников тепловой энергии</w:t>
      </w:r>
    </w:p>
    <w:p w:rsidR="00AE64E5" w:rsidRPr="00CF5B0A" w:rsidRDefault="00AE64E5" w:rsidP="00AE64E5">
      <w:pPr>
        <w:ind w:firstLine="709"/>
        <w:jc w:val="both"/>
        <w:rPr>
          <w:sz w:val="28"/>
          <w:szCs w:val="28"/>
        </w:rPr>
      </w:pPr>
      <w:r w:rsidRPr="00CF5B0A">
        <w:rPr>
          <w:sz w:val="28"/>
          <w:szCs w:val="28"/>
        </w:rPr>
        <w:t>Индивидуальные источники тепловой энергии используются на территориях индивидуальной коттеджной застройки.</w:t>
      </w:r>
    </w:p>
    <w:p w:rsidR="00B950DD" w:rsidRPr="00CF5B0A" w:rsidRDefault="00B950DD" w:rsidP="00B950DD">
      <w:pPr>
        <w:ind w:firstLine="709"/>
        <w:jc w:val="both"/>
        <w:rPr>
          <w:sz w:val="28"/>
          <w:szCs w:val="28"/>
        </w:rPr>
      </w:pPr>
    </w:p>
    <w:p w:rsidR="00B950DD" w:rsidRPr="00CF5B0A" w:rsidRDefault="00B950DD" w:rsidP="00B950DD">
      <w:pPr>
        <w:ind w:firstLine="709"/>
        <w:jc w:val="both"/>
        <w:rPr>
          <w:b/>
          <w:sz w:val="28"/>
          <w:szCs w:val="28"/>
        </w:rPr>
      </w:pPr>
      <w:r w:rsidRPr="00CF5B0A">
        <w:rPr>
          <w:b/>
          <w:sz w:val="28"/>
          <w:szCs w:val="28"/>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3A1DB6" w:rsidRPr="007373FF" w:rsidRDefault="003A1DB6" w:rsidP="003A1DB6">
      <w:pPr>
        <w:ind w:firstLine="709"/>
        <w:jc w:val="both"/>
        <w:rPr>
          <w:sz w:val="28"/>
          <w:szCs w:val="28"/>
        </w:rPr>
      </w:pPr>
      <w:r w:rsidRPr="007373FF">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r>
        <w:rPr>
          <w:sz w:val="28"/>
          <w:szCs w:val="28"/>
        </w:rPr>
        <w:t>Окуловском городском поселении</w:t>
      </w:r>
      <w:r w:rsidRPr="007373FF">
        <w:rPr>
          <w:sz w:val="28"/>
          <w:szCs w:val="28"/>
        </w:rPr>
        <w:t xml:space="preserve"> представлены в таблице </w:t>
      </w:r>
      <w:r>
        <w:rPr>
          <w:sz w:val="28"/>
          <w:szCs w:val="28"/>
        </w:rPr>
        <w:t>6</w:t>
      </w:r>
      <w:r w:rsidRPr="007373FF">
        <w:rPr>
          <w:sz w:val="28"/>
          <w:szCs w:val="28"/>
        </w:rPr>
        <w:t>.</w:t>
      </w:r>
    </w:p>
    <w:p w:rsidR="003A1DB6" w:rsidRDefault="003A1DB6" w:rsidP="00DB64E7">
      <w:pPr>
        <w:ind w:firstLine="709"/>
        <w:jc w:val="both"/>
        <w:rPr>
          <w:color w:val="000000" w:themeColor="text1"/>
          <w:sz w:val="28"/>
          <w:szCs w:val="28"/>
        </w:rPr>
        <w:sectPr w:rsidR="003A1DB6" w:rsidSect="00D76CE7">
          <w:footerReference w:type="default" r:id="rId9"/>
          <w:footerReference w:type="first" r:id="rId10"/>
          <w:pgSz w:w="11906" w:h="16838"/>
          <w:pgMar w:top="1134" w:right="1134" w:bottom="1134" w:left="1134" w:header="720" w:footer="709" w:gutter="0"/>
          <w:cols w:space="720"/>
          <w:docGrid w:linePitch="360"/>
        </w:sectPr>
      </w:pPr>
      <w:r w:rsidRPr="007373FF">
        <w:rPr>
          <w:sz w:val="28"/>
          <w:szCs w:val="28"/>
        </w:rPr>
        <w:t xml:space="preserve">Суммарная нагрузка потребителей по </w:t>
      </w:r>
      <w:r>
        <w:rPr>
          <w:sz w:val="28"/>
          <w:szCs w:val="28"/>
        </w:rPr>
        <w:t>Окуловскому городскому поселению</w:t>
      </w:r>
      <w:r w:rsidRPr="007373FF">
        <w:rPr>
          <w:sz w:val="28"/>
          <w:szCs w:val="28"/>
        </w:rPr>
        <w:t xml:space="preserve"> на источники централизованного теплоснабжения вырастет к 20</w:t>
      </w:r>
      <w:r>
        <w:rPr>
          <w:sz w:val="28"/>
          <w:szCs w:val="28"/>
        </w:rPr>
        <w:t>32</w:t>
      </w:r>
      <w:r w:rsidRPr="007373FF">
        <w:rPr>
          <w:sz w:val="28"/>
          <w:szCs w:val="28"/>
        </w:rPr>
        <w:t xml:space="preserve"> году до </w:t>
      </w:r>
      <w:r>
        <w:rPr>
          <w:sz w:val="28"/>
          <w:szCs w:val="28"/>
        </w:rPr>
        <w:t>28,13</w:t>
      </w:r>
      <w:r w:rsidRPr="007373FF">
        <w:rPr>
          <w:sz w:val="28"/>
          <w:szCs w:val="28"/>
        </w:rPr>
        <w:t xml:space="preserve">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3A1DB6" w:rsidRDefault="003A1DB6" w:rsidP="003A1DB6">
      <w:pPr>
        <w:keepNext/>
        <w:spacing w:line="360" w:lineRule="auto"/>
        <w:ind w:firstLine="567"/>
        <w:jc w:val="right"/>
        <w:rPr>
          <w:color w:val="000000" w:themeColor="text1"/>
          <w:sz w:val="28"/>
          <w:szCs w:val="28"/>
        </w:rPr>
      </w:pPr>
      <w:r w:rsidRPr="007373FF">
        <w:rPr>
          <w:color w:val="000000" w:themeColor="text1"/>
          <w:sz w:val="28"/>
          <w:szCs w:val="28"/>
        </w:rPr>
        <w:lastRenderedPageBreak/>
        <w:t xml:space="preserve">Таблица </w:t>
      </w:r>
      <w:r w:rsidR="00DB64E7">
        <w:rPr>
          <w:color w:val="000000" w:themeColor="text1"/>
          <w:sz w:val="28"/>
          <w:szCs w:val="28"/>
        </w:rPr>
        <w:t>6</w:t>
      </w:r>
    </w:p>
    <w:tbl>
      <w:tblPr>
        <w:tblW w:w="5000" w:type="pct"/>
        <w:tblLook w:val="04A0" w:firstRow="1" w:lastRow="0" w:firstColumn="1" w:lastColumn="0" w:noHBand="0" w:noVBand="1"/>
      </w:tblPr>
      <w:tblGrid>
        <w:gridCol w:w="6620"/>
        <w:gridCol w:w="1668"/>
        <w:gridCol w:w="1626"/>
        <w:gridCol w:w="1150"/>
        <w:gridCol w:w="920"/>
        <w:gridCol w:w="1644"/>
        <w:gridCol w:w="1158"/>
      </w:tblGrid>
      <w:tr w:rsidR="003A1DB6" w:rsidRPr="007D057F" w:rsidTr="00B651AC">
        <w:trPr>
          <w:trHeight w:val="20"/>
          <w:tblHeader/>
        </w:trPr>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Наименование теплоисточника</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Установленная мощность, Гкал/ч</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Располагаемая мощность, Гкал/ч</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Мощность нетто, Гкал/ч</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Потери в сетях, Гкал/ч</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Подключенная нагрузка, Гкал/ч</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3A1DB6" w:rsidRPr="007D057F" w:rsidRDefault="003A1DB6" w:rsidP="00B651AC">
            <w:pPr>
              <w:ind w:left="-113" w:right="-113"/>
              <w:jc w:val="center"/>
              <w:rPr>
                <w:b/>
                <w:color w:val="000000"/>
              </w:rPr>
            </w:pPr>
            <w:r w:rsidRPr="007D057F">
              <w:rPr>
                <w:b/>
                <w:color w:val="000000"/>
              </w:rPr>
              <w:t>Резерв мощности, Гкал/ч</w:t>
            </w:r>
          </w:p>
        </w:tc>
      </w:tr>
      <w:tr w:rsidR="003A1DB6" w:rsidRPr="007D057F" w:rsidTr="00B651AC">
        <w:trPr>
          <w:trHeight w:val="20"/>
        </w:trPr>
        <w:tc>
          <w:tcPr>
            <w:tcW w:w="2239" w:type="pct"/>
            <w:tcBorders>
              <w:top w:val="single" w:sz="4" w:space="0" w:color="auto"/>
              <w:left w:val="single" w:sz="4" w:space="0" w:color="auto"/>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r>
              <w:rPr>
                <w:b/>
                <w:color w:val="000000"/>
              </w:rPr>
              <w:t>1 этап (2018 – 2022 гг.)</w:t>
            </w:r>
          </w:p>
        </w:tc>
        <w:tc>
          <w:tcPr>
            <w:tcW w:w="564" w:type="pct"/>
            <w:tcBorders>
              <w:top w:val="single" w:sz="4" w:space="0" w:color="auto"/>
              <w:left w:val="nil"/>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p>
        </w:tc>
        <w:tc>
          <w:tcPr>
            <w:tcW w:w="389" w:type="pct"/>
            <w:tcBorders>
              <w:top w:val="single" w:sz="4" w:space="0" w:color="auto"/>
              <w:left w:val="nil"/>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3A1DB6" w:rsidRPr="007D057F" w:rsidRDefault="003A1DB6" w:rsidP="00B651AC">
            <w:pPr>
              <w:ind w:left="-113" w:right="-113"/>
              <w:jc w:val="center"/>
              <w:rPr>
                <w:b/>
                <w:color w:val="000000"/>
              </w:rPr>
            </w:pP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 (БМК, Окуловка г, Магистральная ул.)</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8,24</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8,24</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7,6</w:t>
            </w:r>
          </w:p>
        </w:tc>
        <w:tc>
          <w:tcPr>
            <w:tcW w:w="311" w:type="pct"/>
            <w:tcBorders>
              <w:top w:val="nil"/>
              <w:left w:val="nil"/>
              <w:bottom w:val="single" w:sz="4" w:space="0" w:color="auto"/>
              <w:right w:val="single" w:sz="4" w:space="0" w:color="auto"/>
            </w:tcBorders>
            <w:shd w:val="clear" w:color="auto" w:fill="auto"/>
            <w:noWrap/>
            <w:hideMark/>
          </w:tcPr>
          <w:p w:rsidR="003A1DB6" w:rsidRPr="00753FE5" w:rsidRDefault="003A1DB6" w:rsidP="00B651AC">
            <w:pPr>
              <w:jc w:val="center"/>
            </w:pPr>
            <w:r w:rsidRPr="00753FE5">
              <w:t>0,8</w:t>
            </w:r>
          </w:p>
        </w:tc>
        <w:tc>
          <w:tcPr>
            <w:tcW w:w="556" w:type="pct"/>
            <w:tcBorders>
              <w:top w:val="nil"/>
              <w:left w:val="nil"/>
              <w:bottom w:val="single" w:sz="4" w:space="0" w:color="auto"/>
              <w:right w:val="single" w:sz="4" w:space="0" w:color="auto"/>
            </w:tcBorders>
            <w:shd w:val="clear" w:color="auto" w:fill="auto"/>
            <w:noWrap/>
            <w:hideMark/>
          </w:tcPr>
          <w:p w:rsidR="003A1DB6" w:rsidRPr="00753FE5" w:rsidRDefault="003A1DB6" w:rsidP="00B651AC">
            <w:pPr>
              <w:jc w:val="center"/>
            </w:pPr>
            <w:r w:rsidRPr="00753FE5">
              <w:t>6,69</w:t>
            </w:r>
          </w:p>
        </w:tc>
        <w:tc>
          <w:tcPr>
            <w:tcW w:w="392" w:type="pct"/>
            <w:tcBorders>
              <w:top w:val="nil"/>
              <w:left w:val="nil"/>
              <w:bottom w:val="single" w:sz="4" w:space="0" w:color="auto"/>
              <w:right w:val="single" w:sz="4" w:space="0" w:color="auto"/>
            </w:tcBorders>
            <w:shd w:val="clear" w:color="auto" w:fill="auto"/>
            <w:noWrap/>
            <w:hideMark/>
          </w:tcPr>
          <w:p w:rsidR="003A1DB6" w:rsidRDefault="003A1DB6" w:rsidP="00B651AC">
            <w:pPr>
              <w:jc w:val="center"/>
            </w:pPr>
            <w:r w:rsidRPr="00753FE5">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 (БМК, Окуловка г, Правды ул.)</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3,67</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3,67</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3,07</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№23 (Окуловка г, Калинина ул., 129 (ЦРБ))</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1,44</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0,9</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№32 (Окуловка г, Ленина ул (ПЧ-7))</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2,67</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2,67</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2,3</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1,8</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№18 (Окуловка г, 1-Мая ул., 7 (БПК))</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0,71</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1,3</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№8 (Окуловка г, Грибоедова ул, Тепловые сети ОЗМФ)</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2,2</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0,2</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№26 (Окуловка г, Новгородская ул., 34 (база ЖКХ))</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0,47</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БМК (15 МВт, Окуловка г, Центральная ул, 1в)</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12,9</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12,9</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11,9</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1,9</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9,85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0,2</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БМК (7 МВт, Окуловка г, Калинина ул, 6)</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6,02</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6,02</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5,6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2,89</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1,6</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№10 (Шуркино д. (Агитатор))</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0,62</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0,62</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Электрокотельная (Окуловка г, Ленина ул, 3а)</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0,04</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№15 (Окуловка г, Парфенова ул, 28)</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1,40</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w:t>
            </w:r>
          </w:p>
        </w:tc>
      </w:tr>
      <w:tr w:rsidR="003A1DB6" w:rsidRPr="0039593A"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tcPr>
          <w:p w:rsidR="003A1DB6" w:rsidRPr="0039593A" w:rsidRDefault="003A1DB6" w:rsidP="00B651AC">
            <w:pPr>
              <w:ind w:left="-113" w:right="-113"/>
              <w:jc w:val="center"/>
              <w:rPr>
                <w:b/>
                <w:color w:val="000000"/>
              </w:rPr>
            </w:pPr>
            <w:r w:rsidRPr="0039593A">
              <w:rPr>
                <w:b/>
                <w:color w:val="000000"/>
              </w:rPr>
              <w:t>2 этап (2023 – 2027 гг.)</w:t>
            </w:r>
          </w:p>
        </w:tc>
        <w:tc>
          <w:tcPr>
            <w:tcW w:w="564"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550"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389"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311"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556"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392"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 (БМК, Окуловка г, Магистральная ул.)</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8,24</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8,24</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7,6</w:t>
            </w:r>
          </w:p>
        </w:tc>
        <w:tc>
          <w:tcPr>
            <w:tcW w:w="311" w:type="pct"/>
            <w:tcBorders>
              <w:top w:val="nil"/>
              <w:left w:val="nil"/>
              <w:bottom w:val="single" w:sz="4" w:space="0" w:color="auto"/>
              <w:right w:val="single" w:sz="4" w:space="0" w:color="auto"/>
            </w:tcBorders>
            <w:shd w:val="clear" w:color="auto" w:fill="auto"/>
            <w:noWrap/>
            <w:hideMark/>
          </w:tcPr>
          <w:p w:rsidR="003A1DB6" w:rsidRPr="00753FE5" w:rsidRDefault="003A1DB6" w:rsidP="00B651AC">
            <w:pPr>
              <w:jc w:val="center"/>
            </w:pPr>
            <w:r w:rsidRPr="00753FE5">
              <w:t>0,8</w:t>
            </w:r>
          </w:p>
        </w:tc>
        <w:tc>
          <w:tcPr>
            <w:tcW w:w="556" w:type="pct"/>
            <w:tcBorders>
              <w:top w:val="nil"/>
              <w:left w:val="nil"/>
              <w:bottom w:val="single" w:sz="4" w:space="0" w:color="auto"/>
              <w:right w:val="single" w:sz="4" w:space="0" w:color="auto"/>
            </w:tcBorders>
            <w:shd w:val="clear" w:color="auto" w:fill="auto"/>
            <w:noWrap/>
            <w:hideMark/>
          </w:tcPr>
          <w:p w:rsidR="003A1DB6" w:rsidRPr="00753FE5" w:rsidRDefault="003A1DB6" w:rsidP="00B651AC">
            <w:pPr>
              <w:jc w:val="center"/>
            </w:pPr>
            <w:r w:rsidRPr="00753FE5">
              <w:t>6,69</w:t>
            </w:r>
          </w:p>
        </w:tc>
        <w:tc>
          <w:tcPr>
            <w:tcW w:w="392" w:type="pct"/>
            <w:tcBorders>
              <w:top w:val="nil"/>
              <w:left w:val="nil"/>
              <w:bottom w:val="single" w:sz="4" w:space="0" w:color="auto"/>
              <w:right w:val="single" w:sz="4" w:space="0" w:color="auto"/>
            </w:tcBorders>
            <w:shd w:val="clear" w:color="auto" w:fill="auto"/>
            <w:noWrap/>
            <w:hideMark/>
          </w:tcPr>
          <w:p w:rsidR="003A1DB6" w:rsidRDefault="003A1DB6" w:rsidP="00B651AC">
            <w:pPr>
              <w:jc w:val="center"/>
            </w:pPr>
            <w:r w:rsidRPr="00753FE5">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 (БМК, Окуловка г, Правды ул.)</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3,67</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3,67</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3,07</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№23 (Окуловка г, Калинина ул., 129 (ЦРБ))</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1,44</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0,9</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№32 (Окуловка г, Ленина ул (ПЧ-7))</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2,67</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2,67</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2,3</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1,8</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№18 (Окуловка г, 1-Мая ул., 7 (БПК))</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0,71</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1,3</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№8 (Окуловка г, Грибоедова ул, Тепловые сети ОЗМФ)</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2,2</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0,2</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№26 (Окуловка г, Новгородская ул., 34 (база ЖКХ))</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0,47</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БМК (15 МВт, Окуловка г, Центральная ул, 1в)</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12,9</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12,9</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11,9</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1,9</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9,85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0,2</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БМК (7 МВт, Окуловка г, Калинина ул, 6)</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6,02</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6,02</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5,6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2,89</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1,6</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№10 (Шуркино д. (Агитатор))</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0,62</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0,62</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Электрокотельная (Окуловка г, Ленина ул, 3а)</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0,04</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№15 (Окуловка г, Парфенова ул, 28)</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1,40</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w:t>
            </w:r>
          </w:p>
        </w:tc>
      </w:tr>
      <w:tr w:rsidR="003A1DB6" w:rsidRPr="0039593A"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tcPr>
          <w:p w:rsidR="003A1DB6" w:rsidRPr="0039593A" w:rsidRDefault="003A1DB6" w:rsidP="00B651AC">
            <w:pPr>
              <w:ind w:left="-113" w:right="-113"/>
              <w:jc w:val="center"/>
              <w:rPr>
                <w:b/>
                <w:color w:val="000000"/>
              </w:rPr>
            </w:pPr>
            <w:r w:rsidRPr="0039593A">
              <w:rPr>
                <w:b/>
                <w:color w:val="000000"/>
              </w:rPr>
              <w:lastRenderedPageBreak/>
              <w:t>3 этап (2028 – 2032 гг.)</w:t>
            </w:r>
          </w:p>
        </w:tc>
        <w:tc>
          <w:tcPr>
            <w:tcW w:w="564"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550"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389"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311"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556"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c>
          <w:tcPr>
            <w:tcW w:w="392" w:type="pct"/>
            <w:tcBorders>
              <w:top w:val="nil"/>
              <w:left w:val="nil"/>
              <w:bottom w:val="single" w:sz="4" w:space="0" w:color="auto"/>
              <w:right w:val="single" w:sz="4" w:space="0" w:color="auto"/>
            </w:tcBorders>
            <w:shd w:val="clear" w:color="auto" w:fill="auto"/>
            <w:noWrap/>
            <w:vAlign w:val="center"/>
          </w:tcPr>
          <w:p w:rsidR="003A1DB6" w:rsidRPr="0039593A" w:rsidRDefault="003A1DB6" w:rsidP="00B651AC">
            <w:pPr>
              <w:ind w:left="-113" w:right="-113"/>
              <w:jc w:val="center"/>
              <w:rPr>
                <w:b/>
                <w:color w:val="000000"/>
              </w:rPr>
            </w:pP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 (БМК, Окуловка г, Магистральная ул.)</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8,24</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8,24</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7,6</w:t>
            </w:r>
          </w:p>
        </w:tc>
        <w:tc>
          <w:tcPr>
            <w:tcW w:w="311" w:type="pct"/>
            <w:tcBorders>
              <w:top w:val="nil"/>
              <w:left w:val="nil"/>
              <w:bottom w:val="single" w:sz="4" w:space="0" w:color="auto"/>
              <w:right w:val="single" w:sz="4" w:space="0" w:color="auto"/>
            </w:tcBorders>
            <w:shd w:val="clear" w:color="auto" w:fill="auto"/>
            <w:noWrap/>
            <w:hideMark/>
          </w:tcPr>
          <w:p w:rsidR="003A1DB6" w:rsidRPr="00753FE5" w:rsidRDefault="003A1DB6" w:rsidP="00B651AC">
            <w:pPr>
              <w:jc w:val="center"/>
            </w:pPr>
            <w:r w:rsidRPr="00753FE5">
              <w:t>0,8</w:t>
            </w:r>
          </w:p>
        </w:tc>
        <w:tc>
          <w:tcPr>
            <w:tcW w:w="556" w:type="pct"/>
            <w:tcBorders>
              <w:top w:val="nil"/>
              <w:left w:val="nil"/>
              <w:bottom w:val="single" w:sz="4" w:space="0" w:color="auto"/>
              <w:right w:val="single" w:sz="4" w:space="0" w:color="auto"/>
            </w:tcBorders>
            <w:shd w:val="clear" w:color="auto" w:fill="auto"/>
            <w:noWrap/>
            <w:hideMark/>
          </w:tcPr>
          <w:p w:rsidR="003A1DB6" w:rsidRPr="00753FE5" w:rsidRDefault="003A1DB6" w:rsidP="00B651AC">
            <w:pPr>
              <w:jc w:val="center"/>
            </w:pPr>
            <w:r w:rsidRPr="00753FE5">
              <w:t>6,69</w:t>
            </w:r>
          </w:p>
        </w:tc>
        <w:tc>
          <w:tcPr>
            <w:tcW w:w="392" w:type="pct"/>
            <w:tcBorders>
              <w:top w:val="nil"/>
              <w:left w:val="nil"/>
              <w:bottom w:val="single" w:sz="4" w:space="0" w:color="auto"/>
              <w:right w:val="single" w:sz="4" w:space="0" w:color="auto"/>
            </w:tcBorders>
            <w:shd w:val="clear" w:color="auto" w:fill="auto"/>
            <w:noWrap/>
            <w:hideMark/>
          </w:tcPr>
          <w:p w:rsidR="003A1DB6" w:rsidRDefault="003A1DB6" w:rsidP="00B651AC">
            <w:pPr>
              <w:jc w:val="center"/>
            </w:pPr>
            <w:r w:rsidRPr="00753FE5">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 (БМК, Окуловка г, Правды ул.)</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3,67</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3,67</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3,07</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№23 (Окуловка г, Калинина ул., 129 (ЦРБ))</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1,44</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0,9</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№32 (Окуловка г, Ленина ул (ПЧ-7))</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2,67</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2,67</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2,3</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1,8</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№18 (Окуловка г, 1-Мая ул., 7 (БПК))</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0,71</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1,3</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№8 (Окуловка г, Грибоедова ул, Тепловые сети ОЗМФ)</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2,2</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0,2</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№26 (Окуловка г, Новгородская ул., 34 (база ЖКХ))</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0,47</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БМК (15 МВт, Окуловка г, Центральная ул, 1в)</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12,9</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12,9</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11,9</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1,9</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9,85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0,2</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БМК (7 МВт, Окуловка г, Калинина ул, 6)</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6,02</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6,02</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5,6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2,89</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1,6</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№10 (Шуркино д. (Агитатор))</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0,62</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0,62</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0,6</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0,4</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Электрокотельная (Окуловка г, Ленина ул, 3а)</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0,1</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0,05</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0,04</w:t>
            </w:r>
          </w:p>
        </w:tc>
      </w:tr>
      <w:tr w:rsidR="003A1DB6" w:rsidRPr="007D057F" w:rsidTr="00B651AC">
        <w:trPr>
          <w:trHeight w:val="20"/>
        </w:trPr>
        <w:tc>
          <w:tcPr>
            <w:tcW w:w="2239" w:type="pct"/>
            <w:tcBorders>
              <w:top w:val="nil"/>
              <w:left w:val="single" w:sz="4" w:space="0" w:color="auto"/>
              <w:bottom w:val="single" w:sz="4" w:space="0" w:color="auto"/>
              <w:right w:val="single" w:sz="4" w:space="0" w:color="auto"/>
            </w:tcBorders>
            <w:shd w:val="clear" w:color="auto" w:fill="auto"/>
            <w:vAlign w:val="center"/>
            <w:hideMark/>
          </w:tcPr>
          <w:p w:rsidR="003A1DB6" w:rsidRPr="007D057F" w:rsidRDefault="003A1DB6" w:rsidP="00B651AC">
            <w:pPr>
              <w:ind w:left="-57" w:right="-57"/>
              <w:rPr>
                <w:color w:val="000000"/>
              </w:rPr>
            </w:pPr>
            <w:r w:rsidRPr="007D057F">
              <w:rPr>
                <w:color w:val="000000"/>
              </w:rPr>
              <w:t>Котельная №15 (Окуловка г, Парфенова ул, 28)</w:t>
            </w:r>
          </w:p>
        </w:tc>
        <w:tc>
          <w:tcPr>
            <w:tcW w:w="564"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550"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2,58</w:t>
            </w:r>
          </w:p>
        </w:tc>
        <w:tc>
          <w:tcPr>
            <w:tcW w:w="389"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2,4</w:t>
            </w:r>
          </w:p>
        </w:tc>
        <w:tc>
          <w:tcPr>
            <w:tcW w:w="311"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0,3</w:t>
            </w:r>
          </w:p>
        </w:tc>
        <w:tc>
          <w:tcPr>
            <w:tcW w:w="556"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1,40</w:t>
            </w:r>
          </w:p>
        </w:tc>
        <w:tc>
          <w:tcPr>
            <w:tcW w:w="392" w:type="pct"/>
            <w:tcBorders>
              <w:top w:val="nil"/>
              <w:left w:val="nil"/>
              <w:bottom w:val="single" w:sz="4" w:space="0" w:color="auto"/>
              <w:right w:val="single" w:sz="4" w:space="0" w:color="auto"/>
            </w:tcBorders>
            <w:shd w:val="clear" w:color="auto" w:fill="auto"/>
            <w:noWrap/>
            <w:vAlign w:val="center"/>
            <w:hideMark/>
          </w:tcPr>
          <w:p w:rsidR="003A1DB6" w:rsidRPr="007D057F" w:rsidRDefault="003A1DB6" w:rsidP="00B651AC">
            <w:pPr>
              <w:ind w:left="-57" w:right="-57"/>
              <w:jc w:val="center"/>
              <w:rPr>
                <w:color w:val="000000"/>
              </w:rPr>
            </w:pPr>
            <w:r w:rsidRPr="007D057F">
              <w:rPr>
                <w:color w:val="000000"/>
              </w:rPr>
              <w:t>0,7</w:t>
            </w:r>
          </w:p>
        </w:tc>
      </w:tr>
    </w:tbl>
    <w:p w:rsidR="003A1DB6" w:rsidRDefault="003A1DB6" w:rsidP="00833714">
      <w:pPr>
        <w:ind w:firstLine="709"/>
        <w:jc w:val="both"/>
        <w:rPr>
          <w:sz w:val="28"/>
          <w:szCs w:val="28"/>
        </w:rPr>
      </w:pPr>
    </w:p>
    <w:p w:rsidR="003A1DB6" w:rsidRDefault="003A1DB6" w:rsidP="003A1DB6">
      <w:pPr>
        <w:pStyle w:val="1"/>
        <w:pageBreakBefore/>
        <w:suppressAutoHyphens/>
        <w:spacing w:before="0" w:after="120"/>
        <w:ind w:right="-2"/>
        <w:jc w:val="left"/>
        <w:rPr>
          <w:rFonts w:asciiTheme="majorHAnsi" w:hAnsiTheme="majorHAnsi"/>
          <w:caps/>
          <w:color w:val="000000" w:themeColor="text1"/>
          <w:spacing w:val="20"/>
          <w:sz w:val="34"/>
          <w:szCs w:val="34"/>
        </w:rPr>
        <w:sectPr w:rsidR="003A1DB6" w:rsidSect="003A1DB6">
          <w:footerReference w:type="even" r:id="rId11"/>
          <w:footerReference w:type="default" r:id="rId12"/>
          <w:footerReference w:type="first" r:id="rId13"/>
          <w:pgSz w:w="16838" w:h="11906" w:orient="landscape"/>
          <w:pgMar w:top="1134" w:right="1134" w:bottom="1134" w:left="1134" w:header="720" w:footer="709" w:gutter="0"/>
          <w:cols w:space="720"/>
          <w:docGrid w:linePitch="360"/>
        </w:sectPr>
      </w:pPr>
    </w:p>
    <w:p w:rsidR="00B276C6" w:rsidRPr="00CF5B0A" w:rsidRDefault="00B276C6" w:rsidP="00B276C6">
      <w:pPr>
        <w:ind w:firstLine="709"/>
        <w:jc w:val="both"/>
        <w:rPr>
          <w:b/>
          <w:sz w:val="28"/>
          <w:szCs w:val="28"/>
        </w:rPr>
      </w:pPr>
      <w:bookmarkStart w:id="13" w:name="_Toc501474572"/>
      <w:r>
        <w:rPr>
          <w:b/>
          <w:sz w:val="28"/>
          <w:szCs w:val="28"/>
        </w:rPr>
        <w:lastRenderedPageBreak/>
        <w:t>д</w:t>
      </w:r>
      <w:r w:rsidRPr="00CF5B0A">
        <w:rPr>
          <w:b/>
          <w:sz w:val="28"/>
          <w:szCs w:val="28"/>
        </w:rPr>
        <w:t>) Существующие и перспективные значения установленной тепловой мощности основного оборудования источника (источников) тепловой энергии</w:t>
      </w:r>
    </w:p>
    <w:p w:rsidR="00B276C6" w:rsidRPr="007373FF" w:rsidRDefault="00B276C6" w:rsidP="00B276C6">
      <w:pPr>
        <w:ind w:firstLine="709"/>
        <w:jc w:val="both"/>
        <w:rPr>
          <w:sz w:val="28"/>
          <w:szCs w:val="28"/>
        </w:rPr>
      </w:pPr>
      <w:r w:rsidRPr="007373FF">
        <w:rPr>
          <w:sz w:val="28"/>
          <w:szCs w:val="28"/>
        </w:rPr>
        <w:t xml:space="preserve">Значения перспективных потерь теплоносителя, а также затраты теплоносителя на компенсацию этих потерь приведены в таблице </w:t>
      </w:r>
      <w:r w:rsidR="00DB64E7">
        <w:rPr>
          <w:sz w:val="28"/>
          <w:szCs w:val="28"/>
        </w:rPr>
        <w:t>7</w:t>
      </w:r>
      <w:r w:rsidRPr="007373FF">
        <w:rPr>
          <w:sz w:val="28"/>
          <w:szCs w:val="28"/>
        </w:rPr>
        <w:t>.</w:t>
      </w:r>
    </w:p>
    <w:p w:rsidR="00B276C6" w:rsidRDefault="00B276C6" w:rsidP="00B276C6">
      <w:pPr>
        <w:ind w:firstLine="709"/>
        <w:jc w:val="right"/>
        <w:rPr>
          <w:sz w:val="28"/>
          <w:szCs w:val="28"/>
        </w:rPr>
      </w:pPr>
      <w:r w:rsidRPr="007373FF">
        <w:rPr>
          <w:sz w:val="28"/>
          <w:szCs w:val="28"/>
        </w:rPr>
        <w:t xml:space="preserve">Таблица </w:t>
      </w:r>
      <w:r w:rsidR="00DB64E7">
        <w:rPr>
          <w:sz w:val="28"/>
          <w:szCs w:val="28"/>
        </w:rPr>
        <w:t>7</w:t>
      </w:r>
    </w:p>
    <w:tbl>
      <w:tblPr>
        <w:tblW w:w="5000" w:type="pct"/>
        <w:tblLook w:val="04A0" w:firstRow="1" w:lastRow="0" w:firstColumn="1" w:lastColumn="0" w:noHBand="0" w:noVBand="1"/>
      </w:tblPr>
      <w:tblGrid>
        <w:gridCol w:w="6629"/>
        <w:gridCol w:w="1013"/>
        <w:gridCol w:w="1106"/>
        <w:gridCol w:w="1106"/>
      </w:tblGrid>
      <w:tr w:rsidR="00B276C6" w:rsidRPr="00250E36" w:rsidTr="007071D9">
        <w:trPr>
          <w:trHeight w:val="20"/>
        </w:trPr>
        <w:tc>
          <w:tcPr>
            <w:tcW w:w="3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76C6" w:rsidRPr="00250E36" w:rsidRDefault="00B276C6" w:rsidP="007071D9">
            <w:pPr>
              <w:ind w:left="-113" w:right="-113"/>
              <w:jc w:val="center"/>
              <w:rPr>
                <w:b/>
              </w:rPr>
            </w:pPr>
            <w:r w:rsidRPr="00250E36">
              <w:rPr>
                <w:b/>
              </w:rPr>
              <w:t>Наименование теплоисточника</w:t>
            </w:r>
          </w:p>
        </w:tc>
        <w:tc>
          <w:tcPr>
            <w:tcW w:w="1636" w:type="pct"/>
            <w:gridSpan w:val="3"/>
            <w:tcBorders>
              <w:top w:val="single" w:sz="4" w:space="0" w:color="auto"/>
              <w:left w:val="nil"/>
              <w:bottom w:val="single" w:sz="4" w:space="0" w:color="auto"/>
              <w:right w:val="single" w:sz="4" w:space="0" w:color="auto"/>
            </w:tcBorders>
            <w:shd w:val="clear" w:color="auto" w:fill="auto"/>
            <w:vAlign w:val="center"/>
            <w:hideMark/>
          </w:tcPr>
          <w:p w:rsidR="00B276C6" w:rsidRPr="00250E36" w:rsidRDefault="00B276C6" w:rsidP="007071D9">
            <w:pPr>
              <w:ind w:left="-113" w:right="-113"/>
              <w:jc w:val="center"/>
              <w:rPr>
                <w:b/>
                <w:color w:val="000000"/>
              </w:rPr>
            </w:pPr>
            <w:r w:rsidRPr="00250E36">
              <w:rPr>
                <w:b/>
                <w:color w:val="000000"/>
              </w:rPr>
              <w:t>Затраты теплоносителя на компенсацию потерь, куб.м в год</w:t>
            </w:r>
          </w:p>
        </w:tc>
      </w:tr>
      <w:tr w:rsidR="00B276C6" w:rsidRPr="00250E36" w:rsidTr="007071D9">
        <w:trPr>
          <w:trHeight w:val="20"/>
        </w:trPr>
        <w:tc>
          <w:tcPr>
            <w:tcW w:w="3364" w:type="pct"/>
            <w:vMerge/>
            <w:tcBorders>
              <w:top w:val="single" w:sz="4" w:space="0" w:color="auto"/>
              <w:left w:val="single" w:sz="4" w:space="0" w:color="auto"/>
              <w:bottom w:val="single" w:sz="4" w:space="0" w:color="auto"/>
              <w:right w:val="single" w:sz="4" w:space="0" w:color="auto"/>
            </w:tcBorders>
            <w:vAlign w:val="center"/>
            <w:hideMark/>
          </w:tcPr>
          <w:p w:rsidR="00B276C6" w:rsidRPr="00250E36" w:rsidRDefault="00B276C6" w:rsidP="007071D9">
            <w:pPr>
              <w:ind w:left="-113" w:right="-113"/>
              <w:rPr>
                <w:b/>
              </w:rPr>
            </w:pPr>
          </w:p>
        </w:tc>
        <w:tc>
          <w:tcPr>
            <w:tcW w:w="514" w:type="pct"/>
            <w:tcBorders>
              <w:top w:val="nil"/>
              <w:left w:val="nil"/>
              <w:bottom w:val="single" w:sz="4" w:space="0" w:color="auto"/>
              <w:right w:val="single" w:sz="4" w:space="0" w:color="auto"/>
            </w:tcBorders>
            <w:shd w:val="clear" w:color="auto" w:fill="auto"/>
            <w:vAlign w:val="center"/>
            <w:hideMark/>
          </w:tcPr>
          <w:p w:rsidR="00B276C6" w:rsidRPr="00250E36" w:rsidRDefault="00B276C6" w:rsidP="007071D9">
            <w:pPr>
              <w:ind w:left="-113" w:right="-113"/>
              <w:jc w:val="center"/>
              <w:rPr>
                <w:b/>
                <w:color w:val="000000"/>
              </w:rPr>
            </w:pPr>
            <w:r w:rsidRPr="00250E36">
              <w:rPr>
                <w:b/>
                <w:color w:val="000000"/>
              </w:rPr>
              <w:t>1 этап (2018-2022 гг.</w:t>
            </w:r>
          </w:p>
        </w:tc>
        <w:tc>
          <w:tcPr>
            <w:tcW w:w="561" w:type="pct"/>
            <w:tcBorders>
              <w:top w:val="nil"/>
              <w:left w:val="nil"/>
              <w:bottom w:val="single" w:sz="4" w:space="0" w:color="auto"/>
              <w:right w:val="single" w:sz="4" w:space="0" w:color="auto"/>
            </w:tcBorders>
            <w:shd w:val="clear" w:color="auto" w:fill="auto"/>
            <w:vAlign w:val="center"/>
            <w:hideMark/>
          </w:tcPr>
          <w:p w:rsidR="00B276C6" w:rsidRPr="00250E36" w:rsidRDefault="00B276C6" w:rsidP="007071D9">
            <w:pPr>
              <w:ind w:left="-113" w:right="-113"/>
              <w:jc w:val="center"/>
              <w:rPr>
                <w:b/>
                <w:color w:val="000000"/>
              </w:rPr>
            </w:pPr>
            <w:r w:rsidRPr="00250E36">
              <w:rPr>
                <w:b/>
                <w:color w:val="000000"/>
              </w:rPr>
              <w:t>2 этап (2023-2027 гг.)</w:t>
            </w:r>
          </w:p>
        </w:tc>
        <w:tc>
          <w:tcPr>
            <w:tcW w:w="561" w:type="pct"/>
            <w:tcBorders>
              <w:top w:val="nil"/>
              <w:left w:val="nil"/>
              <w:bottom w:val="single" w:sz="4" w:space="0" w:color="auto"/>
              <w:right w:val="single" w:sz="4" w:space="0" w:color="auto"/>
            </w:tcBorders>
            <w:shd w:val="clear" w:color="auto" w:fill="auto"/>
            <w:vAlign w:val="center"/>
            <w:hideMark/>
          </w:tcPr>
          <w:p w:rsidR="00B276C6" w:rsidRPr="00250E36" w:rsidRDefault="00B276C6" w:rsidP="007071D9">
            <w:pPr>
              <w:ind w:left="-113" w:right="-113"/>
              <w:jc w:val="center"/>
              <w:rPr>
                <w:b/>
                <w:color w:val="000000"/>
              </w:rPr>
            </w:pPr>
            <w:r w:rsidRPr="00250E36">
              <w:rPr>
                <w:b/>
                <w:color w:val="000000"/>
              </w:rPr>
              <w:t>3 этап (2028-2032 гг.)</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№1 (БМК, Окуловка г, Магистральная ул.)</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729</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729</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729</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№2 (БМК, Окуловка г, Правды ул.)</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407</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407</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407</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№23 (Окуловка г, Калинина ул., 129 (ЦРБ))</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144</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144</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144</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№32 (Окуловка г, Ленина ул (ПЧ-7))</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63</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63</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63</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№18 (Окуловка г, 1-Мая ул., 7 (БПК))</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104</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104</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104</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№8 (Окуловка г, Грибоедова ул, Тепловые сети ОЗМФ)</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86</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86</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86</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№26 (Окуловка г, Новгородская ул., 34 (база ЖКХ))</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47</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47</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47</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БМК (15 МВт, Окуловка г, Центральная ул, 1в)</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1359</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1359</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1359</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БМК (7 МВт, Окуловка г, Калинина ул, 6)</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732</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732</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732</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№10 (Шуркино д. (Агитатор))</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53</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53</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53</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Электрокотельная (Окуловка г, Ленина ул, 3а)</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3</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3</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3</w:t>
            </w:r>
          </w:p>
        </w:tc>
      </w:tr>
      <w:tr w:rsidR="00B276C6"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B276C6" w:rsidRPr="00250E36" w:rsidRDefault="00B276C6" w:rsidP="007071D9">
            <w:pPr>
              <w:rPr>
                <w:color w:val="000000"/>
              </w:rPr>
            </w:pPr>
            <w:r w:rsidRPr="00250E36">
              <w:rPr>
                <w:color w:val="000000"/>
              </w:rPr>
              <w:t>Котельная №15 (Окуловка г, Парфенова ул, 28)</w:t>
            </w:r>
          </w:p>
        </w:tc>
        <w:tc>
          <w:tcPr>
            <w:tcW w:w="514"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114</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114</w:t>
            </w:r>
          </w:p>
        </w:tc>
        <w:tc>
          <w:tcPr>
            <w:tcW w:w="561" w:type="pct"/>
            <w:tcBorders>
              <w:top w:val="nil"/>
              <w:left w:val="nil"/>
              <w:bottom w:val="single" w:sz="4" w:space="0" w:color="auto"/>
              <w:right w:val="single" w:sz="4" w:space="0" w:color="auto"/>
            </w:tcBorders>
            <w:shd w:val="clear" w:color="auto" w:fill="auto"/>
            <w:noWrap/>
            <w:vAlign w:val="center"/>
            <w:hideMark/>
          </w:tcPr>
          <w:p w:rsidR="00B276C6" w:rsidRPr="00250E36" w:rsidRDefault="00B276C6" w:rsidP="007071D9">
            <w:pPr>
              <w:jc w:val="center"/>
            </w:pPr>
            <w:r w:rsidRPr="00250E36">
              <w:t>114</w:t>
            </w:r>
          </w:p>
        </w:tc>
      </w:tr>
    </w:tbl>
    <w:p w:rsidR="00B276C6" w:rsidRDefault="00B276C6" w:rsidP="00B276C6">
      <w:pPr>
        <w:ind w:firstLine="709"/>
        <w:jc w:val="right"/>
        <w:rPr>
          <w:sz w:val="28"/>
          <w:szCs w:val="28"/>
        </w:rPr>
      </w:pPr>
    </w:p>
    <w:p w:rsidR="00B276C6" w:rsidRPr="00CF5B0A" w:rsidRDefault="00B276C6" w:rsidP="00B276C6">
      <w:pPr>
        <w:ind w:firstLine="709"/>
        <w:jc w:val="both"/>
        <w:rPr>
          <w:sz w:val="28"/>
          <w:szCs w:val="28"/>
        </w:rPr>
      </w:pPr>
      <w:r w:rsidRPr="007373FF">
        <w:rPr>
          <w:sz w:val="28"/>
          <w:szCs w:val="28"/>
        </w:rPr>
        <w:t xml:space="preserve">Водоподготовка на теплоисточниках </w:t>
      </w:r>
      <w:r>
        <w:rPr>
          <w:sz w:val="28"/>
          <w:szCs w:val="28"/>
        </w:rPr>
        <w:t>Окуловского городского поселения</w:t>
      </w:r>
      <w:r w:rsidRPr="007373FF">
        <w:rPr>
          <w:sz w:val="28"/>
          <w:szCs w:val="28"/>
        </w:rPr>
        <w:t xml:space="preserve"> не производится. Теплоносителем является вода, забираемая напрямую из системы централизованного водоснабжения.</w:t>
      </w:r>
      <w:r>
        <w:rPr>
          <w:sz w:val="28"/>
          <w:szCs w:val="28"/>
        </w:rPr>
        <w:t xml:space="preserve"> Поэтому п</w:t>
      </w:r>
      <w:r w:rsidRPr="007373FF">
        <w:rPr>
          <w:sz w:val="28"/>
          <w:szCs w:val="28"/>
        </w:rPr>
        <w:t>одключение новых потребителей не создаст дефицита теплоносителя в системах централизованного теплоснабжения.</w:t>
      </w:r>
    </w:p>
    <w:p w:rsidR="00B276C6" w:rsidRPr="00CF5B0A" w:rsidRDefault="00B276C6" w:rsidP="00B276C6">
      <w:pPr>
        <w:ind w:firstLine="709"/>
        <w:jc w:val="both"/>
        <w:rPr>
          <w:sz w:val="28"/>
          <w:szCs w:val="28"/>
        </w:rPr>
      </w:pPr>
    </w:p>
    <w:p w:rsidR="00B276C6" w:rsidRPr="00CF5B0A" w:rsidRDefault="00B276C6" w:rsidP="00B276C6">
      <w:pPr>
        <w:ind w:firstLine="709"/>
        <w:jc w:val="both"/>
        <w:rPr>
          <w:b/>
          <w:sz w:val="28"/>
          <w:szCs w:val="28"/>
        </w:rPr>
      </w:pPr>
      <w:r>
        <w:rPr>
          <w:b/>
          <w:sz w:val="28"/>
          <w:szCs w:val="28"/>
        </w:rPr>
        <w:t>е</w:t>
      </w:r>
      <w:r w:rsidRPr="00CF5B0A">
        <w:rPr>
          <w:b/>
          <w:sz w:val="28"/>
          <w:szCs w:val="28"/>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B276C6" w:rsidRPr="00CF5B0A" w:rsidRDefault="00B276C6" w:rsidP="00B276C6">
      <w:pPr>
        <w:ind w:firstLine="709"/>
        <w:jc w:val="both"/>
        <w:rPr>
          <w:sz w:val="28"/>
          <w:szCs w:val="28"/>
        </w:rPr>
      </w:pPr>
      <w:r w:rsidRPr="00CF5B0A">
        <w:rPr>
          <w:sz w:val="28"/>
          <w:szCs w:val="28"/>
        </w:rPr>
        <w:t>Технические ограничения на использование установленной тепловой мощности теплоисточников отсутствуют. Технические ограничения на использование установленной тепловой мощности теплоисточников на перспективу также не ожидаются.</w:t>
      </w:r>
    </w:p>
    <w:p w:rsidR="00B276C6" w:rsidRPr="00CF5B0A" w:rsidRDefault="00B276C6" w:rsidP="00B276C6">
      <w:pPr>
        <w:ind w:firstLine="709"/>
        <w:jc w:val="both"/>
        <w:rPr>
          <w:sz w:val="28"/>
          <w:szCs w:val="28"/>
        </w:rPr>
      </w:pPr>
      <w:r w:rsidRPr="00CF5B0A">
        <w:rPr>
          <w:sz w:val="28"/>
          <w:szCs w:val="28"/>
        </w:rPr>
        <w:t xml:space="preserve">Значения располагаемой мощности основного оборудования источников тепловой энергии представлены в таблице </w:t>
      </w:r>
      <w:r w:rsidR="00DB64E7">
        <w:rPr>
          <w:sz w:val="28"/>
          <w:szCs w:val="28"/>
        </w:rPr>
        <w:t>8</w:t>
      </w:r>
      <w:r w:rsidRPr="00CF5B0A">
        <w:rPr>
          <w:sz w:val="28"/>
          <w:szCs w:val="28"/>
        </w:rPr>
        <w:t>.</w:t>
      </w:r>
    </w:p>
    <w:p w:rsidR="00B276C6" w:rsidRDefault="00B276C6" w:rsidP="00B276C6">
      <w:pPr>
        <w:keepNext/>
        <w:ind w:firstLine="709"/>
        <w:jc w:val="right"/>
        <w:rPr>
          <w:sz w:val="28"/>
          <w:szCs w:val="28"/>
        </w:rPr>
      </w:pPr>
      <w:r w:rsidRPr="00CF5B0A">
        <w:rPr>
          <w:sz w:val="28"/>
          <w:szCs w:val="28"/>
        </w:rPr>
        <w:t xml:space="preserve">Таблица </w:t>
      </w:r>
      <w:r w:rsidR="00DB64E7">
        <w:rPr>
          <w:sz w:val="28"/>
          <w:szCs w:val="28"/>
        </w:rPr>
        <w:t>8</w:t>
      </w:r>
    </w:p>
    <w:tbl>
      <w:tblPr>
        <w:tblW w:w="5000" w:type="pct"/>
        <w:tblLook w:val="04A0" w:firstRow="1" w:lastRow="0" w:firstColumn="1" w:lastColumn="0" w:noHBand="0" w:noVBand="1"/>
      </w:tblPr>
      <w:tblGrid>
        <w:gridCol w:w="6630"/>
        <w:gridCol w:w="3224"/>
      </w:tblGrid>
      <w:tr w:rsidR="00B276C6" w:rsidRPr="007D057F" w:rsidTr="007071D9">
        <w:trPr>
          <w:trHeight w:val="20"/>
          <w:tblHeader/>
        </w:trPr>
        <w:tc>
          <w:tcPr>
            <w:tcW w:w="3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keepNext/>
              <w:ind w:left="-113" w:right="-113"/>
              <w:jc w:val="center"/>
              <w:rPr>
                <w:b/>
                <w:color w:val="000000"/>
              </w:rPr>
            </w:pPr>
            <w:r w:rsidRPr="007D057F">
              <w:rPr>
                <w:b/>
                <w:color w:val="000000"/>
              </w:rPr>
              <w:t>Наименование теплоисточника</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rsidR="00B276C6" w:rsidRPr="007D057F" w:rsidRDefault="00B276C6" w:rsidP="007071D9">
            <w:pPr>
              <w:keepNext/>
              <w:ind w:left="-113" w:right="-113"/>
              <w:jc w:val="center"/>
              <w:rPr>
                <w:b/>
                <w:color w:val="000000"/>
              </w:rPr>
            </w:pPr>
            <w:r w:rsidRPr="007D057F">
              <w:rPr>
                <w:b/>
                <w:color w:val="000000"/>
              </w:rPr>
              <w:t>Располагаемая мощность, Гкал/ч</w:t>
            </w:r>
          </w:p>
        </w:tc>
      </w:tr>
      <w:tr w:rsidR="00B276C6" w:rsidRPr="007D057F" w:rsidTr="007071D9">
        <w:trPr>
          <w:trHeight w:val="20"/>
        </w:trPr>
        <w:tc>
          <w:tcPr>
            <w:tcW w:w="3364" w:type="pct"/>
            <w:tcBorders>
              <w:top w:val="single" w:sz="4" w:space="0" w:color="auto"/>
              <w:left w:val="single" w:sz="4" w:space="0" w:color="auto"/>
              <w:bottom w:val="single" w:sz="4" w:space="0" w:color="auto"/>
              <w:right w:val="single" w:sz="4" w:space="0" w:color="auto"/>
            </w:tcBorders>
            <w:shd w:val="clear" w:color="auto" w:fill="auto"/>
            <w:vAlign w:val="center"/>
          </w:tcPr>
          <w:p w:rsidR="00B276C6" w:rsidRPr="007D057F" w:rsidRDefault="00B276C6" w:rsidP="007071D9">
            <w:pPr>
              <w:keepNext/>
              <w:ind w:left="-113" w:right="-113"/>
              <w:jc w:val="center"/>
              <w:rPr>
                <w:b/>
                <w:color w:val="000000"/>
              </w:rPr>
            </w:pPr>
            <w:r>
              <w:rPr>
                <w:b/>
                <w:color w:val="000000"/>
              </w:rPr>
              <w:t>1 этап (2018 – 2022 гг.)</w:t>
            </w:r>
          </w:p>
        </w:tc>
        <w:tc>
          <w:tcPr>
            <w:tcW w:w="1636"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keepNext/>
              <w:ind w:left="-113" w:right="-113"/>
              <w:jc w:val="center"/>
              <w:rPr>
                <w:b/>
                <w:color w:val="000000"/>
              </w:rPr>
            </w:pP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8,24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lastRenderedPageBreak/>
              <w:t>Котельная №2 (БМК, Окуловка г, Правды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3,67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2,67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2,58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12,9</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6,02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0,62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2,58</w:t>
            </w:r>
          </w:p>
        </w:tc>
      </w:tr>
      <w:tr w:rsidR="00B276C6" w:rsidRPr="0039593A"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2 этап (2023 – 2027 гг.)</w:t>
            </w:r>
          </w:p>
        </w:tc>
        <w:tc>
          <w:tcPr>
            <w:tcW w:w="1636"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8,24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3,67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2,67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2,58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12,9</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6,02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0,62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2,58</w:t>
            </w:r>
          </w:p>
        </w:tc>
      </w:tr>
      <w:tr w:rsidR="00B276C6" w:rsidRPr="0039593A"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3 этап (2028 – 2032 гг.)</w:t>
            </w:r>
          </w:p>
        </w:tc>
        <w:tc>
          <w:tcPr>
            <w:tcW w:w="1636"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8,24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3,67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2,67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2,58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12,9</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6,02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0,62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2,58</w:t>
            </w:r>
          </w:p>
        </w:tc>
      </w:tr>
    </w:tbl>
    <w:p w:rsidR="00B276C6" w:rsidRDefault="00B276C6" w:rsidP="00B276C6">
      <w:pPr>
        <w:ind w:firstLine="709"/>
        <w:jc w:val="both"/>
        <w:rPr>
          <w:sz w:val="28"/>
          <w:szCs w:val="28"/>
        </w:rPr>
      </w:pPr>
    </w:p>
    <w:p w:rsidR="00B276C6" w:rsidRPr="00CF5B0A" w:rsidRDefault="00B276C6" w:rsidP="00B276C6">
      <w:pPr>
        <w:ind w:firstLine="709"/>
        <w:jc w:val="both"/>
        <w:rPr>
          <w:sz w:val="28"/>
          <w:szCs w:val="28"/>
        </w:rPr>
      </w:pPr>
    </w:p>
    <w:p w:rsidR="00B276C6" w:rsidRPr="00CF5B0A" w:rsidRDefault="00B276C6" w:rsidP="00B276C6">
      <w:pPr>
        <w:keepNext/>
        <w:ind w:firstLine="709"/>
        <w:jc w:val="both"/>
        <w:rPr>
          <w:b/>
          <w:sz w:val="28"/>
          <w:szCs w:val="28"/>
        </w:rPr>
      </w:pPr>
      <w:r>
        <w:rPr>
          <w:b/>
          <w:sz w:val="28"/>
          <w:szCs w:val="28"/>
        </w:rPr>
        <w:t>ж</w:t>
      </w:r>
      <w:r w:rsidRPr="00CF5B0A">
        <w:rPr>
          <w:b/>
          <w:sz w:val="28"/>
          <w:szCs w:val="28"/>
        </w:rPr>
        <w:t>) Существующие и перспективные затраты тепловой мощности на собственные и хозяйственные нужды источников тепловой энергии</w:t>
      </w:r>
    </w:p>
    <w:p w:rsidR="00B276C6" w:rsidRPr="00CF5B0A" w:rsidRDefault="00B276C6" w:rsidP="00B276C6">
      <w:pPr>
        <w:ind w:firstLine="709"/>
        <w:jc w:val="both"/>
        <w:rPr>
          <w:sz w:val="28"/>
          <w:szCs w:val="28"/>
        </w:rPr>
      </w:pPr>
      <w:r w:rsidRPr="00CF5B0A">
        <w:rPr>
          <w:sz w:val="28"/>
          <w:szCs w:val="28"/>
        </w:rPr>
        <w:t xml:space="preserve">Существующие и перспективные затраты тепловой мощности на собственные и хозяйственные нужды источников тепловой энергии представлены в таблице </w:t>
      </w:r>
      <w:r w:rsidR="00DB64E7">
        <w:rPr>
          <w:sz w:val="28"/>
          <w:szCs w:val="28"/>
        </w:rPr>
        <w:t>9</w:t>
      </w:r>
      <w:r w:rsidRPr="00CF5B0A">
        <w:rPr>
          <w:sz w:val="28"/>
          <w:szCs w:val="28"/>
        </w:rPr>
        <w:t>.</w:t>
      </w:r>
    </w:p>
    <w:p w:rsidR="00B276C6" w:rsidRDefault="00B276C6" w:rsidP="00B276C6">
      <w:pPr>
        <w:ind w:firstLine="709"/>
        <w:jc w:val="right"/>
        <w:rPr>
          <w:sz w:val="28"/>
          <w:szCs w:val="28"/>
        </w:rPr>
      </w:pPr>
      <w:r w:rsidRPr="00CF5B0A">
        <w:rPr>
          <w:sz w:val="28"/>
          <w:szCs w:val="28"/>
        </w:rPr>
        <w:lastRenderedPageBreak/>
        <w:t xml:space="preserve">Таблица </w:t>
      </w:r>
      <w:r w:rsidR="00DB64E7">
        <w:rPr>
          <w:sz w:val="28"/>
          <w:szCs w:val="28"/>
        </w:rPr>
        <w:t>9</w:t>
      </w:r>
    </w:p>
    <w:tbl>
      <w:tblPr>
        <w:tblW w:w="5000" w:type="pct"/>
        <w:tblLook w:val="04A0" w:firstRow="1" w:lastRow="0" w:firstColumn="1" w:lastColumn="0" w:noHBand="0" w:noVBand="1"/>
      </w:tblPr>
      <w:tblGrid>
        <w:gridCol w:w="6630"/>
        <w:gridCol w:w="3224"/>
      </w:tblGrid>
      <w:tr w:rsidR="00B276C6" w:rsidRPr="007D057F" w:rsidTr="007071D9">
        <w:trPr>
          <w:trHeight w:val="20"/>
          <w:tblHeader/>
        </w:trPr>
        <w:tc>
          <w:tcPr>
            <w:tcW w:w="3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keepNext/>
              <w:ind w:left="-113" w:right="-113"/>
              <w:jc w:val="center"/>
              <w:rPr>
                <w:b/>
                <w:color w:val="000000"/>
              </w:rPr>
            </w:pPr>
            <w:r w:rsidRPr="007D057F">
              <w:rPr>
                <w:b/>
                <w:color w:val="000000"/>
              </w:rPr>
              <w:t>Наименование теплоисточника</w:t>
            </w:r>
          </w:p>
        </w:tc>
        <w:tc>
          <w:tcPr>
            <w:tcW w:w="1636" w:type="pct"/>
            <w:tcBorders>
              <w:top w:val="single" w:sz="4" w:space="0" w:color="auto"/>
              <w:left w:val="nil"/>
              <w:bottom w:val="single" w:sz="4" w:space="0" w:color="auto"/>
              <w:right w:val="single" w:sz="4" w:space="0" w:color="auto"/>
            </w:tcBorders>
            <w:shd w:val="clear" w:color="auto" w:fill="auto"/>
            <w:vAlign w:val="center"/>
            <w:hideMark/>
          </w:tcPr>
          <w:p w:rsidR="00B276C6" w:rsidRPr="007D057F" w:rsidRDefault="00B276C6" w:rsidP="007071D9">
            <w:pPr>
              <w:keepNext/>
              <w:ind w:left="-113" w:right="-113"/>
              <w:jc w:val="center"/>
              <w:rPr>
                <w:b/>
                <w:color w:val="000000"/>
              </w:rPr>
            </w:pPr>
            <w:r w:rsidRPr="00CF5B0A">
              <w:rPr>
                <w:b/>
                <w:bCs/>
                <w:color w:val="000000"/>
                <w:sz w:val="28"/>
                <w:szCs w:val="28"/>
              </w:rPr>
              <w:t>Затраты тепловой мощности на собственные и хозяйственные нужды, Гкал/ч</w:t>
            </w:r>
          </w:p>
        </w:tc>
      </w:tr>
      <w:tr w:rsidR="00B276C6" w:rsidRPr="007D057F" w:rsidTr="007071D9">
        <w:trPr>
          <w:trHeight w:val="20"/>
        </w:trPr>
        <w:tc>
          <w:tcPr>
            <w:tcW w:w="3364" w:type="pct"/>
            <w:tcBorders>
              <w:top w:val="single" w:sz="4" w:space="0" w:color="auto"/>
              <w:left w:val="single" w:sz="4" w:space="0" w:color="auto"/>
              <w:bottom w:val="single" w:sz="4" w:space="0" w:color="auto"/>
              <w:right w:val="single" w:sz="4" w:space="0" w:color="auto"/>
            </w:tcBorders>
            <w:shd w:val="clear" w:color="auto" w:fill="auto"/>
            <w:vAlign w:val="center"/>
          </w:tcPr>
          <w:p w:rsidR="00B276C6" w:rsidRPr="007D057F" w:rsidRDefault="00B276C6" w:rsidP="007071D9">
            <w:pPr>
              <w:keepNext/>
              <w:ind w:left="-113" w:right="-113"/>
              <w:jc w:val="center"/>
              <w:rPr>
                <w:b/>
                <w:color w:val="000000"/>
              </w:rPr>
            </w:pPr>
            <w:r>
              <w:rPr>
                <w:b/>
                <w:color w:val="000000"/>
              </w:rPr>
              <w:t>1 этап (2018 – 2022 гг.)</w:t>
            </w:r>
          </w:p>
        </w:tc>
        <w:tc>
          <w:tcPr>
            <w:tcW w:w="1636"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keepNext/>
              <w:ind w:left="-113" w:right="-113"/>
              <w:jc w:val="center"/>
              <w:rPr>
                <w:b/>
                <w:color w:val="000000"/>
              </w:rPr>
            </w:pP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0,64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0,37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0,42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0,12</w:t>
            </w:r>
          </w:p>
        </w:tc>
      </w:tr>
      <w:tr w:rsidR="00B276C6" w:rsidRPr="0039593A"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2 этап (2023 – 2027 гг.)</w:t>
            </w:r>
          </w:p>
        </w:tc>
        <w:tc>
          <w:tcPr>
            <w:tcW w:w="1636" w:type="pct"/>
            <w:tcBorders>
              <w:top w:val="nil"/>
              <w:left w:val="nil"/>
              <w:bottom w:val="single" w:sz="4" w:space="0" w:color="auto"/>
              <w:right w:val="single" w:sz="4" w:space="0" w:color="auto"/>
            </w:tcBorders>
            <w:shd w:val="clear" w:color="auto" w:fill="auto"/>
            <w:noWrap/>
            <w:vAlign w:val="center"/>
          </w:tcPr>
          <w:p w:rsidR="00B276C6" w:rsidRPr="00C179C6" w:rsidRDefault="00B276C6" w:rsidP="007071D9">
            <w:pPr>
              <w:ind w:left="-57" w:right="-57"/>
              <w:jc w:val="center"/>
              <w:rPr>
                <w:color w:val="000000"/>
              </w:rPr>
            </w:pP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0,64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0,37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0,42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0,12</w:t>
            </w:r>
          </w:p>
        </w:tc>
      </w:tr>
      <w:tr w:rsidR="00B276C6" w:rsidRPr="0039593A"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3 этап (2028 – 2032 гг.)</w:t>
            </w:r>
          </w:p>
        </w:tc>
        <w:tc>
          <w:tcPr>
            <w:tcW w:w="1636" w:type="pct"/>
            <w:tcBorders>
              <w:top w:val="nil"/>
              <w:left w:val="nil"/>
              <w:bottom w:val="single" w:sz="4" w:space="0" w:color="auto"/>
              <w:right w:val="single" w:sz="4" w:space="0" w:color="auto"/>
            </w:tcBorders>
            <w:shd w:val="clear" w:color="auto" w:fill="auto"/>
            <w:noWrap/>
            <w:vAlign w:val="center"/>
          </w:tcPr>
          <w:p w:rsidR="00B276C6" w:rsidRPr="00C179C6" w:rsidRDefault="00B276C6" w:rsidP="007071D9">
            <w:pPr>
              <w:ind w:left="-57" w:right="-57"/>
              <w:jc w:val="center"/>
              <w:rPr>
                <w:color w:val="000000"/>
              </w:rPr>
            </w:pP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0,64</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0,37</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0,18</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1</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0,42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0,02</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w:t>
            </w:r>
          </w:p>
        </w:tc>
      </w:tr>
      <w:tr w:rsidR="00B276C6" w:rsidRPr="007D057F"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636" w:type="pct"/>
            <w:tcBorders>
              <w:top w:val="nil"/>
              <w:left w:val="nil"/>
              <w:bottom w:val="single" w:sz="4" w:space="0" w:color="auto"/>
              <w:right w:val="single" w:sz="4" w:space="0" w:color="auto"/>
            </w:tcBorders>
            <w:shd w:val="clear" w:color="auto" w:fill="auto"/>
            <w:noWrap/>
            <w:vAlign w:val="center"/>
            <w:hideMark/>
          </w:tcPr>
          <w:p w:rsidR="00B276C6" w:rsidRPr="00C179C6" w:rsidRDefault="00B276C6" w:rsidP="007071D9">
            <w:pPr>
              <w:ind w:left="-57" w:right="-57"/>
              <w:jc w:val="center"/>
              <w:rPr>
                <w:color w:val="000000"/>
              </w:rPr>
            </w:pPr>
            <w:r w:rsidRPr="00C179C6">
              <w:rPr>
                <w:color w:val="000000"/>
              </w:rPr>
              <w:t>0,12</w:t>
            </w:r>
          </w:p>
        </w:tc>
      </w:tr>
    </w:tbl>
    <w:p w:rsidR="00B276C6" w:rsidRPr="00CF5B0A" w:rsidRDefault="00B276C6" w:rsidP="00B276C6">
      <w:pPr>
        <w:ind w:firstLine="709"/>
        <w:jc w:val="both"/>
        <w:rPr>
          <w:sz w:val="28"/>
          <w:szCs w:val="28"/>
        </w:rPr>
      </w:pPr>
    </w:p>
    <w:p w:rsidR="00B276C6" w:rsidRPr="00CF5B0A" w:rsidRDefault="00B276C6" w:rsidP="00B276C6">
      <w:pPr>
        <w:ind w:firstLine="709"/>
        <w:jc w:val="both"/>
        <w:rPr>
          <w:sz w:val="28"/>
          <w:szCs w:val="28"/>
        </w:rPr>
      </w:pPr>
    </w:p>
    <w:p w:rsidR="00B276C6" w:rsidRPr="00CF5B0A" w:rsidRDefault="00B276C6" w:rsidP="00B276C6">
      <w:pPr>
        <w:ind w:firstLine="709"/>
        <w:jc w:val="both"/>
        <w:rPr>
          <w:b/>
          <w:sz w:val="28"/>
          <w:szCs w:val="28"/>
        </w:rPr>
      </w:pPr>
      <w:r>
        <w:rPr>
          <w:b/>
          <w:sz w:val="28"/>
          <w:szCs w:val="28"/>
        </w:rPr>
        <w:lastRenderedPageBreak/>
        <w:t>з</w:t>
      </w:r>
      <w:r w:rsidRPr="00CF5B0A">
        <w:rPr>
          <w:b/>
          <w:sz w:val="28"/>
          <w:szCs w:val="28"/>
        </w:rPr>
        <w:t>) Значения существующей и перспективной тепловой мощности источников тепловой энергии нетто</w:t>
      </w:r>
    </w:p>
    <w:p w:rsidR="00B276C6" w:rsidRPr="00CF5B0A" w:rsidRDefault="00B276C6" w:rsidP="00B276C6">
      <w:pPr>
        <w:ind w:firstLine="709"/>
        <w:jc w:val="both"/>
        <w:rPr>
          <w:sz w:val="28"/>
          <w:szCs w:val="28"/>
        </w:rPr>
      </w:pPr>
      <w:r w:rsidRPr="00CF5B0A">
        <w:rPr>
          <w:sz w:val="28"/>
          <w:szCs w:val="28"/>
        </w:rPr>
        <w:t xml:space="preserve">Значения существующей и перспективной тепловой мощности источников тепловой энергии нетто приведены в таблице </w:t>
      </w:r>
      <w:r w:rsidR="00DB64E7">
        <w:rPr>
          <w:sz w:val="28"/>
          <w:szCs w:val="28"/>
        </w:rPr>
        <w:t>10</w:t>
      </w:r>
      <w:r w:rsidRPr="00CF5B0A">
        <w:rPr>
          <w:sz w:val="28"/>
          <w:szCs w:val="28"/>
        </w:rPr>
        <w:t>.</w:t>
      </w:r>
    </w:p>
    <w:p w:rsidR="00B276C6" w:rsidRDefault="00B276C6" w:rsidP="00B276C6">
      <w:pPr>
        <w:ind w:firstLine="709"/>
        <w:jc w:val="right"/>
        <w:rPr>
          <w:sz w:val="28"/>
          <w:szCs w:val="28"/>
        </w:rPr>
      </w:pPr>
      <w:r w:rsidRPr="00CF5B0A">
        <w:rPr>
          <w:sz w:val="28"/>
          <w:szCs w:val="28"/>
        </w:rPr>
        <w:t xml:space="preserve">Таблица </w:t>
      </w:r>
      <w:r w:rsidR="00DB64E7">
        <w:rPr>
          <w:sz w:val="28"/>
          <w:szCs w:val="28"/>
        </w:rPr>
        <w:t>10</w:t>
      </w:r>
    </w:p>
    <w:tbl>
      <w:tblPr>
        <w:tblW w:w="5000" w:type="pct"/>
        <w:tblLook w:val="04A0" w:firstRow="1" w:lastRow="0" w:firstColumn="1" w:lastColumn="0" w:noHBand="0" w:noVBand="1"/>
      </w:tblPr>
      <w:tblGrid>
        <w:gridCol w:w="7053"/>
        <w:gridCol w:w="2801"/>
      </w:tblGrid>
      <w:tr w:rsidR="00B276C6" w:rsidRPr="007D057F" w:rsidTr="007071D9">
        <w:trPr>
          <w:trHeight w:val="20"/>
          <w:tblHeader/>
        </w:trPr>
        <w:tc>
          <w:tcPr>
            <w:tcW w:w="3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113" w:right="-113"/>
              <w:jc w:val="center"/>
              <w:rPr>
                <w:b/>
                <w:color w:val="000000"/>
              </w:rPr>
            </w:pPr>
            <w:r w:rsidRPr="007D057F">
              <w:rPr>
                <w:b/>
                <w:color w:val="000000"/>
              </w:rPr>
              <w:t>Наименование теплоисточника</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rsidR="00B276C6" w:rsidRPr="007D057F" w:rsidRDefault="00B276C6" w:rsidP="007071D9">
            <w:pPr>
              <w:ind w:left="-113" w:right="-113"/>
              <w:jc w:val="center"/>
              <w:rPr>
                <w:b/>
                <w:color w:val="000000"/>
              </w:rPr>
            </w:pPr>
            <w:r w:rsidRPr="007D057F">
              <w:rPr>
                <w:b/>
                <w:color w:val="000000"/>
              </w:rPr>
              <w:t>Мощность нетто, Гкал/ч</w:t>
            </w:r>
          </w:p>
        </w:tc>
      </w:tr>
      <w:tr w:rsidR="00B276C6" w:rsidRPr="007D057F" w:rsidTr="007071D9">
        <w:trPr>
          <w:trHeight w:val="20"/>
        </w:trPr>
        <w:tc>
          <w:tcPr>
            <w:tcW w:w="3579" w:type="pct"/>
            <w:tcBorders>
              <w:top w:val="single" w:sz="4" w:space="0" w:color="auto"/>
              <w:left w:val="single" w:sz="4" w:space="0" w:color="auto"/>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r>
              <w:rPr>
                <w:b/>
                <w:color w:val="000000"/>
              </w:rPr>
              <w:t>1 этап (2018 – 2022 гг.)</w:t>
            </w:r>
          </w:p>
        </w:tc>
        <w:tc>
          <w:tcPr>
            <w:tcW w:w="1421"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7,6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3,4</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2,3</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2,2</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0,7</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11,9</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5,6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39593A"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2 этап (2023 – 2027 гг.)</w:t>
            </w:r>
          </w:p>
        </w:tc>
        <w:tc>
          <w:tcPr>
            <w:tcW w:w="1421"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7,6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3,4</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2,3</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2,2</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0,7</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11,9</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5,6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39593A"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3 этап (2028 – 2032 гг.)</w:t>
            </w:r>
          </w:p>
        </w:tc>
        <w:tc>
          <w:tcPr>
            <w:tcW w:w="1421"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7,6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3,4</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2,3</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2,2</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0,7</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11,9</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5,6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0,6</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r>
      <w:tr w:rsidR="00B276C6" w:rsidRPr="007D057F" w:rsidTr="007071D9">
        <w:trPr>
          <w:trHeight w:val="20"/>
        </w:trPr>
        <w:tc>
          <w:tcPr>
            <w:tcW w:w="357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42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2,4</w:t>
            </w:r>
          </w:p>
        </w:tc>
      </w:tr>
    </w:tbl>
    <w:p w:rsidR="00B276C6" w:rsidRPr="00CF5B0A" w:rsidRDefault="00B276C6" w:rsidP="00B276C6">
      <w:pPr>
        <w:ind w:firstLine="709"/>
        <w:jc w:val="both"/>
        <w:rPr>
          <w:sz w:val="28"/>
          <w:szCs w:val="28"/>
        </w:rPr>
      </w:pPr>
    </w:p>
    <w:p w:rsidR="00B276C6" w:rsidRPr="00CF5B0A" w:rsidRDefault="00B276C6" w:rsidP="00B276C6">
      <w:pPr>
        <w:ind w:firstLine="709"/>
        <w:jc w:val="both"/>
        <w:rPr>
          <w:sz w:val="28"/>
          <w:szCs w:val="28"/>
        </w:rPr>
      </w:pPr>
    </w:p>
    <w:p w:rsidR="00B276C6" w:rsidRPr="00CF5B0A" w:rsidRDefault="00B276C6" w:rsidP="00B276C6">
      <w:pPr>
        <w:ind w:firstLine="709"/>
        <w:jc w:val="both"/>
        <w:rPr>
          <w:b/>
          <w:sz w:val="28"/>
          <w:szCs w:val="28"/>
        </w:rPr>
      </w:pPr>
      <w:r>
        <w:rPr>
          <w:b/>
          <w:sz w:val="28"/>
          <w:szCs w:val="28"/>
        </w:rPr>
        <w:t>и</w:t>
      </w:r>
      <w:r w:rsidRPr="00CF5B0A">
        <w:rPr>
          <w:b/>
          <w:sz w:val="28"/>
          <w:szCs w:val="28"/>
        </w:rPr>
        <w:t xml:space="preserve">) Значения существующих и перспективных потерь тепловой энергии при ее передаче по тепловым сетям, включая потери тепловой энергии </w:t>
      </w:r>
      <w:r w:rsidRPr="00CF5B0A">
        <w:rPr>
          <w:b/>
          <w:sz w:val="28"/>
          <w:szCs w:val="28"/>
        </w:rPr>
        <w:lastRenderedPageBreak/>
        <w:t>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B276C6" w:rsidRPr="00CF5B0A" w:rsidRDefault="00B276C6" w:rsidP="00B276C6">
      <w:pPr>
        <w:ind w:firstLine="709"/>
        <w:jc w:val="both"/>
        <w:rPr>
          <w:sz w:val="28"/>
          <w:szCs w:val="28"/>
        </w:rPr>
      </w:pPr>
      <w:r w:rsidRPr="00CF5B0A">
        <w:rPr>
          <w:sz w:val="28"/>
          <w:szCs w:val="28"/>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а также затраты теплоносителя на компенсацию этих потерь приведены в таблице </w:t>
      </w:r>
      <w:r w:rsidR="00DB64E7">
        <w:rPr>
          <w:sz w:val="28"/>
          <w:szCs w:val="28"/>
        </w:rPr>
        <w:t>11</w:t>
      </w:r>
      <w:r w:rsidRPr="00CF5B0A">
        <w:rPr>
          <w:sz w:val="28"/>
          <w:szCs w:val="28"/>
        </w:rPr>
        <w:t>.</w:t>
      </w:r>
    </w:p>
    <w:p w:rsidR="00B276C6" w:rsidRDefault="00B276C6" w:rsidP="00B276C6">
      <w:pPr>
        <w:ind w:firstLine="709"/>
        <w:jc w:val="right"/>
        <w:rPr>
          <w:sz w:val="28"/>
          <w:szCs w:val="28"/>
        </w:rPr>
      </w:pPr>
      <w:r w:rsidRPr="00CF5B0A">
        <w:rPr>
          <w:sz w:val="28"/>
          <w:szCs w:val="28"/>
        </w:rPr>
        <w:t xml:space="preserve">Таблица </w:t>
      </w:r>
      <w:r w:rsidR="00DB64E7">
        <w:rPr>
          <w:sz w:val="28"/>
          <w:szCs w:val="28"/>
        </w:rPr>
        <w:t>11</w:t>
      </w:r>
    </w:p>
    <w:tbl>
      <w:tblPr>
        <w:tblW w:w="5000" w:type="pct"/>
        <w:tblLook w:val="04A0" w:firstRow="1" w:lastRow="0" w:firstColumn="1" w:lastColumn="0" w:noHBand="0" w:noVBand="1"/>
      </w:tblPr>
      <w:tblGrid>
        <w:gridCol w:w="6690"/>
        <w:gridCol w:w="1564"/>
        <w:gridCol w:w="1600"/>
      </w:tblGrid>
      <w:tr w:rsidR="00B276C6" w:rsidRPr="007D057F" w:rsidTr="007071D9">
        <w:trPr>
          <w:trHeight w:val="20"/>
          <w:tblHeader/>
        </w:trPr>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113" w:right="-113"/>
              <w:jc w:val="center"/>
              <w:rPr>
                <w:b/>
                <w:color w:val="000000"/>
              </w:rPr>
            </w:pPr>
            <w:r w:rsidRPr="007D057F">
              <w:rPr>
                <w:b/>
                <w:color w:val="000000"/>
              </w:rPr>
              <w:t>Наименование теплоисточника</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B276C6" w:rsidRPr="007D057F" w:rsidRDefault="00B276C6" w:rsidP="007071D9">
            <w:pPr>
              <w:ind w:left="-113" w:right="-113"/>
              <w:jc w:val="center"/>
              <w:rPr>
                <w:b/>
                <w:color w:val="000000"/>
              </w:rPr>
            </w:pPr>
            <w:r w:rsidRPr="007D057F">
              <w:rPr>
                <w:b/>
                <w:color w:val="000000"/>
              </w:rPr>
              <w:t>Потери</w:t>
            </w:r>
            <w:r>
              <w:rPr>
                <w:b/>
                <w:color w:val="000000"/>
              </w:rPr>
              <w:t xml:space="preserve"> мощности</w:t>
            </w:r>
            <w:r w:rsidRPr="007D057F">
              <w:rPr>
                <w:b/>
                <w:color w:val="000000"/>
              </w:rPr>
              <w:t xml:space="preserve"> в сетях, Гкал/ч</w:t>
            </w:r>
          </w:p>
        </w:tc>
        <w:tc>
          <w:tcPr>
            <w:tcW w:w="812"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r w:rsidRPr="0083172F">
              <w:rPr>
                <w:b/>
                <w:color w:val="000000"/>
              </w:rPr>
              <w:t>Затраты теплоносителя на компенсацию потерь, куб.м/ч</w:t>
            </w:r>
          </w:p>
        </w:tc>
      </w:tr>
      <w:tr w:rsidR="00B276C6" w:rsidRPr="007D057F" w:rsidTr="007071D9">
        <w:trPr>
          <w:trHeight w:val="20"/>
        </w:trPr>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r>
              <w:rPr>
                <w:b/>
                <w:color w:val="000000"/>
              </w:rPr>
              <w:t>1 этап (2018 – 2022 гг.)</w:t>
            </w:r>
          </w:p>
        </w:tc>
        <w:tc>
          <w:tcPr>
            <w:tcW w:w="794"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p>
        </w:tc>
        <w:tc>
          <w:tcPr>
            <w:tcW w:w="812"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794" w:type="pct"/>
            <w:tcBorders>
              <w:top w:val="nil"/>
              <w:left w:val="nil"/>
              <w:bottom w:val="single" w:sz="4" w:space="0" w:color="auto"/>
              <w:right w:val="single" w:sz="4" w:space="0" w:color="auto"/>
            </w:tcBorders>
            <w:shd w:val="clear" w:color="auto" w:fill="auto"/>
            <w:noWrap/>
            <w:hideMark/>
          </w:tcPr>
          <w:p w:rsidR="00B276C6" w:rsidRPr="00753FE5" w:rsidRDefault="00B276C6" w:rsidP="007071D9">
            <w:pPr>
              <w:jc w:val="center"/>
            </w:pPr>
            <w:r w:rsidRPr="00753FE5">
              <w:t>0,8</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0,09</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0,05</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0,03</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0,4</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0,2</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1,9</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0,16</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0,09</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39593A"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2 этап (2023 – 2027 гг.)</w:t>
            </w:r>
          </w:p>
        </w:tc>
        <w:tc>
          <w:tcPr>
            <w:tcW w:w="794"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c>
          <w:tcPr>
            <w:tcW w:w="812" w:type="pct"/>
            <w:tcBorders>
              <w:top w:val="nil"/>
              <w:left w:val="nil"/>
              <w:bottom w:val="single" w:sz="4" w:space="0" w:color="auto"/>
              <w:right w:val="single" w:sz="4" w:space="0" w:color="auto"/>
            </w:tcBorders>
            <w:shd w:val="clear" w:color="auto" w:fill="auto"/>
            <w:noWrap/>
            <w:vAlign w:val="center"/>
          </w:tcPr>
          <w:p w:rsidR="00B276C6" w:rsidRPr="00B43983" w:rsidRDefault="00B276C6" w:rsidP="007071D9">
            <w:pPr>
              <w:jc w:val="center"/>
            </w:pP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794" w:type="pct"/>
            <w:tcBorders>
              <w:top w:val="nil"/>
              <w:left w:val="nil"/>
              <w:bottom w:val="single" w:sz="4" w:space="0" w:color="auto"/>
              <w:right w:val="single" w:sz="4" w:space="0" w:color="auto"/>
            </w:tcBorders>
            <w:shd w:val="clear" w:color="auto" w:fill="auto"/>
            <w:noWrap/>
            <w:hideMark/>
          </w:tcPr>
          <w:p w:rsidR="00B276C6" w:rsidRPr="00753FE5" w:rsidRDefault="00B276C6" w:rsidP="007071D9">
            <w:pPr>
              <w:jc w:val="center"/>
            </w:pPr>
            <w:r w:rsidRPr="00753FE5">
              <w:t>0,8</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0,08</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0,04</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0,03</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0,4</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0,2</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1,9</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0,16</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0,09</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0,00</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39593A"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3 этап (2028 – 2032 гг.)</w:t>
            </w:r>
          </w:p>
        </w:tc>
        <w:tc>
          <w:tcPr>
            <w:tcW w:w="794"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c>
          <w:tcPr>
            <w:tcW w:w="812" w:type="pct"/>
            <w:tcBorders>
              <w:top w:val="nil"/>
              <w:left w:val="nil"/>
              <w:bottom w:val="single" w:sz="4" w:space="0" w:color="auto"/>
              <w:right w:val="single" w:sz="4" w:space="0" w:color="auto"/>
            </w:tcBorders>
            <w:shd w:val="clear" w:color="auto" w:fill="auto"/>
            <w:noWrap/>
            <w:vAlign w:val="center"/>
          </w:tcPr>
          <w:p w:rsidR="00B276C6" w:rsidRPr="00B43983" w:rsidRDefault="00B276C6" w:rsidP="007071D9">
            <w:pPr>
              <w:jc w:val="center"/>
            </w:pP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794" w:type="pct"/>
            <w:tcBorders>
              <w:top w:val="nil"/>
              <w:left w:val="nil"/>
              <w:bottom w:val="single" w:sz="4" w:space="0" w:color="auto"/>
              <w:right w:val="single" w:sz="4" w:space="0" w:color="auto"/>
            </w:tcBorders>
            <w:shd w:val="clear" w:color="auto" w:fill="auto"/>
            <w:noWrap/>
            <w:hideMark/>
          </w:tcPr>
          <w:p w:rsidR="00B276C6" w:rsidRPr="00753FE5" w:rsidRDefault="00B276C6" w:rsidP="007071D9">
            <w:pPr>
              <w:jc w:val="center"/>
            </w:pPr>
            <w:r w:rsidRPr="00753FE5">
              <w:t>0,8</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0,08</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0,04</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0,03</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0,4</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 xml:space="preserve">Котельная №8 (Окуловка г, Грибоедова ул, Тепловые сети </w:t>
            </w:r>
            <w:r w:rsidRPr="007D057F">
              <w:rPr>
                <w:color w:val="000000"/>
              </w:rPr>
              <w:lastRenderedPageBreak/>
              <w:t>ОЗМФ)</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lastRenderedPageBreak/>
              <w:t>0,2</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1,9</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0,16</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0,09</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0,01</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0,00</w:t>
            </w:r>
          </w:p>
        </w:tc>
      </w:tr>
      <w:tr w:rsidR="00B276C6" w:rsidRPr="007D057F" w:rsidTr="007071D9">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794"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0,3</w:t>
            </w:r>
          </w:p>
        </w:tc>
        <w:tc>
          <w:tcPr>
            <w:tcW w:w="812" w:type="pct"/>
            <w:tcBorders>
              <w:top w:val="nil"/>
              <w:left w:val="nil"/>
              <w:bottom w:val="single" w:sz="4" w:space="0" w:color="auto"/>
              <w:right w:val="single" w:sz="4" w:space="0" w:color="auto"/>
            </w:tcBorders>
            <w:shd w:val="clear" w:color="auto" w:fill="auto"/>
            <w:noWrap/>
            <w:vAlign w:val="bottom"/>
          </w:tcPr>
          <w:p w:rsidR="00B276C6" w:rsidRPr="00B43983" w:rsidRDefault="00B276C6" w:rsidP="007071D9">
            <w:pPr>
              <w:jc w:val="center"/>
            </w:pPr>
            <w:r w:rsidRPr="00B43983">
              <w:t>0,02</w:t>
            </w:r>
          </w:p>
        </w:tc>
      </w:tr>
    </w:tbl>
    <w:p w:rsidR="00B276C6" w:rsidRDefault="00B276C6" w:rsidP="00B276C6">
      <w:pPr>
        <w:ind w:firstLine="709"/>
        <w:jc w:val="right"/>
        <w:rPr>
          <w:sz w:val="28"/>
          <w:szCs w:val="28"/>
        </w:rPr>
      </w:pPr>
    </w:p>
    <w:p w:rsidR="00B276C6" w:rsidRPr="00CF5B0A" w:rsidRDefault="00B276C6" w:rsidP="00B276C6">
      <w:pPr>
        <w:ind w:firstLine="709"/>
        <w:jc w:val="both"/>
        <w:rPr>
          <w:sz w:val="28"/>
          <w:szCs w:val="28"/>
        </w:rPr>
      </w:pPr>
      <w:r w:rsidRPr="00CF5B0A">
        <w:rPr>
          <w:sz w:val="28"/>
          <w:szCs w:val="28"/>
        </w:rPr>
        <w:t>Подключение новых потребителей не создаст дефицита теплоносителя в системах централизованного теплоснабжения.</w:t>
      </w:r>
    </w:p>
    <w:p w:rsidR="00B276C6" w:rsidRPr="00CF5B0A" w:rsidRDefault="00B276C6" w:rsidP="00B276C6">
      <w:pPr>
        <w:ind w:firstLine="709"/>
        <w:jc w:val="both"/>
        <w:rPr>
          <w:sz w:val="28"/>
          <w:szCs w:val="28"/>
        </w:rPr>
      </w:pPr>
    </w:p>
    <w:p w:rsidR="00B276C6" w:rsidRPr="00CF5B0A" w:rsidRDefault="00B276C6" w:rsidP="00B276C6">
      <w:pPr>
        <w:ind w:firstLine="709"/>
        <w:jc w:val="both"/>
        <w:rPr>
          <w:b/>
          <w:sz w:val="28"/>
          <w:szCs w:val="28"/>
        </w:rPr>
      </w:pPr>
      <w:r>
        <w:rPr>
          <w:b/>
          <w:sz w:val="28"/>
          <w:szCs w:val="28"/>
        </w:rPr>
        <w:t>к</w:t>
      </w:r>
      <w:r w:rsidRPr="00CF5B0A">
        <w:rPr>
          <w:b/>
          <w:sz w:val="28"/>
          <w:szCs w:val="28"/>
        </w:rPr>
        <w:t>) Затраты существующей и перспективной тепловой мощности на хозяйственные нужды тепловых сетей</w:t>
      </w:r>
    </w:p>
    <w:p w:rsidR="00B276C6" w:rsidRPr="00CF5B0A" w:rsidRDefault="00B276C6" w:rsidP="00B276C6">
      <w:pPr>
        <w:ind w:firstLine="709"/>
        <w:jc w:val="both"/>
        <w:rPr>
          <w:sz w:val="28"/>
          <w:szCs w:val="28"/>
        </w:rPr>
      </w:pPr>
      <w:r w:rsidRPr="00CF5B0A">
        <w:rPr>
          <w:sz w:val="28"/>
          <w:szCs w:val="28"/>
        </w:rPr>
        <w:t xml:space="preserve">Тепловая мощность на хозяйственные нужды тепловых сетей на территории </w:t>
      </w:r>
      <w:r>
        <w:rPr>
          <w:sz w:val="28"/>
          <w:szCs w:val="28"/>
        </w:rPr>
        <w:t>Окуловского городского округа</w:t>
      </w:r>
      <w:r w:rsidRPr="00CF5B0A">
        <w:rPr>
          <w:sz w:val="28"/>
          <w:szCs w:val="28"/>
        </w:rPr>
        <w:t xml:space="preserve"> не используется.</w:t>
      </w:r>
    </w:p>
    <w:p w:rsidR="00B276C6" w:rsidRPr="00CF5B0A" w:rsidRDefault="00B276C6" w:rsidP="00B276C6">
      <w:pPr>
        <w:ind w:firstLine="709"/>
        <w:jc w:val="both"/>
        <w:rPr>
          <w:sz w:val="28"/>
          <w:szCs w:val="28"/>
        </w:rPr>
      </w:pPr>
    </w:p>
    <w:p w:rsidR="00B276C6" w:rsidRPr="00CF5B0A" w:rsidRDefault="00B276C6" w:rsidP="00B276C6">
      <w:pPr>
        <w:ind w:firstLine="709"/>
        <w:jc w:val="both"/>
        <w:rPr>
          <w:b/>
          <w:sz w:val="28"/>
          <w:szCs w:val="28"/>
        </w:rPr>
      </w:pPr>
      <w:r>
        <w:rPr>
          <w:b/>
          <w:sz w:val="28"/>
          <w:szCs w:val="28"/>
        </w:rPr>
        <w:t>л</w:t>
      </w:r>
      <w:r w:rsidRPr="00CF5B0A">
        <w:rPr>
          <w:b/>
          <w:sz w:val="28"/>
          <w:szCs w:val="28"/>
        </w:rPr>
        <w:t>)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B276C6" w:rsidRPr="00CF5B0A" w:rsidRDefault="00B276C6" w:rsidP="00B276C6">
      <w:pPr>
        <w:ind w:firstLine="709"/>
        <w:jc w:val="both"/>
        <w:rPr>
          <w:sz w:val="28"/>
          <w:szCs w:val="28"/>
        </w:rPr>
      </w:pPr>
      <w:r w:rsidRPr="00CF5B0A">
        <w:rPr>
          <w:sz w:val="28"/>
          <w:szCs w:val="28"/>
        </w:rPr>
        <w:t>Значения существующей и перспективной резервной тепловой мощности источников теплоснабжения приведены в таблице 1</w:t>
      </w:r>
      <w:r w:rsidR="00DB64E7">
        <w:rPr>
          <w:sz w:val="28"/>
          <w:szCs w:val="28"/>
        </w:rPr>
        <w:t>2</w:t>
      </w:r>
      <w:r w:rsidRPr="00CF5B0A">
        <w:rPr>
          <w:sz w:val="28"/>
          <w:szCs w:val="28"/>
        </w:rPr>
        <w:t>.</w:t>
      </w:r>
    </w:p>
    <w:p w:rsidR="00B276C6" w:rsidRDefault="00B276C6" w:rsidP="00B276C6">
      <w:pPr>
        <w:ind w:firstLine="709"/>
        <w:jc w:val="right"/>
        <w:rPr>
          <w:sz w:val="28"/>
          <w:szCs w:val="28"/>
        </w:rPr>
      </w:pPr>
      <w:r w:rsidRPr="00CF5B0A">
        <w:rPr>
          <w:sz w:val="28"/>
          <w:szCs w:val="28"/>
        </w:rPr>
        <w:t>Таблица 1</w:t>
      </w:r>
      <w:r w:rsidR="00DB64E7">
        <w:rPr>
          <w:sz w:val="28"/>
          <w:szCs w:val="28"/>
        </w:rPr>
        <w:t>2</w:t>
      </w:r>
    </w:p>
    <w:tbl>
      <w:tblPr>
        <w:tblW w:w="5000" w:type="pct"/>
        <w:tblLook w:val="04A0" w:firstRow="1" w:lastRow="0" w:firstColumn="1" w:lastColumn="0" w:noHBand="0" w:noVBand="1"/>
      </w:tblPr>
      <w:tblGrid>
        <w:gridCol w:w="4530"/>
        <w:gridCol w:w="2663"/>
        <w:gridCol w:w="2661"/>
      </w:tblGrid>
      <w:tr w:rsidR="00B276C6" w:rsidRPr="007D057F" w:rsidTr="007071D9">
        <w:trPr>
          <w:trHeight w:val="20"/>
          <w:tblHeader/>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113" w:right="-113"/>
              <w:jc w:val="center"/>
              <w:rPr>
                <w:b/>
                <w:color w:val="000000"/>
              </w:rPr>
            </w:pPr>
            <w:r w:rsidRPr="007D057F">
              <w:rPr>
                <w:b/>
                <w:color w:val="000000"/>
              </w:rPr>
              <w:t>Наименование теплоисточника</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B276C6" w:rsidRPr="007D057F" w:rsidRDefault="00B276C6" w:rsidP="007071D9">
            <w:pPr>
              <w:ind w:left="-113" w:right="-113"/>
              <w:jc w:val="center"/>
              <w:rPr>
                <w:b/>
                <w:color w:val="000000"/>
              </w:rPr>
            </w:pPr>
            <w:r w:rsidRPr="007D057F">
              <w:rPr>
                <w:b/>
                <w:color w:val="000000"/>
              </w:rPr>
              <w:t>Резерв мощности, Гкал/ч</w:t>
            </w:r>
          </w:p>
        </w:tc>
        <w:tc>
          <w:tcPr>
            <w:tcW w:w="1350" w:type="pct"/>
            <w:tcBorders>
              <w:top w:val="single" w:sz="4" w:space="0" w:color="auto"/>
              <w:left w:val="nil"/>
              <w:bottom w:val="single" w:sz="4" w:space="0" w:color="auto"/>
              <w:right w:val="single" w:sz="4" w:space="0" w:color="auto"/>
            </w:tcBorders>
          </w:tcPr>
          <w:p w:rsidR="00B276C6" w:rsidRPr="007D057F" w:rsidRDefault="00B276C6" w:rsidP="007071D9">
            <w:pPr>
              <w:ind w:left="-113" w:right="-113"/>
              <w:jc w:val="center"/>
              <w:rPr>
                <w:b/>
                <w:color w:val="000000"/>
              </w:rPr>
            </w:pPr>
            <w:r w:rsidRPr="007E18C8">
              <w:rPr>
                <w:b/>
                <w:color w:val="000000"/>
              </w:rPr>
              <w:t>В том числе аварийный резерв тепловой мощности, Гкал/ч</w:t>
            </w:r>
          </w:p>
        </w:tc>
      </w:tr>
      <w:tr w:rsidR="00B276C6" w:rsidRPr="007D057F" w:rsidTr="007071D9">
        <w:trPr>
          <w:trHeight w:val="20"/>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r>
              <w:rPr>
                <w:b/>
                <w:color w:val="000000"/>
              </w:rPr>
              <w:t>1 этап (2018 – 2022 гг.)</w:t>
            </w:r>
          </w:p>
        </w:tc>
        <w:tc>
          <w:tcPr>
            <w:tcW w:w="1351" w:type="pct"/>
            <w:tcBorders>
              <w:top w:val="single" w:sz="4" w:space="0" w:color="auto"/>
              <w:left w:val="nil"/>
              <w:bottom w:val="single" w:sz="4" w:space="0" w:color="auto"/>
              <w:right w:val="single" w:sz="4" w:space="0" w:color="auto"/>
            </w:tcBorders>
            <w:shd w:val="clear" w:color="auto" w:fill="auto"/>
            <w:vAlign w:val="center"/>
          </w:tcPr>
          <w:p w:rsidR="00B276C6" w:rsidRPr="007D057F" w:rsidRDefault="00B276C6" w:rsidP="007071D9">
            <w:pPr>
              <w:ind w:left="-113" w:right="-113"/>
              <w:jc w:val="center"/>
              <w:rPr>
                <w:b/>
                <w:color w:val="000000"/>
              </w:rPr>
            </w:pPr>
          </w:p>
        </w:tc>
        <w:tc>
          <w:tcPr>
            <w:tcW w:w="1350" w:type="pct"/>
            <w:tcBorders>
              <w:top w:val="single" w:sz="4" w:space="0" w:color="auto"/>
              <w:left w:val="nil"/>
              <w:bottom w:val="single" w:sz="4" w:space="0" w:color="auto"/>
              <w:right w:val="single" w:sz="4" w:space="0" w:color="auto"/>
            </w:tcBorders>
          </w:tcPr>
          <w:p w:rsidR="00B276C6" w:rsidRPr="007D057F" w:rsidRDefault="00B276C6" w:rsidP="007071D9">
            <w:pPr>
              <w:ind w:left="-113" w:right="-113"/>
              <w:jc w:val="center"/>
              <w:rPr>
                <w:b/>
                <w:color w:val="000000"/>
              </w:rPr>
            </w:pP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Default="00B276C6" w:rsidP="007071D9">
            <w:pPr>
              <w:jc w:val="center"/>
            </w:pPr>
            <w:r w:rsidRPr="00753FE5">
              <w:t>0,</w:t>
            </w:r>
            <w:r>
              <w:t>2</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0,2</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0,0</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0,9</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0,7</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1,8</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0,9</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1,3</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0,9</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1,4</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1,2</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 xml:space="preserve">Котельная БМК (15 МВт, Окуловка г, </w:t>
            </w:r>
            <w:r w:rsidRPr="007D057F">
              <w:rPr>
                <w:color w:val="000000"/>
              </w:rPr>
              <w:lastRenderedPageBreak/>
              <w:t>Центральная ул, 1в)</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lastRenderedPageBreak/>
              <w:t>0,2</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0,5</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1,6</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1,7</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0,04</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0,04</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0,7</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w:t>
            </w:r>
            <w:r>
              <w:t>7</w:t>
            </w:r>
          </w:p>
        </w:tc>
      </w:tr>
      <w:tr w:rsidR="00B276C6" w:rsidRPr="0039593A"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2 этап (2023 – 2027 гг.)</w:t>
            </w:r>
          </w:p>
        </w:tc>
        <w:tc>
          <w:tcPr>
            <w:tcW w:w="1351"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Default="00B276C6" w:rsidP="007071D9">
            <w:pPr>
              <w:jc w:val="center"/>
            </w:pPr>
            <w:r w:rsidRPr="00753FE5">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0,0</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0,9</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0,7</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1,8</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0,9</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1,3</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0,9</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1,4</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1,2</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(15 МВт, Окуловка г, Центральная ул, 1в)</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0,2</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0,2</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1,6</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1,6</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0,04</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0,04</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0,7</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w:t>
            </w:r>
            <w:r>
              <w:t>7</w:t>
            </w:r>
          </w:p>
        </w:tc>
      </w:tr>
      <w:tr w:rsidR="00B276C6" w:rsidRPr="0039593A"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tcPr>
          <w:p w:rsidR="00B276C6" w:rsidRPr="0039593A" w:rsidRDefault="00B276C6" w:rsidP="007071D9">
            <w:pPr>
              <w:ind w:left="-113" w:right="-113"/>
              <w:jc w:val="center"/>
              <w:rPr>
                <w:b/>
                <w:color w:val="000000"/>
              </w:rPr>
            </w:pPr>
            <w:r w:rsidRPr="0039593A">
              <w:rPr>
                <w:b/>
                <w:color w:val="000000"/>
              </w:rPr>
              <w:t>3 этап (2028 – 2032 гг.)</w:t>
            </w:r>
          </w:p>
        </w:tc>
        <w:tc>
          <w:tcPr>
            <w:tcW w:w="1351" w:type="pct"/>
            <w:tcBorders>
              <w:top w:val="nil"/>
              <w:left w:val="nil"/>
              <w:bottom w:val="single" w:sz="4" w:space="0" w:color="auto"/>
              <w:right w:val="single" w:sz="4" w:space="0" w:color="auto"/>
            </w:tcBorders>
            <w:shd w:val="clear" w:color="auto" w:fill="auto"/>
            <w:noWrap/>
            <w:vAlign w:val="center"/>
          </w:tcPr>
          <w:p w:rsidR="00B276C6" w:rsidRPr="0039593A" w:rsidRDefault="00B276C6" w:rsidP="007071D9">
            <w:pPr>
              <w:ind w:left="-113" w:right="-113"/>
              <w:jc w:val="center"/>
              <w:rPr>
                <w:b/>
                <w:color w:val="000000"/>
              </w:rPr>
            </w:pP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 (БМК, Окуловка г, Магистральная ул.)</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Default="00B276C6" w:rsidP="007071D9">
            <w:pPr>
              <w:jc w:val="center"/>
            </w:pPr>
            <w:r w:rsidRPr="00753FE5">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 (БМК, Окуловка г, Правды ул.)</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0,0</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№23 (Окуловка г, Калинина ул., 129 (ЦРБ))</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0,9</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0,7</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№32 (Окуловка г, Ленина ул (ПЧ-7))</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1,8</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0,9</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№18 (Окуловка г, 1-Мая ул., 7 (БПК))</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1,3</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0,9</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№8 (Окуловка г, Грибоедова ул, Тепловые сети ОЗМФ)</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1,4</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1,2</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№26 (Окуловка г, Новгородская ул., 34 (база ЖКХ))</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 xml:space="preserve">Котельная БМК (15 МВт, Окуловка г, </w:t>
            </w:r>
            <w:r w:rsidRPr="007D057F">
              <w:rPr>
                <w:color w:val="000000"/>
              </w:rPr>
              <w:lastRenderedPageBreak/>
              <w:t>Центральная ул, 1в)</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lastRenderedPageBreak/>
              <w:t>0,2</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0,2</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БМК (7 МВт, Окуловка г, Калинина ул, 6)</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1,6</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1,6</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№10 (Шуркино д. (Агитатор))</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0,1</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0,1</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Электрокотельная (Окуловка г, Ленина ул, 3а)</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0,04</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0,04</w:t>
            </w:r>
          </w:p>
        </w:tc>
      </w:tr>
      <w:tr w:rsidR="00B276C6" w:rsidRPr="007D057F" w:rsidTr="007071D9">
        <w:trPr>
          <w:trHeight w:val="20"/>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B276C6" w:rsidRPr="007D057F" w:rsidRDefault="00B276C6" w:rsidP="007071D9">
            <w:pPr>
              <w:ind w:left="-57" w:right="-57"/>
              <w:rPr>
                <w:color w:val="000000"/>
              </w:rPr>
            </w:pPr>
            <w:r w:rsidRPr="007D057F">
              <w:rPr>
                <w:color w:val="000000"/>
              </w:rPr>
              <w:t>Котельная №15 (Окуловка г, Парфенова ул, 28)</w:t>
            </w:r>
          </w:p>
        </w:tc>
        <w:tc>
          <w:tcPr>
            <w:tcW w:w="1351" w:type="pct"/>
            <w:tcBorders>
              <w:top w:val="nil"/>
              <w:left w:val="nil"/>
              <w:bottom w:val="single" w:sz="4" w:space="0" w:color="auto"/>
              <w:right w:val="single" w:sz="4" w:space="0" w:color="auto"/>
            </w:tcBorders>
            <w:shd w:val="clear" w:color="auto" w:fill="auto"/>
            <w:noWrap/>
            <w:vAlign w:val="center"/>
            <w:hideMark/>
          </w:tcPr>
          <w:p w:rsidR="00B276C6" w:rsidRPr="007D057F" w:rsidRDefault="00B276C6" w:rsidP="007071D9">
            <w:pPr>
              <w:ind w:left="-57" w:right="-57"/>
              <w:jc w:val="center"/>
              <w:rPr>
                <w:color w:val="000000"/>
              </w:rPr>
            </w:pPr>
            <w:r w:rsidRPr="007D057F">
              <w:rPr>
                <w:color w:val="000000"/>
              </w:rPr>
              <w:t>0,7</w:t>
            </w:r>
          </w:p>
        </w:tc>
        <w:tc>
          <w:tcPr>
            <w:tcW w:w="1350" w:type="pct"/>
            <w:tcBorders>
              <w:top w:val="nil"/>
              <w:left w:val="nil"/>
              <w:bottom w:val="single" w:sz="4" w:space="0" w:color="auto"/>
              <w:right w:val="single" w:sz="4" w:space="0" w:color="auto"/>
            </w:tcBorders>
            <w:vAlign w:val="center"/>
          </w:tcPr>
          <w:p w:rsidR="00B276C6" w:rsidRPr="00C51643" w:rsidRDefault="00B276C6" w:rsidP="007071D9">
            <w:pPr>
              <w:jc w:val="center"/>
            </w:pPr>
            <w:r w:rsidRPr="00C51643">
              <w:t>0,</w:t>
            </w:r>
            <w:r>
              <w:t>7</w:t>
            </w:r>
          </w:p>
        </w:tc>
      </w:tr>
    </w:tbl>
    <w:p w:rsidR="00B276C6" w:rsidRPr="00CF5B0A" w:rsidRDefault="00B276C6" w:rsidP="00B276C6">
      <w:pPr>
        <w:ind w:firstLine="709"/>
        <w:jc w:val="both"/>
        <w:rPr>
          <w:sz w:val="28"/>
          <w:szCs w:val="28"/>
        </w:rPr>
      </w:pPr>
    </w:p>
    <w:p w:rsidR="00B276C6" w:rsidRPr="00CF5B0A" w:rsidRDefault="00B276C6" w:rsidP="00B276C6">
      <w:pPr>
        <w:ind w:firstLine="709"/>
        <w:jc w:val="both"/>
        <w:rPr>
          <w:sz w:val="28"/>
          <w:szCs w:val="28"/>
        </w:rPr>
      </w:pPr>
      <w:r w:rsidRPr="00CF5B0A">
        <w:rPr>
          <w:sz w:val="28"/>
          <w:szCs w:val="28"/>
        </w:rPr>
        <w:t xml:space="preserve">Заключение договоров на поддержание резервной тепловой мощности на территории </w:t>
      </w:r>
      <w:r>
        <w:rPr>
          <w:sz w:val="28"/>
          <w:szCs w:val="28"/>
        </w:rPr>
        <w:t xml:space="preserve">Окуловского городского поселения </w:t>
      </w:r>
      <w:r w:rsidRPr="00CF5B0A">
        <w:rPr>
          <w:sz w:val="28"/>
          <w:szCs w:val="28"/>
        </w:rPr>
        <w:t>не производится и в перспективе не планируется.</w:t>
      </w:r>
    </w:p>
    <w:p w:rsidR="00B276C6" w:rsidRPr="00CF5B0A" w:rsidRDefault="00B276C6" w:rsidP="00B276C6">
      <w:pPr>
        <w:ind w:firstLine="709"/>
        <w:jc w:val="both"/>
        <w:rPr>
          <w:sz w:val="28"/>
          <w:szCs w:val="28"/>
        </w:rPr>
      </w:pPr>
    </w:p>
    <w:p w:rsidR="00B276C6" w:rsidRPr="00CF5B0A" w:rsidRDefault="00B276C6" w:rsidP="00B276C6">
      <w:pPr>
        <w:ind w:firstLine="709"/>
        <w:jc w:val="both"/>
        <w:rPr>
          <w:b/>
          <w:sz w:val="28"/>
          <w:szCs w:val="28"/>
        </w:rPr>
      </w:pPr>
      <w:r>
        <w:rPr>
          <w:b/>
          <w:sz w:val="28"/>
          <w:szCs w:val="28"/>
        </w:rPr>
        <w:t>м</w:t>
      </w:r>
      <w:r w:rsidRPr="00CF5B0A">
        <w:rPr>
          <w:b/>
          <w:sz w:val="28"/>
          <w:szCs w:val="28"/>
        </w:rPr>
        <w:t>)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B276C6" w:rsidRDefault="00B276C6" w:rsidP="00B276C6">
      <w:pPr>
        <w:ind w:firstLine="709"/>
        <w:jc w:val="both"/>
        <w:rPr>
          <w:sz w:val="28"/>
          <w:szCs w:val="28"/>
        </w:rPr>
      </w:pPr>
      <w:r w:rsidRPr="00CF5B0A">
        <w:rPr>
          <w:sz w:val="28"/>
          <w:szCs w:val="28"/>
        </w:rPr>
        <w:t xml:space="preserve">Заключение договоров теплоснабжения, в соответствии с которыми цена определяется по соглашению сторон, на территории </w:t>
      </w:r>
      <w:r>
        <w:rPr>
          <w:sz w:val="28"/>
          <w:szCs w:val="28"/>
        </w:rPr>
        <w:t>Окуловского городского поселения</w:t>
      </w:r>
      <w:r w:rsidRPr="00CF5B0A">
        <w:rPr>
          <w:sz w:val="28"/>
          <w:szCs w:val="28"/>
        </w:rPr>
        <w:t xml:space="preserve"> не производится и в перспективе не планируется. Заключение долгосрочных договоров, в отношении которых установлен долгосрочный тариф, на территории </w:t>
      </w:r>
      <w:r>
        <w:rPr>
          <w:sz w:val="28"/>
          <w:szCs w:val="28"/>
        </w:rPr>
        <w:t>Окуловского городского поселения</w:t>
      </w:r>
      <w:r w:rsidRPr="00CF5B0A">
        <w:rPr>
          <w:sz w:val="28"/>
          <w:szCs w:val="28"/>
        </w:rPr>
        <w:t xml:space="preserve"> также не производится и в перспективе не планируется.</w:t>
      </w:r>
    </w:p>
    <w:p w:rsidR="00B276C6" w:rsidRDefault="00B276C6" w:rsidP="00B276C6">
      <w:pPr>
        <w:ind w:firstLine="709"/>
        <w:jc w:val="both"/>
        <w:rPr>
          <w:sz w:val="28"/>
          <w:szCs w:val="28"/>
        </w:rPr>
      </w:pPr>
    </w:p>
    <w:p w:rsidR="00B276C6" w:rsidRDefault="00B276C6" w:rsidP="00B276C6">
      <w:pPr>
        <w:ind w:firstLine="709"/>
        <w:jc w:val="both"/>
        <w:rPr>
          <w:sz w:val="28"/>
          <w:szCs w:val="28"/>
        </w:rPr>
      </w:pPr>
      <w:r w:rsidRPr="00B276C6">
        <w:rPr>
          <w:sz w:val="28"/>
          <w:szCs w:val="28"/>
        </w:rPr>
        <w:t>Существующие и перспективные балансы тепловой мощности и тепловой нагрузки составл</w:t>
      </w:r>
      <w:r>
        <w:rPr>
          <w:sz w:val="28"/>
          <w:szCs w:val="28"/>
        </w:rPr>
        <w:t>ены по горячей воде. Б</w:t>
      </w:r>
      <w:r w:rsidRPr="00B276C6">
        <w:rPr>
          <w:sz w:val="28"/>
          <w:szCs w:val="28"/>
        </w:rPr>
        <w:t>алансы тепловой мощности и тепловой нагрузки</w:t>
      </w:r>
      <w:r>
        <w:rPr>
          <w:sz w:val="28"/>
          <w:szCs w:val="28"/>
        </w:rPr>
        <w:t xml:space="preserve"> по пару на территории Окуловского городского поселения отсутствуют.</w:t>
      </w:r>
    </w:p>
    <w:p w:rsidR="00B276C6" w:rsidRDefault="00B276C6" w:rsidP="00B276C6">
      <w:pPr>
        <w:ind w:firstLine="709"/>
        <w:jc w:val="both"/>
        <w:rPr>
          <w:sz w:val="28"/>
          <w:szCs w:val="28"/>
        </w:rPr>
      </w:pPr>
    </w:p>
    <w:p w:rsidR="00B276C6" w:rsidRDefault="00B276C6" w:rsidP="00B276C6">
      <w:pPr>
        <w:ind w:firstLine="709"/>
        <w:jc w:val="both"/>
        <w:rPr>
          <w:sz w:val="28"/>
          <w:szCs w:val="28"/>
        </w:rPr>
      </w:pPr>
    </w:p>
    <w:p w:rsidR="00B276C6" w:rsidRDefault="00B276C6" w:rsidP="00B276C6">
      <w:pPr>
        <w:ind w:firstLine="709"/>
        <w:jc w:val="both"/>
        <w:rPr>
          <w:sz w:val="28"/>
          <w:szCs w:val="28"/>
        </w:rPr>
      </w:pPr>
    </w:p>
    <w:p w:rsidR="00B276C6" w:rsidRPr="00B276C6" w:rsidRDefault="00B276C6" w:rsidP="00B276C6">
      <w:pPr>
        <w:ind w:firstLine="709"/>
        <w:jc w:val="both"/>
        <w:rPr>
          <w:sz w:val="28"/>
          <w:szCs w:val="28"/>
        </w:rPr>
      </w:pPr>
    </w:p>
    <w:p w:rsidR="004062D5"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r w:rsidRPr="00DB64E7">
        <w:rPr>
          <w:rFonts w:asciiTheme="majorHAnsi" w:hAnsiTheme="majorHAnsi"/>
          <w:caps/>
          <w:color w:val="000000" w:themeColor="text1"/>
          <w:spacing w:val="20"/>
          <w:sz w:val="34"/>
          <w:szCs w:val="34"/>
        </w:rPr>
        <w:lastRenderedPageBreak/>
        <w:t>3</w:t>
      </w:r>
      <w:r w:rsidR="00D83BFD" w:rsidRPr="00DB64E7">
        <w:rPr>
          <w:rFonts w:asciiTheme="majorHAnsi" w:hAnsiTheme="majorHAnsi"/>
          <w:caps/>
          <w:color w:val="000000" w:themeColor="text1"/>
          <w:spacing w:val="20"/>
          <w:sz w:val="34"/>
          <w:szCs w:val="34"/>
        </w:rPr>
        <w:t>.</w:t>
      </w:r>
      <w:r w:rsidRPr="00DB64E7">
        <w:rPr>
          <w:rFonts w:asciiTheme="majorHAnsi" w:hAnsiTheme="majorHAnsi"/>
          <w:caps/>
          <w:color w:val="000000" w:themeColor="text1"/>
          <w:spacing w:val="20"/>
          <w:sz w:val="34"/>
          <w:szCs w:val="34"/>
        </w:rPr>
        <w:t xml:space="preserve"> Перспективны</w:t>
      </w:r>
      <w:r w:rsidR="00D5124D" w:rsidRPr="00DB64E7">
        <w:rPr>
          <w:rFonts w:asciiTheme="majorHAnsi" w:hAnsiTheme="majorHAnsi"/>
          <w:caps/>
          <w:color w:val="000000" w:themeColor="text1"/>
          <w:spacing w:val="20"/>
          <w:sz w:val="34"/>
          <w:szCs w:val="34"/>
        </w:rPr>
        <w:t>й</w:t>
      </w:r>
      <w:r w:rsidRPr="00DB64E7">
        <w:rPr>
          <w:rFonts w:asciiTheme="majorHAnsi" w:hAnsiTheme="majorHAnsi"/>
          <w:caps/>
          <w:color w:val="000000" w:themeColor="text1"/>
          <w:spacing w:val="20"/>
          <w:sz w:val="34"/>
          <w:szCs w:val="34"/>
        </w:rPr>
        <w:t xml:space="preserve"> баланс теплоносителя</w:t>
      </w:r>
      <w:bookmarkEnd w:id="13"/>
    </w:p>
    <w:p w:rsidR="00E83333" w:rsidRPr="00E83333" w:rsidRDefault="00E83333" w:rsidP="00E83333">
      <w:pPr>
        <w:ind w:firstLine="709"/>
        <w:jc w:val="both"/>
        <w:rPr>
          <w:sz w:val="28"/>
          <w:szCs w:val="28"/>
        </w:rPr>
      </w:pPr>
    </w:p>
    <w:p w:rsidR="00E83333" w:rsidRPr="00E83333" w:rsidRDefault="00E83333" w:rsidP="00E83333">
      <w:pPr>
        <w:ind w:firstLine="709"/>
        <w:jc w:val="both"/>
        <w:rPr>
          <w:b/>
          <w:sz w:val="28"/>
          <w:szCs w:val="28"/>
        </w:rPr>
      </w:pPr>
      <w:r w:rsidRPr="00E83333">
        <w:rPr>
          <w:b/>
          <w:sz w:val="28"/>
          <w:szCs w:val="28"/>
        </w:rPr>
        <w:t xml:space="preserve">а) </w:t>
      </w:r>
      <w:r w:rsidRPr="00E83333">
        <w:rPr>
          <w:b/>
          <w:sz w:val="28"/>
          <w:szCs w:val="28"/>
        </w:rPr>
        <w:t>П</w:t>
      </w:r>
      <w:r w:rsidRPr="00E83333">
        <w:rPr>
          <w:b/>
          <w:sz w:val="28"/>
          <w:szCs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83333" w:rsidRDefault="00DB7C5D" w:rsidP="00E83333">
      <w:pPr>
        <w:ind w:firstLine="709"/>
        <w:jc w:val="both"/>
        <w:rPr>
          <w:sz w:val="28"/>
          <w:szCs w:val="28"/>
        </w:rPr>
      </w:pPr>
      <w:r>
        <w:rPr>
          <w:sz w:val="28"/>
          <w:szCs w:val="28"/>
        </w:rPr>
        <w:t>В</w:t>
      </w:r>
      <w:r w:rsidRPr="00DB7C5D">
        <w:rPr>
          <w:sz w:val="28"/>
          <w:szCs w:val="28"/>
        </w:rPr>
        <w:t>одоподготовительны</w:t>
      </w:r>
      <w:r>
        <w:rPr>
          <w:sz w:val="28"/>
          <w:szCs w:val="28"/>
        </w:rPr>
        <w:t>е</w:t>
      </w:r>
      <w:r w:rsidRPr="00DB7C5D">
        <w:rPr>
          <w:sz w:val="28"/>
          <w:szCs w:val="28"/>
        </w:rPr>
        <w:t xml:space="preserve"> установк</w:t>
      </w:r>
      <w:r>
        <w:rPr>
          <w:sz w:val="28"/>
          <w:szCs w:val="28"/>
        </w:rPr>
        <w:t>и</w:t>
      </w:r>
      <w:r w:rsidRPr="00DB7C5D">
        <w:rPr>
          <w:sz w:val="28"/>
          <w:szCs w:val="28"/>
        </w:rPr>
        <w:t xml:space="preserve"> </w:t>
      </w:r>
      <w:r>
        <w:rPr>
          <w:sz w:val="28"/>
          <w:szCs w:val="28"/>
        </w:rPr>
        <w:t>у</w:t>
      </w:r>
      <w:r w:rsidRPr="00DB7C5D">
        <w:rPr>
          <w:sz w:val="28"/>
          <w:szCs w:val="28"/>
        </w:rPr>
        <w:t xml:space="preserve"> потребителей</w:t>
      </w:r>
      <w:r>
        <w:rPr>
          <w:sz w:val="28"/>
          <w:szCs w:val="28"/>
        </w:rPr>
        <w:t xml:space="preserve"> в Окуловском городском поселении отсутствуют. Т</w:t>
      </w:r>
      <w:r w:rsidRPr="00DB7C5D">
        <w:rPr>
          <w:sz w:val="28"/>
          <w:szCs w:val="28"/>
        </w:rPr>
        <w:t>еплоносител</w:t>
      </w:r>
      <w:r>
        <w:rPr>
          <w:sz w:val="28"/>
          <w:szCs w:val="28"/>
        </w:rPr>
        <w:t>ь</w:t>
      </w:r>
      <w:r w:rsidRPr="00DB7C5D">
        <w:rPr>
          <w:sz w:val="28"/>
          <w:szCs w:val="28"/>
        </w:rPr>
        <w:t xml:space="preserve"> теплопотребляющими установками потребителей</w:t>
      </w:r>
      <w:r>
        <w:rPr>
          <w:sz w:val="28"/>
          <w:szCs w:val="28"/>
        </w:rPr>
        <w:t xml:space="preserve"> не потребляется.</w:t>
      </w:r>
    </w:p>
    <w:p w:rsidR="00E83333" w:rsidRPr="00E83333" w:rsidRDefault="00E83333" w:rsidP="00E83333">
      <w:pPr>
        <w:ind w:firstLine="709"/>
        <w:jc w:val="both"/>
        <w:rPr>
          <w:sz w:val="28"/>
          <w:szCs w:val="28"/>
        </w:rPr>
      </w:pPr>
    </w:p>
    <w:p w:rsidR="00E83333" w:rsidRPr="00E83333" w:rsidRDefault="00E83333" w:rsidP="00E83333">
      <w:pPr>
        <w:ind w:firstLine="709"/>
        <w:jc w:val="both"/>
        <w:rPr>
          <w:b/>
          <w:sz w:val="28"/>
          <w:szCs w:val="28"/>
        </w:rPr>
      </w:pPr>
      <w:r w:rsidRPr="00E83333">
        <w:rPr>
          <w:b/>
          <w:sz w:val="28"/>
          <w:szCs w:val="28"/>
        </w:rPr>
        <w:t xml:space="preserve">б) </w:t>
      </w:r>
      <w:r>
        <w:rPr>
          <w:b/>
          <w:sz w:val="28"/>
          <w:szCs w:val="28"/>
        </w:rPr>
        <w:t>П</w:t>
      </w:r>
      <w:r w:rsidRPr="00E83333">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DB7C5D" w:rsidRPr="007373FF" w:rsidRDefault="00DB7C5D" w:rsidP="00DB7C5D">
      <w:pPr>
        <w:ind w:firstLine="709"/>
        <w:jc w:val="both"/>
        <w:rPr>
          <w:sz w:val="28"/>
          <w:szCs w:val="28"/>
        </w:rPr>
      </w:pPr>
      <w:r w:rsidRPr="007373FF">
        <w:rPr>
          <w:sz w:val="28"/>
          <w:szCs w:val="28"/>
        </w:rPr>
        <w:t>Значения перспективных потерь теплоносителя, а также затраты теплоносителя на компенсацию этих потерь приведены в таблице 1</w:t>
      </w:r>
      <w:r w:rsidR="00DB64E7">
        <w:rPr>
          <w:sz w:val="28"/>
          <w:szCs w:val="28"/>
        </w:rPr>
        <w:t>3</w:t>
      </w:r>
      <w:r w:rsidRPr="007373FF">
        <w:rPr>
          <w:sz w:val="28"/>
          <w:szCs w:val="28"/>
        </w:rPr>
        <w:t>.</w:t>
      </w:r>
    </w:p>
    <w:p w:rsidR="00DB7C5D" w:rsidRDefault="00DB7C5D" w:rsidP="00DB7C5D">
      <w:pPr>
        <w:ind w:firstLine="709"/>
        <w:jc w:val="right"/>
        <w:rPr>
          <w:sz w:val="28"/>
          <w:szCs w:val="28"/>
        </w:rPr>
      </w:pPr>
      <w:r w:rsidRPr="007373FF">
        <w:rPr>
          <w:sz w:val="28"/>
          <w:szCs w:val="28"/>
        </w:rPr>
        <w:t>Таблица 1</w:t>
      </w:r>
      <w:r w:rsidR="00DB64E7">
        <w:rPr>
          <w:sz w:val="28"/>
          <w:szCs w:val="28"/>
        </w:rPr>
        <w:t>3</w:t>
      </w:r>
    </w:p>
    <w:tbl>
      <w:tblPr>
        <w:tblW w:w="5000" w:type="pct"/>
        <w:tblLook w:val="04A0" w:firstRow="1" w:lastRow="0" w:firstColumn="1" w:lastColumn="0" w:noHBand="0" w:noVBand="1"/>
      </w:tblPr>
      <w:tblGrid>
        <w:gridCol w:w="6629"/>
        <w:gridCol w:w="1013"/>
        <w:gridCol w:w="1106"/>
        <w:gridCol w:w="1106"/>
      </w:tblGrid>
      <w:tr w:rsidR="00DB7C5D" w:rsidRPr="00250E36" w:rsidTr="007071D9">
        <w:trPr>
          <w:trHeight w:val="20"/>
        </w:trPr>
        <w:tc>
          <w:tcPr>
            <w:tcW w:w="3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5D" w:rsidRPr="00250E36" w:rsidRDefault="00DB7C5D" w:rsidP="007071D9">
            <w:pPr>
              <w:ind w:left="-113" w:right="-113"/>
              <w:jc w:val="center"/>
              <w:rPr>
                <w:b/>
              </w:rPr>
            </w:pPr>
            <w:r w:rsidRPr="00250E36">
              <w:rPr>
                <w:b/>
              </w:rPr>
              <w:t>Наименование теплоисточника</w:t>
            </w:r>
          </w:p>
        </w:tc>
        <w:tc>
          <w:tcPr>
            <w:tcW w:w="1636" w:type="pct"/>
            <w:gridSpan w:val="3"/>
            <w:tcBorders>
              <w:top w:val="single" w:sz="4" w:space="0" w:color="auto"/>
              <w:left w:val="nil"/>
              <w:bottom w:val="single" w:sz="4" w:space="0" w:color="auto"/>
              <w:right w:val="single" w:sz="4" w:space="0" w:color="auto"/>
            </w:tcBorders>
            <w:shd w:val="clear" w:color="auto" w:fill="auto"/>
            <w:vAlign w:val="center"/>
            <w:hideMark/>
          </w:tcPr>
          <w:p w:rsidR="00DB7C5D" w:rsidRPr="00250E36" w:rsidRDefault="00DB7C5D" w:rsidP="007071D9">
            <w:pPr>
              <w:ind w:left="-113" w:right="-113"/>
              <w:jc w:val="center"/>
              <w:rPr>
                <w:b/>
                <w:color w:val="000000"/>
              </w:rPr>
            </w:pPr>
            <w:r w:rsidRPr="00250E36">
              <w:rPr>
                <w:b/>
                <w:color w:val="000000"/>
              </w:rPr>
              <w:t>Затраты теплоносителя на компенсацию потерь, куб.м в год</w:t>
            </w:r>
          </w:p>
        </w:tc>
      </w:tr>
      <w:tr w:rsidR="00DB7C5D" w:rsidRPr="00250E36" w:rsidTr="007071D9">
        <w:trPr>
          <w:trHeight w:val="20"/>
        </w:trPr>
        <w:tc>
          <w:tcPr>
            <w:tcW w:w="3364" w:type="pct"/>
            <w:vMerge/>
            <w:tcBorders>
              <w:top w:val="single" w:sz="4" w:space="0" w:color="auto"/>
              <w:left w:val="single" w:sz="4" w:space="0" w:color="auto"/>
              <w:bottom w:val="single" w:sz="4" w:space="0" w:color="auto"/>
              <w:right w:val="single" w:sz="4" w:space="0" w:color="auto"/>
            </w:tcBorders>
            <w:vAlign w:val="center"/>
            <w:hideMark/>
          </w:tcPr>
          <w:p w:rsidR="00DB7C5D" w:rsidRPr="00250E36" w:rsidRDefault="00DB7C5D" w:rsidP="007071D9">
            <w:pPr>
              <w:ind w:left="-113" w:right="-113"/>
              <w:rPr>
                <w:b/>
              </w:rPr>
            </w:pPr>
          </w:p>
        </w:tc>
        <w:tc>
          <w:tcPr>
            <w:tcW w:w="514" w:type="pct"/>
            <w:tcBorders>
              <w:top w:val="nil"/>
              <w:left w:val="nil"/>
              <w:bottom w:val="single" w:sz="4" w:space="0" w:color="auto"/>
              <w:right w:val="single" w:sz="4" w:space="0" w:color="auto"/>
            </w:tcBorders>
            <w:shd w:val="clear" w:color="auto" w:fill="auto"/>
            <w:vAlign w:val="center"/>
            <w:hideMark/>
          </w:tcPr>
          <w:p w:rsidR="00DB7C5D" w:rsidRPr="00250E36" w:rsidRDefault="00DB7C5D" w:rsidP="007071D9">
            <w:pPr>
              <w:ind w:left="-113" w:right="-113"/>
              <w:jc w:val="center"/>
              <w:rPr>
                <w:b/>
                <w:color w:val="000000"/>
              </w:rPr>
            </w:pPr>
            <w:r w:rsidRPr="00250E36">
              <w:rPr>
                <w:b/>
                <w:color w:val="000000"/>
              </w:rPr>
              <w:t>1 этап (2018-2022 гг.</w:t>
            </w:r>
          </w:p>
        </w:tc>
        <w:tc>
          <w:tcPr>
            <w:tcW w:w="561" w:type="pct"/>
            <w:tcBorders>
              <w:top w:val="nil"/>
              <w:left w:val="nil"/>
              <w:bottom w:val="single" w:sz="4" w:space="0" w:color="auto"/>
              <w:right w:val="single" w:sz="4" w:space="0" w:color="auto"/>
            </w:tcBorders>
            <w:shd w:val="clear" w:color="auto" w:fill="auto"/>
            <w:vAlign w:val="center"/>
            <w:hideMark/>
          </w:tcPr>
          <w:p w:rsidR="00DB7C5D" w:rsidRPr="00250E36" w:rsidRDefault="00DB7C5D" w:rsidP="007071D9">
            <w:pPr>
              <w:ind w:left="-113" w:right="-113"/>
              <w:jc w:val="center"/>
              <w:rPr>
                <w:b/>
                <w:color w:val="000000"/>
              </w:rPr>
            </w:pPr>
            <w:r w:rsidRPr="00250E36">
              <w:rPr>
                <w:b/>
                <w:color w:val="000000"/>
              </w:rPr>
              <w:t>2 этап (2023-2027 гг.)</w:t>
            </w:r>
          </w:p>
        </w:tc>
        <w:tc>
          <w:tcPr>
            <w:tcW w:w="561" w:type="pct"/>
            <w:tcBorders>
              <w:top w:val="nil"/>
              <w:left w:val="nil"/>
              <w:bottom w:val="single" w:sz="4" w:space="0" w:color="auto"/>
              <w:right w:val="single" w:sz="4" w:space="0" w:color="auto"/>
            </w:tcBorders>
            <w:shd w:val="clear" w:color="auto" w:fill="auto"/>
            <w:vAlign w:val="center"/>
            <w:hideMark/>
          </w:tcPr>
          <w:p w:rsidR="00DB7C5D" w:rsidRPr="00250E36" w:rsidRDefault="00DB7C5D" w:rsidP="007071D9">
            <w:pPr>
              <w:ind w:left="-113" w:right="-113"/>
              <w:jc w:val="center"/>
              <w:rPr>
                <w:b/>
                <w:color w:val="000000"/>
              </w:rPr>
            </w:pPr>
            <w:r w:rsidRPr="00250E36">
              <w:rPr>
                <w:b/>
                <w:color w:val="000000"/>
              </w:rPr>
              <w:t>3 этап (2028-2032 гг.)</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№1 (БМК, Окуловка г, Магистральная ул.)</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729</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729</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729</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№2 (БМК, Окуловка г, Правды ул.)</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407</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407</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407</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№23 (Окуловка г, Калинина ул., 129 (ЦРБ))</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144</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144</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144</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№32 (Окуловка г, Ленина ул (ПЧ-7))</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63</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63</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63</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№18 (Окуловка г, 1-Мая ул., 7 (БПК))</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104</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104</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104</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№8 (Окуловка г, Грибоедова ул, Тепловые сети ОЗМФ)</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86</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86</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86</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№26 (Окуловка г, Новгородская ул., 34 (база ЖКХ))</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47</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47</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47</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БМК (15 МВт, Окуловка г, Центральная ул, 1в)</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1359</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1359</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1359</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БМК (7 МВт, Окуловка г, Калинина ул, 6)</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732</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732</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732</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№10 (Шуркино д. (Агитатор))</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53</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53</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53</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Электрокотельная (Окуловка г, Ленина ул, 3а)</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3</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3</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3</w:t>
            </w:r>
          </w:p>
        </w:tc>
      </w:tr>
      <w:tr w:rsidR="00DB7C5D" w:rsidRPr="00250E36" w:rsidTr="007071D9">
        <w:trPr>
          <w:trHeight w:val="20"/>
        </w:trPr>
        <w:tc>
          <w:tcPr>
            <w:tcW w:w="3364" w:type="pct"/>
            <w:tcBorders>
              <w:top w:val="nil"/>
              <w:left w:val="single" w:sz="4" w:space="0" w:color="auto"/>
              <w:bottom w:val="single" w:sz="4" w:space="0" w:color="auto"/>
              <w:right w:val="single" w:sz="4" w:space="0" w:color="auto"/>
            </w:tcBorders>
            <w:shd w:val="clear" w:color="auto" w:fill="auto"/>
            <w:vAlign w:val="bottom"/>
            <w:hideMark/>
          </w:tcPr>
          <w:p w:rsidR="00DB7C5D" w:rsidRPr="00250E36" w:rsidRDefault="00DB7C5D" w:rsidP="007071D9">
            <w:pPr>
              <w:rPr>
                <w:color w:val="000000"/>
              </w:rPr>
            </w:pPr>
            <w:r w:rsidRPr="00250E36">
              <w:rPr>
                <w:color w:val="000000"/>
              </w:rPr>
              <w:t>Котельная №15 (Окуловка г, Парфенова ул, 28)</w:t>
            </w:r>
          </w:p>
        </w:tc>
        <w:tc>
          <w:tcPr>
            <w:tcW w:w="514"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114</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114</w:t>
            </w:r>
          </w:p>
        </w:tc>
        <w:tc>
          <w:tcPr>
            <w:tcW w:w="561" w:type="pct"/>
            <w:tcBorders>
              <w:top w:val="nil"/>
              <w:left w:val="nil"/>
              <w:bottom w:val="single" w:sz="4" w:space="0" w:color="auto"/>
              <w:right w:val="single" w:sz="4" w:space="0" w:color="auto"/>
            </w:tcBorders>
            <w:shd w:val="clear" w:color="auto" w:fill="auto"/>
            <w:noWrap/>
            <w:vAlign w:val="center"/>
            <w:hideMark/>
          </w:tcPr>
          <w:p w:rsidR="00DB7C5D" w:rsidRPr="00250E36" w:rsidRDefault="00DB7C5D" w:rsidP="007071D9">
            <w:pPr>
              <w:jc w:val="center"/>
            </w:pPr>
            <w:r w:rsidRPr="00250E36">
              <w:t>114</w:t>
            </w:r>
          </w:p>
        </w:tc>
      </w:tr>
    </w:tbl>
    <w:p w:rsidR="00DB7C5D" w:rsidRDefault="00DB7C5D" w:rsidP="00DB7C5D">
      <w:pPr>
        <w:ind w:firstLine="709"/>
        <w:jc w:val="right"/>
        <w:rPr>
          <w:sz w:val="28"/>
          <w:szCs w:val="28"/>
        </w:rPr>
      </w:pPr>
    </w:p>
    <w:p w:rsidR="00DB7C5D" w:rsidRDefault="00DB7C5D" w:rsidP="00DB7C5D">
      <w:pPr>
        <w:ind w:firstLine="709"/>
        <w:jc w:val="both"/>
        <w:rPr>
          <w:sz w:val="28"/>
          <w:szCs w:val="28"/>
        </w:rPr>
      </w:pPr>
      <w:r w:rsidRPr="007373FF">
        <w:rPr>
          <w:sz w:val="28"/>
          <w:szCs w:val="28"/>
        </w:rPr>
        <w:t xml:space="preserve">Водоподготовка на теплоисточниках </w:t>
      </w:r>
      <w:r>
        <w:rPr>
          <w:sz w:val="28"/>
          <w:szCs w:val="28"/>
        </w:rPr>
        <w:t>Окуловского городского поселения</w:t>
      </w:r>
      <w:r w:rsidRPr="007373FF">
        <w:rPr>
          <w:sz w:val="28"/>
          <w:szCs w:val="28"/>
        </w:rPr>
        <w:t xml:space="preserve"> не производится. Теплоносителем является вода, забираемая напрямую из системы централизованного водоснабжения.</w:t>
      </w:r>
      <w:r>
        <w:rPr>
          <w:sz w:val="28"/>
          <w:szCs w:val="28"/>
        </w:rPr>
        <w:t xml:space="preserve"> Поэтому п</w:t>
      </w:r>
      <w:r w:rsidRPr="007373FF">
        <w:rPr>
          <w:sz w:val="28"/>
          <w:szCs w:val="28"/>
        </w:rPr>
        <w:t>одключение новых потребителей не создаст дефицита теплоносителя в системах централизованного теплоснабжения.</w:t>
      </w:r>
    </w:p>
    <w:p w:rsidR="002E0905" w:rsidRPr="00E83333" w:rsidRDefault="002E0905" w:rsidP="00E83333">
      <w:pPr>
        <w:ind w:firstLine="709"/>
        <w:jc w:val="both"/>
        <w:rPr>
          <w:sz w:val="28"/>
          <w:szCs w:val="28"/>
        </w:rPr>
      </w:pPr>
    </w:p>
    <w:p w:rsidR="004062D5"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14" w:name="_Toc501474573"/>
      <w:r w:rsidRPr="00CF5B0A">
        <w:rPr>
          <w:rFonts w:asciiTheme="majorHAnsi" w:hAnsiTheme="majorHAnsi"/>
          <w:caps/>
          <w:color w:val="000000" w:themeColor="text1"/>
          <w:spacing w:val="20"/>
          <w:sz w:val="34"/>
          <w:szCs w:val="34"/>
        </w:rPr>
        <w:lastRenderedPageBreak/>
        <w:t>4</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Предложения по строительству, реконструкции и техническому перевооружению источник</w:t>
      </w:r>
      <w:r w:rsidR="00FD5E4B" w:rsidRPr="00CF5B0A">
        <w:rPr>
          <w:rFonts w:asciiTheme="majorHAnsi" w:hAnsiTheme="majorHAnsi"/>
          <w:caps/>
          <w:color w:val="000000" w:themeColor="text1"/>
          <w:spacing w:val="20"/>
          <w:sz w:val="34"/>
          <w:szCs w:val="34"/>
        </w:rPr>
        <w:t>ов</w:t>
      </w:r>
      <w:r w:rsidRPr="00CF5B0A">
        <w:rPr>
          <w:rFonts w:asciiTheme="majorHAnsi" w:hAnsiTheme="majorHAnsi"/>
          <w:caps/>
          <w:color w:val="000000" w:themeColor="text1"/>
          <w:spacing w:val="20"/>
          <w:sz w:val="34"/>
          <w:szCs w:val="34"/>
        </w:rPr>
        <w:t xml:space="preserve"> тепловой энергии</w:t>
      </w:r>
      <w:bookmarkEnd w:id="14"/>
    </w:p>
    <w:p w:rsidR="00262826" w:rsidRPr="00CF5B0A" w:rsidRDefault="00262826" w:rsidP="0059629C">
      <w:pPr>
        <w:spacing w:line="360" w:lineRule="auto"/>
        <w:ind w:firstLine="567"/>
        <w:jc w:val="both"/>
        <w:rPr>
          <w:color w:val="000000" w:themeColor="text1"/>
          <w:sz w:val="28"/>
          <w:szCs w:val="28"/>
        </w:rPr>
      </w:pPr>
    </w:p>
    <w:p w:rsidR="00C249D4" w:rsidRPr="00CF5B0A" w:rsidRDefault="00C249D4" w:rsidP="00C249D4">
      <w:pPr>
        <w:ind w:firstLine="709"/>
        <w:jc w:val="both"/>
        <w:rPr>
          <w:b/>
          <w:sz w:val="28"/>
          <w:szCs w:val="28"/>
        </w:rPr>
      </w:pPr>
      <w:bookmarkStart w:id="15" w:name="_Hlk489379749"/>
      <w:r w:rsidRPr="00CF5B0A">
        <w:rPr>
          <w:b/>
          <w:sz w:val="28"/>
          <w:szCs w:val="28"/>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C249D4" w:rsidRPr="00CF5B0A" w:rsidRDefault="006F7D47" w:rsidP="00C249D4">
      <w:pPr>
        <w:tabs>
          <w:tab w:val="left" w:pos="1276"/>
        </w:tabs>
        <w:ind w:firstLine="709"/>
        <w:jc w:val="both"/>
        <w:rPr>
          <w:sz w:val="28"/>
          <w:szCs w:val="28"/>
        </w:rPr>
      </w:pPr>
      <w:r w:rsidRPr="00CF5B0A">
        <w:rPr>
          <w:sz w:val="28"/>
          <w:szCs w:val="28"/>
        </w:rPr>
        <w:t>О</w:t>
      </w:r>
      <w:r w:rsidR="00C249D4" w:rsidRPr="00CF5B0A">
        <w:rPr>
          <w:sz w:val="28"/>
          <w:szCs w:val="28"/>
        </w:rPr>
        <w:t>св</w:t>
      </w:r>
      <w:r w:rsidRPr="00CF5B0A">
        <w:rPr>
          <w:sz w:val="28"/>
          <w:szCs w:val="28"/>
        </w:rPr>
        <w:t>оение</w:t>
      </w:r>
      <w:r w:rsidR="00C249D4" w:rsidRPr="00CF5B0A">
        <w:rPr>
          <w:sz w:val="28"/>
          <w:szCs w:val="28"/>
        </w:rPr>
        <w:t xml:space="preserve"> территори</w:t>
      </w:r>
      <w:r w:rsidRPr="00CF5B0A">
        <w:rPr>
          <w:sz w:val="28"/>
          <w:szCs w:val="28"/>
        </w:rPr>
        <w:t>й</w:t>
      </w:r>
      <w:r w:rsidR="00C249D4" w:rsidRPr="00CF5B0A">
        <w:rPr>
          <w:sz w:val="28"/>
          <w:szCs w:val="28"/>
        </w:rPr>
        <w:t xml:space="preserve"> </w:t>
      </w:r>
      <w:r w:rsidR="00650D68">
        <w:rPr>
          <w:sz w:val="28"/>
          <w:szCs w:val="28"/>
        </w:rPr>
        <w:t>Окуловского городского поселения</w:t>
      </w:r>
      <w:r w:rsidR="00C249D4" w:rsidRPr="00CF5B0A">
        <w:rPr>
          <w:sz w:val="28"/>
          <w:szCs w:val="28"/>
        </w:rPr>
        <w:t>, для которых отсутствует возможность или целесообразность передачи тепловой энергии от существующих источников тепловой энергии</w:t>
      </w:r>
      <w:r w:rsidRPr="00CF5B0A">
        <w:rPr>
          <w:sz w:val="28"/>
          <w:szCs w:val="28"/>
        </w:rPr>
        <w:t>, не планируется.</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650D68" w:rsidRDefault="00650D68" w:rsidP="00650D68">
      <w:pPr>
        <w:tabs>
          <w:tab w:val="left" w:pos="1276"/>
        </w:tabs>
        <w:ind w:firstLine="709"/>
        <w:jc w:val="both"/>
        <w:rPr>
          <w:bCs/>
          <w:iCs/>
          <w:sz w:val="28"/>
          <w:szCs w:val="28"/>
        </w:rPr>
      </w:pPr>
      <w:r w:rsidRPr="007373FF">
        <w:rPr>
          <w:bCs/>
          <w:iCs/>
          <w:sz w:val="28"/>
          <w:szCs w:val="28"/>
        </w:rPr>
        <w:t xml:space="preserve">Перечень мероприятий по реконструкции и техническому перевооружению теплоисточников включает </w:t>
      </w:r>
      <w:r>
        <w:rPr>
          <w:bCs/>
          <w:iCs/>
          <w:sz w:val="28"/>
          <w:szCs w:val="28"/>
        </w:rPr>
        <w:t>установку дополнительного</w:t>
      </w:r>
      <w:r w:rsidRPr="007373FF">
        <w:rPr>
          <w:bCs/>
          <w:iCs/>
          <w:sz w:val="28"/>
          <w:szCs w:val="28"/>
        </w:rPr>
        <w:t xml:space="preserve"> котлоагрегат</w:t>
      </w:r>
      <w:r>
        <w:rPr>
          <w:bCs/>
          <w:iCs/>
          <w:sz w:val="28"/>
          <w:szCs w:val="28"/>
        </w:rPr>
        <w:t>а на к</w:t>
      </w:r>
      <w:r w:rsidRPr="001C577A">
        <w:rPr>
          <w:bCs/>
          <w:iCs/>
          <w:sz w:val="28"/>
          <w:szCs w:val="28"/>
        </w:rPr>
        <w:t>отельн</w:t>
      </w:r>
      <w:r>
        <w:rPr>
          <w:bCs/>
          <w:iCs/>
          <w:sz w:val="28"/>
          <w:szCs w:val="28"/>
        </w:rPr>
        <w:t>ой</w:t>
      </w:r>
      <w:r w:rsidRPr="001C577A">
        <w:rPr>
          <w:bCs/>
          <w:iCs/>
          <w:sz w:val="28"/>
          <w:szCs w:val="28"/>
        </w:rPr>
        <w:t xml:space="preserve"> №15 (Окуловка г, Парфенова ул, 28)</w:t>
      </w:r>
      <w:r>
        <w:rPr>
          <w:bCs/>
          <w:iCs/>
          <w:sz w:val="28"/>
          <w:szCs w:val="28"/>
        </w:rPr>
        <w:t xml:space="preserve"> для обеспечения вновь подключаемых нагрузок потребителей в зоне действия данной котельной.</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в) Предложения по техническому перевооружению источников тепловой энергии с целью повышения эффективности работы систем теплоснабжения</w:t>
      </w:r>
    </w:p>
    <w:p w:rsidR="00B651AC" w:rsidRPr="007373FF" w:rsidRDefault="00B651AC" w:rsidP="00B651AC">
      <w:pPr>
        <w:tabs>
          <w:tab w:val="left" w:pos="1276"/>
        </w:tabs>
        <w:ind w:firstLine="709"/>
        <w:jc w:val="both"/>
        <w:rPr>
          <w:sz w:val="28"/>
          <w:szCs w:val="28"/>
        </w:rPr>
      </w:pPr>
      <w:r w:rsidRPr="007373FF">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B651AC" w:rsidRPr="007373FF" w:rsidRDefault="00B651AC" w:rsidP="00B651AC">
      <w:pPr>
        <w:tabs>
          <w:tab w:val="left" w:pos="1276"/>
        </w:tabs>
        <w:ind w:firstLine="709"/>
        <w:jc w:val="both"/>
        <w:rPr>
          <w:sz w:val="28"/>
          <w:szCs w:val="28"/>
        </w:rPr>
      </w:pPr>
      <w:r w:rsidRPr="007373FF">
        <w:rPr>
          <w:sz w:val="28"/>
          <w:szCs w:val="28"/>
        </w:rPr>
        <w:t xml:space="preserve">Выявленные проблемы функционирования и развития системы теплоснабжения </w:t>
      </w:r>
      <w:r>
        <w:rPr>
          <w:sz w:val="28"/>
          <w:szCs w:val="28"/>
        </w:rPr>
        <w:t>Окуловского городского поселения</w:t>
      </w:r>
      <w:r w:rsidRPr="007373FF">
        <w:rPr>
          <w:sz w:val="28"/>
          <w:szCs w:val="28"/>
        </w:rPr>
        <w:t xml:space="preserve"> решаются посредством мероприятий по модернизации, реконструкции инфраструктуры и подключению объектов нового строительства.</w:t>
      </w:r>
    </w:p>
    <w:p w:rsidR="00B651AC" w:rsidRPr="007373FF" w:rsidRDefault="00B651AC" w:rsidP="00B651AC">
      <w:pPr>
        <w:tabs>
          <w:tab w:val="left" w:pos="1276"/>
        </w:tabs>
        <w:ind w:firstLine="709"/>
        <w:jc w:val="both"/>
        <w:rPr>
          <w:sz w:val="28"/>
          <w:szCs w:val="28"/>
        </w:rPr>
      </w:pPr>
      <w:r w:rsidRPr="007373FF">
        <w:rPr>
          <w:sz w:val="28"/>
          <w:szCs w:val="28"/>
        </w:rPr>
        <w:t>Основным направлени</w:t>
      </w:r>
      <w:r>
        <w:rPr>
          <w:sz w:val="28"/>
          <w:szCs w:val="28"/>
        </w:rPr>
        <w:t>ем</w:t>
      </w:r>
      <w:r w:rsidRPr="007373FF">
        <w:rPr>
          <w:sz w:val="28"/>
          <w:szCs w:val="28"/>
        </w:rPr>
        <w:t xml:space="preserve"> данных мероприятий явля</w:t>
      </w:r>
      <w:r>
        <w:rPr>
          <w:sz w:val="28"/>
          <w:szCs w:val="28"/>
        </w:rPr>
        <w:t>е</w:t>
      </w:r>
      <w:r w:rsidRPr="007373FF">
        <w:rPr>
          <w:sz w:val="28"/>
          <w:szCs w:val="28"/>
        </w:rPr>
        <w:t>тся максимально возможное использование существующего оборудования на наиболее эффективных действующих в муниципальном образовании источниках теплоснабжения</w:t>
      </w:r>
      <w:r>
        <w:rPr>
          <w:sz w:val="28"/>
          <w:szCs w:val="28"/>
        </w:rPr>
        <w:t>.</w:t>
      </w:r>
    </w:p>
    <w:p w:rsidR="00B651AC" w:rsidRDefault="00B651AC" w:rsidP="00B651AC">
      <w:pPr>
        <w:tabs>
          <w:tab w:val="left" w:pos="1276"/>
        </w:tabs>
        <w:ind w:firstLine="709"/>
        <w:jc w:val="both"/>
        <w:rPr>
          <w:bCs/>
          <w:iCs/>
          <w:sz w:val="28"/>
          <w:szCs w:val="28"/>
        </w:rPr>
      </w:pPr>
      <w:r w:rsidRPr="007373FF">
        <w:rPr>
          <w:bCs/>
          <w:iCs/>
          <w:sz w:val="28"/>
          <w:szCs w:val="28"/>
        </w:rPr>
        <w:t>Перечень мероприятий по реконструкции и техническому перевооружению теплоисточников включает</w:t>
      </w:r>
      <w:r>
        <w:rPr>
          <w:bCs/>
          <w:iCs/>
          <w:sz w:val="28"/>
          <w:szCs w:val="28"/>
        </w:rPr>
        <w:t>:</w:t>
      </w:r>
    </w:p>
    <w:p w:rsidR="00B651AC" w:rsidRDefault="00B651AC" w:rsidP="00B651AC">
      <w:pPr>
        <w:tabs>
          <w:tab w:val="left" w:pos="1276"/>
        </w:tabs>
        <w:ind w:firstLine="709"/>
        <w:jc w:val="both"/>
        <w:rPr>
          <w:bCs/>
          <w:iCs/>
          <w:sz w:val="28"/>
          <w:szCs w:val="28"/>
        </w:rPr>
      </w:pPr>
      <w:r>
        <w:rPr>
          <w:bCs/>
          <w:iCs/>
          <w:sz w:val="28"/>
          <w:szCs w:val="28"/>
        </w:rPr>
        <w:t>- монтаж водоподготовительных установок на теплоисточнках для снижения негативного воздействия солей, содержащихся в водопроводной воде, на внутренние поверхности трубопроводов, баков и арматуры;</w:t>
      </w:r>
    </w:p>
    <w:p w:rsidR="00B651AC" w:rsidRDefault="00B651AC" w:rsidP="00B651AC">
      <w:pPr>
        <w:tabs>
          <w:tab w:val="left" w:pos="1276"/>
        </w:tabs>
        <w:ind w:firstLine="709"/>
        <w:jc w:val="both"/>
        <w:rPr>
          <w:bCs/>
          <w:iCs/>
          <w:sz w:val="28"/>
          <w:szCs w:val="28"/>
        </w:rPr>
      </w:pPr>
      <w:r>
        <w:rPr>
          <w:bCs/>
          <w:iCs/>
          <w:sz w:val="28"/>
          <w:szCs w:val="28"/>
        </w:rPr>
        <w:lastRenderedPageBreak/>
        <w:t xml:space="preserve">- монтаж приборов учета на теплоисточниках в соответствии с требованиями федерального закона </w:t>
      </w:r>
      <w:r w:rsidRPr="007C0A0E">
        <w:rPr>
          <w:bCs/>
          <w:iCs/>
          <w:sz w:val="28"/>
          <w:szCs w:val="28"/>
        </w:rPr>
        <w:t xml:space="preserve">от 23.11.2009 </w:t>
      </w:r>
      <w:r>
        <w:rPr>
          <w:bCs/>
          <w:iCs/>
          <w:sz w:val="28"/>
          <w:szCs w:val="28"/>
        </w:rPr>
        <w:t>№</w:t>
      </w:r>
      <w:r w:rsidRPr="007C0A0E">
        <w:rPr>
          <w:bCs/>
          <w:iCs/>
          <w:sz w:val="28"/>
          <w:szCs w:val="28"/>
        </w:rPr>
        <w:t xml:space="preserve">261-ФЗ </w:t>
      </w:r>
      <w:r>
        <w:rPr>
          <w:bCs/>
          <w:iCs/>
          <w:sz w:val="28"/>
          <w:szCs w:val="28"/>
        </w:rPr>
        <w:t>«</w:t>
      </w:r>
      <w:r w:rsidRPr="007C0A0E">
        <w:rPr>
          <w:bCs/>
          <w:iCs/>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bCs/>
          <w:iCs/>
          <w:sz w:val="28"/>
          <w:szCs w:val="28"/>
        </w:rPr>
        <w:t>»</w:t>
      </w:r>
      <w:r w:rsidRPr="007373FF">
        <w:rPr>
          <w:bCs/>
          <w:iCs/>
          <w:sz w:val="28"/>
          <w:szCs w:val="28"/>
        </w:rPr>
        <w:t>.</w:t>
      </w:r>
    </w:p>
    <w:p w:rsidR="00B651AC" w:rsidRPr="007373FF" w:rsidRDefault="00B651AC" w:rsidP="00B651AC">
      <w:pPr>
        <w:ind w:firstLine="720"/>
        <w:jc w:val="both"/>
        <w:rPr>
          <w:bCs/>
          <w:iCs/>
          <w:sz w:val="28"/>
          <w:szCs w:val="28"/>
        </w:rPr>
      </w:pPr>
      <w:r w:rsidRPr="007373FF">
        <w:rPr>
          <w:bCs/>
          <w:iCs/>
          <w:sz w:val="28"/>
          <w:szCs w:val="28"/>
        </w:rPr>
        <w:t xml:space="preserve">Подробная информация о мероприятиях по реконструкции и техническому перевооружению теплоисточников представлена в Приложении </w:t>
      </w:r>
      <w:r>
        <w:rPr>
          <w:bCs/>
          <w:iCs/>
          <w:sz w:val="28"/>
          <w:szCs w:val="28"/>
        </w:rPr>
        <w:t>3</w:t>
      </w:r>
      <w:r w:rsidRPr="007373FF">
        <w:rPr>
          <w:bCs/>
          <w:iCs/>
          <w:sz w:val="28"/>
          <w:szCs w:val="28"/>
        </w:rPr>
        <w:t xml:space="preserve"> к Схеме теплоснабжения.</w:t>
      </w:r>
    </w:p>
    <w:p w:rsidR="00B651AC" w:rsidRPr="007373FF" w:rsidRDefault="00B651AC" w:rsidP="00B651AC">
      <w:pPr>
        <w:ind w:firstLine="720"/>
        <w:jc w:val="both"/>
        <w:rPr>
          <w:bCs/>
          <w:iCs/>
          <w:sz w:val="28"/>
          <w:szCs w:val="28"/>
        </w:rPr>
      </w:pPr>
      <w:r w:rsidRPr="007373FF">
        <w:rPr>
          <w:bCs/>
          <w:iCs/>
          <w:sz w:val="28"/>
          <w:szCs w:val="28"/>
        </w:rPr>
        <w:t>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B651AC" w:rsidRPr="007373FF" w:rsidRDefault="00B651AC" w:rsidP="00B651AC">
      <w:pPr>
        <w:ind w:firstLine="720"/>
        <w:jc w:val="both"/>
        <w:rPr>
          <w:bCs/>
          <w:iCs/>
          <w:sz w:val="28"/>
          <w:szCs w:val="28"/>
        </w:rPr>
      </w:pPr>
      <w:r w:rsidRPr="007373FF">
        <w:rPr>
          <w:bCs/>
          <w:iCs/>
          <w:sz w:val="28"/>
          <w:szCs w:val="28"/>
        </w:rPr>
        <w:t xml:space="preserve">С учетом перспективных тепловых нагрузок общая годовая потребность в топливе для централизованного теплоснабжения </w:t>
      </w:r>
      <w:r>
        <w:rPr>
          <w:bCs/>
          <w:iCs/>
          <w:sz w:val="28"/>
          <w:szCs w:val="28"/>
        </w:rPr>
        <w:t>Окуловского городского поселения</w:t>
      </w:r>
      <w:r w:rsidRPr="007373FF">
        <w:rPr>
          <w:bCs/>
          <w:iCs/>
          <w:sz w:val="28"/>
          <w:szCs w:val="28"/>
        </w:rPr>
        <w:t xml:space="preserve"> составит </w:t>
      </w:r>
      <w:r>
        <w:rPr>
          <w:bCs/>
          <w:iCs/>
          <w:sz w:val="28"/>
          <w:szCs w:val="28"/>
        </w:rPr>
        <w:t>11399,7</w:t>
      </w:r>
      <w:r w:rsidRPr="007373FF">
        <w:rPr>
          <w:bCs/>
          <w:iCs/>
          <w:sz w:val="28"/>
          <w:szCs w:val="28"/>
        </w:rPr>
        <w:t xml:space="preserve"> т у.т. (таблица </w:t>
      </w:r>
      <w:r w:rsidR="00DB64E7">
        <w:rPr>
          <w:bCs/>
          <w:iCs/>
          <w:sz w:val="28"/>
          <w:szCs w:val="28"/>
        </w:rPr>
        <w:t>14</w:t>
      </w:r>
      <w:r w:rsidRPr="007373FF">
        <w:rPr>
          <w:bCs/>
          <w:iCs/>
          <w:sz w:val="28"/>
          <w:szCs w:val="28"/>
        </w:rPr>
        <w:t>).</w:t>
      </w:r>
    </w:p>
    <w:p w:rsidR="00B651AC" w:rsidRDefault="00B651AC" w:rsidP="00B651AC">
      <w:pPr>
        <w:keepNext/>
        <w:tabs>
          <w:tab w:val="num" w:pos="-4962"/>
        </w:tabs>
        <w:spacing w:line="360" w:lineRule="auto"/>
        <w:ind w:firstLine="567"/>
        <w:jc w:val="right"/>
        <w:rPr>
          <w:color w:val="000000" w:themeColor="text1"/>
          <w:sz w:val="28"/>
          <w:szCs w:val="28"/>
        </w:rPr>
      </w:pPr>
      <w:r w:rsidRPr="007373FF">
        <w:rPr>
          <w:color w:val="000000" w:themeColor="text1"/>
          <w:sz w:val="28"/>
          <w:szCs w:val="28"/>
        </w:rPr>
        <w:t xml:space="preserve">Таблица </w:t>
      </w:r>
      <w:r w:rsidR="00DB64E7">
        <w:rPr>
          <w:color w:val="000000" w:themeColor="text1"/>
          <w:sz w:val="28"/>
          <w:szCs w:val="28"/>
        </w:rPr>
        <w:t>14</w:t>
      </w:r>
    </w:p>
    <w:tbl>
      <w:tblPr>
        <w:tblW w:w="5000" w:type="pct"/>
        <w:tblLook w:val="04A0" w:firstRow="1" w:lastRow="0" w:firstColumn="1" w:lastColumn="0" w:noHBand="0" w:noVBand="1"/>
      </w:tblPr>
      <w:tblGrid>
        <w:gridCol w:w="4896"/>
        <w:gridCol w:w="996"/>
        <w:gridCol w:w="1868"/>
        <w:gridCol w:w="2094"/>
      </w:tblGrid>
      <w:tr w:rsidR="00B651AC" w:rsidRPr="008041EA" w:rsidTr="00B651AC">
        <w:trPr>
          <w:trHeight w:val="20"/>
          <w:tblHeader/>
        </w:trPr>
        <w:tc>
          <w:tcPr>
            <w:tcW w:w="2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keepNext/>
              <w:jc w:val="center"/>
              <w:rPr>
                <w:b/>
                <w:bCs/>
                <w:color w:val="000000"/>
              </w:rPr>
            </w:pPr>
            <w:bookmarkStart w:id="16" w:name="_Hlk501345236"/>
            <w:r w:rsidRPr="008041EA">
              <w:rPr>
                <w:b/>
                <w:bCs/>
                <w:color w:val="000000"/>
              </w:rPr>
              <w:t>Наименование теплоисточника</w:t>
            </w:r>
          </w:p>
        </w:tc>
        <w:tc>
          <w:tcPr>
            <w:tcW w:w="23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keepNext/>
              <w:jc w:val="center"/>
              <w:rPr>
                <w:b/>
                <w:bCs/>
                <w:color w:val="000000"/>
              </w:rPr>
            </w:pPr>
            <w:r w:rsidRPr="008041EA">
              <w:rPr>
                <w:b/>
                <w:bCs/>
                <w:color w:val="000000"/>
              </w:rPr>
              <w:t>Расход топлива, т у. т.</w:t>
            </w:r>
          </w:p>
        </w:tc>
      </w:tr>
      <w:tr w:rsidR="00B651AC" w:rsidRPr="008041EA" w:rsidTr="00B651AC">
        <w:trPr>
          <w:trHeight w:val="20"/>
          <w:tblHeader/>
        </w:trPr>
        <w:tc>
          <w:tcPr>
            <w:tcW w:w="2644" w:type="pct"/>
            <w:vMerge/>
            <w:tcBorders>
              <w:top w:val="single" w:sz="4" w:space="0" w:color="auto"/>
              <w:left w:val="single" w:sz="4" w:space="0" w:color="auto"/>
              <w:bottom w:val="single" w:sz="4" w:space="0" w:color="auto"/>
              <w:right w:val="single" w:sz="4" w:space="0" w:color="auto"/>
            </w:tcBorders>
            <w:vAlign w:val="center"/>
            <w:hideMark/>
          </w:tcPr>
          <w:p w:rsidR="00B651AC" w:rsidRPr="008041EA" w:rsidRDefault="00B651AC" w:rsidP="00B651AC">
            <w:pPr>
              <w:keepNext/>
              <w:rPr>
                <w:b/>
                <w:bCs/>
                <w:color w:val="000000"/>
              </w:rPr>
            </w:pP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keepNext/>
              <w:jc w:val="center"/>
              <w:rPr>
                <w:b/>
                <w:bCs/>
                <w:color w:val="000000"/>
              </w:rPr>
            </w:pPr>
            <w:r w:rsidRPr="008041EA">
              <w:rPr>
                <w:b/>
                <w:bCs/>
                <w:color w:val="000000"/>
              </w:rPr>
              <w:t>Всего за год</w:t>
            </w: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B651AC" w:rsidRPr="008041EA" w:rsidRDefault="00B651AC" w:rsidP="00B651AC">
            <w:pPr>
              <w:keepNext/>
              <w:jc w:val="center"/>
              <w:rPr>
                <w:b/>
                <w:bCs/>
                <w:color w:val="000000"/>
              </w:rPr>
            </w:pPr>
            <w:r w:rsidRPr="008041EA">
              <w:rPr>
                <w:b/>
                <w:bCs/>
                <w:color w:val="000000"/>
              </w:rPr>
              <w:t>в том числе:</w:t>
            </w:r>
          </w:p>
        </w:tc>
      </w:tr>
      <w:tr w:rsidR="00B651AC" w:rsidRPr="008041EA" w:rsidTr="00B651AC">
        <w:trPr>
          <w:trHeight w:val="20"/>
          <w:tblHeader/>
        </w:trPr>
        <w:tc>
          <w:tcPr>
            <w:tcW w:w="2644" w:type="pct"/>
            <w:vMerge/>
            <w:tcBorders>
              <w:top w:val="single" w:sz="4" w:space="0" w:color="auto"/>
              <w:left w:val="single" w:sz="4" w:space="0" w:color="auto"/>
              <w:bottom w:val="single" w:sz="4" w:space="0" w:color="auto"/>
              <w:right w:val="single" w:sz="4" w:space="0" w:color="auto"/>
            </w:tcBorders>
            <w:vAlign w:val="center"/>
            <w:hideMark/>
          </w:tcPr>
          <w:p w:rsidR="00B651AC" w:rsidRPr="008041EA" w:rsidRDefault="00B651AC" w:rsidP="00B651AC">
            <w:pPr>
              <w:keepNext/>
              <w:rPr>
                <w:b/>
                <w:bCs/>
                <w:color w:val="000000"/>
              </w:rPr>
            </w:pPr>
          </w:p>
        </w:tc>
        <w:tc>
          <w:tcPr>
            <w:tcW w:w="340" w:type="pct"/>
            <w:vMerge/>
            <w:tcBorders>
              <w:top w:val="nil"/>
              <w:left w:val="single" w:sz="4" w:space="0" w:color="auto"/>
              <w:bottom w:val="single" w:sz="4" w:space="0" w:color="auto"/>
              <w:right w:val="single" w:sz="4" w:space="0" w:color="auto"/>
            </w:tcBorders>
            <w:vAlign w:val="center"/>
            <w:hideMark/>
          </w:tcPr>
          <w:p w:rsidR="00B651AC" w:rsidRPr="008041EA" w:rsidRDefault="00B651AC" w:rsidP="00B651AC">
            <w:pPr>
              <w:keepNext/>
              <w:rPr>
                <w:b/>
                <w:bCs/>
                <w:color w:val="000000"/>
              </w:rPr>
            </w:pP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keepNext/>
              <w:jc w:val="center"/>
              <w:rPr>
                <w:b/>
                <w:bCs/>
                <w:color w:val="000000"/>
              </w:rPr>
            </w:pPr>
            <w:r w:rsidRPr="008041EA">
              <w:rPr>
                <w:b/>
                <w:bCs/>
                <w:color w:val="000000"/>
              </w:rPr>
              <w:t>Отопительный период</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keepNext/>
              <w:jc w:val="center"/>
              <w:rPr>
                <w:b/>
                <w:bCs/>
                <w:color w:val="000000"/>
              </w:rPr>
            </w:pPr>
            <w:r w:rsidRPr="008041EA">
              <w:rPr>
                <w:b/>
                <w:bCs/>
                <w:color w:val="000000"/>
              </w:rPr>
              <w:t>Неотопительный период</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№1 (БМК, Окуловка г, Магистральная ул.)</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2960,2</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2740,1</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220,0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№2 (БМК, Окуловка г, Правды ул.)</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1138,3</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1100,2</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38,1</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№23 (Окуловка г, Калинина ул., 129 (ЦРБ))</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533,6</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533,6</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№32 (Окуловка г, Ленина ул (ПЧ-7))</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181,8</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181,8</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№18 (Окуловка г, 1-Мая ул., 7 (БПК))</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339,8</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339,8</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№8 (Окуловка г, Грибоедова ул, Тепловые сети ОЗМФ)</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169,0</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169,0</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№26 (Окуловка г, Новгородская ул., 34 (база ЖКХ))</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185,5</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185,5</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БМК (15 МВт, Окуловка г, Центральная ул, 1в)</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3911,1</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3805,4</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105,7</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БМК (7 МВт, Окуловка г, Калинина ул, 6)</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1302,1</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1272,2</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29,9</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№10 (Шуркино д. (Агитатор))</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147,1</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147,1</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Электрокотельная (Окуловка г, Ленина ул, 3а)</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10,9</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10,9</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color w:val="000000"/>
              </w:rPr>
            </w:pPr>
            <w:r w:rsidRPr="008041EA">
              <w:rPr>
                <w:color w:val="000000"/>
              </w:rPr>
              <w:t>Котельная №15 (Окуловка г, Парфенова ул, 28)</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520,4</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520,4</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color w:val="000000"/>
              </w:rPr>
            </w:pPr>
            <w:r w:rsidRPr="008041EA">
              <w:rPr>
                <w:color w:val="000000"/>
              </w:rPr>
              <w:t>0,0</w:t>
            </w:r>
          </w:p>
        </w:tc>
      </w:tr>
      <w:tr w:rsidR="00B651AC" w:rsidRPr="008041EA" w:rsidTr="00B651AC">
        <w:trPr>
          <w:trHeight w:val="20"/>
        </w:trPr>
        <w:tc>
          <w:tcPr>
            <w:tcW w:w="2644" w:type="pct"/>
            <w:tcBorders>
              <w:top w:val="nil"/>
              <w:left w:val="single" w:sz="4" w:space="0" w:color="auto"/>
              <w:bottom w:val="single" w:sz="4" w:space="0" w:color="auto"/>
              <w:right w:val="single" w:sz="4" w:space="0" w:color="auto"/>
            </w:tcBorders>
            <w:shd w:val="clear" w:color="auto" w:fill="auto"/>
            <w:vAlign w:val="bottom"/>
            <w:hideMark/>
          </w:tcPr>
          <w:p w:rsidR="00B651AC" w:rsidRPr="008041EA" w:rsidRDefault="00B651AC" w:rsidP="00B651AC">
            <w:pPr>
              <w:rPr>
                <w:b/>
                <w:bCs/>
                <w:color w:val="000000"/>
              </w:rPr>
            </w:pPr>
            <w:r w:rsidRPr="008041EA">
              <w:rPr>
                <w:b/>
                <w:bCs/>
                <w:color w:val="000000"/>
              </w:rPr>
              <w:t>Итого:</w:t>
            </w:r>
          </w:p>
        </w:tc>
        <w:tc>
          <w:tcPr>
            <w:tcW w:w="340" w:type="pct"/>
            <w:tcBorders>
              <w:top w:val="nil"/>
              <w:left w:val="single" w:sz="4" w:space="0" w:color="auto"/>
              <w:bottom w:val="single" w:sz="4" w:space="0" w:color="auto"/>
              <w:right w:val="single" w:sz="4" w:space="0" w:color="auto"/>
            </w:tcBorders>
            <w:shd w:val="clear" w:color="auto" w:fill="auto"/>
            <w:vAlign w:val="center"/>
            <w:hideMark/>
          </w:tcPr>
          <w:p w:rsidR="00B651AC" w:rsidRPr="008041EA" w:rsidRDefault="00B651AC" w:rsidP="00B651AC">
            <w:pPr>
              <w:jc w:val="right"/>
              <w:rPr>
                <w:b/>
                <w:bCs/>
                <w:color w:val="000000"/>
              </w:rPr>
            </w:pPr>
            <w:r w:rsidRPr="008041EA">
              <w:rPr>
                <w:b/>
                <w:bCs/>
                <w:color w:val="000000"/>
              </w:rPr>
              <w:t>11399,7</w:t>
            </w:r>
          </w:p>
        </w:tc>
        <w:tc>
          <w:tcPr>
            <w:tcW w:w="95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b/>
                <w:bCs/>
                <w:color w:val="000000"/>
              </w:rPr>
            </w:pPr>
            <w:r w:rsidRPr="008041EA">
              <w:rPr>
                <w:b/>
                <w:bCs/>
                <w:color w:val="000000"/>
              </w:rPr>
              <w:t>11006,0</w:t>
            </w:r>
          </w:p>
        </w:tc>
        <w:tc>
          <w:tcPr>
            <w:tcW w:w="1063" w:type="pct"/>
            <w:tcBorders>
              <w:top w:val="nil"/>
              <w:left w:val="nil"/>
              <w:bottom w:val="single" w:sz="4" w:space="0" w:color="auto"/>
              <w:right w:val="single" w:sz="4" w:space="0" w:color="auto"/>
            </w:tcBorders>
            <w:shd w:val="clear" w:color="auto" w:fill="auto"/>
            <w:vAlign w:val="center"/>
            <w:hideMark/>
          </w:tcPr>
          <w:p w:rsidR="00B651AC" w:rsidRPr="008041EA" w:rsidRDefault="00B651AC" w:rsidP="00B651AC">
            <w:pPr>
              <w:jc w:val="right"/>
              <w:rPr>
                <w:b/>
                <w:bCs/>
                <w:color w:val="000000"/>
              </w:rPr>
            </w:pPr>
            <w:r w:rsidRPr="008041EA">
              <w:rPr>
                <w:b/>
                <w:bCs/>
                <w:color w:val="000000"/>
              </w:rPr>
              <w:t>393,7</w:t>
            </w:r>
          </w:p>
        </w:tc>
      </w:tr>
      <w:bookmarkEnd w:id="16"/>
    </w:tbl>
    <w:p w:rsidR="00B651AC" w:rsidRPr="007373FF" w:rsidRDefault="00B651AC" w:rsidP="00B651AC">
      <w:pPr>
        <w:tabs>
          <w:tab w:val="left" w:pos="1276"/>
        </w:tabs>
        <w:ind w:firstLine="709"/>
        <w:jc w:val="both"/>
        <w:rPr>
          <w:sz w:val="28"/>
          <w:szCs w:val="28"/>
        </w:rPr>
      </w:pPr>
    </w:p>
    <w:p w:rsidR="00C249D4" w:rsidRPr="00CF5B0A" w:rsidRDefault="00C249D4" w:rsidP="00C249D4">
      <w:pPr>
        <w:tabs>
          <w:tab w:val="left" w:pos="1276"/>
        </w:tabs>
        <w:ind w:firstLine="709"/>
        <w:jc w:val="both"/>
        <w:rPr>
          <w:sz w:val="28"/>
          <w:szCs w:val="28"/>
        </w:rPr>
      </w:pPr>
    </w:p>
    <w:p w:rsidR="00C249D4" w:rsidRPr="00CF5B0A" w:rsidRDefault="00C249D4" w:rsidP="00B651AC">
      <w:pPr>
        <w:keepNext/>
        <w:keepLines/>
        <w:ind w:firstLine="709"/>
        <w:jc w:val="both"/>
        <w:rPr>
          <w:b/>
          <w:sz w:val="28"/>
          <w:szCs w:val="28"/>
        </w:rPr>
      </w:pPr>
      <w:bookmarkStart w:id="17" w:name="Par96"/>
      <w:bookmarkEnd w:id="17"/>
      <w:r w:rsidRPr="00CF5B0A">
        <w:rPr>
          <w:b/>
          <w:sz w:val="28"/>
          <w:szCs w:val="28"/>
        </w:rPr>
        <w:lastRenderedPageBreak/>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53C08" w:rsidRPr="00CF5B0A" w:rsidRDefault="00E53C08" w:rsidP="00C249D4">
      <w:pPr>
        <w:tabs>
          <w:tab w:val="left" w:pos="1276"/>
        </w:tabs>
        <w:ind w:firstLine="709"/>
        <w:jc w:val="both"/>
        <w:rPr>
          <w:sz w:val="28"/>
          <w:szCs w:val="28"/>
        </w:rPr>
      </w:pPr>
      <w:r w:rsidRPr="00CF5B0A">
        <w:rPr>
          <w:sz w:val="28"/>
          <w:szCs w:val="28"/>
        </w:rPr>
        <w:t xml:space="preserve">Источники тепловой энергии, функционирующие в режиме комбинированной выработки электрической и тепловой энергии, избыточные источники тепловой энергии, а также источники тепловой энергии, выработавшие нормативный срок службы, на территории </w:t>
      </w:r>
      <w:r w:rsidR="00B651AC">
        <w:rPr>
          <w:bCs/>
          <w:iCs/>
          <w:sz w:val="28"/>
          <w:szCs w:val="28"/>
        </w:rPr>
        <w:t>Окуловского городского поселения</w:t>
      </w:r>
      <w:r w:rsidRPr="00CF5B0A">
        <w:rPr>
          <w:sz w:val="28"/>
          <w:szCs w:val="28"/>
        </w:rPr>
        <w:t xml:space="preserve"> отсутствуют.</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д) Меры по переоборудованию котельных в источники комбинированной выработки электрической и тепловой энергии для каждого этапа</w:t>
      </w:r>
    </w:p>
    <w:p w:rsidR="00C249D4" w:rsidRPr="00CF5B0A" w:rsidRDefault="00E42A72" w:rsidP="00C249D4">
      <w:pPr>
        <w:tabs>
          <w:tab w:val="left" w:pos="1276"/>
        </w:tabs>
        <w:ind w:firstLine="709"/>
        <w:jc w:val="both"/>
        <w:rPr>
          <w:sz w:val="28"/>
          <w:szCs w:val="28"/>
        </w:rPr>
      </w:pPr>
      <w:r w:rsidRPr="00CF5B0A">
        <w:rPr>
          <w:sz w:val="28"/>
          <w:szCs w:val="28"/>
        </w:rPr>
        <w:t xml:space="preserve">Меры по переоборудованию котельных </w:t>
      </w:r>
      <w:r w:rsidR="00FC6AC3">
        <w:rPr>
          <w:bCs/>
          <w:iCs/>
          <w:sz w:val="28"/>
          <w:szCs w:val="28"/>
        </w:rPr>
        <w:t>Окуловского городского поселения</w:t>
      </w:r>
      <w:r w:rsidRPr="00CF5B0A">
        <w:rPr>
          <w:sz w:val="28"/>
          <w:szCs w:val="28"/>
        </w:rPr>
        <w:t xml:space="preserve"> в источники комбинированной выработки электрической и тепловой энергии схемой теплоснабжения не предусмотрены.</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CF1BED" w:rsidRPr="00CF5B0A" w:rsidRDefault="00CF1BED" w:rsidP="00CF1BED">
      <w:pPr>
        <w:tabs>
          <w:tab w:val="left" w:pos="1276"/>
        </w:tabs>
        <w:ind w:firstLine="709"/>
        <w:jc w:val="both"/>
        <w:rPr>
          <w:sz w:val="28"/>
          <w:szCs w:val="28"/>
        </w:rPr>
      </w:pPr>
      <w:r w:rsidRPr="00CF5B0A">
        <w:rPr>
          <w:sz w:val="28"/>
          <w:szCs w:val="28"/>
        </w:rPr>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схемой не предусмотрены, так как на территории </w:t>
      </w:r>
      <w:r w:rsidR="00FC6AC3">
        <w:rPr>
          <w:bCs/>
          <w:iCs/>
          <w:sz w:val="28"/>
          <w:szCs w:val="28"/>
        </w:rPr>
        <w:t>Окуловского городского поселения</w:t>
      </w:r>
      <w:r w:rsidRPr="00CF5B0A">
        <w:rPr>
          <w:sz w:val="28"/>
          <w:szCs w:val="28"/>
        </w:rPr>
        <w:t xml:space="preserve"> отсутствуют источники комбинированной выработки тепловой и электрической энергии.</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5664D7" w:rsidRPr="00CF5B0A" w:rsidRDefault="005664D7" w:rsidP="00C249D4">
      <w:pPr>
        <w:tabs>
          <w:tab w:val="left" w:pos="1276"/>
        </w:tabs>
        <w:ind w:firstLine="709"/>
        <w:jc w:val="both"/>
        <w:rPr>
          <w:sz w:val="28"/>
          <w:szCs w:val="28"/>
        </w:rPr>
      </w:pPr>
      <w:r w:rsidRPr="00CF5B0A">
        <w:rPr>
          <w:sz w:val="28"/>
          <w:szCs w:val="28"/>
        </w:rPr>
        <w:t xml:space="preserve">Загрузка источников тепловой энергии, распределение тепловой нагрузки потребителей тепловой энергии между котельными </w:t>
      </w:r>
      <w:r w:rsidR="00FC6AC3">
        <w:rPr>
          <w:bCs/>
          <w:iCs/>
          <w:sz w:val="28"/>
          <w:szCs w:val="28"/>
        </w:rPr>
        <w:t>Окуловского городского поселения</w:t>
      </w:r>
      <w:r w:rsidRPr="00CF5B0A">
        <w:rPr>
          <w:sz w:val="28"/>
          <w:szCs w:val="28"/>
        </w:rPr>
        <w:t xml:space="preserve"> сохраняются на существующем уровне (таблица</w:t>
      </w:r>
      <w:r w:rsidR="00FE766F" w:rsidRPr="00CF5B0A">
        <w:rPr>
          <w:sz w:val="28"/>
          <w:szCs w:val="28"/>
        </w:rPr>
        <w:t xml:space="preserve"> 1</w:t>
      </w:r>
      <w:r w:rsidR="00DB64E7">
        <w:rPr>
          <w:sz w:val="28"/>
          <w:szCs w:val="28"/>
        </w:rPr>
        <w:t>5</w:t>
      </w:r>
      <w:r w:rsidRPr="00CF5B0A">
        <w:rPr>
          <w:sz w:val="28"/>
          <w:szCs w:val="28"/>
        </w:rPr>
        <w:t>).</w:t>
      </w:r>
    </w:p>
    <w:p w:rsidR="005664D7" w:rsidRDefault="005664D7" w:rsidP="005664D7">
      <w:pPr>
        <w:tabs>
          <w:tab w:val="left" w:pos="1276"/>
        </w:tabs>
        <w:ind w:firstLine="709"/>
        <w:jc w:val="right"/>
        <w:rPr>
          <w:sz w:val="28"/>
          <w:szCs w:val="28"/>
        </w:rPr>
      </w:pPr>
      <w:r w:rsidRPr="00CF5B0A">
        <w:rPr>
          <w:sz w:val="28"/>
          <w:szCs w:val="28"/>
        </w:rPr>
        <w:t>Таблица</w:t>
      </w:r>
      <w:r w:rsidR="00FE766F" w:rsidRPr="00CF5B0A">
        <w:rPr>
          <w:sz w:val="28"/>
          <w:szCs w:val="28"/>
        </w:rPr>
        <w:t xml:space="preserve"> 1</w:t>
      </w:r>
      <w:r w:rsidR="00DB64E7">
        <w:rPr>
          <w:sz w:val="28"/>
          <w:szCs w:val="28"/>
        </w:rPr>
        <w:t>5</w:t>
      </w:r>
    </w:p>
    <w:tbl>
      <w:tblPr>
        <w:tblW w:w="5000" w:type="pct"/>
        <w:tblLook w:val="04A0" w:firstRow="1" w:lastRow="0" w:firstColumn="1" w:lastColumn="0" w:noHBand="0" w:noVBand="1"/>
      </w:tblPr>
      <w:tblGrid>
        <w:gridCol w:w="4069"/>
        <w:gridCol w:w="3394"/>
        <w:gridCol w:w="2391"/>
      </w:tblGrid>
      <w:tr w:rsidR="00FC6AC3" w:rsidRPr="007D057F" w:rsidTr="00FC6AC3">
        <w:trPr>
          <w:trHeight w:val="20"/>
          <w:tblHeader/>
        </w:trPr>
        <w:tc>
          <w:tcPr>
            <w:tcW w:w="20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113" w:right="-113"/>
              <w:jc w:val="center"/>
              <w:rPr>
                <w:b/>
                <w:color w:val="000000"/>
              </w:rPr>
            </w:pPr>
            <w:r w:rsidRPr="007D057F">
              <w:rPr>
                <w:b/>
                <w:color w:val="000000"/>
              </w:rPr>
              <w:t>Наименование теплоисточника</w:t>
            </w:r>
          </w:p>
        </w:tc>
        <w:tc>
          <w:tcPr>
            <w:tcW w:w="1722" w:type="pct"/>
            <w:tcBorders>
              <w:top w:val="single" w:sz="4" w:space="0" w:color="auto"/>
              <w:left w:val="nil"/>
              <w:bottom w:val="single" w:sz="4" w:space="0" w:color="auto"/>
              <w:right w:val="single" w:sz="4" w:space="0" w:color="auto"/>
            </w:tcBorders>
            <w:shd w:val="clear" w:color="auto" w:fill="auto"/>
            <w:vAlign w:val="center"/>
            <w:hideMark/>
          </w:tcPr>
          <w:p w:rsidR="00FC6AC3" w:rsidRPr="007D057F" w:rsidRDefault="00FC6AC3" w:rsidP="00541A94">
            <w:pPr>
              <w:ind w:left="-113" w:right="-113"/>
              <w:jc w:val="center"/>
              <w:rPr>
                <w:b/>
                <w:color w:val="000000"/>
              </w:rPr>
            </w:pPr>
            <w:r w:rsidRPr="007D057F">
              <w:rPr>
                <w:b/>
                <w:color w:val="000000"/>
              </w:rPr>
              <w:t>Подключенная нагрузка, Гкал/ч</w:t>
            </w:r>
          </w:p>
        </w:tc>
        <w:tc>
          <w:tcPr>
            <w:tcW w:w="1213" w:type="pct"/>
            <w:tcBorders>
              <w:top w:val="single" w:sz="4" w:space="0" w:color="auto"/>
              <w:left w:val="nil"/>
              <w:bottom w:val="single" w:sz="4" w:space="0" w:color="auto"/>
              <w:right w:val="single" w:sz="4" w:space="0" w:color="auto"/>
            </w:tcBorders>
            <w:shd w:val="clear" w:color="auto" w:fill="auto"/>
            <w:vAlign w:val="center"/>
            <w:hideMark/>
          </w:tcPr>
          <w:p w:rsidR="00FC6AC3" w:rsidRPr="007D057F" w:rsidRDefault="00FC6AC3" w:rsidP="00541A94">
            <w:pPr>
              <w:ind w:left="-113" w:right="-113"/>
              <w:jc w:val="center"/>
              <w:rPr>
                <w:b/>
                <w:color w:val="000000"/>
              </w:rPr>
            </w:pPr>
            <w:r w:rsidRPr="007D057F">
              <w:rPr>
                <w:b/>
                <w:color w:val="000000"/>
              </w:rPr>
              <w:t>Резерв мощности, Гкал/ч</w:t>
            </w:r>
          </w:p>
        </w:tc>
      </w:tr>
      <w:tr w:rsidR="00FC6AC3" w:rsidRPr="007D057F" w:rsidTr="00FC6AC3">
        <w:trPr>
          <w:trHeight w:val="20"/>
        </w:trPr>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FC6AC3" w:rsidRPr="007D057F" w:rsidRDefault="00FC6AC3" w:rsidP="00541A94">
            <w:pPr>
              <w:ind w:left="-113" w:right="-113"/>
              <w:jc w:val="center"/>
              <w:rPr>
                <w:b/>
                <w:color w:val="000000"/>
              </w:rPr>
            </w:pPr>
            <w:r>
              <w:rPr>
                <w:b/>
                <w:color w:val="000000"/>
              </w:rPr>
              <w:t>1 этап (2018 – 2022 гг.)</w:t>
            </w:r>
          </w:p>
        </w:tc>
        <w:tc>
          <w:tcPr>
            <w:tcW w:w="1722" w:type="pct"/>
            <w:tcBorders>
              <w:top w:val="single" w:sz="4" w:space="0" w:color="auto"/>
              <w:left w:val="nil"/>
              <w:bottom w:val="single" w:sz="4" w:space="0" w:color="auto"/>
              <w:right w:val="single" w:sz="4" w:space="0" w:color="auto"/>
            </w:tcBorders>
            <w:shd w:val="clear" w:color="auto" w:fill="auto"/>
            <w:vAlign w:val="center"/>
          </w:tcPr>
          <w:p w:rsidR="00FC6AC3" w:rsidRPr="007D057F" w:rsidRDefault="00FC6AC3" w:rsidP="00541A94">
            <w:pPr>
              <w:ind w:left="-113" w:right="-113"/>
              <w:jc w:val="center"/>
              <w:rPr>
                <w:b/>
                <w:color w:val="000000"/>
              </w:rPr>
            </w:pPr>
          </w:p>
        </w:tc>
        <w:tc>
          <w:tcPr>
            <w:tcW w:w="1213" w:type="pct"/>
            <w:tcBorders>
              <w:top w:val="single" w:sz="4" w:space="0" w:color="auto"/>
              <w:left w:val="nil"/>
              <w:bottom w:val="single" w:sz="4" w:space="0" w:color="auto"/>
              <w:right w:val="single" w:sz="4" w:space="0" w:color="auto"/>
            </w:tcBorders>
            <w:shd w:val="clear" w:color="auto" w:fill="auto"/>
            <w:vAlign w:val="center"/>
          </w:tcPr>
          <w:p w:rsidR="00FC6AC3" w:rsidRPr="007D057F" w:rsidRDefault="00FC6AC3" w:rsidP="00541A94">
            <w:pPr>
              <w:ind w:left="-113" w:right="-113"/>
              <w:jc w:val="center"/>
              <w:rPr>
                <w:b/>
                <w:color w:val="000000"/>
              </w:rPr>
            </w:pP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 (БМК, Окуловка г, Магистральная ул.)</w:t>
            </w:r>
          </w:p>
        </w:tc>
        <w:tc>
          <w:tcPr>
            <w:tcW w:w="1722" w:type="pct"/>
            <w:tcBorders>
              <w:top w:val="nil"/>
              <w:left w:val="nil"/>
              <w:bottom w:val="single" w:sz="4" w:space="0" w:color="auto"/>
              <w:right w:val="single" w:sz="4" w:space="0" w:color="auto"/>
            </w:tcBorders>
            <w:shd w:val="clear" w:color="auto" w:fill="auto"/>
            <w:noWrap/>
            <w:hideMark/>
          </w:tcPr>
          <w:p w:rsidR="00FC6AC3" w:rsidRPr="00753FE5" w:rsidRDefault="00FC6AC3" w:rsidP="00541A94">
            <w:pPr>
              <w:jc w:val="center"/>
            </w:pPr>
            <w:r w:rsidRPr="00753FE5">
              <w:t>6,69</w:t>
            </w:r>
          </w:p>
        </w:tc>
        <w:tc>
          <w:tcPr>
            <w:tcW w:w="1213" w:type="pct"/>
            <w:tcBorders>
              <w:top w:val="nil"/>
              <w:left w:val="nil"/>
              <w:bottom w:val="single" w:sz="4" w:space="0" w:color="auto"/>
              <w:right w:val="single" w:sz="4" w:space="0" w:color="auto"/>
            </w:tcBorders>
            <w:shd w:val="clear" w:color="auto" w:fill="auto"/>
            <w:noWrap/>
            <w:hideMark/>
          </w:tcPr>
          <w:p w:rsidR="00FC6AC3" w:rsidRDefault="00FC6AC3" w:rsidP="00541A94">
            <w:pPr>
              <w:jc w:val="center"/>
            </w:pPr>
            <w:r w:rsidRPr="00753FE5">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 (БМК, Окуловка г, Правды ул.)</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3,07</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lastRenderedPageBreak/>
              <w:t>Котельная №23 (Окуловка г, Калинина ул., 129 (ЦРБ))</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1,44</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0,9</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№32 (Окуловка г, Ленина ул (ПЧ-7))</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1,8</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№18 (Окуловка г, 1-Мая ул., 7 (БПК))</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0,71</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1,3</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№8 (Окуловка г, Грибоедова ул, Тепловые сети ОЗМФ)</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0,65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№26 (Окуловка г, Новгородская ул., 34 (база ЖКХ))</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0,47</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БМК (15 МВт, Окуловка г, Центральная ул, 1в)</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9,85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0,2</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БМК (7 МВт, Окуловка г, Калинина ул, 6)</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2,89</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1,6</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№10 (Шуркино д. (Агитатор))</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Электрокотельная (Окуловка г, Ленина ул, 3а)</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0,04</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№15 (Окуловка г, Парфенова ул, 28)</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1,40</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0,7</w:t>
            </w:r>
          </w:p>
        </w:tc>
      </w:tr>
      <w:tr w:rsidR="00FC6AC3" w:rsidRPr="0039593A"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tcPr>
          <w:p w:rsidR="00FC6AC3" w:rsidRPr="0039593A" w:rsidRDefault="00FC6AC3" w:rsidP="00541A94">
            <w:pPr>
              <w:ind w:left="-113" w:right="-113"/>
              <w:jc w:val="center"/>
              <w:rPr>
                <w:b/>
                <w:color w:val="000000"/>
              </w:rPr>
            </w:pPr>
            <w:r w:rsidRPr="0039593A">
              <w:rPr>
                <w:b/>
                <w:color w:val="000000"/>
              </w:rPr>
              <w:t>2 этап (2023 – 2027 гг.)</w:t>
            </w:r>
          </w:p>
        </w:tc>
        <w:tc>
          <w:tcPr>
            <w:tcW w:w="1722" w:type="pct"/>
            <w:tcBorders>
              <w:top w:val="nil"/>
              <w:left w:val="nil"/>
              <w:bottom w:val="single" w:sz="4" w:space="0" w:color="auto"/>
              <w:right w:val="single" w:sz="4" w:space="0" w:color="auto"/>
            </w:tcBorders>
            <w:shd w:val="clear" w:color="auto" w:fill="auto"/>
            <w:noWrap/>
            <w:vAlign w:val="center"/>
          </w:tcPr>
          <w:p w:rsidR="00FC6AC3" w:rsidRPr="0039593A" w:rsidRDefault="00FC6AC3" w:rsidP="00541A94">
            <w:pPr>
              <w:ind w:left="-113" w:right="-113"/>
              <w:jc w:val="center"/>
              <w:rPr>
                <w:b/>
                <w:color w:val="000000"/>
              </w:rPr>
            </w:pPr>
          </w:p>
        </w:tc>
        <w:tc>
          <w:tcPr>
            <w:tcW w:w="1213" w:type="pct"/>
            <w:tcBorders>
              <w:top w:val="nil"/>
              <w:left w:val="nil"/>
              <w:bottom w:val="single" w:sz="4" w:space="0" w:color="auto"/>
              <w:right w:val="single" w:sz="4" w:space="0" w:color="auto"/>
            </w:tcBorders>
            <w:shd w:val="clear" w:color="auto" w:fill="auto"/>
            <w:noWrap/>
            <w:vAlign w:val="center"/>
          </w:tcPr>
          <w:p w:rsidR="00FC6AC3" w:rsidRPr="0039593A" w:rsidRDefault="00FC6AC3" w:rsidP="00541A94">
            <w:pPr>
              <w:ind w:left="-113" w:right="-113"/>
              <w:jc w:val="center"/>
              <w:rPr>
                <w:b/>
                <w:color w:val="000000"/>
              </w:rPr>
            </w:pP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 (БМК, Окуловка г, Магистральная ул.)</w:t>
            </w:r>
          </w:p>
        </w:tc>
        <w:tc>
          <w:tcPr>
            <w:tcW w:w="1722" w:type="pct"/>
            <w:tcBorders>
              <w:top w:val="nil"/>
              <w:left w:val="nil"/>
              <w:bottom w:val="single" w:sz="4" w:space="0" w:color="auto"/>
              <w:right w:val="single" w:sz="4" w:space="0" w:color="auto"/>
            </w:tcBorders>
            <w:shd w:val="clear" w:color="auto" w:fill="auto"/>
            <w:noWrap/>
            <w:hideMark/>
          </w:tcPr>
          <w:p w:rsidR="00FC6AC3" w:rsidRPr="00753FE5" w:rsidRDefault="00FC6AC3" w:rsidP="00541A94">
            <w:pPr>
              <w:jc w:val="center"/>
            </w:pPr>
            <w:r w:rsidRPr="00753FE5">
              <w:t>6,69</w:t>
            </w:r>
          </w:p>
        </w:tc>
        <w:tc>
          <w:tcPr>
            <w:tcW w:w="1213" w:type="pct"/>
            <w:tcBorders>
              <w:top w:val="nil"/>
              <w:left w:val="nil"/>
              <w:bottom w:val="single" w:sz="4" w:space="0" w:color="auto"/>
              <w:right w:val="single" w:sz="4" w:space="0" w:color="auto"/>
            </w:tcBorders>
            <w:shd w:val="clear" w:color="auto" w:fill="auto"/>
            <w:noWrap/>
            <w:hideMark/>
          </w:tcPr>
          <w:p w:rsidR="00FC6AC3" w:rsidRDefault="00FC6AC3" w:rsidP="00541A94">
            <w:pPr>
              <w:jc w:val="center"/>
            </w:pPr>
            <w:r w:rsidRPr="00753FE5">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 (БМК, Окуловка г, Правды ул.)</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3,07</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№23 (Окуловка г, Калинина ул., 129 (ЦРБ))</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1,44</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0,9</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№32 (Окуловка г, Ленина ул (ПЧ-7))</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1,8</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№18 (Окуловка г, 1-Мая ул., 7 (БПК))</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0,71</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1,3</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№8 (Окуловка г, Грибоедова ул, Тепловые сети ОЗМФ)</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0,65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№26 (Окуловка г, Новгородская ул., 34 (база ЖКХ))</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0,47</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БМК (15 МВт, Окуловка г, Центральная ул, 1в)</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9,85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0,2</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БМК (7 МВт, Окуловка г, Калинина ул, 6)</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2,89</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1,6</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№10 (Шуркино д. (Агитатор))</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Электрокотельная (Окуловка г, Ленина ул, 3а)</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0,04</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№15 (Окуловка г, Парфенова ул, 28)</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1,40</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0,7</w:t>
            </w:r>
          </w:p>
        </w:tc>
      </w:tr>
      <w:tr w:rsidR="00FC6AC3" w:rsidRPr="0039593A"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tcPr>
          <w:p w:rsidR="00FC6AC3" w:rsidRPr="0039593A" w:rsidRDefault="00FC6AC3" w:rsidP="00541A94">
            <w:pPr>
              <w:ind w:left="-113" w:right="-113"/>
              <w:jc w:val="center"/>
              <w:rPr>
                <w:b/>
                <w:color w:val="000000"/>
              </w:rPr>
            </w:pPr>
            <w:r w:rsidRPr="0039593A">
              <w:rPr>
                <w:b/>
                <w:color w:val="000000"/>
              </w:rPr>
              <w:t>3 этап (2028 – 2032 гг.)</w:t>
            </w:r>
          </w:p>
        </w:tc>
        <w:tc>
          <w:tcPr>
            <w:tcW w:w="1722" w:type="pct"/>
            <w:tcBorders>
              <w:top w:val="nil"/>
              <w:left w:val="nil"/>
              <w:bottom w:val="single" w:sz="4" w:space="0" w:color="auto"/>
              <w:right w:val="single" w:sz="4" w:space="0" w:color="auto"/>
            </w:tcBorders>
            <w:shd w:val="clear" w:color="auto" w:fill="auto"/>
            <w:noWrap/>
            <w:vAlign w:val="center"/>
          </w:tcPr>
          <w:p w:rsidR="00FC6AC3" w:rsidRPr="0039593A" w:rsidRDefault="00FC6AC3" w:rsidP="00541A94">
            <w:pPr>
              <w:ind w:left="-113" w:right="-113"/>
              <w:jc w:val="center"/>
              <w:rPr>
                <w:b/>
                <w:color w:val="000000"/>
              </w:rPr>
            </w:pPr>
          </w:p>
        </w:tc>
        <w:tc>
          <w:tcPr>
            <w:tcW w:w="1213" w:type="pct"/>
            <w:tcBorders>
              <w:top w:val="nil"/>
              <w:left w:val="nil"/>
              <w:bottom w:val="single" w:sz="4" w:space="0" w:color="auto"/>
              <w:right w:val="single" w:sz="4" w:space="0" w:color="auto"/>
            </w:tcBorders>
            <w:shd w:val="clear" w:color="auto" w:fill="auto"/>
            <w:noWrap/>
            <w:vAlign w:val="center"/>
          </w:tcPr>
          <w:p w:rsidR="00FC6AC3" w:rsidRPr="0039593A" w:rsidRDefault="00FC6AC3" w:rsidP="00541A94">
            <w:pPr>
              <w:ind w:left="-113" w:right="-113"/>
              <w:jc w:val="center"/>
              <w:rPr>
                <w:b/>
                <w:color w:val="000000"/>
              </w:rPr>
            </w:pP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 (БМК, Окуловка г, Магистральная ул.)</w:t>
            </w:r>
          </w:p>
        </w:tc>
        <w:tc>
          <w:tcPr>
            <w:tcW w:w="1722" w:type="pct"/>
            <w:tcBorders>
              <w:top w:val="nil"/>
              <w:left w:val="nil"/>
              <w:bottom w:val="single" w:sz="4" w:space="0" w:color="auto"/>
              <w:right w:val="single" w:sz="4" w:space="0" w:color="auto"/>
            </w:tcBorders>
            <w:shd w:val="clear" w:color="auto" w:fill="auto"/>
            <w:noWrap/>
            <w:hideMark/>
          </w:tcPr>
          <w:p w:rsidR="00FC6AC3" w:rsidRPr="00753FE5" w:rsidRDefault="00FC6AC3" w:rsidP="00541A94">
            <w:pPr>
              <w:jc w:val="center"/>
            </w:pPr>
            <w:r w:rsidRPr="00753FE5">
              <w:t>6,69</w:t>
            </w:r>
          </w:p>
        </w:tc>
        <w:tc>
          <w:tcPr>
            <w:tcW w:w="1213" w:type="pct"/>
            <w:tcBorders>
              <w:top w:val="nil"/>
              <w:left w:val="nil"/>
              <w:bottom w:val="single" w:sz="4" w:space="0" w:color="auto"/>
              <w:right w:val="single" w:sz="4" w:space="0" w:color="auto"/>
            </w:tcBorders>
            <w:shd w:val="clear" w:color="auto" w:fill="auto"/>
            <w:noWrap/>
            <w:hideMark/>
          </w:tcPr>
          <w:p w:rsidR="00FC6AC3" w:rsidRDefault="00FC6AC3" w:rsidP="00541A94">
            <w:pPr>
              <w:jc w:val="center"/>
            </w:pPr>
            <w:r w:rsidRPr="00753FE5">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 xml:space="preserve">Котельная №2 (БМК, Окуловка г, </w:t>
            </w:r>
            <w:r w:rsidRPr="007D057F">
              <w:rPr>
                <w:color w:val="000000"/>
              </w:rPr>
              <w:lastRenderedPageBreak/>
              <w:t>Правды ул.)</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lastRenderedPageBreak/>
              <w:t>3,07</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№23 (Окуловка г, Калинина ул., 129 (ЦРБ))</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1,44</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0,9</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№32 (Окуловка г, Ленина ул (ПЧ-7))</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1,8</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№18 (Окуловка г, 1-Мая ул., 7 (БПК))</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0,71</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1,3</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№8 (Окуловка г, Грибоедова ул, Тепловые сети ОЗМФ)</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0,65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№26 (Окуловка г, Новгородская ул., 34 (база ЖКХ))</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0,47</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БМК (15 МВт, Окуловка г, Центральная ул, 1в)</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9,85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0,2</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БМК (7 МВт, Окуловка г, Калинина ул, 6)</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2,89</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1,6</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№10 (Шуркино д. (Агитатор))</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0,4</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0,1</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Электрокотельная (Окуловка г, Ленина ул, 3а)</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0,05</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0,04</w:t>
            </w:r>
          </w:p>
        </w:tc>
      </w:tr>
      <w:tr w:rsidR="00FC6AC3" w:rsidRPr="007D057F" w:rsidTr="00FC6AC3">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FC6AC3" w:rsidRPr="007D057F" w:rsidRDefault="00FC6AC3" w:rsidP="00541A94">
            <w:pPr>
              <w:ind w:left="-57" w:right="-57"/>
              <w:rPr>
                <w:color w:val="000000"/>
              </w:rPr>
            </w:pPr>
            <w:r w:rsidRPr="007D057F">
              <w:rPr>
                <w:color w:val="000000"/>
              </w:rPr>
              <w:t>Котельная №15 (Окуловка г, Парфенова ул, 28)</w:t>
            </w:r>
          </w:p>
        </w:tc>
        <w:tc>
          <w:tcPr>
            <w:tcW w:w="1722"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1,40</w:t>
            </w:r>
          </w:p>
        </w:tc>
        <w:tc>
          <w:tcPr>
            <w:tcW w:w="1213" w:type="pct"/>
            <w:tcBorders>
              <w:top w:val="nil"/>
              <w:left w:val="nil"/>
              <w:bottom w:val="single" w:sz="4" w:space="0" w:color="auto"/>
              <w:right w:val="single" w:sz="4" w:space="0" w:color="auto"/>
            </w:tcBorders>
            <w:shd w:val="clear" w:color="auto" w:fill="auto"/>
            <w:noWrap/>
            <w:vAlign w:val="center"/>
            <w:hideMark/>
          </w:tcPr>
          <w:p w:rsidR="00FC6AC3" w:rsidRPr="007D057F" w:rsidRDefault="00FC6AC3" w:rsidP="00541A94">
            <w:pPr>
              <w:ind w:left="-57" w:right="-57"/>
              <w:jc w:val="center"/>
              <w:rPr>
                <w:color w:val="000000"/>
              </w:rPr>
            </w:pPr>
            <w:r w:rsidRPr="007D057F">
              <w:rPr>
                <w:color w:val="000000"/>
              </w:rPr>
              <w:t>0,7</w:t>
            </w:r>
          </w:p>
        </w:tc>
      </w:tr>
    </w:tbl>
    <w:p w:rsidR="00FC6AC3" w:rsidRDefault="00FC6AC3" w:rsidP="005664D7">
      <w:pPr>
        <w:tabs>
          <w:tab w:val="left" w:pos="1276"/>
        </w:tabs>
        <w:ind w:firstLine="709"/>
        <w:jc w:val="right"/>
        <w:rPr>
          <w:sz w:val="28"/>
          <w:szCs w:val="28"/>
        </w:rPr>
      </w:pPr>
    </w:p>
    <w:p w:rsidR="00C249D4" w:rsidRPr="00CF5B0A" w:rsidRDefault="00C249D4" w:rsidP="00C249D4">
      <w:pPr>
        <w:ind w:firstLine="709"/>
        <w:jc w:val="both"/>
        <w:rPr>
          <w:b/>
          <w:sz w:val="28"/>
          <w:szCs w:val="28"/>
        </w:rPr>
      </w:pPr>
      <w:r w:rsidRPr="00CF5B0A">
        <w:rPr>
          <w:b/>
          <w:sz w:val="28"/>
          <w:szCs w:val="28"/>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C249D4" w:rsidRPr="00CF5B0A" w:rsidRDefault="002E2AAC" w:rsidP="00C249D4">
      <w:pPr>
        <w:tabs>
          <w:tab w:val="left" w:pos="1276"/>
        </w:tabs>
        <w:ind w:firstLine="709"/>
        <w:jc w:val="both"/>
        <w:rPr>
          <w:sz w:val="28"/>
          <w:szCs w:val="28"/>
        </w:rPr>
      </w:pPr>
      <w:r w:rsidRPr="00CF5B0A">
        <w:rPr>
          <w:sz w:val="28"/>
          <w:szCs w:val="28"/>
        </w:rPr>
        <w:t xml:space="preserve">Температурный график отпуска тепловой энергии составляет 95/70 гр.С на всех источниках тепловой энергии </w:t>
      </w:r>
      <w:r w:rsidR="00FC6AC3">
        <w:rPr>
          <w:sz w:val="28"/>
          <w:szCs w:val="28"/>
        </w:rPr>
        <w:t>Окуловского городского поселения</w:t>
      </w:r>
      <w:r w:rsidRPr="00CF5B0A">
        <w:rPr>
          <w:sz w:val="28"/>
          <w:szCs w:val="28"/>
        </w:rPr>
        <w:t>. Изменение данного графика схемой не предусмотрено.</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3122F1" w:rsidRPr="00CF5B0A" w:rsidRDefault="003122F1" w:rsidP="00C249D4">
      <w:pPr>
        <w:tabs>
          <w:tab w:val="left" w:pos="1276"/>
        </w:tabs>
        <w:ind w:firstLine="709"/>
        <w:jc w:val="both"/>
        <w:rPr>
          <w:sz w:val="28"/>
          <w:szCs w:val="28"/>
        </w:rPr>
      </w:pPr>
      <w:r w:rsidRPr="00CF5B0A">
        <w:rPr>
          <w:sz w:val="28"/>
          <w:szCs w:val="28"/>
        </w:rPr>
        <w:t>Перспективная установленная тепловая мощность источников тепловой энергии с учетом аварийного и перспективного резерва тепловой мощности представлены в таблице</w:t>
      </w:r>
      <w:r w:rsidR="00FE766F" w:rsidRPr="00CF5B0A">
        <w:rPr>
          <w:sz w:val="28"/>
          <w:szCs w:val="28"/>
        </w:rPr>
        <w:t xml:space="preserve"> 1</w:t>
      </w:r>
      <w:r w:rsidR="00DB64E7">
        <w:rPr>
          <w:sz w:val="28"/>
          <w:szCs w:val="28"/>
        </w:rPr>
        <w:t>6</w:t>
      </w:r>
      <w:r w:rsidRPr="00CF5B0A">
        <w:rPr>
          <w:sz w:val="28"/>
          <w:szCs w:val="28"/>
        </w:rPr>
        <w:t>.</w:t>
      </w:r>
    </w:p>
    <w:p w:rsidR="003122F1" w:rsidRDefault="003122F1" w:rsidP="009E33E9">
      <w:pPr>
        <w:tabs>
          <w:tab w:val="left" w:pos="1276"/>
        </w:tabs>
        <w:ind w:firstLine="709"/>
        <w:jc w:val="right"/>
        <w:rPr>
          <w:sz w:val="28"/>
          <w:szCs w:val="28"/>
        </w:rPr>
      </w:pPr>
      <w:r w:rsidRPr="00CF5B0A">
        <w:rPr>
          <w:sz w:val="28"/>
          <w:szCs w:val="28"/>
        </w:rPr>
        <w:t>Таблица</w:t>
      </w:r>
      <w:r w:rsidR="00FE766F" w:rsidRPr="00CF5B0A">
        <w:rPr>
          <w:sz w:val="28"/>
          <w:szCs w:val="28"/>
        </w:rPr>
        <w:t xml:space="preserve"> 1</w:t>
      </w:r>
      <w:r w:rsidR="00DB64E7">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2724"/>
        <w:gridCol w:w="1892"/>
        <w:gridCol w:w="2016"/>
      </w:tblGrid>
      <w:tr w:rsidR="00FC6AC3" w:rsidRPr="007D057F" w:rsidTr="00FC6AC3">
        <w:trPr>
          <w:trHeight w:val="20"/>
          <w:tblHeader/>
        </w:trPr>
        <w:tc>
          <w:tcPr>
            <w:tcW w:w="1635" w:type="pct"/>
            <w:shd w:val="clear" w:color="auto" w:fill="auto"/>
            <w:vAlign w:val="center"/>
            <w:hideMark/>
          </w:tcPr>
          <w:p w:rsidR="00FC6AC3" w:rsidRPr="007D057F" w:rsidRDefault="00FC6AC3" w:rsidP="00FC6AC3">
            <w:pPr>
              <w:ind w:left="-113" w:right="-113"/>
              <w:jc w:val="center"/>
              <w:rPr>
                <w:b/>
                <w:color w:val="000000"/>
              </w:rPr>
            </w:pPr>
            <w:r w:rsidRPr="007D057F">
              <w:rPr>
                <w:b/>
                <w:color w:val="000000"/>
              </w:rPr>
              <w:t>Наименование теплоисточника</w:t>
            </w:r>
          </w:p>
        </w:tc>
        <w:tc>
          <w:tcPr>
            <w:tcW w:w="1382" w:type="pct"/>
            <w:shd w:val="clear" w:color="auto" w:fill="auto"/>
            <w:vAlign w:val="center"/>
            <w:hideMark/>
          </w:tcPr>
          <w:p w:rsidR="00FC6AC3" w:rsidRPr="007D057F" w:rsidRDefault="00FC6AC3" w:rsidP="00FC6AC3">
            <w:pPr>
              <w:ind w:left="-113" w:right="-113"/>
              <w:jc w:val="center"/>
              <w:rPr>
                <w:b/>
                <w:color w:val="000000"/>
              </w:rPr>
            </w:pPr>
            <w:r w:rsidRPr="007D057F">
              <w:rPr>
                <w:b/>
                <w:color w:val="000000"/>
              </w:rPr>
              <w:t>Установленная мощность, Гкал/ч</w:t>
            </w:r>
          </w:p>
        </w:tc>
        <w:tc>
          <w:tcPr>
            <w:tcW w:w="960" w:type="pct"/>
            <w:shd w:val="clear" w:color="auto" w:fill="auto"/>
            <w:vAlign w:val="center"/>
            <w:hideMark/>
          </w:tcPr>
          <w:p w:rsidR="00FC6AC3" w:rsidRPr="007D057F" w:rsidRDefault="00FC6AC3" w:rsidP="00FC6AC3">
            <w:pPr>
              <w:ind w:left="-113" w:right="-113"/>
              <w:jc w:val="center"/>
              <w:rPr>
                <w:b/>
                <w:color w:val="000000"/>
              </w:rPr>
            </w:pPr>
            <w:r w:rsidRPr="007D057F">
              <w:rPr>
                <w:b/>
                <w:color w:val="000000"/>
              </w:rPr>
              <w:t>Резерв мощности, Гкал/ч</w:t>
            </w:r>
          </w:p>
        </w:tc>
        <w:tc>
          <w:tcPr>
            <w:tcW w:w="1023" w:type="pct"/>
          </w:tcPr>
          <w:p w:rsidR="00FC6AC3" w:rsidRPr="007D057F" w:rsidRDefault="00FC6AC3" w:rsidP="00FC6AC3">
            <w:pPr>
              <w:ind w:left="-113" w:right="-113"/>
              <w:jc w:val="center"/>
              <w:rPr>
                <w:b/>
                <w:color w:val="000000"/>
              </w:rPr>
            </w:pPr>
            <w:r w:rsidRPr="007E18C8">
              <w:rPr>
                <w:b/>
                <w:color w:val="000000"/>
              </w:rPr>
              <w:t>В том числе аварийный резерв тепловой мощности, Гкал/ч</w:t>
            </w:r>
          </w:p>
        </w:tc>
      </w:tr>
      <w:tr w:rsidR="00FC6AC3" w:rsidRPr="007D057F" w:rsidTr="00FC6AC3">
        <w:trPr>
          <w:trHeight w:val="20"/>
        </w:trPr>
        <w:tc>
          <w:tcPr>
            <w:tcW w:w="1635" w:type="pct"/>
            <w:shd w:val="clear" w:color="auto" w:fill="auto"/>
            <w:vAlign w:val="center"/>
          </w:tcPr>
          <w:p w:rsidR="00FC6AC3" w:rsidRPr="007D057F" w:rsidRDefault="00FC6AC3" w:rsidP="00FC6AC3">
            <w:pPr>
              <w:ind w:left="-113" w:right="-113"/>
              <w:jc w:val="center"/>
              <w:rPr>
                <w:b/>
                <w:color w:val="000000"/>
              </w:rPr>
            </w:pPr>
            <w:r>
              <w:rPr>
                <w:b/>
                <w:color w:val="000000"/>
              </w:rPr>
              <w:t>1 этап (2018 – 2022 гг.)</w:t>
            </w:r>
          </w:p>
        </w:tc>
        <w:tc>
          <w:tcPr>
            <w:tcW w:w="1382" w:type="pct"/>
            <w:shd w:val="clear" w:color="auto" w:fill="auto"/>
            <w:vAlign w:val="center"/>
          </w:tcPr>
          <w:p w:rsidR="00FC6AC3" w:rsidRPr="007D057F" w:rsidRDefault="00FC6AC3" w:rsidP="00FC6AC3">
            <w:pPr>
              <w:ind w:left="-113" w:right="-113"/>
              <w:jc w:val="center"/>
              <w:rPr>
                <w:b/>
                <w:color w:val="000000"/>
              </w:rPr>
            </w:pPr>
          </w:p>
        </w:tc>
        <w:tc>
          <w:tcPr>
            <w:tcW w:w="960" w:type="pct"/>
            <w:shd w:val="clear" w:color="auto" w:fill="auto"/>
            <w:vAlign w:val="center"/>
          </w:tcPr>
          <w:p w:rsidR="00FC6AC3" w:rsidRPr="007D057F" w:rsidRDefault="00FC6AC3" w:rsidP="00FC6AC3">
            <w:pPr>
              <w:ind w:left="-113" w:right="-113"/>
              <w:jc w:val="center"/>
              <w:rPr>
                <w:b/>
                <w:color w:val="000000"/>
              </w:rPr>
            </w:pPr>
          </w:p>
        </w:tc>
        <w:tc>
          <w:tcPr>
            <w:tcW w:w="1023" w:type="pct"/>
          </w:tcPr>
          <w:p w:rsidR="00FC6AC3" w:rsidRPr="007D057F" w:rsidRDefault="00FC6AC3" w:rsidP="00FC6AC3">
            <w:pPr>
              <w:ind w:left="-113" w:right="-113"/>
              <w:jc w:val="center"/>
              <w:rPr>
                <w:b/>
                <w:color w:val="000000"/>
              </w:rPr>
            </w:pP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 (БМК, Окуловка г, Магистральная ул.)</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8,24</w:t>
            </w:r>
          </w:p>
        </w:tc>
        <w:tc>
          <w:tcPr>
            <w:tcW w:w="960" w:type="pct"/>
            <w:shd w:val="clear" w:color="auto" w:fill="auto"/>
            <w:noWrap/>
            <w:vAlign w:val="center"/>
            <w:hideMark/>
          </w:tcPr>
          <w:p w:rsidR="00FC6AC3" w:rsidRDefault="00FC6AC3" w:rsidP="00106AAA">
            <w:pPr>
              <w:jc w:val="center"/>
            </w:pPr>
            <w:r w:rsidRPr="00753FE5">
              <w:t>0,</w:t>
            </w:r>
            <w:r w:rsidR="00106AAA">
              <w:t>2</w:t>
            </w:r>
          </w:p>
        </w:tc>
        <w:tc>
          <w:tcPr>
            <w:tcW w:w="1023" w:type="pct"/>
            <w:vAlign w:val="center"/>
          </w:tcPr>
          <w:p w:rsidR="00FC6AC3" w:rsidRPr="00C51643" w:rsidRDefault="00FC6AC3" w:rsidP="00FC6AC3">
            <w:pPr>
              <w:jc w:val="center"/>
            </w:pPr>
            <w:r w:rsidRPr="00C51643">
              <w:t>0,2</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 (БМК, Оку</w:t>
            </w:r>
            <w:r w:rsidRPr="007D057F">
              <w:rPr>
                <w:color w:val="000000"/>
              </w:rPr>
              <w:lastRenderedPageBreak/>
              <w:t>ловка г, Правды ул.)</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lastRenderedPageBreak/>
              <w:t>3,67</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0,0</w:t>
            </w:r>
          </w:p>
        </w:tc>
        <w:tc>
          <w:tcPr>
            <w:tcW w:w="1023" w:type="pct"/>
            <w:vAlign w:val="center"/>
          </w:tcPr>
          <w:p w:rsidR="00FC6AC3" w:rsidRPr="00C51643" w:rsidRDefault="00FC6AC3" w:rsidP="00FC6AC3">
            <w:pPr>
              <w:jc w:val="center"/>
            </w:pPr>
            <w:r w:rsidRPr="00C51643">
              <w:t>0,0</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№23 (Окуловка г, Калинина ул., 129 (ЦРБ))</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0,9</w:t>
            </w:r>
          </w:p>
        </w:tc>
        <w:tc>
          <w:tcPr>
            <w:tcW w:w="1023" w:type="pct"/>
            <w:vAlign w:val="center"/>
          </w:tcPr>
          <w:p w:rsidR="00FC6AC3" w:rsidRPr="00C51643" w:rsidRDefault="00FC6AC3" w:rsidP="00FC6AC3">
            <w:pPr>
              <w:jc w:val="center"/>
            </w:pPr>
            <w:r w:rsidRPr="00C51643">
              <w:t>0,7</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№32 (Окуловка г, Ленина ул (ПЧ-7))</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2,67</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1,8</w:t>
            </w:r>
          </w:p>
        </w:tc>
        <w:tc>
          <w:tcPr>
            <w:tcW w:w="1023" w:type="pct"/>
            <w:vAlign w:val="center"/>
          </w:tcPr>
          <w:p w:rsidR="00FC6AC3" w:rsidRPr="00C51643" w:rsidRDefault="00FC6AC3" w:rsidP="00FC6AC3">
            <w:pPr>
              <w:jc w:val="center"/>
            </w:pPr>
            <w:r w:rsidRPr="00C51643">
              <w:t>0,9</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№18 (Окуловка г, 1-Мая ул., 7 (БПК))</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2,58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1,3</w:t>
            </w:r>
          </w:p>
        </w:tc>
        <w:tc>
          <w:tcPr>
            <w:tcW w:w="1023" w:type="pct"/>
            <w:vAlign w:val="center"/>
          </w:tcPr>
          <w:p w:rsidR="00FC6AC3" w:rsidRPr="00C51643" w:rsidRDefault="00FC6AC3" w:rsidP="00FC6AC3">
            <w:pPr>
              <w:jc w:val="center"/>
            </w:pPr>
            <w:r w:rsidRPr="00C51643">
              <w:t>0,9</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№8 (Окуловка г, Грибоедова ул, Тепловые сети ОЗМФ)</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2,4</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1,4</w:t>
            </w:r>
          </w:p>
        </w:tc>
        <w:tc>
          <w:tcPr>
            <w:tcW w:w="1023" w:type="pct"/>
            <w:vAlign w:val="center"/>
          </w:tcPr>
          <w:p w:rsidR="00FC6AC3" w:rsidRPr="00C51643" w:rsidRDefault="00FC6AC3" w:rsidP="00FC6AC3">
            <w:pPr>
              <w:jc w:val="center"/>
            </w:pPr>
            <w:r w:rsidRPr="00C51643">
              <w:t>1,2</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№26 (Окуловка г, Новгородская ул., 34 (база ЖКХ))</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БМК (15 МВт, Окуловка г, Центральная ул, 1в)</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12,9</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0,2</w:t>
            </w:r>
          </w:p>
        </w:tc>
        <w:tc>
          <w:tcPr>
            <w:tcW w:w="1023" w:type="pct"/>
            <w:vAlign w:val="center"/>
          </w:tcPr>
          <w:p w:rsidR="00FC6AC3" w:rsidRPr="00C51643" w:rsidRDefault="00FC6AC3" w:rsidP="00FC6AC3">
            <w:pPr>
              <w:jc w:val="center"/>
            </w:pPr>
            <w:r w:rsidRPr="00C51643">
              <w:t>0,5</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БМК (7 МВт, Окуловка г, Калинина ул, 6)</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6,02</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1,6</w:t>
            </w:r>
          </w:p>
        </w:tc>
        <w:tc>
          <w:tcPr>
            <w:tcW w:w="1023" w:type="pct"/>
            <w:vAlign w:val="center"/>
          </w:tcPr>
          <w:p w:rsidR="00FC6AC3" w:rsidRPr="00C51643" w:rsidRDefault="00FC6AC3" w:rsidP="00FC6AC3">
            <w:pPr>
              <w:jc w:val="center"/>
            </w:pPr>
            <w:r w:rsidRPr="00C51643">
              <w:t>1,7</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№10 (Шуркино д. (Агитатор))</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0,62</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Электрокотельная (Окуловка г, Ленина ул, 3а)</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0,1</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0,04</w:t>
            </w:r>
          </w:p>
        </w:tc>
        <w:tc>
          <w:tcPr>
            <w:tcW w:w="1023" w:type="pct"/>
            <w:vAlign w:val="center"/>
          </w:tcPr>
          <w:p w:rsidR="00FC6AC3" w:rsidRPr="00C51643" w:rsidRDefault="00FC6AC3" w:rsidP="00FC6AC3">
            <w:pPr>
              <w:jc w:val="center"/>
            </w:pPr>
            <w:r w:rsidRPr="00C51643">
              <w:t>0,04</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№15 (Окуловка г, Парфенова ул, 28)</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2,58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0,7</w:t>
            </w:r>
          </w:p>
        </w:tc>
        <w:tc>
          <w:tcPr>
            <w:tcW w:w="1023" w:type="pct"/>
            <w:vAlign w:val="center"/>
          </w:tcPr>
          <w:p w:rsidR="00FC6AC3" w:rsidRPr="00C51643" w:rsidRDefault="00FC6AC3" w:rsidP="00FC6AC3">
            <w:pPr>
              <w:jc w:val="center"/>
            </w:pPr>
            <w:r w:rsidRPr="00C51643">
              <w:t>0,</w:t>
            </w:r>
            <w:r>
              <w:t>7</w:t>
            </w:r>
          </w:p>
        </w:tc>
      </w:tr>
      <w:tr w:rsidR="00FC6AC3" w:rsidRPr="0039593A" w:rsidTr="00106AAA">
        <w:trPr>
          <w:trHeight w:val="20"/>
        </w:trPr>
        <w:tc>
          <w:tcPr>
            <w:tcW w:w="1635" w:type="pct"/>
            <w:shd w:val="clear" w:color="auto" w:fill="auto"/>
            <w:vAlign w:val="center"/>
          </w:tcPr>
          <w:p w:rsidR="00FC6AC3" w:rsidRPr="0039593A" w:rsidRDefault="00FC6AC3" w:rsidP="00FC6AC3">
            <w:pPr>
              <w:ind w:left="-113" w:right="-113"/>
              <w:jc w:val="center"/>
              <w:rPr>
                <w:b/>
                <w:color w:val="000000"/>
              </w:rPr>
            </w:pPr>
            <w:r w:rsidRPr="0039593A">
              <w:rPr>
                <w:b/>
                <w:color w:val="000000"/>
              </w:rPr>
              <w:t>2 этап (2023 – 2027 гг.)</w:t>
            </w:r>
          </w:p>
        </w:tc>
        <w:tc>
          <w:tcPr>
            <w:tcW w:w="1382" w:type="pct"/>
            <w:shd w:val="clear" w:color="auto" w:fill="auto"/>
            <w:noWrap/>
            <w:vAlign w:val="center"/>
          </w:tcPr>
          <w:p w:rsidR="00FC6AC3" w:rsidRPr="0039593A" w:rsidRDefault="00FC6AC3" w:rsidP="00FC6AC3">
            <w:pPr>
              <w:ind w:left="-113" w:right="-113"/>
              <w:jc w:val="center"/>
              <w:rPr>
                <w:b/>
                <w:color w:val="000000"/>
              </w:rPr>
            </w:pPr>
          </w:p>
        </w:tc>
        <w:tc>
          <w:tcPr>
            <w:tcW w:w="960" w:type="pct"/>
            <w:shd w:val="clear" w:color="auto" w:fill="auto"/>
            <w:noWrap/>
            <w:vAlign w:val="center"/>
          </w:tcPr>
          <w:p w:rsidR="00FC6AC3" w:rsidRPr="0039593A" w:rsidRDefault="00FC6AC3" w:rsidP="00106AAA">
            <w:pPr>
              <w:ind w:left="-113" w:right="-113"/>
              <w:jc w:val="center"/>
              <w:rPr>
                <w:b/>
                <w:color w:val="000000"/>
              </w:rPr>
            </w:pPr>
          </w:p>
        </w:tc>
        <w:tc>
          <w:tcPr>
            <w:tcW w:w="1023" w:type="pct"/>
            <w:vAlign w:val="center"/>
          </w:tcPr>
          <w:p w:rsidR="00FC6AC3" w:rsidRPr="00C51643" w:rsidRDefault="00FC6AC3" w:rsidP="00FC6AC3">
            <w:pPr>
              <w:jc w:val="center"/>
            </w:pP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 (БМК, Окуловка г, Магистральная ул.)</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8,24</w:t>
            </w:r>
          </w:p>
        </w:tc>
        <w:tc>
          <w:tcPr>
            <w:tcW w:w="960" w:type="pct"/>
            <w:shd w:val="clear" w:color="auto" w:fill="auto"/>
            <w:noWrap/>
            <w:vAlign w:val="center"/>
            <w:hideMark/>
          </w:tcPr>
          <w:p w:rsidR="00FC6AC3" w:rsidRDefault="00FC6AC3" w:rsidP="00106AAA">
            <w:pPr>
              <w:jc w:val="center"/>
            </w:pPr>
            <w:r w:rsidRPr="00753FE5">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 (БМК, Окуловка г, Правды ул.)</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3,67</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0,0</w:t>
            </w:r>
          </w:p>
        </w:tc>
        <w:tc>
          <w:tcPr>
            <w:tcW w:w="1023" w:type="pct"/>
            <w:vAlign w:val="center"/>
          </w:tcPr>
          <w:p w:rsidR="00FC6AC3" w:rsidRPr="00C51643" w:rsidRDefault="00FC6AC3" w:rsidP="00FC6AC3">
            <w:pPr>
              <w:jc w:val="center"/>
            </w:pPr>
            <w:r w:rsidRPr="00C51643">
              <w:t>0,0</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№23 (Окуловка г, Калинина ул., 129 (ЦРБ))</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0,9</w:t>
            </w:r>
          </w:p>
        </w:tc>
        <w:tc>
          <w:tcPr>
            <w:tcW w:w="1023" w:type="pct"/>
            <w:vAlign w:val="center"/>
          </w:tcPr>
          <w:p w:rsidR="00FC6AC3" w:rsidRPr="00C51643" w:rsidRDefault="00FC6AC3" w:rsidP="00FC6AC3">
            <w:pPr>
              <w:jc w:val="center"/>
            </w:pPr>
            <w:r w:rsidRPr="00C51643">
              <w:t>0,7</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№32 (Окуловка г, Ленина ул (ПЧ-7))</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2,67</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1,8</w:t>
            </w:r>
          </w:p>
        </w:tc>
        <w:tc>
          <w:tcPr>
            <w:tcW w:w="1023" w:type="pct"/>
            <w:vAlign w:val="center"/>
          </w:tcPr>
          <w:p w:rsidR="00FC6AC3" w:rsidRPr="00C51643" w:rsidRDefault="00FC6AC3" w:rsidP="00FC6AC3">
            <w:pPr>
              <w:jc w:val="center"/>
            </w:pPr>
            <w:r w:rsidRPr="00C51643">
              <w:t>0,9</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№18 (Окуловка г, 1-Мая ул., 7 (БПК))</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2,58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1,3</w:t>
            </w:r>
          </w:p>
        </w:tc>
        <w:tc>
          <w:tcPr>
            <w:tcW w:w="1023" w:type="pct"/>
            <w:vAlign w:val="center"/>
          </w:tcPr>
          <w:p w:rsidR="00FC6AC3" w:rsidRPr="00C51643" w:rsidRDefault="00FC6AC3" w:rsidP="00FC6AC3">
            <w:pPr>
              <w:jc w:val="center"/>
            </w:pPr>
            <w:r w:rsidRPr="00C51643">
              <w:t>0,9</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№8 (Окуловка г, Грибоедова ул, Тепловые сети ОЗМФ)</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2,4</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1,4</w:t>
            </w:r>
          </w:p>
        </w:tc>
        <w:tc>
          <w:tcPr>
            <w:tcW w:w="1023" w:type="pct"/>
            <w:vAlign w:val="center"/>
          </w:tcPr>
          <w:p w:rsidR="00FC6AC3" w:rsidRPr="00C51643" w:rsidRDefault="00FC6AC3" w:rsidP="00FC6AC3">
            <w:pPr>
              <w:jc w:val="center"/>
            </w:pPr>
            <w:r w:rsidRPr="00C51643">
              <w:t>1,2</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№26 (Окуловка г, Новгородская ул., 34 (база ЖКХ))</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БМК (15 МВт, Окуловка г, Центральная ул, 1в)</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12,9</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0,2</w:t>
            </w:r>
          </w:p>
        </w:tc>
        <w:tc>
          <w:tcPr>
            <w:tcW w:w="1023" w:type="pct"/>
            <w:vAlign w:val="center"/>
          </w:tcPr>
          <w:p w:rsidR="00FC6AC3" w:rsidRPr="00C51643" w:rsidRDefault="00FC6AC3" w:rsidP="00FC6AC3">
            <w:pPr>
              <w:jc w:val="center"/>
            </w:pPr>
            <w:r w:rsidRPr="00C51643">
              <w:t>0,2</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БМК (7 МВт, Окуловка г, Калинина ул, 6)</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6,02</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1,6</w:t>
            </w:r>
          </w:p>
        </w:tc>
        <w:tc>
          <w:tcPr>
            <w:tcW w:w="1023" w:type="pct"/>
            <w:vAlign w:val="center"/>
          </w:tcPr>
          <w:p w:rsidR="00FC6AC3" w:rsidRPr="00C51643" w:rsidRDefault="00FC6AC3" w:rsidP="00FC6AC3">
            <w:pPr>
              <w:jc w:val="center"/>
            </w:pPr>
            <w:r w:rsidRPr="00C51643">
              <w:t>1,6</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 xml:space="preserve">Котельная №10 (Шуркино д. </w:t>
            </w:r>
            <w:r w:rsidRPr="007D057F">
              <w:rPr>
                <w:color w:val="000000"/>
              </w:rPr>
              <w:lastRenderedPageBreak/>
              <w:t>(Агитатор))</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lastRenderedPageBreak/>
              <w:t>0,62</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Электрокотельная (Окуловка г, Ленина ул, 3а)</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0,1</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0,04</w:t>
            </w:r>
          </w:p>
        </w:tc>
        <w:tc>
          <w:tcPr>
            <w:tcW w:w="1023" w:type="pct"/>
            <w:vAlign w:val="center"/>
          </w:tcPr>
          <w:p w:rsidR="00FC6AC3" w:rsidRPr="00C51643" w:rsidRDefault="00FC6AC3" w:rsidP="00FC6AC3">
            <w:pPr>
              <w:jc w:val="center"/>
            </w:pPr>
            <w:r w:rsidRPr="00C51643">
              <w:t>0,04</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№15 (Окуловка г, Парфенова ул, 28)</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2,58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0,7</w:t>
            </w:r>
          </w:p>
        </w:tc>
        <w:tc>
          <w:tcPr>
            <w:tcW w:w="1023" w:type="pct"/>
            <w:vAlign w:val="center"/>
          </w:tcPr>
          <w:p w:rsidR="00FC6AC3" w:rsidRPr="00C51643" w:rsidRDefault="00FC6AC3" w:rsidP="00FC6AC3">
            <w:pPr>
              <w:jc w:val="center"/>
            </w:pPr>
            <w:r w:rsidRPr="00C51643">
              <w:t>0,</w:t>
            </w:r>
            <w:r>
              <w:t>7</w:t>
            </w:r>
          </w:p>
        </w:tc>
      </w:tr>
      <w:tr w:rsidR="00FC6AC3" w:rsidRPr="0039593A" w:rsidTr="00106AAA">
        <w:trPr>
          <w:trHeight w:val="20"/>
        </w:trPr>
        <w:tc>
          <w:tcPr>
            <w:tcW w:w="1635" w:type="pct"/>
            <w:shd w:val="clear" w:color="auto" w:fill="auto"/>
            <w:vAlign w:val="center"/>
          </w:tcPr>
          <w:p w:rsidR="00FC6AC3" w:rsidRPr="0039593A" w:rsidRDefault="00FC6AC3" w:rsidP="00FC6AC3">
            <w:pPr>
              <w:ind w:left="-113" w:right="-113"/>
              <w:jc w:val="center"/>
              <w:rPr>
                <w:b/>
                <w:color w:val="000000"/>
              </w:rPr>
            </w:pPr>
            <w:r w:rsidRPr="0039593A">
              <w:rPr>
                <w:b/>
                <w:color w:val="000000"/>
              </w:rPr>
              <w:t>3 этап (2028 – 2032 гг.)</w:t>
            </w:r>
          </w:p>
        </w:tc>
        <w:tc>
          <w:tcPr>
            <w:tcW w:w="1382" w:type="pct"/>
            <w:shd w:val="clear" w:color="auto" w:fill="auto"/>
            <w:noWrap/>
            <w:vAlign w:val="center"/>
          </w:tcPr>
          <w:p w:rsidR="00FC6AC3" w:rsidRPr="0039593A" w:rsidRDefault="00FC6AC3" w:rsidP="00FC6AC3">
            <w:pPr>
              <w:ind w:left="-113" w:right="-113"/>
              <w:jc w:val="center"/>
              <w:rPr>
                <w:b/>
                <w:color w:val="000000"/>
              </w:rPr>
            </w:pPr>
          </w:p>
        </w:tc>
        <w:tc>
          <w:tcPr>
            <w:tcW w:w="960" w:type="pct"/>
            <w:shd w:val="clear" w:color="auto" w:fill="auto"/>
            <w:noWrap/>
            <w:vAlign w:val="center"/>
          </w:tcPr>
          <w:p w:rsidR="00FC6AC3" w:rsidRPr="0039593A" w:rsidRDefault="00FC6AC3" w:rsidP="00106AAA">
            <w:pPr>
              <w:ind w:left="-113" w:right="-113"/>
              <w:jc w:val="center"/>
              <w:rPr>
                <w:b/>
                <w:color w:val="000000"/>
              </w:rPr>
            </w:pPr>
          </w:p>
        </w:tc>
        <w:tc>
          <w:tcPr>
            <w:tcW w:w="1023" w:type="pct"/>
            <w:vAlign w:val="center"/>
          </w:tcPr>
          <w:p w:rsidR="00FC6AC3" w:rsidRPr="00C51643" w:rsidRDefault="00FC6AC3" w:rsidP="00FC6AC3">
            <w:pPr>
              <w:jc w:val="center"/>
            </w:pP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 (БМК, Окуловка г, Магистральная ул.)</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8,24</w:t>
            </w:r>
          </w:p>
        </w:tc>
        <w:tc>
          <w:tcPr>
            <w:tcW w:w="960" w:type="pct"/>
            <w:shd w:val="clear" w:color="auto" w:fill="auto"/>
            <w:noWrap/>
            <w:vAlign w:val="center"/>
            <w:hideMark/>
          </w:tcPr>
          <w:p w:rsidR="00FC6AC3" w:rsidRDefault="00FC6AC3" w:rsidP="00106AAA">
            <w:pPr>
              <w:jc w:val="center"/>
            </w:pPr>
            <w:r w:rsidRPr="00753FE5">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 (БМК, Окуловка г, Правды ул.)</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3,67</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0,0</w:t>
            </w:r>
          </w:p>
        </w:tc>
        <w:tc>
          <w:tcPr>
            <w:tcW w:w="1023" w:type="pct"/>
            <w:vAlign w:val="center"/>
          </w:tcPr>
          <w:p w:rsidR="00FC6AC3" w:rsidRPr="00C51643" w:rsidRDefault="00FC6AC3" w:rsidP="00FC6AC3">
            <w:pPr>
              <w:jc w:val="center"/>
            </w:pPr>
            <w:r w:rsidRPr="00C51643">
              <w:t>0,0</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№23 (Окуловка г, Калинина ул., 129 (ЦРБ))</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0,9</w:t>
            </w:r>
          </w:p>
        </w:tc>
        <w:tc>
          <w:tcPr>
            <w:tcW w:w="1023" w:type="pct"/>
            <w:vAlign w:val="center"/>
          </w:tcPr>
          <w:p w:rsidR="00FC6AC3" w:rsidRPr="00C51643" w:rsidRDefault="00FC6AC3" w:rsidP="00FC6AC3">
            <w:pPr>
              <w:jc w:val="center"/>
            </w:pPr>
            <w:r w:rsidRPr="00C51643">
              <w:t>0,7</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№32 (Окуловка г, Ленина ул (ПЧ-7))</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2,67</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1,8</w:t>
            </w:r>
          </w:p>
        </w:tc>
        <w:tc>
          <w:tcPr>
            <w:tcW w:w="1023" w:type="pct"/>
            <w:vAlign w:val="center"/>
          </w:tcPr>
          <w:p w:rsidR="00FC6AC3" w:rsidRPr="00C51643" w:rsidRDefault="00FC6AC3" w:rsidP="00FC6AC3">
            <w:pPr>
              <w:jc w:val="center"/>
            </w:pPr>
            <w:r w:rsidRPr="00C51643">
              <w:t>0,9</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№18 (Окуловка г, 1-Мая ул., 7 (БПК))</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2,58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1,3</w:t>
            </w:r>
          </w:p>
        </w:tc>
        <w:tc>
          <w:tcPr>
            <w:tcW w:w="1023" w:type="pct"/>
            <w:vAlign w:val="center"/>
          </w:tcPr>
          <w:p w:rsidR="00FC6AC3" w:rsidRPr="00C51643" w:rsidRDefault="00FC6AC3" w:rsidP="00FC6AC3">
            <w:pPr>
              <w:jc w:val="center"/>
            </w:pPr>
            <w:r w:rsidRPr="00C51643">
              <w:t>0,9</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№8 (Окуловка г, Грибоедова ул, Тепловые сети ОЗМФ)</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2,4</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1,4</w:t>
            </w:r>
          </w:p>
        </w:tc>
        <w:tc>
          <w:tcPr>
            <w:tcW w:w="1023" w:type="pct"/>
            <w:vAlign w:val="center"/>
          </w:tcPr>
          <w:p w:rsidR="00FC6AC3" w:rsidRPr="00C51643" w:rsidRDefault="00FC6AC3" w:rsidP="00FC6AC3">
            <w:pPr>
              <w:jc w:val="center"/>
            </w:pPr>
            <w:r w:rsidRPr="00C51643">
              <w:t>1,2</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№26 (Окуловка г, Новгородская ул., 34 (база ЖКХ))</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БМК (15 МВт, Окуловка г, Центральная ул, 1в)</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12,9</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0,2</w:t>
            </w:r>
          </w:p>
        </w:tc>
        <w:tc>
          <w:tcPr>
            <w:tcW w:w="1023" w:type="pct"/>
            <w:vAlign w:val="center"/>
          </w:tcPr>
          <w:p w:rsidR="00FC6AC3" w:rsidRPr="00C51643" w:rsidRDefault="00FC6AC3" w:rsidP="00FC6AC3">
            <w:pPr>
              <w:jc w:val="center"/>
            </w:pPr>
            <w:r w:rsidRPr="00C51643">
              <w:t>0,2</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БМК (7 МВт, Окуловка г, Калинина ул, 6)</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6,02</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1,6</w:t>
            </w:r>
          </w:p>
        </w:tc>
        <w:tc>
          <w:tcPr>
            <w:tcW w:w="1023" w:type="pct"/>
            <w:vAlign w:val="center"/>
          </w:tcPr>
          <w:p w:rsidR="00FC6AC3" w:rsidRPr="00C51643" w:rsidRDefault="00FC6AC3" w:rsidP="00FC6AC3">
            <w:pPr>
              <w:jc w:val="center"/>
            </w:pPr>
            <w:r w:rsidRPr="00C51643">
              <w:t>1,6</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№10 (Шуркино д. (Агитатор))</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0,62</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0,1</w:t>
            </w:r>
          </w:p>
        </w:tc>
        <w:tc>
          <w:tcPr>
            <w:tcW w:w="1023" w:type="pct"/>
            <w:vAlign w:val="center"/>
          </w:tcPr>
          <w:p w:rsidR="00FC6AC3" w:rsidRPr="00C51643" w:rsidRDefault="00FC6AC3" w:rsidP="00FC6AC3">
            <w:pPr>
              <w:jc w:val="center"/>
            </w:pPr>
            <w:r w:rsidRPr="00C51643">
              <w:t>0,1</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Электрокотельная (Окуловка г, Ленина ул, 3а)</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0,1</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0,04</w:t>
            </w:r>
          </w:p>
        </w:tc>
        <w:tc>
          <w:tcPr>
            <w:tcW w:w="1023" w:type="pct"/>
            <w:vAlign w:val="center"/>
          </w:tcPr>
          <w:p w:rsidR="00FC6AC3" w:rsidRPr="00C51643" w:rsidRDefault="00FC6AC3" w:rsidP="00FC6AC3">
            <w:pPr>
              <w:jc w:val="center"/>
            </w:pPr>
            <w:r w:rsidRPr="00C51643">
              <w:t>0,04</w:t>
            </w:r>
          </w:p>
        </w:tc>
      </w:tr>
      <w:tr w:rsidR="00FC6AC3" w:rsidRPr="007D057F" w:rsidTr="00106AAA">
        <w:trPr>
          <w:trHeight w:val="20"/>
        </w:trPr>
        <w:tc>
          <w:tcPr>
            <w:tcW w:w="1635" w:type="pct"/>
            <w:shd w:val="clear" w:color="auto" w:fill="auto"/>
            <w:vAlign w:val="center"/>
            <w:hideMark/>
          </w:tcPr>
          <w:p w:rsidR="00FC6AC3" w:rsidRPr="007D057F" w:rsidRDefault="00FC6AC3" w:rsidP="00FC6AC3">
            <w:pPr>
              <w:ind w:left="-57" w:right="-57"/>
              <w:rPr>
                <w:color w:val="000000"/>
              </w:rPr>
            </w:pPr>
            <w:r w:rsidRPr="007D057F">
              <w:rPr>
                <w:color w:val="000000"/>
              </w:rPr>
              <w:t>Котельная №15 (Окуловка г, Парфенова ул, 28)</w:t>
            </w:r>
          </w:p>
        </w:tc>
        <w:tc>
          <w:tcPr>
            <w:tcW w:w="1382" w:type="pct"/>
            <w:shd w:val="clear" w:color="auto" w:fill="auto"/>
            <w:noWrap/>
            <w:vAlign w:val="center"/>
            <w:hideMark/>
          </w:tcPr>
          <w:p w:rsidR="00FC6AC3" w:rsidRPr="007D057F" w:rsidRDefault="00FC6AC3" w:rsidP="00FC6AC3">
            <w:pPr>
              <w:ind w:left="-57" w:right="-57"/>
              <w:jc w:val="center"/>
              <w:rPr>
                <w:color w:val="000000"/>
              </w:rPr>
            </w:pPr>
            <w:r w:rsidRPr="007D057F">
              <w:rPr>
                <w:color w:val="000000"/>
              </w:rPr>
              <w:t>2,58</w:t>
            </w:r>
          </w:p>
        </w:tc>
        <w:tc>
          <w:tcPr>
            <w:tcW w:w="960" w:type="pct"/>
            <w:shd w:val="clear" w:color="auto" w:fill="auto"/>
            <w:noWrap/>
            <w:vAlign w:val="center"/>
            <w:hideMark/>
          </w:tcPr>
          <w:p w:rsidR="00FC6AC3" w:rsidRPr="007D057F" w:rsidRDefault="00FC6AC3" w:rsidP="00106AAA">
            <w:pPr>
              <w:ind w:left="-57" w:right="-57"/>
              <w:jc w:val="center"/>
              <w:rPr>
                <w:color w:val="000000"/>
              </w:rPr>
            </w:pPr>
            <w:r w:rsidRPr="007D057F">
              <w:rPr>
                <w:color w:val="000000"/>
              </w:rPr>
              <w:t>0,7</w:t>
            </w:r>
          </w:p>
        </w:tc>
        <w:tc>
          <w:tcPr>
            <w:tcW w:w="1023" w:type="pct"/>
            <w:vAlign w:val="center"/>
          </w:tcPr>
          <w:p w:rsidR="00FC6AC3" w:rsidRPr="00C51643" w:rsidRDefault="00FC6AC3" w:rsidP="00FC6AC3">
            <w:pPr>
              <w:jc w:val="center"/>
            </w:pPr>
            <w:r w:rsidRPr="00C51643">
              <w:t>0,</w:t>
            </w:r>
            <w:r>
              <w:t>7</w:t>
            </w:r>
          </w:p>
        </w:tc>
      </w:tr>
    </w:tbl>
    <w:p w:rsidR="00FC6AC3" w:rsidRDefault="00FC6AC3" w:rsidP="009E33E9">
      <w:pPr>
        <w:tabs>
          <w:tab w:val="left" w:pos="1276"/>
        </w:tabs>
        <w:ind w:firstLine="709"/>
        <w:jc w:val="right"/>
        <w:rPr>
          <w:sz w:val="28"/>
          <w:szCs w:val="28"/>
        </w:rPr>
      </w:pP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45F47" w:rsidRPr="00CF5B0A" w:rsidRDefault="00B83F94" w:rsidP="00C249D4">
      <w:pPr>
        <w:tabs>
          <w:tab w:val="left" w:pos="1276"/>
        </w:tabs>
        <w:ind w:firstLine="709"/>
        <w:jc w:val="both"/>
        <w:rPr>
          <w:sz w:val="28"/>
          <w:szCs w:val="28"/>
        </w:rPr>
      </w:pPr>
      <w:r>
        <w:rPr>
          <w:sz w:val="28"/>
          <w:szCs w:val="28"/>
        </w:rPr>
        <w:t>В Окуловском городском поселении</w:t>
      </w:r>
      <w:r w:rsidR="00D45F47" w:rsidRPr="00CF5B0A">
        <w:rPr>
          <w:sz w:val="28"/>
          <w:szCs w:val="28"/>
        </w:rPr>
        <w:t xml:space="preserve"> существующими источниками тепловой энергии в качестве основного топлива использу</w:t>
      </w:r>
      <w:r>
        <w:rPr>
          <w:sz w:val="28"/>
          <w:szCs w:val="28"/>
        </w:rPr>
        <w:t>ет</w:t>
      </w:r>
      <w:r w:rsidR="00D45F47" w:rsidRPr="00CF5B0A">
        <w:rPr>
          <w:sz w:val="28"/>
          <w:szCs w:val="28"/>
        </w:rPr>
        <w:t xml:space="preserve">ся </w:t>
      </w:r>
      <w:r>
        <w:rPr>
          <w:sz w:val="28"/>
          <w:szCs w:val="28"/>
        </w:rPr>
        <w:t>газ, уголь и электрическая энергия</w:t>
      </w:r>
      <w:r w:rsidR="00D45F47" w:rsidRPr="00CF5B0A">
        <w:rPr>
          <w:sz w:val="28"/>
          <w:szCs w:val="28"/>
        </w:rPr>
        <w:t>. Реконструкция данных источников тепловой энергии предусматривает сохранение используем</w:t>
      </w:r>
      <w:r>
        <w:rPr>
          <w:sz w:val="28"/>
          <w:szCs w:val="28"/>
        </w:rPr>
        <w:t>ых</w:t>
      </w:r>
      <w:r w:rsidR="00D45F47" w:rsidRPr="00CF5B0A">
        <w:rPr>
          <w:sz w:val="28"/>
          <w:szCs w:val="28"/>
        </w:rPr>
        <w:t xml:space="preserve"> вид</w:t>
      </w:r>
      <w:r>
        <w:rPr>
          <w:sz w:val="28"/>
          <w:szCs w:val="28"/>
        </w:rPr>
        <w:t>ов</w:t>
      </w:r>
      <w:r w:rsidR="00D45F47" w:rsidRPr="00CF5B0A">
        <w:rPr>
          <w:sz w:val="28"/>
          <w:szCs w:val="28"/>
        </w:rPr>
        <w:t xml:space="preserve"> топлива.</w:t>
      </w:r>
    </w:p>
    <w:p w:rsidR="00D45F47" w:rsidRPr="00CF5B0A" w:rsidRDefault="00D45F47" w:rsidP="00C249D4">
      <w:pPr>
        <w:tabs>
          <w:tab w:val="left" w:pos="1276"/>
        </w:tabs>
        <w:ind w:firstLine="709"/>
        <w:jc w:val="both"/>
        <w:rPr>
          <w:sz w:val="28"/>
          <w:szCs w:val="28"/>
        </w:rPr>
      </w:pPr>
      <w:r w:rsidRPr="00CF5B0A">
        <w:rPr>
          <w:sz w:val="28"/>
          <w:szCs w:val="28"/>
        </w:rPr>
        <w:t>Использование возобновляемых источников энергии при реконструкции существующих источников тепловой энергии схемой не предусмотрено.</w:t>
      </w:r>
    </w:p>
    <w:p w:rsidR="00C249D4" w:rsidRPr="00CF5B0A" w:rsidRDefault="00C249D4" w:rsidP="00C249D4">
      <w:pPr>
        <w:tabs>
          <w:tab w:val="left" w:pos="1276"/>
        </w:tabs>
        <w:ind w:firstLine="709"/>
        <w:jc w:val="both"/>
        <w:rPr>
          <w:sz w:val="28"/>
          <w:szCs w:val="28"/>
        </w:rPr>
      </w:pPr>
    </w:p>
    <w:p w:rsidR="00C249D4" w:rsidRPr="00CF5B0A" w:rsidRDefault="00C249D4" w:rsidP="00C249D4">
      <w:pPr>
        <w:ind w:firstLine="709"/>
        <w:jc w:val="both"/>
        <w:rPr>
          <w:b/>
          <w:sz w:val="28"/>
          <w:szCs w:val="28"/>
        </w:rPr>
      </w:pPr>
      <w:r w:rsidRPr="00CF5B0A">
        <w:rPr>
          <w:b/>
          <w:sz w:val="28"/>
          <w:szCs w:val="28"/>
        </w:rPr>
        <w:lastRenderedPageBreak/>
        <w:t>л) Потребляемые источником тепловой энергии виды топлива, включая местные виды топлива, а также используемые возобновляемые источники энергии</w:t>
      </w:r>
    </w:p>
    <w:p w:rsidR="00C249D4" w:rsidRPr="00CF5B0A" w:rsidRDefault="003A47A3" w:rsidP="00833714">
      <w:pPr>
        <w:tabs>
          <w:tab w:val="left" w:pos="1276"/>
        </w:tabs>
        <w:ind w:firstLine="709"/>
        <w:jc w:val="both"/>
        <w:rPr>
          <w:sz w:val="28"/>
          <w:szCs w:val="28"/>
        </w:rPr>
      </w:pPr>
      <w:r w:rsidRPr="00CF5B0A">
        <w:rPr>
          <w:sz w:val="28"/>
          <w:szCs w:val="28"/>
        </w:rPr>
        <w:t xml:space="preserve">В </w:t>
      </w:r>
      <w:r w:rsidR="00B83F94">
        <w:rPr>
          <w:sz w:val="28"/>
          <w:szCs w:val="28"/>
        </w:rPr>
        <w:t>Окуловском городском поселении</w:t>
      </w:r>
      <w:r w:rsidRPr="00CF5B0A">
        <w:rPr>
          <w:sz w:val="28"/>
          <w:szCs w:val="28"/>
        </w:rPr>
        <w:t xml:space="preserve"> существующими источниками тепловой энергии в качестве основного топлива использу</w:t>
      </w:r>
      <w:r w:rsidR="00B83F94">
        <w:rPr>
          <w:sz w:val="28"/>
          <w:szCs w:val="28"/>
        </w:rPr>
        <w:t>е</w:t>
      </w:r>
      <w:r w:rsidRPr="00CF5B0A">
        <w:rPr>
          <w:sz w:val="28"/>
          <w:szCs w:val="28"/>
        </w:rPr>
        <w:t xml:space="preserve">тся </w:t>
      </w:r>
      <w:r w:rsidR="00B83F94">
        <w:rPr>
          <w:sz w:val="28"/>
          <w:szCs w:val="28"/>
        </w:rPr>
        <w:t>газ, уголь и электрическая энергия</w:t>
      </w:r>
      <w:r w:rsidRPr="00CF5B0A">
        <w:rPr>
          <w:sz w:val="28"/>
          <w:szCs w:val="28"/>
        </w:rPr>
        <w:t>.</w:t>
      </w:r>
    </w:p>
    <w:p w:rsidR="003A47A3" w:rsidRPr="00CF5B0A" w:rsidRDefault="003A47A3" w:rsidP="00833714">
      <w:pPr>
        <w:tabs>
          <w:tab w:val="left" w:pos="1276"/>
        </w:tabs>
        <w:ind w:firstLine="709"/>
        <w:jc w:val="both"/>
        <w:rPr>
          <w:sz w:val="28"/>
          <w:szCs w:val="28"/>
        </w:rPr>
      </w:pPr>
      <w:r w:rsidRPr="00CF5B0A">
        <w:rPr>
          <w:sz w:val="28"/>
          <w:szCs w:val="28"/>
        </w:rPr>
        <w:t xml:space="preserve">Возобновляемые источники энергии на котельных </w:t>
      </w:r>
      <w:r w:rsidR="00B83F94">
        <w:rPr>
          <w:sz w:val="28"/>
          <w:szCs w:val="28"/>
        </w:rPr>
        <w:t>Окуловского городского поселения</w:t>
      </w:r>
      <w:r w:rsidRPr="00CF5B0A">
        <w:rPr>
          <w:sz w:val="28"/>
          <w:szCs w:val="28"/>
        </w:rPr>
        <w:t xml:space="preserve"> не используются.</w:t>
      </w:r>
    </w:p>
    <w:p w:rsidR="00C249D4" w:rsidRPr="00CF5B0A" w:rsidRDefault="00C249D4" w:rsidP="00833714">
      <w:pPr>
        <w:tabs>
          <w:tab w:val="left" w:pos="1276"/>
        </w:tabs>
        <w:ind w:firstLine="709"/>
        <w:jc w:val="both"/>
        <w:rPr>
          <w:sz w:val="28"/>
          <w:szCs w:val="28"/>
        </w:rPr>
      </w:pPr>
    </w:p>
    <w:p w:rsidR="00C249D4" w:rsidRPr="00CF5B0A" w:rsidRDefault="00C249D4" w:rsidP="00833714">
      <w:pPr>
        <w:tabs>
          <w:tab w:val="left" w:pos="1276"/>
        </w:tabs>
        <w:ind w:firstLine="709"/>
        <w:jc w:val="both"/>
        <w:rPr>
          <w:sz w:val="28"/>
          <w:szCs w:val="28"/>
        </w:rPr>
      </w:pPr>
    </w:p>
    <w:p w:rsidR="00C249D4" w:rsidRPr="00CF5B0A" w:rsidRDefault="00C249D4" w:rsidP="00833714">
      <w:pPr>
        <w:tabs>
          <w:tab w:val="left" w:pos="1276"/>
        </w:tabs>
        <w:ind w:firstLine="709"/>
        <w:jc w:val="both"/>
        <w:rPr>
          <w:sz w:val="28"/>
          <w:szCs w:val="28"/>
        </w:rPr>
      </w:pPr>
    </w:p>
    <w:bookmarkEnd w:id="15"/>
    <w:p w:rsidR="00C5309D" w:rsidRPr="00CF5B0A" w:rsidRDefault="00C5309D" w:rsidP="004C258E">
      <w:pPr>
        <w:ind w:firstLine="720"/>
        <w:jc w:val="both"/>
        <w:rPr>
          <w:color w:val="000000" w:themeColor="text1"/>
          <w:sz w:val="28"/>
          <w:szCs w:val="28"/>
        </w:rPr>
      </w:pPr>
    </w:p>
    <w:p w:rsidR="004062D5"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18" w:name="_Toc501474574"/>
      <w:r w:rsidRPr="00CF5B0A">
        <w:rPr>
          <w:rFonts w:asciiTheme="majorHAnsi" w:hAnsiTheme="majorHAnsi"/>
          <w:caps/>
          <w:color w:val="000000" w:themeColor="text1"/>
          <w:spacing w:val="20"/>
          <w:sz w:val="34"/>
          <w:szCs w:val="34"/>
        </w:rPr>
        <w:lastRenderedPageBreak/>
        <w:t>5</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Предложения по строительству и реконструкции тепловых сетей</w:t>
      </w:r>
      <w:bookmarkEnd w:id="18"/>
    </w:p>
    <w:p w:rsidR="001E6EA8" w:rsidRPr="00CF5B0A" w:rsidRDefault="001E6EA8" w:rsidP="00FF69FC">
      <w:pPr>
        <w:tabs>
          <w:tab w:val="left" w:pos="1276"/>
        </w:tabs>
        <w:ind w:firstLine="709"/>
        <w:jc w:val="both"/>
        <w:rPr>
          <w:sz w:val="28"/>
          <w:szCs w:val="28"/>
        </w:rPr>
      </w:pPr>
    </w:p>
    <w:p w:rsidR="00FF69FC" w:rsidRPr="00CF5B0A" w:rsidRDefault="00FF69FC" w:rsidP="00AD21CE">
      <w:pPr>
        <w:ind w:firstLine="709"/>
        <w:jc w:val="both"/>
        <w:rPr>
          <w:b/>
          <w:sz w:val="28"/>
          <w:szCs w:val="28"/>
        </w:rPr>
      </w:pPr>
      <w:r w:rsidRPr="00CF5B0A">
        <w:rPr>
          <w:b/>
          <w:sz w:val="28"/>
          <w:szCs w:val="28"/>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F69FC" w:rsidRPr="00CF5B0A" w:rsidRDefault="00AD21CE" w:rsidP="00FF69FC">
      <w:pPr>
        <w:tabs>
          <w:tab w:val="left" w:pos="1276"/>
        </w:tabs>
        <w:ind w:firstLine="709"/>
        <w:jc w:val="both"/>
        <w:rPr>
          <w:sz w:val="28"/>
          <w:szCs w:val="28"/>
        </w:rPr>
      </w:pPr>
      <w:r w:rsidRPr="00CF5B0A">
        <w:rPr>
          <w:sz w:val="28"/>
          <w:szCs w:val="28"/>
        </w:rPr>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схемой теплоснабжения не предусмотрено, так как зоны с дефицитом располагаемой тепловой мощности источников тепловой энергии на территории </w:t>
      </w:r>
      <w:r w:rsidR="00B83F94">
        <w:rPr>
          <w:sz w:val="28"/>
          <w:szCs w:val="28"/>
        </w:rPr>
        <w:t>Окуловского городского поселения</w:t>
      </w:r>
      <w:r w:rsidRPr="00CF5B0A">
        <w:rPr>
          <w:sz w:val="28"/>
          <w:szCs w:val="28"/>
        </w:rPr>
        <w:t xml:space="preserve"> отсутствуют и в период реализации схемы не предвидятся.</w:t>
      </w:r>
    </w:p>
    <w:p w:rsidR="00FF69FC" w:rsidRPr="00CF5B0A" w:rsidRDefault="00FF69FC" w:rsidP="00FF69FC">
      <w:pPr>
        <w:tabs>
          <w:tab w:val="left" w:pos="1276"/>
        </w:tabs>
        <w:ind w:firstLine="709"/>
        <w:jc w:val="both"/>
        <w:rPr>
          <w:sz w:val="28"/>
          <w:szCs w:val="28"/>
        </w:rPr>
      </w:pPr>
    </w:p>
    <w:p w:rsidR="00FF69FC" w:rsidRPr="00CF5B0A" w:rsidRDefault="00FF69FC" w:rsidP="00AD21CE">
      <w:pPr>
        <w:ind w:firstLine="709"/>
        <w:jc w:val="both"/>
        <w:rPr>
          <w:b/>
          <w:sz w:val="28"/>
          <w:szCs w:val="28"/>
        </w:rPr>
      </w:pPr>
      <w:r w:rsidRPr="00CF5B0A">
        <w:rPr>
          <w:b/>
          <w:sz w:val="28"/>
          <w:szCs w:val="28"/>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AD21CE" w:rsidRPr="00CF5B0A" w:rsidRDefault="00AD21CE" w:rsidP="00FF69FC">
      <w:pPr>
        <w:tabs>
          <w:tab w:val="left" w:pos="1276"/>
        </w:tabs>
        <w:ind w:firstLine="709"/>
        <w:jc w:val="both"/>
        <w:rPr>
          <w:sz w:val="28"/>
          <w:szCs w:val="28"/>
        </w:rPr>
      </w:pPr>
      <w:r w:rsidRPr="00CF5B0A">
        <w:rPr>
          <w:sz w:val="28"/>
          <w:szCs w:val="28"/>
        </w:rPr>
        <w:t>Строительство и реконструкция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 схемой теплоснабжения не предусмотрено.</w:t>
      </w:r>
    </w:p>
    <w:p w:rsidR="00FF69FC" w:rsidRPr="00CF5B0A" w:rsidRDefault="00FF69FC" w:rsidP="00FF69FC">
      <w:pPr>
        <w:tabs>
          <w:tab w:val="left" w:pos="1276"/>
        </w:tabs>
        <w:ind w:firstLine="709"/>
        <w:jc w:val="both"/>
        <w:rPr>
          <w:sz w:val="28"/>
          <w:szCs w:val="28"/>
        </w:rPr>
      </w:pPr>
    </w:p>
    <w:p w:rsidR="00FF69FC" w:rsidRPr="00CF5B0A" w:rsidRDefault="00FF69FC" w:rsidP="00AD21CE">
      <w:pPr>
        <w:ind w:firstLine="709"/>
        <w:jc w:val="both"/>
        <w:rPr>
          <w:b/>
          <w:sz w:val="28"/>
          <w:szCs w:val="28"/>
        </w:rPr>
      </w:pPr>
      <w:r w:rsidRPr="00CF5B0A">
        <w:rPr>
          <w:b/>
          <w:sz w:val="28"/>
          <w:szCs w:val="28"/>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F69FC" w:rsidRPr="00CF5B0A" w:rsidRDefault="00AD21CE" w:rsidP="00FF69FC">
      <w:pPr>
        <w:tabs>
          <w:tab w:val="left" w:pos="1276"/>
        </w:tabs>
        <w:ind w:firstLine="709"/>
        <w:jc w:val="both"/>
        <w:rPr>
          <w:sz w:val="28"/>
          <w:szCs w:val="28"/>
        </w:rPr>
      </w:pPr>
      <w:r w:rsidRPr="00CF5B0A">
        <w:rPr>
          <w:sz w:val="28"/>
          <w:szCs w:val="28"/>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00D89" w:rsidRPr="00CF5B0A">
        <w:rPr>
          <w:sz w:val="28"/>
          <w:szCs w:val="28"/>
        </w:rPr>
        <w:t xml:space="preserve"> схемой теплоснабжения не предусмотрено, так как</w:t>
      </w:r>
      <w:r w:rsidR="003C765D" w:rsidRPr="00CF5B0A">
        <w:rPr>
          <w:sz w:val="28"/>
          <w:szCs w:val="28"/>
        </w:rPr>
        <w:t xml:space="preserve"> при переключении нагрузок</w:t>
      </w:r>
      <w:r w:rsidR="00000D89" w:rsidRPr="00CF5B0A">
        <w:rPr>
          <w:sz w:val="28"/>
          <w:szCs w:val="28"/>
        </w:rPr>
        <w:t xml:space="preserve"> мощности существующих источников тепловой энергии не позволяют обеспечить необходимый уровень надежности теплоснабжения</w:t>
      </w:r>
      <w:r w:rsidR="003C765D" w:rsidRPr="00CF5B0A">
        <w:rPr>
          <w:sz w:val="28"/>
          <w:szCs w:val="28"/>
        </w:rPr>
        <w:t xml:space="preserve">. Также </w:t>
      </w:r>
      <w:r w:rsidR="004C53D5" w:rsidRPr="00CF5B0A">
        <w:rPr>
          <w:sz w:val="28"/>
          <w:szCs w:val="28"/>
        </w:rPr>
        <w:t xml:space="preserve">зоны действия существующих источников тепловой энергии в </w:t>
      </w:r>
      <w:r w:rsidR="00B83F94">
        <w:rPr>
          <w:sz w:val="28"/>
          <w:szCs w:val="28"/>
        </w:rPr>
        <w:t>Окуловском городском поселении</w:t>
      </w:r>
      <w:r w:rsidR="004C53D5" w:rsidRPr="00CF5B0A">
        <w:rPr>
          <w:sz w:val="28"/>
          <w:szCs w:val="28"/>
        </w:rPr>
        <w:t xml:space="preserve"> удалены друг от друга на большее расстояние, чем </w:t>
      </w:r>
      <w:r w:rsidR="003C765D" w:rsidRPr="00CF5B0A">
        <w:rPr>
          <w:sz w:val="28"/>
          <w:szCs w:val="28"/>
        </w:rPr>
        <w:t>радиусы эффективного теплоснабжения источников тепловой энергии</w:t>
      </w:r>
      <w:r w:rsidR="00000D89" w:rsidRPr="00CF5B0A">
        <w:rPr>
          <w:sz w:val="28"/>
          <w:szCs w:val="28"/>
        </w:rPr>
        <w:t>.</w:t>
      </w:r>
    </w:p>
    <w:p w:rsidR="00FF69FC" w:rsidRPr="00CF5B0A" w:rsidRDefault="00FF69FC" w:rsidP="00FF69FC">
      <w:pPr>
        <w:tabs>
          <w:tab w:val="left" w:pos="1276"/>
        </w:tabs>
        <w:ind w:firstLine="709"/>
        <w:jc w:val="both"/>
        <w:rPr>
          <w:sz w:val="28"/>
          <w:szCs w:val="28"/>
        </w:rPr>
      </w:pPr>
    </w:p>
    <w:p w:rsidR="005E2BF3" w:rsidRPr="00CF5B0A" w:rsidRDefault="00FF69FC" w:rsidP="005E2BF3">
      <w:pPr>
        <w:ind w:firstLine="709"/>
        <w:jc w:val="both"/>
        <w:rPr>
          <w:sz w:val="28"/>
          <w:szCs w:val="28"/>
        </w:rPr>
      </w:pPr>
      <w:r w:rsidRPr="00CF5B0A">
        <w:rPr>
          <w:b/>
          <w:sz w:val="28"/>
          <w:szCs w:val="28"/>
        </w:rP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w:t>
      </w:r>
      <w:r w:rsidRPr="00CF5B0A">
        <w:rPr>
          <w:b/>
          <w:sz w:val="28"/>
          <w:szCs w:val="28"/>
        </w:rPr>
        <w:lastRenderedPageBreak/>
        <w:t>ликвидации котельных</w:t>
      </w:r>
      <w:r w:rsidR="005E2BF3" w:rsidRPr="00CF5B0A">
        <w:rPr>
          <w:b/>
          <w:sz w:val="28"/>
          <w:szCs w:val="28"/>
        </w:rPr>
        <w:t>,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AD21CE" w:rsidRPr="00CF5B0A" w:rsidRDefault="006809B3" w:rsidP="00FF69FC">
      <w:pPr>
        <w:tabs>
          <w:tab w:val="left" w:pos="1276"/>
        </w:tabs>
        <w:ind w:firstLine="709"/>
        <w:jc w:val="both"/>
        <w:rPr>
          <w:sz w:val="28"/>
          <w:szCs w:val="28"/>
        </w:rPr>
      </w:pPr>
      <w:r w:rsidRPr="00CF5B0A">
        <w:rPr>
          <w:sz w:val="28"/>
          <w:szCs w:val="28"/>
        </w:rPr>
        <w:t>Строительств</w:t>
      </w:r>
      <w:r w:rsidR="005E2BF3" w:rsidRPr="00CF5B0A">
        <w:rPr>
          <w:sz w:val="28"/>
          <w:szCs w:val="28"/>
        </w:rPr>
        <w:t>о</w:t>
      </w:r>
      <w:r w:rsidRPr="00CF5B0A">
        <w:rPr>
          <w:sz w:val="28"/>
          <w:szCs w:val="28"/>
        </w:rPr>
        <w:t xml:space="preserve"> и реконструкци</w:t>
      </w:r>
      <w:r w:rsidR="005E2BF3" w:rsidRPr="00CF5B0A">
        <w:rPr>
          <w:sz w:val="28"/>
          <w:szCs w:val="28"/>
        </w:rPr>
        <w:t>я</w:t>
      </w:r>
      <w:r w:rsidRPr="00CF5B0A">
        <w:rPr>
          <w:sz w:val="28"/>
          <w:szCs w:val="28"/>
        </w:rPr>
        <w:t xml:space="preserve">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w:t>
      </w:r>
      <w:r w:rsidR="005E2BF3" w:rsidRPr="00CF5B0A">
        <w:rPr>
          <w:sz w:val="28"/>
          <w:szCs w:val="28"/>
        </w:rPr>
        <w:t xml:space="preserve"> схемой теплоснабжения не предусмотрено.</w:t>
      </w:r>
    </w:p>
    <w:p w:rsidR="005E2BF3" w:rsidRPr="00CF5B0A" w:rsidRDefault="005E2BF3" w:rsidP="00FF69FC">
      <w:pPr>
        <w:tabs>
          <w:tab w:val="left" w:pos="1276"/>
        </w:tabs>
        <w:ind w:firstLine="709"/>
        <w:jc w:val="both"/>
        <w:rPr>
          <w:sz w:val="28"/>
          <w:szCs w:val="28"/>
        </w:rPr>
      </w:pPr>
      <w:r w:rsidRPr="00CF5B0A">
        <w:rPr>
          <w:sz w:val="28"/>
          <w:szCs w:val="28"/>
        </w:rPr>
        <w:t>Предложения по реконструкции тепловых сетей для повышения эффективности функционирования системы теплоснабжения, обеспечения нормативной надежности и безопасности теплоснабжения</w:t>
      </w:r>
      <w:r w:rsidR="00F46DA0" w:rsidRPr="00CF5B0A">
        <w:rPr>
          <w:sz w:val="28"/>
          <w:szCs w:val="28"/>
        </w:rPr>
        <w:t xml:space="preserve"> включают перекладку сетей, исчерпавших свой ресурс и нуждающихся в замене. Подробная информация о мероприятиях по реконструкции тепловых сетей представлена в Приложении </w:t>
      </w:r>
      <w:r w:rsidR="00B83F94">
        <w:rPr>
          <w:sz w:val="28"/>
          <w:szCs w:val="28"/>
        </w:rPr>
        <w:t>3</w:t>
      </w:r>
      <w:r w:rsidR="00F46DA0" w:rsidRPr="00CF5B0A">
        <w:rPr>
          <w:sz w:val="28"/>
          <w:szCs w:val="28"/>
        </w:rPr>
        <w:t xml:space="preserve"> к Схеме теплоснабжения.</w:t>
      </w:r>
    </w:p>
    <w:p w:rsidR="005E2BF3" w:rsidRPr="00CF5B0A" w:rsidRDefault="005E2BF3" w:rsidP="005E2BF3">
      <w:pPr>
        <w:tabs>
          <w:tab w:val="left" w:pos="1276"/>
        </w:tabs>
        <w:ind w:firstLine="709"/>
        <w:jc w:val="both"/>
        <w:rPr>
          <w:sz w:val="28"/>
          <w:szCs w:val="28"/>
        </w:rPr>
      </w:pPr>
      <w:r w:rsidRPr="00CF5B0A">
        <w:rPr>
          <w:sz w:val="28"/>
          <w:szCs w:val="28"/>
        </w:rPr>
        <w:t xml:space="preserve">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w:t>
      </w:r>
      <w:r w:rsidR="00B83F94">
        <w:rPr>
          <w:sz w:val="28"/>
          <w:szCs w:val="28"/>
        </w:rPr>
        <w:t>Окуловского городского поселения</w:t>
      </w:r>
      <w:r w:rsidRPr="00CF5B0A">
        <w:rPr>
          <w:sz w:val="28"/>
          <w:szCs w:val="28"/>
        </w:rPr>
        <w:t xml:space="preserve"> также включает: группу проектов «Инженерно-техническая оптимизация коммунальных систем», в том числе: </w:t>
      </w:r>
    </w:p>
    <w:p w:rsidR="005E2BF3" w:rsidRPr="00CF5B0A" w:rsidRDefault="005E2BF3" w:rsidP="005E2BF3">
      <w:pPr>
        <w:tabs>
          <w:tab w:val="left" w:pos="1276"/>
        </w:tabs>
        <w:ind w:firstLine="709"/>
        <w:jc w:val="both"/>
        <w:rPr>
          <w:sz w:val="28"/>
          <w:szCs w:val="28"/>
        </w:rPr>
      </w:pPr>
      <w:r w:rsidRPr="00CF5B0A">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5E2BF3" w:rsidRPr="00CF5B0A" w:rsidRDefault="005E2BF3" w:rsidP="005E2BF3">
      <w:pPr>
        <w:tabs>
          <w:tab w:val="left" w:pos="1276"/>
        </w:tabs>
        <w:ind w:firstLine="709"/>
        <w:jc w:val="both"/>
        <w:rPr>
          <w:sz w:val="28"/>
          <w:szCs w:val="28"/>
        </w:rPr>
      </w:pPr>
      <w:r w:rsidRPr="00CF5B0A">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5E2BF3" w:rsidRPr="00CF5B0A" w:rsidRDefault="005E2BF3" w:rsidP="005E2BF3">
      <w:pPr>
        <w:tabs>
          <w:tab w:val="left" w:pos="1276"/>
        </w:tabs>
        <w:ind w:firstLine="709"/>
        <w:jc w:val="both"/>
        <w:rPr>
          <w:sz w:val="28"/>
          <w:szCs w:val="28"/>
        </w:rPr>
      </w:pPr>
      <w:r w:rsidRPr="00CF5B0A">
        <w:rPr>
          <w:sz w:val="28"/>
          <w:szCs w:val="28"/>
        </w:rPr>
        <w:t>Разработанные мероприятия систематизированы по степени их актуальности в решении вопросов развития системы теплоснабжения, сроку окупаемости, а также с учетом оценки тарифных последствий, влияющих на изменение размера платы граждан за коммунальные услуги.</w:t>
      </w:r>
    </w:p>
    <w:p w:rsidR="005E2BF3" w:rsidRPr="00CF5B0A" w:rsidRDefault="005E2BF3" w:rsidP="005E2BF3">
      <w:pPr>
        <w:tabs>
          <w:tab w:val="left" w:pos="1276"/>
        </w:tabs>
        <w:ind w:firstLine="709"/>
        <w:jc w:val="both"/>
        <w:rPr>
          <w:sz w:val="28"/>
          <w:szCs w:val="28"/>
        </w:rPr>
      </w:pPr>
      <w:r w:rsidRPr="00CF5B0A">
        <w:rPr>
          <w:sz w:val="28"/>
          <w:szCs w:val="28"/>
        </w:rPr>
        <w:t xml:space="preserve">Сроки реализации мероприятий определены исходя из их значимости и планируемых сроков ввода объектов капитального строительства. </w:t>
      </w:r>
    </w:p>
    <w:p w:rsidR="005E2BF3" w:rsidRPr="00CF5B0A" w:rsidRDefault="005E2BF3" w:rsidP="005E2BF3">
      <w:pPr>
        <w:tabs>
          <w:tab w:val="left" w:pos="1276"/>
        </w:tabs>
        <w:ind w:firstLine="709"/>
        <w:jc w:val="both"/>
        <w:rPr>
          <w:sz w:val="28"/>
          <w:szCs w:val="28"/>
        </w:rPr>
      </w:pPr>
      <w:r w:rsidRPr="00CF5B0A">
        <w:rPr>
          <w:sz w:val="28"/>
          <w:szCs w:val="28"/>
        </w:rPr>
        <w:t>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FF69FC" w:rsidRPr="00CF5B0A" w:rsidRDefault="00FF69FC" w:rsidP="00FF69FC">
      <w:pPr>
        <w:tabs>
          <w:tab w:val="left" w:pos="1276"/>
        </w:tabs>
        <w:ind w:firstLine="709"/>
        <w:jc w:val="both"/>
        <w:rPr>
          <w:sz w:val="28"/>
          <w:szCs w:val="28"/>
        </w:rPr>
      </w:pPr>
    </w:p>
    <w:p w:rsidR="00FF69FC" w:rsidRPr="00CF5B0A" w:rsidRDefault="00FF69FC" w:rsidP="00AD21CE">
      <w:pPr>
        <w:ind w:firstLine="709"/>
        <w:jc w:val="both"/>
        <w:rPr>
          <w:b/>
          <w:sz w:val="28"/>
          <w:szCs w:val="28"/>
        </w:rPr>
      </w:pPr>
      <w:r w:rsidRPr="00CF5B0A">
        <w:rPr>
          <w:b/>
          <w:sz w:val="28"/>
          <w:szCs w:val="28"/>
        </w:rPr>
        <w:lastRenderedPageBreak/>
        <w:t>е)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p>
    <w:p w:rsidR="00FF69FC" w:rsidRPr="00CF5B0A" w:rsidRDefault="00250194" w:rsidP="00FF69FC">
      <w:pPr>
        <w:tabs>
          <w:tab w:val="left" w:pos="1276"/>
        </w:tabs>
        <w:ind w:firstLine="709"/>
        <w:jc w:val="both"/>
        <w:rPr>
          <w:sz w:val="28"/>
          <w:szCs w:val="28"/>
        </w:rPr>
      </w:pPr>
      <w:r w:rsidRPr="00CF5B0A">
        <w:rPr>
          <w:sz w:val="28"/>
          <w:szCs w:val="28"/>
        </w:rPr>
        <w:t xml:space="preserve">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схемой теплоснабжения не предусмотрены, так как </w:t>
      </w:r>
      <w:r w:rsidR="00B83F94">
        <w:rPr>
          <w:sz w:val="28"/>
          <w:szCs w:val="28"/>
        </w:rPr>
        <w:t>открытые системы теплоснабжения на территории Окуловского городского поселения отсутствуют</w:t>
      </w:r>
      <w:r w:rsidRPr="00CF5B0A">
        <w:rPr>
          <w:sz w:val="28"/>
          <w:szCs w:val="28"/>
        </w:rPr>
        <w:t>.</w:t>
      </w:r>
    </w:p>
    <w:p w:rsidR="00FF69FC" w:rsidRPr="00CF5B0A" w:rsidRDefault="00FF69FC" w:rsidP="00FF69FC">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FF69FC" w:rsidRPr="00CF5B0A" w:rsidRDefault="00FF69FC" w:rsidP="004F0805">
      <w:pPr>
        <w:tabs>
          <w:tab w:val="left" w:pos="1276"/>
        </w:tabs>
        <w:ind w:firstLine="709"/>
        <w:jc w:val="both"/>
        <w:rPr>
          <w:sz w:val="28"/>
          <w:szCs w:val="28"/>
        </w:rPr>
      </w:pPr>
    </w:p>
    <w:p w:rsidR="00262826" w:rsidRPr="00CF5B0A" w:rsidRDefault="00262826" w:rsidP="004F0805">
      <w:pPr>
        <w:tabs>
          <w:tab w:val="left" w:pos="1276"/>
        </w:tabs>
        <w:ind w:firstLine="709"/>
        <w:jc w:val="both"/>
        <w:rPr>
          <w:sz w:val="28"/>
          <w:szCs w:val="28"/>
        </w:rPr>
      </w:pPr>
    </w:p>
    <w:p w:rsidR="00A7546A" w:rsidRPr="00CF5B0A" w:rsidRDefault="00A7546A" w:rsidP="00881527">
      <w:pPr>
        <w:keepNext/>
        <w:tabs>
          <w:tab w:val="num" w:pos="-4962"/>
        </w:tabs>
        <w:spacing w:line="360" w:lineRule="auto"/>
        <w:ind w:firstLine="567"/>
        <w:jc w:val="right"/>
        <w:rPr>
          <w:color w:val="000000" w:themeColor="text1"/>
          <w:sz w:val="28"/>
          <w:szCs w:val="28"/>
        </w:rPr>
      </w:pPr>
    </w:p>
    <w:p w:rsidR="00A7546A" w:rsidRPr="00CF5B0A" w:rsidRDefault="00A7546A" w:rsidP="00881527">
      <w:pPr>
        <w:keepNext/>
        <w:tabs>
          <w:tab w:val="num" w:pos="-4962"/>
        </w:tabs>
        <w:spacing w:line="360" w:lineRule="auto"/>
        <w:ind w:firstLine="567"/>
        <w:jc w:val="right"/>
        <w:rPr>
          <w:color w:val="000000" w:themeColor="text1"/>
          <w:sz w:val="28"/>
          <w:szCs w:val="28"/>
        </w:rPr>
      </w:pPr>
    </w:p>
    <w:p w:rsidR="00D83BFD"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19" w:name="_Toc501474575"/>
      <w:r w:rsidRPr="00CF5B0A">
        <w:rPr>
          <w:rFonts w:asciiTheme="majorHAnsi" w:hAnsiTheme="majorHAnsi"/>
          <w:caps/>
          <w:color w:val="000000" w:themeColor="text1"/>
          <w:spacing w:val="20"/>
          <w:sz w:val="34"/>
          <w:szCs w:val="34"/>
        </w:rPr>
        <w:lastRenderedPageBreak/>
        <w:t>6</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Перспективные топливные балансы</w:t>
      </w:r>
      <w:bookmarkEnd w:id="19"/>
    </w:p>
    <w:p w:rsidR="00262826" w:rsidRPr="00CF5B0A" w:rsidRDefault="00262826" w:rsidP="00D1712A">
      <w:pPr>
        <w:tabs>
          <w:tab w:val="num" w:pos="-4962"/>
        </w:tabs>
        <w:spacing w:line="360" w:lineRule="auto"/>
        <w:ind w:firstLine="567"/>
        <w:jc w:val="both"/>
        <w:rPr>
          <w:color w:val="000000" w:themeColor="text1"/>
          <w:sz w:val="28"/>
          <w:szCs w:val="28"/>
        </w:rPr>
      </w:pPr>
    </w:p>
    <w:p w:rsidR="004F0805" w:rsidRPr="00CF5B0A" w:rsidRDefault="004F0805" w:rsidP="004F0805">
      <w:pPr>
        <w:tabs>
          <w:tab w:val="left" w:pos="1276"/>
        </w:tabs>
        <w:ind w:firstLine="709"/>
        <w:jc w:val="both"/>
        <w:rPr>
          <w:sz w:val="28"/>
          <w:szCs w:val="28"/>
        </w:rPr>
      </w:pPr>
      <w:r w:rsidRPr="00CF5B0A">
        <w:rPr>
          <w:sz w:val="28"/>
          <w:szCs w:val="28"/>
        </w:rPr>
        <w:t xml:space="preserve">Расчет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w:t>
      </w:r>
      <w:r w:rsidR="00146541">
        <w:rPr>
          <w:sz w:val="28"/>
          <w:szCs w:val="28"/>
        </w:rPr>
        <w:t>Окуловского городского поселения</w:t>
      </w:r>
      <w:r w:rsidRPr="00CF5B0A">
        <w:rPr>
          <w:sz w:val="28"/>
          <w:szCs w:val="28"/>
        </w:rPr>
        <w:t xml:space="preserve"> в части производства тепловой энергии для теплоснабжения, представлен в таблице </w:t>
      </w:r>
      <w:r w:rsidR="00FE766F" w:rsidRPr="00CF5B0A">
        <w:rPr>
          <w:sz w:val="28"/>
          <w:szCs w:val="28"/>
        </w:rPr>
        <w:t>1</w:t>
      </w:r>
      <w:r w:rsidR="00DB64E7">
        <w:rPr>
          <w:sz w:val="28"/>
          <w:szCs w:val="28"/>
        </w:rPr>
        <w:t>7</w:t>
      </w:r>
      <w:r w:rsidRPr="00CF5B0A">
        <w:rPr>
          <w:sz w:val="28"/>
          <w:szCs w:val="28"/>
        </w:rPr>
        <w:t>.</w:t>
      </w:r>
    </w:p>
    <w:p w:rsidR="004F0805" w:rsidRDefault="004F0805" w:rsidP="004F0805">
      <w:pPr>
        <w:tabs>
          <w:tab w:val="num" w:pos="-4962"/>
        </w:tabs>
        <w:spacing w:line="360" w:lineRule="auto"/>
        <w:ind w:firstLine="567"/>
        <w:jc w:val="right"/>
        <w:rPr>
          <w:color w:val="000000" w:themeColor="text1"/>
          <w:sz w:val="28"/>
          <w:szCs w:val="28"/>
        </w:rPr>
      </w:pPr>
      <w:r w:rsidRPr="00CF5B0A">
        <w:rPr>
          <w:color w:val="000000" w:themeColor="text1"/>
          <w:sz w:val="28"/>
          <w:szCs w:val="28"/>
        </w:rPr>
        <w:t xml:space="preserve">Таблица </w:t>
      </w:r>
      <w:r w:rsidR="00FE766F" w:rsidRPr="00CF5B0A">
        <w:rPr>
          <w:color w:val="000000" w:themeColor="text1"/>
          <w:sz w:val="28"/>
          <w:szCs w:val="28"/>
        </w:rPr>
        <w:t>1</w:t>
      </w:r>
      <w:r w:rsidR="00DB64E7">
        <w:rPr>
          <w:color w:val="000000" w:themeColor="text1"/>
          <w:sz w:val="28"/>
          <w:szCs w:val="28"/>
        </w:rPr>
        <w:t>7</w:t>
      </w:r>
    </w:p>
    <w:tbl>
      <w:tblPr>
        <w:tblW w:w="5000" w:type="pct"/>
        <w:tblLook w:val="04A0" w:firstRow="1" w:lastRow="0" w:firstColumn="1" w:lastColumn="0" w:noHBand="0" w:noVBand="1"/>
      </w:tblPr>
      <w:tblGrid>
        <w:gridCol w:w="3652"/>
        <w:gridCol w:w="2010"/>
        <w:gridCol w:w="1119"/>
        <w:gridCol w:w="1955"/>
        <w:gridCol w:w="1118"/>
      </w:tblGrid>
      <w:tr w:rsidR="00146541" w:rsidRPr="00D03D3B" w:rsidTr="00541A94">
        <w:trPr>
          <w:trHeight w:val="20"/>
        </w:trPr>
        <w:tc>
          <w:tcPr>
            <w:tcW w:w="18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Наименование теплоисточника</w:t>
            </w:r>
          </w:p>
        </w:tc>
        <w:tc>
          <w:tcPr>
            <w:tcW w:w="3147" w:type="pct"/>
            <w:gridSpan w:val="4"/>
            <w:tcBorders>
              <w:top w:val="single" w:sz="4" w:space="0" w:color="auto"/>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Расход топлива на выработку тепловой энергии, т у. т.</w:t>
            </w:r>
          </w:p>
        </w:tc>
      </w:tr>
      <w:tr w:rsidR="00146541" w:rsidRPr="00D03D3B" w:rsidTr="00541A94">
        <w:trPr>
          <w:trHeight w:val="20"/>
        </w:trPr>
        <w:tc>
          <w:tcPr>
            <w:tcW w:w="1853" w:type="pct"/>
            <w:vMerge/>
            <w:tcBorders>
              <w:top w:val="single" w:sz="4" w:space="0" w:color="auto"/>
              <w:left w:val="single" w:sz="4" w:space="0" w:color="auto"/>
              <w:bottom w:val="single" w:sz="4" w:space="0" w:color="auto"/>
              <w:right w:val="single" w:sz="4" w:space="0" w:color="auto"/>
            </w:tcBorders>
            <w:vAlign w:val="center"/>
            <w:hideMark/>
          </w:tcPr>
          <w:p w:rsidR="00146541" w:rsidRPr="00D03D3B" w:rsidRDefault="00146541" w:rsidP="00541A94">
            <w:pPr>
              <w:rPr>
                <w:b/>
                <w:bCs/>
                <w:color w:val="000000"/>
              </w:rPr>
            </w:pPr>
          </w:p>
        </w:tc>
        <w:tc>
          <w:tcPr>
            <w:tcW w:w="1588" w:type="pct"/>
            <w:gridSpan w:val="2"/>
            <w:tcBorders>
              <w:top w:val="single" w:sz="4" w:space="0" w:color="auto"/>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 Отопительный период</w:t>
            </w:r>
          </w:p>
        </w:tc>
        <w:tc>
          <w:tcPr>
            <w:tcW w:w="1559" w:type="pct"/>
            <w:gridSpan w:val="2"/>
            <w:tcBorders>
              <w:top w:val="single" w:sz="4" w:space="0" w:color="auto"/>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 Неотопительный период</w:t>
            </w:r>
          </w:p>
        </w:tc>
      </w:tr>
      <w:tr w:rsidR="00146541" w:rsidRPr="00D03D3B" w:rsidTr="00541A94">
        <w:trPr>
          <w:trHeight w:val="20"/>
        </w:trPr>
        <w:tc>
          <w:tcPr>
            <w:tcW w:w="1853" w:type="pct"/>
            <w:vMerge/>
            <w:tcBorders>
              <w:top w:val="single" w:sz="4" w:space="0" w:color="auto"/>
              <w:left w:val="single" w:sz="4" w:space="0" w:color="auto"/>
              <w:bottom w:val="single" w:sz="4" w:space="0" w:color="auto"/>
              <w:right w:val="single" w:sz="4" w:space="0" w:color="auto"/>
            </w:tcBorders>
            <w:vAlign w:val="center"/>
            <w:hideMark/>
          </w:tcPr>
          <w:p w:rsidR="00146541" w:rsidRPr="00D03D3B" w:rsidRDefault="00146541" w:rsidP="00541A94">
            <w:pPr>
              <w:rPr>
                <w:b/>
                <w:bCs/>
                <w:color w:val="000000"/>
              </w:rPr>
            </w:pP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Максимальный часовой</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Годовой</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Максимальный часовой</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center"/>
              <w:rPr>
                <w:b/>
                <w:bCs/>
                <w:color w:val="000000"/>
              </w:rPr>
            </w:pPr>
            <w:r w:rsidRPr="00D03D3B">
              <w:rPr>
                <w:b/>
                <w:bCs/>
                <w:color w:val="000000"/>
              </w:rPr>
              <w:t>Годовой</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№1 (БМК, Окуловка г, Магистральная ул.)</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1,2</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2684,4</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215,6</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№2 (БМК, Окуловка г, Правды ул.)</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0,5</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1100,2</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38,1</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№23 (Окуловка г, Калинина ул., 129 (ЦРБ))</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0,3</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533,6</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№32 (Окуловка г, Ленина ул (ПЧ-7))</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181,8</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№18 (Окуловка г, 1-Мая ул., 7 (БПК))</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0,2</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339,8</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№8 (Окуловка г, Грибоедова ул, Тепловые сети ОЗМФ)</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169,0</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№26 (Окуловка г, Новгородская ул., 34 (база ЖКХ))</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185,5</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БМК (15 МВт, Окуловка г, Центральная ул, 1в)</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1,8</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3805,4</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0,03</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105,7</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БМК (7 МВт, Окуловка г, Калинина ул, 6)</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0,6</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1272,2</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29,9</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№10 (Шуркино д. (Агитатор))</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147,1</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Электрокотельная (Окуловка г, Ленина ул, 3а)</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0,01</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10,9</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r w:rsidR="00146541" w:rsidRPr="00D03D3B" w:rsidTr="00541A94">
        <w:trPr>
          <w:trHeight w:val="20"/>
        </w:trPr>
        <w:tc>
          <w:tcPr>
            <w:tcW w:w="1853" w:type="pct"/>
            <w:tcBorders>
              <w:top w:val="nil"/>
              <w:left w:val="single" w:sz="4" w:space="0" w:color="auto"/>
              <w:bottom w:val="single" w:sz="4" w:space="0" w:color="auto"/>
              <w:right w:val="single" w:sz="4" w:space="0" w:color="auto"/>
            </w:tcBorders>
            <w:shd w:val="clear" w:color="auto" w:fill="auto"/>
            <w:vAlign w:val="bottom"/>
            <w:hideMark/>
          </w:tcPr>
          <w:p w:rsidR="00146541" w:rsidRPr="00D03D3B" w:rsidRDefault="00146541" w:rsidP="00541A94">
            <w:pPr>
              <w:rPr>
                <w:color w:val="000000"/>
              </w:rPr>
            </w:pPr>
            <w:r w:rsidRPr="00D03D3B">
              <w:rPr>
                <w:color w:val="000000"/>
              </w:rPr>
              <w:t>Котельная №15 (Окуловка г, Парфенова ул, 28)</w:t>
            </w:r>
          </w:p>
        </w:tc>
        <w:tc>
          <w:tcPr>
            <w:tcW w:w="1020"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0,3</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520,4</w:t>
            </w:r>
          </w:p>
        </w:tc>
        <w:tc>
          <w:tcPr>
            <w:tcW w:w="992"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c>
          <w:tcPr>
            <w:tcW w:w="567" w:type="pct"/>
            <w:tcBorders>
              <w:top w:val="nil"/>
              <w:left w:val="nil"/>
              <w:bottom w:val="single" w:sz="4" w:space="0" w:color="auto"/>
              <w:right w:val="single" w:sz="4" w:space="0" w:color="auto"/>
            </w:tcBorders>
            <w:shd w:val="clear" w:color="auto" w:fill="auto"/>
            <w:vAlign w:val="center"/>
            <w:hideMark/>
          </w:tcPr>
          <w:p w:rsidR="00146541" w:rsidRPr="00D03D3B" w:rsidRDefault="00146541" w:rsidP="00541A94">
            <w:pPr>
              <w:jc w:val="right"/>
              <w:rPr>
                <w:color w:val="000000"/>
              </w:rPr>
            </w:pPr>
            <w:r w:rsidRPr="00D03D3B">
              <w:rPr>
                <w:color w:val="000000"/>
              </w:rPr>
              <w:t>0,0</w:t>
            </w:r>
          </w:p>
        </w:tc>
      </w:tr>
    </w:tbl>
    <w:p w:rsidR="00146541" w:rsidRDefault="00146541" w:rsidP="004F0805">
      <w:pPr>
        <w:tabs>
          <w:tab w:val="num" w:pos="-4962"/>
        </w:tabs>
        <w:spacing w:line="360" w:lineRule="auto"/>
        <w:ind w:firstLine="567"/>
        <w:jc w:val="right"/>
        <w:rPr>
          <w:color w:val="000000" w:themeColor="text1"/>
          <w:sz w:val="28"/>
          <w:szCs w:val="28"/>
        </w:rPr>
      </w:pPr>
    </w:p>
    <w:p w:rsidR="005B423A" w:rsidRPr="00CF5B0A" w:rsidRDefault="005B423A" w:rsidP="005B423A">
      <w:pPr>
        <w:tabs>
          <w:tab w:val="num" w:pos="-4962"/>
        </w:tabs>
        <w:spacing w:line="360" w:lineRule="auto"/>
        <w:ind w:firstLine="567"/>
        <w:jc w:val="both"/>
        <w:rPr>
          <w:color w:val="000000" w:themeColor="text1"/>
          <w:sz w:val="28"/>
          <w:szCs w:val="28"/>
        </w:rPr>
      </w:pPr>
    </w:p>
    <w:p w:rsidR="004062D5"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0" w:name="_Toc501474576"/>
      <w:r w:rsidRPr="00CF5B0A">
        <w:rPr>
          <w:rFonts w:asciiTheme="majorHAnsi" w:hAnsiTheme="majorHAnsi"/>
          <w:caps/>
          <w:color w:val="000000" w:themeColor="text1"/>
          <w:spacing w:val="20"/>
          <w:sz w:val="34"/>
          <w:szCs w:val="34"/>
        </w:rPr>
        <w:lastRenderedPageBreak/>
        <w:t>7</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Инвестиции в строительство, реконструкцию и техническое перевооружение</w:t>
      </w:r>
      <w:bookmarkEnd w:id="20"/>
    </w:p>
    <w:p w:rsidR="007F6E80" w:rsidRPr="00CF5B0A" w:rsidRDefault="007F6E80" w:rsidP="007F6E80">
      <w:pPr>
        <w:ind w:firstLine="709"/>
        <w:jc w:val="both"/>
        <w:rPr>
          <w:b/>
          <w:sz w:val="28"/>
          <w:szCs w:val="28"/>
        </w:rPr>
      </w:pPr>
      <w:r w:rsidRPr="00CF5B0A">
        <w:rPr>
          <w:b/>
          <w:sz w:val="28"/>
          <w:szCs w:val="28"/>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F60A13" w:rsidRPr="007373FF" w:rsidRDefault="00F60A13" w:rsidP="00F60A13">
      <w:pPr>
        <w:tabs>
          <w:tab w:val="left" w:pos="1276"/>
        </w:tabs>
        <w:ind w:firstLine="709"/>
        <w:jc w:val="both"/>
        <w:rPr>
          <w:sz w:val="28"/>
          <w:szCs w:val="28"/>
        </w:rPr>
      </w:pPr>
      <w:r w:rsidRPr="007373FF">
        <w:rPr>
          <w:sz w:val="28"/>
          <w:szCs w:val="28"/>
        </w:rPr>
        <w:t xml:space="preserve">Предложения по величине необходимых инвестиций в реконструкцию и техническое перевооружение источников тепловой энергии и тепловых сетей представлены в таблице </w:t>
      </w:r>
      <w:r w:rsidR="00DB64E7">
        <w:rPr>
          <w:sz w:val="28"/>
          <w:szCs w:val="28"/>
        </w:rPr>
        <w:t>18</w:t>
      </w:r>
      <w:r w:rsidRPr="007373FF">
        <w:rPr>
          <w:sz w:val="28"/>
          <w:szCs w:val="28"/>
        </w:rPr>
        <w:t>.</w:t>
      </w:r>
    </w:p>
    <w:p w:rsidR="00F60A13" w:rsidRPr="00E02D62" w:rsidRDefault="00F60A13" w:rsidP="00F60A13">
      <w:pPr>
        <w:tabs>
          <w:tab w:val="left" w:pos="1276"/>
        </w:tabs>
        <w:ind w:firstLine="709"/>
        <w:jc w:val="right"/>
        <w:rPr>
          <w:sz w:val="28"/>
          <w:szCs w:val="28"/>
        </w:rPr>
      </w:pPr>
      <w:r w:rsidRPr="00E02D62">
        <w:rPr>
          <w:sz w:val="28"/>
          <w:szCs w:val="28"/>
        </w:rPr>
        <w:t xml:space="preserve">Таблица </w:t>
      </w:r>
      <w:r w:rsidR="00DB64E7">
        <w:rPr>
          <w:sz w:val="28"/>
          <w:szCs w:val="28"/>
        </w:rP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056"/>
        <w:gridCol w:w="656"/>
        <w:gridCol w:w="745"/>
        <w:gridCol w:w="715"/>
        <w:gridCol w:w="635"/>
        <w:gridCol w:w="635"/>
        <w:gridCol w:w="635"/>
        <w:gridCol w:w="635"/>
        <w:gridCol w:w="662"/>
        <w:gridCol w:w="635"/>
        <w:gridCol w:w="611"/>
      </w:tblGrid>
      <w:tr w:rsidR="00F60A13" w:rsidRPr="00E02D62" w:rsidTr="00541A94">
        <w:trPr>
          <w:trHeight w:val="20"/>
        </w:trPr>
        <w:tc>
          <w:tcPr>
            <w:tcW w:w="1134"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Наименование и состав мероприятий</w:t>
            </w:r>
          </w:p>
        </w:tc>
        <w:tc>
          <w:tcPr>
            <w:tcW w:w="536"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Ед. изм.</w:t>
            </w:r>
          </w:p>
        </w:tc>
        <w:tc>
          <w:tcPr>
            <w:tcW w:w="333"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Кол-во</w:t>
            </w:r>
          </w:p>
        </w:tc>
        <w:tc>
          <w:tcPr>
            <w:tcW w:w="2998" w:type="pct"/>
            <w:gridSpan w:val="9"/>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Объем финансирования, тыс. руб.</w:t>
            </w:r>
          </w:p>
        </w:tc>
      </w:tr>
      <w:tr w:rsidR="00F60A13" w:rsidRPr="00E02D62" w:rsidTr="00FA1303">
        <w:trPr>
          <w:trHeight w:val="20"/>
        </w:trPr>
        <w:tc>
          <w:tcPr>
            <w:tcW w:w="1134" w:type="pct"/>
            <w:vMerge/>
            <w:shd w:val="clear" w:color="auto" w:fill="auto"/>
            <w:vAlign w:val="center"/>
            <w:hideMark/>
          </w:tcPr>
          <w:p w:rsidR="00F60A13" w:rsidRPr="00E02D62" w:rsidRDefault="00F60A13" w:rsidP="00541A94">
            <w:pPr>
              <w:ind w:left="-57" w:right="-57"/>
              <w:rPr>
                <w:b/>
                <w:bCs/>
                <w:color w:val="000000"/>
              </w:rPr>
            </w:pPr>
          </w:p>
        </w:tc>
        <w:tc>
          <w:tcPr>
            <w:tcW w:w="536" w:type="pct"/>
            <w:vMerge/>
            <w:shd w:val="clear" w:color="auto" w:fill="auto"/>
            <w:vAlign w:val="center"/>
            <w:hideMark/>
          </w:tcPr>
          <w:p w:rsidR="00F60A13" w:rsidRPr="00E02D62" w:rsidRDefault="00F60A13" w:rsidP="00541A94">
            <w:pPr>
              <w:ind w:left="-57" w:right="-57"/>
              <w:rPr>
                <w:b/>
                <w:bCs/>
                <w:color w:val="000000"/>
              </w:rPr>
            </w:pPr>
          </w:p>
        </w:tc>
        <w:tc>
          <w:tcPr>
            <w:tcW w:w="333" w:type="pct"/>
            <w:vMerge/>
            <w:shd w:val="clear" w:color="auto" w:fill="auto"/>
            <w:vAlign w:val="center"/>
            <w:hideMark/>
          </w:tcPr>
          <w:p w:rsidR="00F60A13" w:rsidRPr="00E02D62" w:rsidRDefault="00F60A13" w:rsidP="00541A94">
            <w:pPr>
              <w:ind w:left="-57" w:right="-57"/>
              <w:rPr>
                <w:b/>
                <w:bCs/>
                <w:color w:val="000000"/>
              </w:rPr>
            </w:pPr>
          </w:p>
        </w:tc>
        <w:tc>
          <w:tcPr>
            <w:tcW w:w="378"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Всего 2018 - 2032 гг.</w:t>
            </w:r>
          </w:p>
        </w:tc>
        <w:tc>
          <w:tcPr>
            <w:tcW w:w="363"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1 этап - всего</w:t>
            </w:r>
          </w:p>
        </w:tc>
        <w:tc>
          <w:tcPr>
            <w:tcW w:w="1624" w:type="pct"/>
            <w:gridSpan w:val="5"/>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в том числе по годам</w:t>
            </w:r>
          </w:p>
        </w:tc>
        <w:tc>
          <w:tcPr>
            <w:tcW w:w="322"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2 этап</w:t>
            </w:r>
          </w:p>
        </w:tc>
        <w:tc>
          <w:tcPr>
            <w:tcW w:w="311" w:type="pct"/>
            <w:vMerge w:val="restar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3 этап</w:t>
            </w:r>
          </w:p>
        </w:tc>
      </w:tr>
      <w:tr w:rsidR="00F60A13" w:rsidRPr="00E02D62" w:rsidTr="00FA1303">
        <w:trPr>
          <w:trHeight w:val="20"/>
        </w:trPr>
        <w:tc>
          <w:tcPr>
            <w:tcW w:w="1134" w:type="pct"/>
            <w:vMerge/>
            <w:shd w:val="clear" w:color="auto" w:fill="auto"/>
            <w:vAlign w:val="center"/>
            <w:hideMark/>
          </w:tcPr>
          <w:p w:rsidR="00F60A13" w:rsidRPr="00E02D62" w:rsidRDefault="00F60A13" w:rsidP="00541A94">
            <w:pPr>
              <w:ind w:left="-57" w:right="-57"/>
              <w:rPr>
                <w:b/>
                <w:bCs/>
                <w:color w:val="000000"/>
              </w:rPr>
            </w:pPr>
          </w:p>
        </w:tc>
        <w:tc>
          <w:tcPr>
            <w:tcW w:w="536" w:type="pct"/>
            <w:vMerge/>
            <w:shd w:val="clear" w:color="auto" w:fill="auto"/>
            <w:vAlign w:val="center"/>
            <w:hideMark/>
          </w:tcPr>
          <w:p w:rsidR="00F60A13" w:rsidRPr="00E02D62" w:rsidRDefault="00F60A13" w:rsidP="00541A94">
            <w:pPr>
              <w:ind w:left="-57" w:right="-57"/>
              <w:rPr>
                <w:b/>
                <w:bCs/>
                <w:color w:val="000000"/>
              </w:rPr>
            </w:pPr>
          </w:p>
        </w:tc>
        <w:tc>
          <w:tcPr>
            <w:tcW w:w="333" w:type="pct"/>
            <w:vMerge/>
            <w:shd w:val="clear" w:color="auto" w:fill="auto"/>
            <w:vAlign w:val="center"/>
            <w:hideMark/>
          </w:tcPr>
          <w:p w:rsidR="00F60A13" w:rsidRPr="00E02D62" w:rsidRDefault="00F60A13" w:rsidP="00541A94">
            <w:pPr>
              <w:ind w:left="-57" w:right="-57"/>
              <w:rPr>
                <w:b/>
                <w:bCs/>
                <w:color w:val="000000"/>
              </w:rPr>
            </w:pPr>
          </w:p>
        </w:tc>
        <w:tc>
          <w:tcPr>
            <w:tcW w:w="378" w:type="pct"/>
            <w:vMerge/>
            <w:shd w:val="clear" w:color="auto" w:fill="auto"/>
            <w:vAlign w:val="center"/>
            <w:hideMark/>
          </w:tcPr>
          <w:p w:rsidR="00F60A13" w:rsidRPr="00E02D62" w:rsidRDefault="00F60A13" w:rsidP="00541A94">
            <w:pPr>
              <w:ind w:left="-57" w:right="-57"/>
              <w:rPr>
                <w:b/>
                <w:bCs/>
                <w:color w:val="000000"/>
              </w:rPr>
            </w:pPr>
          </w:p>
        </w:tc>
        <w:tc>
          <w:tcPr>
            <w:tcW w:w="363" w:type="pct"/>
            <w:vMerge/>
            <w:shd w:val="clear" w:color="auto" w:fill="auto"/>
            <w:vAlign w:val="center"/>
            <w:hideMark/>
          </w:tcPr>
          <w:p w:rsidR="00F60A13" w:rsidRPr="00E02D62" w:rsidRDefault="00F60A13" w:rsidP="00541A94">
            <w:pPr>
              <w:ind w:left="-57" w:right="-57"/>
              <w:jc w:val="center"/>
              <w:rPr>
                <w:b/>
                <w:bCs/>
                <w:color w:val="000000"/>
              </w:rPr>
            </w:pPr>
          </w:p>
        </w:tc>
        <w:tc>
          <w:tcPr>
            <w:tcW w:w="322" w:type="pc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2018</w:t>
            </w:r>
          </w:p>
        </w:tc>
        <w:tc>
          <w:tcPr>
            <w:tcW w:w="322" w:type="pc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2019</w:t>
            </w:r>
          </w:p>
        </w:tc>
        <w:tc>
          <w:tcPr>
            <w:tcW w:w="322" w:type="pc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2020</w:t>
            </w:r>
          </w:p>
        </w:tc>
        <w:tc>
          <w:tcPr>
            <w:tcW w:w="322" w:type="pc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2021</w:t>
            </w:r>
          </w:p>
        </w:tc>
        <w:tc>
          <w:tcPr>
            <w:tcW w:w="335" w:type="pct"/>
            <w:shd w:val="clear" w:color="auto" w:fill="auto"/>
            <w:vAlign w:val="center"/>
            <w:hideMark/>
          </w:tcPr>
          <w:p w:rsidR="00F60A13" w:rsidRPr="00E02D62" w:rsidRDefault="00F60A13" w:rsidP="00541A94">
            <w:pPr>
              <w:ind w:left="-57" w:right="-57"/>
              <w:jc w:val="center"/>
              <w:rPr>
                <w:b/>
                <w:bCs/>
                <w:color w:val="000000"/>
              </w:rPr>
            </w:pPr>
            <w:r w:rsidRPr="00E02D62">
              <w:rPr>
                <w:b/>
                <w:bCs/>
                <w:color w:val="000000"/>
              </w:rPr>
              <w:t>2022</w:t>
            </w:r>
          </w:p>
        </w:tc>
        <w:tc>
          <w:tcPr>
            <w:tcW w:w="322" w:type="pct"/>
            <w:vMerge/>
            <w:shd w:val="clear" w:color="auto" w:fill="auto"/>
            <w:vAlign w:val="center"/>
            <w:hideMark/>
          </w:tcPr>
          <w:p w:rsidR="00F60A13" w:rsidRPr="00E02D62" w:rsidRDefault="00F60A13" w:rsidP="00541A94">
            <w:pPr>
              <w:ind w:left="-57" w:right="-57"/>
              <w:jc w:val="center"/>
              <w:rPr>
                <w:b/>
                <w:bCs/>
                <w:color w:val="000000"/>
              </w:rPr>
            </w:pPr>
          </w:p>
        </w:tc>
        <w:tc>
          <w:tcPr>
            <w:tcW w:w="311" w:type="pct"/>
            <w:vMerge/>
            <w:shd w:val="clear" w:color="auto" w:fill="auto"/>
            <w:vAlign w:val="center"/>
            <w:hideMark/>
          </w:tcPr>
          <w:p w:rsidR="00F60A13" w:rsidRPr="00E02D62" w:rsidRDefault="00F60A13" w:rsidP="00541A94">
            <w:pPr>
              <w:ind w:left="-57" w:right="-57"/>
              <w:jc w:val="center"/>
              <w:rPr>
                <w:b/>
                <w:bCs/>
                <w:color w:val="000000"/>
              </w:rPr>
            </w:pPr>
          </w:p>
        </w:tc>
      </w:tr>
      <w:tr w:rsidR="00F60A13" w:rsidRPr="00E02D62" w:rsidTr="00FA1303">
        <w:trPr>
          <w:trHeight w:val="20"/>
        </w:trPr>
        <w:tc>
          <w:tcPr>
            <w:tcW w:w="1134" w:type="pct"/>
            <w:shd w:val="clear" w:color="auto" w:fill="auto"/>
            <w:vAlign w:val="center"/>
          </w:tcPr>
          <w:p w:rsidR="00F60A13" w:rsidRPr="008665B9" w:rsidRDefault="00F60A13" w:rsidP="00541A94">
            <w:pPr>
              <w:ind w:left="-57" w:right="-57"/>
              <w:rPr>
                <w:color w:val="000000"/>
              </w:rPr>
            </w:pPr>
            <w:r w:rsidRPr="008665B9">
              <w:rPr>
                <w:color w:val="000000"/>
              </w:rPr>
              <w:t>Техническое перевооружение котельной №15 (Окуловка г, Парфенова ул, 28): установка дополнительного котла</w:t>
            </w:r>
          </w:p>
        </w:tc>
        <w:tc>
          <w:tcPr>
            <w:tcW w:w="536" w:type="pct"/>
            <w:shd w:val="clear" w:color="auto" w:fill="auto"/>
            <w:vAlign w:val="center"/>
          </w:tcPr>
          <w:p w:rsidR="00F60A13" w:rsidRPr="008665B9" w:rsidRDefault="00F60A13" w:rsidP="00541A94">
            <w:pPr>
              <w:ind w:left="-57" w:right="-57"/>
              <w:jc w:val="center"/>
              <w:rPr>
                <w:color w:val="000000"/>
              </w:rPr>
            </w:pPr>
            <w:r w:rsidRPr="008665B9">
              <w:rPr>
                <w:color w:val="000000"/>
              </w:rPr>
              <w:t>1 мероприятие</w:t>
            </w:r>
          </w:p>
        </w:tc>
        <w:tc>
          <w:tcPr>
            <w:tcW w:w="333" w:type="pct"/>
            <w:shd w:val="clear" w:color="auto" w:fill="auto"/>
            <w:vAlign w:val="center"/>
          </w:tcPr>
          <w:p w:rsidR="00F60A13" w:rsidRPr="008665B9" w:rsidRDefault="00F60A13" w:rsidP="00541A94">
            <w:pPr>
              <w:ind w:left="-57" w:right="-57"/>
              <w:jc w:val="center"/>
              <w:rPr>
                <w:color w:val="000000"/>
              </w:rPr>
            </w:pPr>
            <w:r w:rsidRPr="008665B9">
              <w:rPr>
                <w:color w:val="000000"/>
              </w:rPr>
              <w:t>1</w:t>
            </w:r>
          </w:p>
        </w:tc>
        <w:tc>
          <w:tcPr>
            <w:tcW w:w="378"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510</w:t>
            </w:r>
          </w:p>
        </w:tc>
        <w:tc>
          <w:tcPr>
            <w:tcW w:w="363"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35"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510</w:t>
            </w:r>
          </w:p>
        </w:tc>
        <w:tc>
          <w:tcPr>
            <w:tcW w:w="311" w:type="pct"/>
            <w:shd w:val="clear" w:color="auto" w:fill="auto"/>
            <w:vAlign w:val="center"/>
          </w:tcPr>
          <w:p w:rsidR="00F60A13" w:rsidRPr="00E02D62" w:rsidRDefault="00F60A13" w:rsidP="00541A94">
            <w:pPr>
              <w:ind w:left="-113" w:right="-113"/>
              <w:jc w:val="center"/>
              <w:rPr>
                <w:bCs/>
                <w:color w:val="000000"/>
              </w:rPr>
            </w:pPr>
          </w:p>
        </w:tc>
      </w:tr>
      <w:tr w:rsidR="00F60A13" w:rsidRPr="00E02D62" w:rsidTr="00FA1303">
        <w:trPr>
          <w:trHeight w:val="20"/>
        </w:trPr>
        <w:tc>
          <w:tcPr>
            <w:tcW w:w="1134" w:type="pct"/>
            <w:shd w:val="clear" w:color="auto" w:fill="auto"/>
            <w:vAlign w:val="center"/>
          </w:tcPr>
          <w:p w:rsidR="00F60A13" w:rsidRPr="008665B9" w:rsidRDefault="00F60A13" w:rsidP="00541A94">
            <w:pPr>
              <w:ind w:left="-57" w:right="-57"/>
              <w:rPr>
                <w:color w:val="000000"/>
              </w:rPr>
            </w:pPr>
            <w:r w:rsidRPr="008665B9">
              <w:rPr>
                <w:color w:val="000000"/>
              </w:rPr>
              <w:t>Монтаж водоподготовительных установок на теплоисточнках</w:t>
            </w:r>
          </w:p>
        </w:tc>
        <w:tc>
          <w:tcPr>
            <w:tcW w:w="536" w:type="pct"/>
            <w:shd w:val="clear" w:color="auto" w:fill="auto"/>
            <w:vAlign w:val="center"/>
          </w:tcPr>
          <w:p w:rsidR="00F60A13" w:rsidRPr="008665B9" w:rsidRDefault="00F60A13" w:rsidP="00541A94">
            <w:pPr>
              <w:ind w:left="-57" w:right="-57"/>
              <w:jc w:val="center"/>
              <w:rPr>
                <w:color w:val="000000"/>
              </w:rPr>
            </w:pPr>
            <w:r w:rsidRPr="008665B9">
              <w:rPr>
                <w:color w:val="000000"/>
              </w:rPr>
              <w:t>ед.</w:t>
            </w:r>
          </w:p>
        </w:tc>
        <w:tc>
          <w:tcPr>
            <w:tcW w:w="333" w:type="pct"/>
            <w:shd w:val="clear" w:color="auto" w:fill="auto"/>
            <w:vAlign w:val="center"/>
          </w:tcPr>
          <w:p w:rsidR="00F60A13" w:rsidRPr="008665B9" w:rsidRDefault="00F60A13" w:rsidP="00541A94">
            <w:pPr>
              <w:ind w:left="-57" w:right="-57"/>
              <w:jc w:val="center"/>
              <w:rPr>
                <w:color w:val="000000"/>
              </w:rPr>
            </w:pPr>
            <w:r w:rsidRPr="008665B9">
              <w:rPr>
                <w:color w:val="000000"/>
              </w:rPr>
              <w:t>5</w:t>
            </w:r>
          </w:p>
        </w:tc>
        <w:tc>
          <w:tcPr>
            <w:tcW w:w="378"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1425</w:t>
            </w:r>
          </w:p>
        </w:tc>
        <w:tc>
          <w:tcPr>
            <w:tcW w:w="363"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855</w:t>
            </w: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285</w:t>
            </w:r>
          </w:p>
        </w:tc>
        <w:tc>
          <w:tcPr>
            <w:tcW w:w="322"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285</w:t>
            </w:r>
          </w:p>
        </w:tc>
        <w:tc>
          <w:tcPr>
            <w:tcW w:w="335"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285</w:t>
            </w:r>
          </w:p>
        </w:tc>
        <w:tc>
          <w:tcPr>
            <w:tcW w:w="322"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570</w:t>
            </w:r>
          </w:p>
        </w:tc>
        <w:tc>
          <w:tcPr>
            <w:tcW w:w="311" w:type="pct"/>
            <w:shd w:val="clear" w:color="auto" w:fill="auto"/>
            <w:vAlign w:val="center"/>
          </w:tcPr>
          <w:p w:rsidR="00F60A13" w:rsidRPr="00E02D62" w:rsidRDefault="00F60A13" w:rsidP="00541A94">
            <w:pPr>
              <w:ind w:left="-113" w:right="-113"/>
              <w:jc w:val="center"/>
              <w:rPr>
                <w:bCs/>
                <w:color w:val="000000"/>
              </w:rPr>
            </w:pPr>
          </w:p>
        </w:tc>
      </w:tr>
      <w:tr w:rsidR="00F60A13" w:rsidRPr="00E02D62" w:rsidTr="00FA1303">
        <w:trPr>
          <w:trHeight w:val="20"/>
        </w:trPr>
        <w:tc>
          <w:tcPr>
            <w:tcW w:w="1134" w:type="pct"/>
            <w:shd w:val="clear" w:color="auto" w:fill="auto"/>
            <w:vAlign w:val="center"/>
          </w:tcPr>
          <w:p w:rsidR="00F60A13" w:rsidRPr="008665B9" w:rsidRDefault="00F60A13" w:rsidP="00541A94">
            <w:pPr>
              <w:ind w:left="-57" w:right="-57"/>
              <w:rPr>
                <w:color w:val="000000"/>
              </w:rPr>
            </w:pPr>
            <w:r w:rsidRPr="008665B9">
              <w:rPr>
                <w:color w:val="000000"/>
              </w:rPr>
              <w:t>Монтаж приборов учета тепловой энергии на теплоисточниках</w:t>
            </w:r>
          </w:p>
        </w:tc>
        <w:tc>
          <w:tcPr>
            <w:tcW w:w="536" w:type="pct"/>
            <w:shd w:val="clear" w:color="auto" w:fill="auto"/>
            <w:vAlign w:val="center"/>
          </w:tcPr>
          <w:p w:rsidR="00F60A13" w:rsidRPr="008665B9" w:rsidRDefault="00F60A13" w:rsidP="00541A94">
            <w:pPr>
              <w:ind w:left="-57" w:right="-57"/>
              <w:jc w:val="center"/>
              <w:rPr>
                <w:color w:val="000000"/>
              </w:rPr>
            </w:pPr>
            <w:r w:rsidRPr="008665B9">
              <w:rPr>
                <w:color w:val="000000"/>
              </w:rPr>
              <w:t>ед.</w:t>
            </w:r>
          </w:p>
        </w:tc>
        <w:tc>
          <w:tcPr>
            <w:tcW w:w="333" w:type="pct"/>
            <w:shd w:val="clear" w:color="auto" w:fill="auto"/>
            <w:vAlign w:val="center"/>
          </w:tcPr>
          <w:p w:rsidR="00F60A13" w:rsidRPr="008665B9" w:rsidRDefault="00F60A13" w:rsidP="00541A94">
            <w:pPr>
              <w:ind w:left="-57" w:right="-57"/>
              <w:jc w:val="center"/>
              <w:rPr>
                <w:color w:val="000000"/>
              </w:rPr>
            </w:pPr>
            <w:r w:rsidRPr="008665B9">
              <w:rPr>
                <w:color w:val="000000"/>
              </w:rPr>
              <w:t>2</w:t>
            </w:r>
          </w:p>
        </w:tc>
        <w:tc>
          <w:tcPr>
            <w:tcW w:w="378"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840</w:t>
            </w:r>
          </w:p>
        </w:tc>
        <w:tc>
          <w:tcPr>
            <w:tcW w:w="363"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p>
        </w:tc>
        <w:tc>
          <w:tcPr>
            <w:tcW w:w="335" w:type="pct"/>
            <w:shd w:val="clear" w:color="auto" w:fill="auto"/>
            <w:vAlign w:val="center"/>
          </w:tcPr>
          <w:p w:rsidR="00F60A13" w:rsidRPr="00E02D62" w:rsidRDefault="00F60A13" w:rsidP="00541A94">
            <w:pPr>
              <w:ind w:left="-113" w:right="-113"/>
              <w:jc w:val="center"/>
              <w:rPr>
                <w:bCs/>
                <w:color w:val="000000"/>
              </w:rPr>
            </w:pPr>
          </w:p>
        </w:tc>
        <w:tc>
          <w:tcPr>
            <w:tcW w:w="322" w:type="pct"/>
            <w:shd w:val="clear" w:color="auto" w:fill="auto"/>
            <w:vAlign w:val="center"/>
          </w:tcPr>
          <w:p w:rsidR="00F60A13" w:rsidRPr="00E02D62" w:rsidRDefault="00F60A13" w:rsidP="00541A94">
            <w:pPr>
              <w:ind w:left="-113" w:right="-113"/>
              <w:jc w:val="center"/>
              <w:rPr>
                <w:bCs/>
                <w:color w:val="000000"/>
              </w:rPr>
            </w:pPr>
            <w:r w:rsidRPr="00E02D62">
              <w:rPr>
                <w:bCs/>
                <w:color w:val="000000"/>
              </w:rPr>
              <w:t>840</w:t>
            </w:r>
          </w:p>
        </w:tc>
        <w:tc>
          <w:tcPr>
            <w:tcW w:w="311" w:type="pct"/>
            <w:shd w:val="clear" w:color="auto" w:fill="auto"/>
            <w:vAlign w:val="center"/>
          </w:tcPr>
          <w:p w:rsidR="00F60A13" w:rsidRPr="00E02D62" w:rsidRDefault="00F60A13" w:rsidP="00541A94">
            <w:pPr>
              <w:ind w:left="-113" w:right="-113"/>
              <w:jc w:val="center"/>
              <w:rPr>
                <w:bCs/>
                <w:color w:val="000000"/>
              </w:rPr>
            </w:pPr>
          </w:p>
        </w:tc>
      </w:tr>
    </w:tbl>
    <w:p w:rsidR="00F60A13" w:rsidRPr="007373FF" w:rsidRDefault="00F60A13" w:rsidP="00F60A13">
      <w:pPr>
        <w:tabs>
          <w:tab w:val="left" w:pos="1276"/>
        </w:tabs>
        <w:ind w:firstLine="709"/>
        <w:jc w:val="both"/>
        <w:rPr>
          <w:sz w:val="28"/>
          <w:szCs w:val="28"/>
        </w:rPr>
      </w:pPr>
    </w:p>
    <w:p w:rsidR="00FA1303" w:rsidRDefault="00FA1303" w:rsidP="00F60A13">
      <w:pPr>
        <w:tabs>
          <w:tab w:val="left" w:pos="1276"/>
        </w:tabs>
        <w:ind w:firstLine="709"/>
        <w:jc w:val="both"/>
        <w:rPr>
          <w:sz w:val="28"/>
          <w:szCs w:val="28"/>
        </w:rPr>
      </w:pPr>
      <w:r w:rsidRPr="00CF5B0A">
        <w:rPr>
          <w:sz w:val="28"/>
          <w:szCs w:val="28"/>
        </w:rPr>
        <w:t>Реализация разработанных мероприятий направлена на повышение надежности теплоснабжения потребителей. В связи с этим оценка экономического эффекта по таким мероприятиям не является определяющей.</w:t>
      </w:r>
    </w:p>
    <w:p w:rsidR="00F60A13" w:rsidRPr="007373FF" w:rsidRDefault="00F60A13" w:rsidP="00F60A13">
      <w:pPr>
        <w:tabs>
          <w:tab w:val="left" w:pos="1276"/>
        </w:tabs>
        <w:ind w:firstLine="709"/>
        <w:jc w:val="both"/>
        <w:rPr>
          <w:sz w:val="28"/>
          <w:szCs w:val="28"/>
        </w:rPr>
      </w:pPr>
      <w:r w:rsidRPr="007373FF">
        <w:rPr>
          <w:sz w:val="28"/>
          <w:szCs w:val="28"/>
        </w:rPr>
        <w:t>Стоимости мероприятий определены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(Государственные сметные нормативы. Нормативы цены строительства. НЦС 81-02</w:t>
      </w:r>
      <w:r>
        <w:rPr>
          <w:sz w:val="28"/>
          <w:szCs w:val="28"/>
        </w:rPr>
        <w:t>-13</w:t>
      </w:r>
      <w:r w:rsidRPr="007373FF">
        <w:rPr>
          <w:sz w:val="28"/>
          <w:szCs w:val="28"/>
        </w:rPr>
        <w:t>-201</w:t>
      </w:r>
      <w:r>
        <w:rPr>
          <w:sz w:val="28"/>
          <w:szCs w:val="28"/>
        </w:rPr>
        <w:t>7</w:t>
      </w:r>
      <w:r w:rsidRPr="007373FF">
        <w:rPr>
          <w:sz w:val="28"/>
          <w:szCs w:val="28"/>
        </w:rPr>
        <w:t xml:space="preserve">. </w:t>
      </w:r>
      <w:r>
        <w:rPr>
          <w:sz w:val="28"/>
          <w:szCs w:val="28"/>
        </w:rPr>
        <w:t>Утверждены</w:t>
      </w:r>
      <w:r w:rsidRPr="00F9003D">
        <w:rPr>
          <w:sz w:val="28"/>
          <w:szCs w:val="28"/>
        </w:rPr>
        <w:t> Приказ</w:t>
      </w:r>
      <w:r>
        <w:rPr>
          <w:sz w:val="28"/>
          <w:szCs w:val="28"/>
        </w:rPr>
        <w:t xml:space="preserve">ом </w:t>
      </w:r>
      <w:r w:rsidRPr="00F9003D">
        <w:rPr>
          <w:sz w:val="28"/>
          <w:szCs w:val="28"/>
        </w:rPr>
        <w:t>Министерства</w:t>
      </w:r>
      <w:r>
        <w:rPr>
          <w:sz w:val="28"/>
          <w:szCs w:val="28"/>
        </w:rPr>
        <w:t xml:space="preserve"> </w:t>
      </w:r>
      <w:r w:rsidRPr="00F9003D">
        <w:rPr>
          <w:sz w:val="28"/>
          <w:szCs w:val="28"/>
        </w:rPr>
        <w:t>строительства и жилищно-коммунального</w:t>
      </w:r>
      <w:r>
        <w:rPr>
          <w:sz w:val="28"/>
          <w:szCs w:val="28"/>
        </w:rPr>
        <w:t xml:space="preserve"> </w:t>
      </w:r>
      <w:r w:rsidRPr="00F9003D">
        <w:rPr>
          <w:sz w:val="28"/>
          <w:szCs w:val="28"/>
        </w:rPr>
        <w:t>хозяйства Российской Федерации</w:t>
      </w:r>
      <w:r>
        <w:rPr>
          <w:sz w:val="28"/>
          <w:szCs w:val="28"/>
        </w:rPr>
        <w:t xml:space="preserve"> </w:t>
      </w:r>
      <w:r w:rsidRPr="00F9003D">
        <w:rPr>
          <w:sz w:val="28"/>
          <w:szCs w:val="28"/>
        </w:rPr>
        <w:t>от 21</w:t>
      </w:r>
      <w:r>
        <w:rPr>
          <w:sz w:val="28"/>
          <w:szCs w:val="28"/>
        </w:rPr>
        <w:t>.07.</w:t>
      </w:r>
      <w:r w:rsidRPr="00F9003D">
        <w:rPr>
          <w:sz w:val="28"/>
          <w:szCs w:val="28"/>
        </w:rPr>
        <w:t xml:space="preserve">2017 г. </w:t>
      </w:r>
      <w:r>
        <w:rPr>
          <w:sz w:val="28"/>
          <w:szCs w:val="28"/>
        </w:rPr>
        <w:t>№</w:t>
      </w:r>
      <w:r w:rsidRPr="00F9003D">
        <w:rPr>
          <w:sz w:val="28"/>
          <w:szCs w:val="28"/>
        </w:rPr>
        <w:t>1011/пр</w:t>
      </w:r>
      <w:r w:rsidRPr="007373FF">
        <w:rPr>
          <w:sz w:val="28"/>
          <w:szCs w:val="28"/>
        </w:rPr>
        <w:t>); укрупненных оценок стоимости мероприятий по объектам аналогам.</w:t>
      </w:r>
    </w:p>
    <w:p w:rsidR="004A3C5D" w:rsidRPr="00CF5B0A" w:rsidRDefault="00F60A13" w:rsidP="00F60A13">
      <w:pPr>
        <w:tabs>
          <w:tab w:val="left" w:pos="1276"/>
        </w:tabs>
        <w:ind w:firstLine="709"/>
        <w:jc w:val="both"/>
        <w:rPr>
          <w:sz w:val="28"/>
          <w:szCs w:val="28"/>
        </w:rPr>
      </w:pPr>
      <w:r w:rsidRPr="007373FF">
        <w:rPr>
          <w:sz w:val="28"/>
          <w:szCs w:val="28"/>
        </w:rPr>
        <w:t xml:space="preserve">В Приложении </w:t>
      </w:r>
      <w:r>
        <w:rPr>
          <w:sz w:val="28"/>
          <w:szCs w:val="28"/>
        </w:rPr>
        <w:t>3</w:t>
      </w:r>
      <w:r w:rsidRPr="007373FF">
        <w:rPr>
          <w:sz w:val="28"/>
          <w:szCs w:val="28"/>
        </w:rPr>
        <w:t xml:space="preserve"> к Схеме теплоснабжения приведена подробная информация о величине необходимых инвестиций в реконструкцию и техническое перевооружение источников тепловой энергии и тепловых сетей.</w:t>
      </w:r>
    </w:p>
    <w:p w:rsidR="007F6E80" w:rsidRPr="00CF5B0A" w:rsidRDefault="007F6E80" w:rsidP="007F6E80">
      <w:pPr>
        <w:tabs>
          <w:tab w:val="left" w:pos="1276"/>
        </w:tabs>
        <w:ind w:firstLine="709"/>
        <w:jc w:val="both"/>
        <w:rPr>
          <w:sz w:val="28"/>
          <w:szCs w:val="28"/>
        </w:rPr>
      </w:pPr>
    </w:p>
    <w:p w:rsidR="007F6E80" w:rsidRPr="00CF5B0A" w:rsidRDefault="007F6E80" w:rsidP="007F6E80">
      <w:pPr>
        <w:ind w:firstLine="709"/>
        <w:jc w:val="both"/>
        <w:rPr>
          <w:b/>
          <w:sz w:val="28"/>
          <w:szCs w:val="28"/>
        </w:rPr>
      </w:pPr>
      <w:r w:rsidRPr="00CF5B0A">
        <w:rPr>
          <w:b/>
          <w:sz w:val="28"/>
          <w:szCs w:val="28"/>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D25DBC" w:rsidRPr="00CF5B0A" w:rsidRDefault="00D25DBC" w:rsidP="00D25DBC">
      <w:pPr>
        <w:tabs>
          <w:tab w:val="left" w:pos="1276"/>
        </w:tabs>
        <w:ind w:firstLine="709"/>
        <w:jc w:val="both"/>
        <w:rPr>
          <w:sz w:val="28"/>
          <w:szCs w:val="28"/>
        </w:rPr>
      </w:pPr>
      <w:r w:rsidRPr="00CF5B0A">
        <w:rPr>
          <w:sz w:val="28"/>
          <w:szCs w:val="28"/>
        </w:rPr>
        <w:t xml:space="preserve">Предложения по величине необходимых инвестиций в реконструкцию и техническое перевооружение </w:t>
      </w:r>
      <w:r w:rsidR="00356A1D" w:rsidRPr="00CF5B0A">
        <w:rPr>
          <w:sz w:val="28"/>
          <w:szCs w:val="28"/>
        </w:rPr>
        <w:t>тепловых сетей</w:t>
      </w:r>
      <w:r w:rsidRPr="00CF5B0A">
        <w:rPr>
          <w:sz w:val="28"/>
          <w:szCs w:val="28"/>
        </w:rPr>
        <w:t xml:space="preserve"> представлены в таблице</w:t>
      </w:r>
      <w:r w:rsidR="00FE766F" w:rsidRPr="00CF5B0A">
        <w:rPr>
          <w:sz w:val="28"/>
          <w:szCs w:val="28"/>
        </w:rPr>
        <w:t xml:space="preserve"> 1</w:t>
      </w:r>
      <w:r w:rsidR="00DB64E7">
        <w:rPr>
          <w:sz w:val="28"/>
          <w:szCs w:val="28"/>
        </w:rPr>
        <w:t>9</w:t>
      </w:r>
      <w:r w:rsidRPr="00CF5B0A">
        <w:rPr>
          <w:sz w:val="28"/>
          <w:szCs w:val="28"/>
        </w:rPr>
        <w:t>.</w:t>
      </w:r>
    </w:p>
    <w:p w:rsidR="00D25DBC" w:rsidRDefault="00D25DBC" w:rsidP="00356A1D">
      <w:pPr>
        <w:keepNext/>
        <w:tabs>
          <w:tab w:val="left" w:pos="1276"/>
        </w:tabs>
        <w:ind w:firstLine="709"/>
        <w:jc w:val="right"/>
        <w:rPr>
          <w:sz w:val="28"/>
          <w:szCs w:val="28"/>
        </w:rPr>
      </w:pPr>
      <w:r w:rsidRPr="00CF5B0A">
        <w:rPr>
          <w:sz w:val="28"/>
          <w:szCs w:val="28"/>
        </w:rPr>
        <w:t>Таблица</w:t>
      </w:r>
      <w:r w:rsidR="00FE766F" w:rsidRPr="00CF5B0A">
        <w:rPr>
          <w:sz w:val="28"/>
          <w:szCs w:val="28"/>
        </w:rPr>
        <w:t xml:space="preserve"> 1</w:t>
      </w:r>
      <w:r w:rsidR="00DB64E7">
        <w:rPr>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056"/>
        <w:gridCol w:w="656"/>
        <w:gridCol w:w="745"/>
        <w:gridCol w:w="715"/>
        <w:gridCol w:w="635"/>
        <w:gridCol w:w="635"/>
        <w:gridCol w:w="635"/>
        <w:gridCol w:w="635"/>
        <w:gridCol w:w="660"/>
        <w:gridCol w:w="635"/>
        <w:gridCol w:w="613"/>
      </w:tblGrid>
      <w:tr w:rsidR="00FA1303" w:rsidRPr="00E02D62" w:rsidTr="00541A94">
        <w:trPr>
          <w:trHeight w:val="20"/>
        </w:trPr>
        <w:tc>
          <w:tcPr>
            <w:tcW w:w="1134"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Наименование и состав мероприятий</w:t>
            </w:r>
          </w:p>
        </w:tc>
        <w:tc>
          <w:tcPr>
            <w:tcW w:w="536"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Ед. изм.</w:t>
            </w:r>
          </w:p>
        </w:tc>
        <w:tc>
          <w:tcPr>
            <w:tcW w:w="333"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Кол-во</w:t>
            </w:r>
          </w:p>
        </w:tc>
        <w:tc>
          <w:tcPr>
            <w:tcW w:w="2998" w:type="pct"/>
            <w:gridSpan w:val="9"/>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Объем финансирования, тыс. руб.</w:t>
            </w:r>
          </w:p>
        </w:tc>
      </w:tr>
      <w:tr w:rsidR="00FA1303" w:rsidRPr="00E02D62" w:rsidTr="00AF0165">
        <w:trPr>
          <w:trHeight w:val="20"/>
        </w:trPr>
        <w:tc>
          <w:tcPr>
            <w:tcW w:w="1134" w:type="pct"/>
            <w:vMerge/>
            <w:shd w:val="clear" w:color="auto" w:fill="auto"/>
            <w:vAlign w:val="center"/>
            <w:hideMark/>
          </w:tcPr>
          <w:p w:rsidR="00FA1303" w:rsidRPr="00E02D62" w:rsidRDefault="00FA1303" w:rsidP="00541A94">
            <w:pPr>
              <w:ind w:left="-57" w:right="-57"/>
              <w:rPr>
                <w:b/>
                <w:bCs/>
                <w:color w:val="000000"/>
              </w:rPr>
            </w:pPr>
          </w:p>
        </w:tc>
        <w:tc>
          <w:tcPr>
            <w:tcW w:w="536" w:type="pct"/>
            <w:vMerge/>
            <w:shd w:val="clear" w:color="auto" w:fill="auto"/>
            <w:vAlign w:val="center"/>
            <w:hideMark/>
          </w:tcPr>
          <w:p w:rsidR="00FA1303" w:rsidRPr="00E02D62" w:rsidRDefault="00FA1303" w:rsidP="00541A94">
            <w:pPr>
              <w:ind w:left="-57" w:right="-57"/>
              <w:rPr>
                <w:b/>
                <w:bCs/>
                <w:color w:val="000000"/>
              </w:rPr>
            </w:pPr>
          </w:p>
        </w:tc>
        <w:tc>
          <w:tcPr>
            <w:tcW w:w="333" w:type="pct"/>
            <w:vMerge/>
            <w:shd w:val="clear" w:color="auto" w:fill="auto"/>
            <w:vAlign w:val="center"/>
            <w:hideMark/>
          </w:tcPr>
          <w:p w:rsidR="00FA1303" w:rsidRPr="00E02D62" w:rsidRDefault="00FA1303" w:rsidP="00541A94">
            <w:pPr>
              <w:ind w:left="-57" w:right="-57"/>
              <w:rPr>
                <w:b/>
                <w:bCs/>
                <w:color w:val="000000"/>
              </w:rPr>
            </w:pPr>
          </w:p>
        </w:tc>
        <w:tc>
          <w:tcPr>
            <w:tcW w:w="378"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Всего 2018 - 2032 гг.</w:t>
            </w:r>
          </w:p>
        </w:tc>
        <w:tc>
          <w:tcPr>
            <w:tcW w:w="363"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1 этап - всего</w:t>
            </w:r>
          </w:p>
        </w:tc>
        <w:tc>
          <w:tcPr>
            <w:tcW w:w="1623" w:type="pct"/>
            <w:gridSpan w:val="5"/>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в том числе по годам</w:t>
            </w:r>
          </w:p>
        </w:tc>
        <w:tc>
          <w:tcPr>
            <w:tcW w:w="322"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2 этап</w:t>
            </w:r>
          </w:p>
        </w:tc>
        <w:tc>
          <w:tcPr>
            <w:tcW w:w="312" w:type="pct"/>
            <w:vMerge w:val="restar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3 этап</w:t>
            </w:r>
          </w:p>
        </w:tc>
      </w:tr>
      <w:tr w:rsidR="00FA1303" w:rsidRPr="00E02D62" w:rsidTr="00AF0165">
        <w:trPr>
          <w:trHeight w:val="20"/>
        </w:trPr>
        <w:tc>
          <w:tcPr>
            <w:tcW w:w="1134" w:type="pct"/>
            <w:vMerge/>
            <w:shd w:val="clear" w:color="auto" w:fill="auto"/>
            <w:vAlign w:val="center"/>
            <w:hideMark/>
          </w:tcPr>
          <w:p w:rsidR="00FA1303" w:rsidRPr="00E02D62" w:rsidRDefault="00FA1303" w:rsidP="00541A94">
            <w:pPr>
              <w:ind w:left="-57" w:right="-57"/>
              <w:rPr>
                <w:b/>
                <w:bCs/>
                <w:color w:val="000000"/>
              </w:rPr>
            </w:pPr>
          </w:p>
        </w:tc>
        <w:tc>
          <w:tcPr>
            <w:tcW w:w="536" w:type="pct"/>
            <w:vMerge/>
            <w:shd w:val="clear" w:color="auto" w:fill="auto"/>
            <w:vAlign w:val="center"/>
            <w:hideMark/>
          </w:tcPr>
          <w:p w:rsidR="00FA1303" w:rsidRPr="00E02D62" w:rsidRDefault="00FA1303" w:rsidP="00541A94">
            <w:pPr>
              <w:ind w:left="-57" w:right="-57"/>
              <w:rPr>
                <w:b/>
                <w:bCs/>
                <w:color w:val="000000"/>
              </w:rPr>
            </w:pPr>
          </w:p>
        </w:tc>
        <w:tc>
          <w:tcPr>
            <w:tcW w:w="333" w:type="pct"/>
            <w:vMerge/>
            <w:shd w:val="clear" w:color="auto" w:fill="auto"/>
            <w:vAlign w:val="center"/>
            <w:hideMark/>
          </w:tcPr>
          <w:p w:rsidR="00FA1303" w:rsidRPr="00E02D62" w:rsidRDefault="00FA1303" w:rsidP="00541A94">
            <w:pPr>
              <w:ind w:left="-57" w:right="-57"/>
              <w:rPr>
                <w:b/>
                <w:bCs/>
                <w:color w:val="000000"/>
              </w:rPr>
            </w:pPr>
          </w:p>
        </w:tc>
        <w:tc>
          <w:tcPr>
            <w:tcW w:w="378" w:type="pct"/>
            <w:vMerge/>
            <w:shd w:val="clear" w:color="auto" w:fill="auto"/>
            <w:vAlign w:val="center"/>
            <w:hideMark/>
          </w:tcPr>
          <w:p w:rsidR="00FA1303" w:rsidRPr="00E02D62" w:rsidRDefault="00FA1303" w:rsidP="00541A94">
            <w:pPr>
              <w:ind w:left="-57" w:right="-57"/>
              <w:rPr>
                <w:b/>
                <w:bCs/>
                <w:color w:val="000000"/>
              </w:rPr>
            </w:pPr>
          </w:p>
        </w:tc>
        <w:tc>
          <w:tcPr>
            <w:tcW w:w="363" w:type="pct"/>
            <w:vMerge/>
            <w:shd w:val="clear" w:color="auto" w:fill="auto"/>
            <w:vAlign w:val="center"/>
            <w:hideMark/>
          </w:tcPr>
          <w:p w:rsidR="00FA1303" w:rsidRPr="00E02D62" w:rsidRDefault="00FA1303" w:rsidP="00541A94">
            <w:pPr>
              <w:ind w:left="-57" w:right="-57"/>
              <w:jc w:val="center"/>
              <w:rPr>
                <w:b/>
                <w:bCs/>
                <w:color w:val="000000"/>
              </w:rPr>
            </w:pPr>
          </w:p>
        </w:tc>
        <w:tc>
          <w:tcPr>
            <w:tcW w:w="322" w:type="pc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2018</w:t>
            </w:r>
          </w:p>
        </w:tc>
        <w:tc>
          <w:tcPr>
            <w:tcW w:w="322" w:type="pc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2019</w:t>
            </w:r>
          </w:p>
        </w:tc>
        <w:tc>
          <w:tcPr>
            <w:tcW w:w="322" w:type="pc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2020</w:t>
            </w:r>
          </w:p>
        </w:tc>
        <w:tc>
          <w:tcPr>
            <w:tcW w:w="322" w:type="pc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2021</w:t>
            </w:r>
          </w:p>
        </w:tc>
        <w:tc>
          <w:tcPr>
            <w:tcW w:w="334" w:type="pct"/>
            <w:shd w:val="clear" w:color="auto" w:fill="auto"/>
            <w:vAlign w:val="center"/>
            <w:hideMark/>
          </w:tcPr>
          <w:p w:rsidR="00FA1303" w:rsidRPr="00E02D62" w:rsidRDefault="00FA1303" w:rsidP="00541A94">
            <w:pPr>
              <w:ind w:left="-57" w:right="-57"/>
              <w:jc w:val="center"/>
              <w:rPr>
                <w:b/>
                <w:bCs/>
                <w:color w:val="000000"/>
              </w:rPr>
            </w:pPr>
            <w:r w:rsidRPr="00E02D62">
              <w:rPr>
                <w:b/>
                <w:bCs/>
                <w:color w:val="000000"/>
              </w:rPr>
              <w:t>2022</w:t>
            </w:r>
          </w:p>
        </w:tc>
        <w:tc>
          <w:tcPr>
            <w:tcW w:w="322" w:type="pct"/>
            <w:vMerge/>
            <w:shd w:val="clear" w:color="auto" w:fill="auto"/>
            <w:vAlign w:val="center"/>
            <w:hideMark/>
          </w:tcPr>
          <w:p w:rsidR="00FA1303" w:rsidRPr="00E02D62" w:rsidRDefault="00FA1303" w:rsidP="00541A94">
            <w:pPr>
              <w:ind w:left="-57" w:right="-57"/>
              <w:jc w:val="center"/>
              <w:rPr>
                <w:b/>
                <w:bCs/>
                <w:color w:val="000000"/>
              </w:rPr>
            </w:pPr>
          </w:p>
        </w:tc>
        <w:tc>
          <w:tcPr>
            <w:tcW w:w="312" w:type="pct"/>
            <w:vMerge/>
            <w:shd w:val="clear" w:color="auto" w:fill="auto"/>
            <w:vAlign w:val="center"/>
            <w:hideMark/>
          </w:tcPr>
          <w:p w:rsidR="00FA1303" w:rsidRPr="00E02D62" w:rsidRDefault="00FA1303" w:rsidP="00541A94">
            <w:pPr>
              <w:ind w:left="-57" w:right="-57"/>
              <w:jc w:val="center"/>
              <w:rPr>
                <w:b/>
                <w:bCs/>
                <w:color w:val="000000"/>
              </w:rPr>
            </w:pPr>
          </w:p>
        </w:tc>
      </w:tr>
      <w:tr w:rsidR="00FA1303" w:rsidRPr="00E02D62" w:rsidTr="00AF0165">
        <w:trPr>
          <w:trHeight w:val="20"/>
        </w:trPr>
        <w:tc>
          <w:tcPr>
            <w:tcW w:w="1134" w:type="pct"/>
            <w:shd w:val="clear" w:color="auto" w:fill="auto"/>
            <w:vAlign w:val="center"/>
          </w:tcPr>
          <w:p w:rsidR="00FA1303" w:rsidRPr="003C4C7B" w:rsidRDefault="00FA1303" w:rsidP="00541A94">
            <w:pPr>
              <w:ind w:left="-57" w:right="-57"/>
              <w:rPr>
                <w:color w:val="000000"/>
              </w:rPr>
            </w:pPr>
            <w:r w:rsidRPr="003C4C7B">
              <w:rPr>
                <w:color w:val="000000"/>
              </w:rPr>
              <w:t>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w:t>
            </w:r>
          </w:p>
        </w:tc>
        <w:tc>
          <w:tcPr>
            <w:tcW w:w="536" w:type="pct"/>
            <w:shd w:val="clear" w:color="auto" w:fill="auto"/>
            <w:vAlign w:val="center"/>
          </w:tcPr>
          <w:p w:rsidR="00FA1303" w:rsidRPr="003C4C7B" w:rsidRDefault="00FA1303" w:rsidP="00541A94">
            <w:pPr>
              <w:ind w:left="-57" w:right="-57"/>
              <w:jc w:val="center"/>
              <w:rPr>
                <w:color w:val="000000"/>
              </w:rPr>
            </w:pPr>
            <w:r w:rsidRPr="003C4C7B">
              <w:rPr>
                <w:color w:val="000000"/>
              </w:rPr>
              <w:t>1 мероприятие</w:t>
            </w:r>
          </w:p>
        </w:tc>
        <w:tc>
          <w:tcPr>
            <w:tcW w:w="333" w:type="pct"/>
            <w:shd w:val="clear" w:color="auto" w:fill="auto"/>
            <w:vAlign w:val="center"/>
          </w:tcPr>
          <w:p w:rsidR="00FA1303" w:rsidRPr="003C4C7B" w:rsidRDefault="00FA1303" w:rsidP="00541A94">
            <w:pPr>
              <w:ind w:left="-57" w:right="-57"/>
              <w:jc w:val="center"/>
              <w:rPr>
                <w:color w:val="000000"/>
              </w:rPr>
            </w:pPr>
            <w:r w:rsidRPr="003C4C7B">
              <w:rPr>
                <w:color w:val="000000"/>
              </w:rPr>
              <w:t>1</w:t>
            </w:r>
          </w:p>
        </w:tc>
        <w:tc>
          <w:tcPr>
            <w:tcW w:w="378"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300</w:t>
            </w:r>
          </w:p>
        </w:tc>
        <w:tc>
          <w:tcPr>
            <w:tcW w:w="363"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300</w:t>
            </w:r>
          </w:p>
        </w:tc>
        <w:tc>
          <w:tcPr>
            <w:tcW w:w="32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300</w:t>
            </w:r>
          </w:p>
        </w:tc>
        <w:tc>
          <w:tcPr>
            <w:tcW w:w="322" w:type="pct"/>
            <w:shd w:val="clear" w:color="auto" w:fill="auto"/>
            <w:vAlign w:val="center"/>
          </w:tcPr>
          <w:p w:rsidR="00FA1303" w:rsidRPr="00E02D62" w:rsidRDefault="00FA1303" w:rsidP="00541A94">
            <w:pPr>
              <w:ind w:left="-113" w:right="-113"/>
              <w:jc w:val="center"/>
              <w:rPr>
                <w:bCs/>
                <w:color w:val="000000"/>
              </w:rPr>
            </w:pPr>
          </w:p>
        </w:tc>
        <w:tc>
          <w:tcPr>
            <w:tcW w:w="322" w:type="pct"/>
            <w:shd w:val="clear" w:color="auto" w:fill="auto"/>
            <w:vAlign w:val="center"/>
          </w:tcPr>
          <w:p w:rsidR="00FA1303" w:rsidRPr="00E02D62" w:rsidRDefault="00FA1303" w:rsidP="00541A94">
            <w:pPr>
              <w:ind w:left="-113" w:right="-113"/>
              <w:jc w:val="center"/>
              <w:rPr>
                <w:bCs/>
                <w:color w:val="000000"/>
              </w:rPr>
            </w:pPr>
          </w:p>
        </w:tc>
        <w:tc>
          <w:tcPr>
            <w:tcW w:w="322" w:type="pct"/>
            <w:shd w:val="clear" w:color="auto" w:fill="auto"/>
            <w:vAlign w:val="center"/>
          </w:tcPr>
          <w:p w:rsidR="00FA1303" w:rsidRPr="00E02D62" w:rsidRDefault="00FA1303" w:rsidP="00541A94">
            <w:pPr>
              <w:ind w:left="-113" w:right="-113"/>
              <w:jc w:val="center"/>
              <w:rPr>
                <w:bCs/>
                <w:color w:val="000000"/>
              </w:rPr>
            </w:pPr>
          </w:p>
        </w:tc>
        <w:tc>
          <w:tcPr>
            <w:tcW w:w="334" w:type="pct"/>
            <w:shd w:val="clear" w:color="auto" w:fill="auto"/>
            <w:vAlign w:val="center"/>
          </w:tcPr>
          <w:p w:rsidR="00FA1303" w:rsidRPr="00E02D62" w:rsidRDefault="00FA1303" w:rsidP="00541A94">
            <w:pPr>
              <w:ind w:left="-113" w:right="-113"/>
              <w:jc w:val="center"/>
              <w:rPr>
                <w:bCs/>
                <w:color w:val="000000"/>
              </w:rPr>
            </w:pPr>
          </w:p>
        </w:tc>
        <w:tc>
          <w:tcPr>
            <w:tcW w:w="322" w:type="pct"/>
            <w:shd w:val="clear" w:color="auto" w:fill="auto"/>
            <w:vAlign w:val="center"/>
          </w:tcPr>
          <w:p w:rsidR="00FA1303" w:rsidRPr="00E02D62" w:rsidRDefault="00FA1303" w:rsidP="00541A94">
            <w:pPr>
              <w:ind w:left="-113" w:right="-113"/>
              <w:jc w:val="center"/>
              <w:rPr>
                <w:bCs/>
                <w:color w:val="000000"/>
              </w:rPr>
            </w:pPr>
          </w:p>
        </w:tc>
        <w:tc>
          <w:tcPr>
            <w:tcW w:w="312" w:type="pct"/>
            <w:shd w:val="clear" w:color="auto" w:fill="auto"/>
            <w:vAlign w:val="center"/>
          </w:tcPr>
          <w:p w:rsidR="00FA1303" w:rsidRPr="00E02D62" w:rsidRDefault="00FA1303" w:rsidP="00541A94">
            <w:pPr>
              <w:ind w:left="-113" w:right="-113"/>
              <w:jc w:val="center"/>
              <w:rPr>
                <w:bCs/>
                <w:color w:val="000000"/>
              </w:rPr>
            </w:pPr>
          </w:p>
        </w:tc>
      </w:tr>
      <w:tr w:rsidR="00FA1303" w:rsidRPr="007373FF" w:rsidTr="00AF0165">
        <w:trPr>
          <w:trHeight w:val="20"/>
        </w:trPr>
        <w:tc>
          <w:tcPr>
            <w:tcW w:w="1134" w:type="pct"/>
            <w:shd w:val="clear" w:color="auto" w:fill="auto"/>
            <w:vAlign w:val="center"/>
          </w:tcPr>
          <w:p w:rsidR="00FA1303" w:rsidRPr="003C4C7B" w:rsidRDefault="00FA1303" w:rsidP="00541A94">
            <w:pPr>
              <w:ind w:left="-57" w:right="-57"/>
              <w:rPr>
                <w:color w:val="000000"/>
              </w:rPr>
            </w:pPr>
            <w:r w:rsidRPr="00E02D62">
              <w:rPr>
                <w:color w:val="000000"/>
              </w:rPr>
              <w:t>Перекладка участков тепловых сетей, исчерпавших ресурс</w:t>
            </w:r>
          </w:p>
        </w:tc>
        <w:tc>
          <w:tcPr>
            <w:tcW w:w="536" w:type="pct"/>
            <w:shd w:val="clear" w:color="auto" w:fill="auto"/>
            <w:vAlign w:val="center"/>
          </w:tcPr>
          <w:p w:rsidR="00FA1303" w:rsidRPr="003C4C7B" w:rsidRDefault="00FA1303" w:rsidP="00541A94">
            <w:pPr>
              <w:ind w:left="-57" w:right="-57"/>
              <w:jc w:val="center"/>
              <w:rPr>
                <w:color w:val="000000"/>
              </w:rPr>
            </w:pPr>
            <w:r w:rsidRPr="00E02D62">
              <w:rPr>
                <w:color w:val="000000"/>
              </w:rPr>
              <w:t>п. м</w:t>
            </w:r>
          </w:p>
        </w:tc>
        <w:tc>
          <w:tcPr>
            <w:tcW w:w="333" w:type="pct"/>
            <w:shd w:val="clear" w:color="auto" w:fill="auto"/>
            <w:vAlign w:val="center"/>
          </w:tcPr>
          <w:p w:rsidR="00FA1303" w:rsidRPr="003C4C7B" w:rsidRDefault="00FA1303" w:rsidP="00541A94">
            <w:pPr>
              <w:ind w:left="-57" w:right="-57"/>
              <w:jc w:val="center"/>
              <w:rPr>
                <w:color w:val="000000"/>
              </w:rPr>
            </w:pPr>
            <w:r w:rsidRPr="00E02D62">
              <w:rPr>
                <w:color w:val="000000"/>
              </w:rPr>
              <w:t>3080</w:t>
            </w:r>
          </w:p>
        </w:tc>
        <w:tc>
          <w:tcPr>
            <w:tcW w:w="378"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28876</w:t>
            </w:r>
          </w:p>
        </w:tc>
        <w:tc>
          <w:tcPr>
            <w:tcW w:w="363"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8250</w:t>
            </w:r>
          </w:p>
        </w:tc>
        <w:tc>
          <w:tcPr>
            <w:tcW w:w="32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2063</w:t>
            </w:r>
          </w:p>
        </w:tc>
        <w:tc>
          <w:tcPr>
            <w:tcW w:w="32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2063</w:t>
            </w:r>
          </w:p>
        </w:tc>
        <w:tc>
          <w:tcPr>
            <w:tcW w:w="32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2063</w:t>
            </w:r>
          </w:p>
        </w:tc>
        <w:tc>
          <w:tcPr>
            <w:tcW w:w="32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2063</w:t>
            </w:r>
          </w:p>
        </w:tc>
        <w:tc>
          <w:tcPr>
            <w:tcW w:w="334"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2063</w:t>
            </w:r>
          </w:p>
        </w:tc>
        <w:tc>
          <w:tcPr>
            <w:tcW w:w="32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10313</w:t>
            </w:r>
          </w:p>
        </w:tc>
        <w:tc>
          <w:tcPr>
            <w:tcW w:w="312" w:type="pct"/>
            <w:shd w:val="clear" w:color="auto" w:fill="auto"/>
            <w:vAlign w:val="center"/>
          </w:tcPr>
          <w:p w:rsidR="00FA1303" w:rsidRPr="00E02D62" w:rsidRDefault="00FA1303" w:rsidP="00541A94">
            <w:pPr>
              <w:ind w:left="-113" w:right="-113"/>
              <w:jc w:val="center"/>
              <w:rPr>
                <w:bCs/>
                <w:color w:val="000000"/>
              </w:rPr>
            </w:pPr>
            <w:r w:rsidRPr="00E02D62">
              <w:rPr>
                <w:bCs/>
                <w:color w:val="000000"/>
              </w:rPr>
              <w:t>10313</w:t>
            </w:r>
          </w:p>
        </w:tc>
      </w:tr>
    </w:tbl>
    <w:p w:rsidR="00D25DBC" w:rsidRPr="00CF5B0A" w:rsidRDefault="00D25DBC" w:rsidP="00D25DBC">
      <w:pPr>
        <w:tabs>
          <w:tab w:val="left" w:pos="1276"/>
        </w:tabs>
        <w:ind w:firstLine="709"/>
        <w:jc w:val="both"/>
        <w:rPr>
          <w:sz w:val="28"/>
          <w:szCs w:val="28"/>
        </w:rPr>
      </w:pPr>
    </w:p>
    <w:p w:rsidR="00FA1303" w:rsidRDefault="00FA1303" w:rsidP="00FA1303">
      <w:pPr>
        <w:tabs>
          <w:tab w:val="left" w:pos="1276"/>
        </w:tabs>
        <w:ind w:firstLine="709"/>
        <w:jc w:val="both"/>
        <w:rPr>
          <w:sz w:val="28"/>
          <w:szCs w:val="28"/>
        </w:rPr>
      </w:pPr>
      <w:r w:rsidRPr="00CF5B0A">
        <w:rPr>
          <w:sz w:val="28"/>
          <w:szCs w:val="28"/>
        </w:rPr>
        <w:t>Реализация разработанных мероприятий направлена на повышение надежности теплоснабжения потребителей. В связи с этим оценка экономического эффекта по таким мероприятиям не является определяющей.</w:t>
      </w:r>
    </w:p>
    <w:p w:rsidR="00FA1303" w:rsidRPr="007373FF" w:rsidRDefault="00FA1303" w:rsidP="00FA1303">
      <w:pPr>
        <w:tabs>
          <w:tab w:val="left" w:pos="1276"/>
        </w:tabs>
        <w:ind w:firstLine="709"/>
        <w:jc w:val="both"/>
        <w:rPr>
          <w:sz w:val="28"/>
          <w:szCs w:val="28"/>
        </w:rPr>
      </w:pPr>
      <w:r w:rsidRPr="007373FF">
        <w:rPr>
          <w:sz w:val="28"/>
          <w:szCs w:val="28"/>
        </w:rPr>
        <w:t>Стоимости мероприятий определены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(Государственные сметные нормативы. Нормативы цены строительства. НЦС 81-02</w:t>
      </w:r>
      <w:r>
        <w:rPr>
          <w:sz w:val="28"/>
          <w:szCs w:val="28"/>
        </w:rPr>
        <w:t>-13</w:t>
      </w:r>
      <w:r w:rsidRPr="007373FF">
        <w:rPr>
          <w:sz w:val="28"/>
          <w:szCs w:val="28"/>
        </w:rPr>
        <w:t>-201</w:t>
      </w:r>
      <w:r>
        <w:rPr>
          <w:sz w:val="28"/>
          <w:szCs w:val="28"/>
        </w:rPr>
        <w:t>7</w:t>
      </w:r>
      <w:r w:rsidRPr="007373FF">
        <w:rPr>
          <w:sz w:val="28"/>
          <w:szCs w:val="28"/>
        </w:rPr>
        <w:t xml:space="preserve">. </w:t>
      </w:r>
      <w:r>
        <w:rPr>
          <w:sz w:val="28"/>
          <w:szCs w:val="28"/>
        </w:rPr>
        <w:t>Утверждены</w:t>
      </w:r>
      <w:r w:rsidRPr="00F9003D">
        <w:rPr>
          <w:sz w:val="28"/>
          <w:szCs w:val="28"/>
        </w:rPr>
        <w:t> Приказ</w:t>
      </w:r>
      <w:r>
        <w:rPr>
          <w:sz w:val="28"/>
          <w:szCs w:val="28"/>
        </w:rPr>
        <w:t xml:space="preserve">ом </w:t>
      </w:r>
      <w:r w:rsidRPr="00F9003D">
        <w:rPr>
          <w:sz w:val="28"/>
          <w:szCs w:val="28"/>
        </w:rPr>
        <w:t>Министерства</w:t>
      </w:r>
      <w:r>
        <w:rPr>
          <w:sz w:val="28"/>
          <w:szCs w:val="28"/>
        </w:rPr>
        <w:t xml:space="preserve"> </w:t>
      </w:r>
      <w:r w:rsidRPr="00F9003D">
        <w:rPr>
          <w:sz w:val="28"/>
          <w:szCs w:val="28"/>
        </w:rPr>
        <w:t>строительства и жилищно-коммунального</w:t>
      </w:r>
      <w:r>
        <w:rPr>
          <w:sz w:val="28"/>
          <w:szCs w:val="28"/>
        </w:rPr>
        <w:t xml:space="preserve"> </w:t>
      </w:r>
      <w:r w:rsidRPr="00F9003D">
        <w:rPr>
          <w:sz w:val="28"/>
          <w:szCs w:val="28"/>
        </w:rPr>
        <w:t>хозяйства Российской Федерации</w:t>
      </w:r>
      <w:r>
        <w:rPr>
          <w:sz w:val="28"/>
          <w:szCs w:val="28"/>
        </w:rPr>
        <w:t xml:space="preserve"> </w:t>
      </w:r>
      <w:r w:rsidRPr="00F9003D">
        <w:rPr>
          <w:sz w:val="28"/>
          <w:szCs w:val="28"/>
        </w:rPr>
        <w:t>от 21</w:t>
      </w:r>
      <w:r>
        <w:rPr>
          <w:sz w:val="28"/>
          <w:szCs w:val="28"/>
        </w:rPr>
        <w:t>.07.</w:t>
      </w:r>
      <w:r w:rsidRPr="00F9003D">
        <w:rPr>
          <w:sz w:val="28"/>
          <w:szCs w:val="28"/>
        </w:rPr>
        <w:t xml:space="preserve">2017 г. </w:t>
      </w:r>
      <w:r>
        <w:rPr>
          <w:sz w:val="28"/>
          <w:szCs w:val="28"/>
        </w:rPr>
        <w:t>№</w:t>
      </w:r>
      <w:r w:rsidRPr="00F9003D">
        <w:rPr>
          <w:sz w:val="28"/>
          <w:szCs w:val="28"/>
        </w:rPr>
        <w:t>1011/пр</w:t>
      </w:r>
      <w:r w:rsidRPr="007373FF">
        <w:rPr>
          <w:sz w:val="28"/>
          <w:szCs w:val="28"/>
        </w:rPr>
        <w:t>); укрупненных оценок стоимости мероприятий по объектам аналогам.</w:t>
      </w:r>
    </w:p>
    <w:p w:rsidR="004A3C5D" w:rsidRPr="00CF5B0A" w:rsidRDefault="00FA1303" w:rsidP="00FA1303">
      <w:pPr>
        <w:tabs>
          <w:tab w:val="left" w:pos="1276"/>
        </w:tabs>
        <w:ind w:firstLine="709"/>
        <w:jc w:val="both"/>
        <w:rPr>
          <w:sz w:val="28"/>
          <w:szCs w:val="28"/>
        </w:rPr>
      </w:pPr>
      <w:r w:rsidRPr="007373FF">
        <w:rPr>
          <w:sz w:val="28"/>
          <w:szCs w:val="28"/>
        </w:rPr>
        <w:t xml:space="preserve">В Приложении </w:t>
      </w:r>
      <w:r>
        <w:rPr>
          <w:sz w:val="28"/>
          <w:szCs w:val="28"/>
        </w:rPr>
        <w:t>3</w:t>
      </w:r>
      <w:r w:rsidRPr="007373FF">
        <w:rPr>
          <w:sz w:val="28"/>
          <w:szCs w:val="28"/>
        </w:rPr>
        <w:t xml:space="preserve"> к Схеме теплоснабжения приведена подробная информация о величине необходимых инвестиций в реконструкцию и техническое перевооружение источников тепловой энергии и тепловых сетей.</w:t>
      </w:r>
    </w:p>
    <w:p w:rsidR="007F6E80" w:rsidRPr="00CF5B0A" w:rsidRDefault="007F6E80" w:rsidP="007F6E80">
      <w:pPr>
        <w:tabs>
          <w:tab w:val="left" w:pos="1276"/>
        </w:tabs>
        <w:ind w:firstLine="709"/>
        <w:jc w:val="both"/>
        <w:rPr>
          <w:sz w:val="28"/>
          <w:szCs w:val="28"/>
        </w:rPr>
      </w:pPr>
    </w:p>
    <w:p w:rsidR="007F6E80" w:rsidRPr="00CF5B0A" w:rsidRDefault="007F6E80" w:rsidP="000F77F3">
      <w:pPr>
        <w:keepNext/>
        <w:ind w:firstLine="709"/>
        <w:jc w:val="both"/>
        <w:rPr>
          <w:b/>
          <w:sz w:val="28"/>
          <w:szCs w:val="28"/>
        </w:rPr>
      </w:pPr>
      <w:r w:rsidRPr="00CF5B0A">
        <w:rPr>
          <w:b/>
          <w:sz w:val="28"/>
          <w:szCs w:val="28"/>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7F6E80" w:rsidRPr="00CF5B0A" w:rsidRDefault="004A3C5D" w:rsidP="007F6E80">
      <w:pPr>
        <w:tabs>
          <w:tab w:val="left" w:pos="1276"/>
        </w:tabs>
        <w:ind w:firstLine="709"/>
        <w:jc w:val="both"/>
        <w:rPr>
          <w:sz w:val="28"/>
          <w:szCs w:val="28"/>
        </w:rPr>
      </w:pPr>
      <w:r w:rsidRPr="00CF5B0A">
        <w:rPr>
          <w:sz w:val="28"/>
          <w:szCs w:val="28"/>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схемой теплоснабжения не предусмотрены.</w:t>
      </w:r>
    </w:p>
    <w:p w:rsidR="008B2401" w:rsidRPr="00CF5B0A" w:rsidRDefault="008B2401" w:rsidP="00D1712A">
      <w:pPr>
        <w:tabs>
          <w:tab w:val="num" w:pos="-4962"/>
        </w:tabs>
        <w:spacing w:line="360" w:lineRule="auto"/>
        <w:ind w:firstLine="567"/>
        <w:jc w:val="both"/>
        <w:rPr>
          <w:color w:val="000000" w:themeColor="text1"/>
          <w:sz w:val="28"/>
          <w:szCs w:val="28"/>
        </w:rPr>
      </w:pPr>
    </w:p>
    <w:p w:rsidR="001F2934" w:rsidRPr="00CF5B0A" w:rsidRDefault="001F2934" w:rsidP="00D1712A">
      <w:pPr>
        <w:tabs>
          <w:tab w:val="num" w:pos="-4962"/>
        </w:tabs>
        <w:spacing w:line="360" w:lineRule="auto"/>
        <w:ind w:firstLine="567"/>
        <w:jc w:val="both"/>
        <w:rPr>
          <w:color w:val="000000" w:themeColor="text1"/>
          <w:sz w:val="28"/>
          <w:szCs w:val="28"/>
        </w:rPr>
        <w:sectPr w:rsidR="001F2934" w:rsidRPr="00CF5B0A" w:rsidSect="00C23ED9">
          <w:pgSz w:w="11906" w:h="16838"/>
          <w:pgMar w:top="1134" w:right="1134" w:bottom="1134" w:left="1134" w:header="720" w:footer="709" w:gutter="0"/>
          <w:cols w:space="720"/>
          <w:docGrid w:linePitch="360"/>
        </w:sectPr>
      </w:pPr>
    </w:p>
    <w:p w:rsidR="00D83BFD"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1" w:name="_Toc501474577"/>
      <w:r w:rsidRPr="00CF5B0A">
        <w:rPr>
          <w:rFonts w:asciiTheme="majorHAnsi" w:hAnsiTheme="majorHAnsi"/>
          <w:caps/>
          <w:color w:val="000000" w:themeColor="text1"/>
          <w:spacing w:val="20"/>
          <w:sz w:val="34"/>
          <w:szCs w:val="34"/>
        </w:rPr>
        <w:lastRenderedPageBreak/>
        <w:t>8</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Решение об определении единой теплоснабжающей организации (организаций)</w:t>
      </w:r>
      <w:bookmarkEnd w:id="21"/>
    </w:p>
    <w:p w:rsidR="005B423A" w:rsidRPr="00CF5B0A" w:rsidRDefault="005B423A" w:rsidP="00581FBE">
      <w:pPr>
        <w:spacing w:line="360" w:lineRule="auto"/>
        <w:ind w:firstLine="567"/>
        <w:jc w:val="both"/>
        <w:rPr>
          <w:color w:val="000000" w:themeColor="text1"/>
          <w:sz w:val="28"/>
          <w:szCs w:val="28"/>
        </w:rPr>
      </w:pPr>
    </w:p>
    <w:p w:rsidR="000F77F3" w:rsidRPr="007373FF" w:rsidRDefault="000F77F3" w:rsidP="000F77F3">
      <w:pPr>
        <w:tabs>
          <w:tab w:val="left" w:pos="1276"/>
        </w:tabs>
        <w:ind w:firstLine="709"/>
        <w:jc w:val="both"/>
        <w:rPr>
          <w:sz w:val="28"/>
          <w:szCs w:val="28"/>
        </w:rPr>
      </w:pPr>
      <w:r w:rsidRPr="007373FF">
        <w:rPr>
          <w:sz w:val="28"/>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РФ и о внесении изменений в некоторые акты Правительства РФ».</w:t>
      </w:r>
    </w:p>
    <w:p w:rsidR="000F77F3" w:rsidRPr="007373FF" w:rsidRDefault="000F77F3" w:rsidP="000F77F3">
      <w:pPr>
        <w:tabs>
          <w:tab w:val="left" w:pos="1276"/>
        </w:tabs>
        <w:ind w:firstLine="709"/>
        <w:jc w:val="both"/>
        <w:rPr>
          <w:sz w:val="28"/>
          <w:szCs w:val="28"/>
        </w:rPr>
      </w:pPr>
      <w:r w:rsidRPr="007373FF">
        <w:rPr>
          <w:sz w:val="28"/>
          <w:szCs w:val="28"/>
        </w:rPr>
        <w:t>В соответствии с п. 7 Правил организации теплоснабжения в РФ критериями определения единой теплоснабжающей организации являются:</w:t>
      </w:r>
    </w:p>
    <w:p w:rsidR="000F77F3" w:rsidRPr="007373FF" w:rsidRDefault="000F77F3" w:rsidP="000F77F3">
      <w:pPr>
        <w:tabs>
          <w:tab w:val="left" w:pos="1276"/>
        </w:tabs>
        <w:ind w:firstLine="709"/>
        <w:jc w:val="both"/>
        <w:rPr>
          <w:sz w:val="28"/>
          <w:szCs w:val="28"/>
        </w:rPr>
      </w:pPr>
      <w:r w:rsidRPr="007373FF">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F77F3" w:rsidRPr="007373FF" w:rsidRDefault="000F77F3" w:rsidP="000F77F3">
      <w:pPr>
        <w:tabs>
          <w:tab w:val="left" w:pos="1276"/>
        </w:tabs>
        <w:ind w:firstLine="709"/>
        <w:jc w:val="both"/>
        <w:rPr>
          <w:sz w:val="28"/>
          <w:szCs w:val="28"/>
        </w:rPr>
      </w:pPr>
      <w:r w:rsidRPr="007373FF">
        <w:rPr>
          <w:sz w:val="28"/>
          <w:szCs w:val="28"/>
        </w:rPr>
        <w:t>- размер собственного капитала;</w:t>
      </w:r>
    </w:p>
    <w:p w:rsidR="000F77F3" w:rsidRPr="007373FF" w:rsidRDefault="000F77F3" w:rsidP="000F77F3">
      <w:pPr>
        <w:tabs>
          <w:tab w:val="left" w:pos="1276"/>
        </w:tabs>
        <w:ind w:firstLine="709"/>
        <w:jc w:val="both"/>
        <w:rPr>
          <w:sz w:val="28"/>
          <w:szCs w:val="28"/>
        </w:rPr>
      </w:pPr>
      <w:r w:rsidRPr="007373FF">
        <w:rPr>
          <w:sz w:val="28"/>
          <w:szCs w:val="28"/>
        </w:rPr>
        <w:t>- способность в лучшей мере обеспечить надежность теплоснабжения в соответствующей системе теплоснабжения.</w:t>
      </w:r>
    </w:p>
    <w:p w:rsidR="000F77F3" w:rsidRPr="007373FF" w:rsidRDefault="000F77F3" w:rsidP="000F77F3">
      <w:pPr>
        <w:tabs>
          <w:tab w:val="left" w:pos="1276"/>
        </w:tabs>
        <w:ind w:firstLine="709"/>
        <w:jc w:val="both"/>
        <w:rPr>
          <w:sz w:val="28"/>
          <w:szCs w:val="28"/>
        </w:rPr>
      </w:pPr>
      <w:bookmarkStart w:id="22" w:name="Par59"/>
      <w:bookmarkEnd w:id="22"/>
      <w:r w:rsidRPr="007373FF">
        <w:rPr>
          <w:sz w:val="28"/>
          <w:szCs w:val="28"/>
        </w:rPr>
        <w:t>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0F77F3" w:rsidRPr="007373FF" w:rsidRDefault="000F77F3" w:rsidP="000F77F3">
      <w:pPr>
        <w:tabs>
          <w:tab w:val="left" w:pos="1276"/>
        </w:tabs>
        <w:ind w:firstLine="709"/>
        <w:jc w:val="both"/>
        <w:rPr>
          <w:sz w:val="28"/>
          <w:szCs w:val="28"/>
        </w:rPr>
      </w:pPr>
      <w:r w:rsidRPr="007373FF">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rsidR="000F77F3" w:rsidRPr="007373FF" w:rsidRDefault="000F77F3" w:rsidP="000F77F3">
      <w:pPr>
        <w:tabs>
          <w:tab w:val="left" w:pos="1276"/>
        </w:tabs>
        <w:ind w:firstLine="709"/>
        <w:jc w:val="both"/>
        <w:rPr>
          <w:sz w:val="28"/>
          <w:szCs w:val="28"/>
        </w:rPr>
      </w:pPr>
      <w:r w:rsidRPr="007373FF">
        <w:rPr>
          <w:sz w:val="28"/>
          <w:szCs w:val="28"/>
        </w:rPr>
        <w:t>- определить на несколько систем теплоснабжения единую теплоснабжающую организацию.</w:t>
      </w:r>
    </w:p>
    <w:p w:rsidR="000D1D01" w:rsidRPr="00CF5B0A" w:rsidRDefault="000F77F3" w:rsidP="000F77F3">
      <w:pPr>
        <w:tabs>
          <w:tab w:val="left" w:pos="1276"/>
        </w:tabs>
        <w:ind w:firstLine="709"/>
        <w:jc w:val="both"/>
        <w:rPr>
          <w:sz w:val="28"/>
          <w:szCs w:val="28"/>
        </w:rPr>
      </w:pPr>
      <w:r w:rsidRPr="007373FF">
        <w:rPr>
          <w:sz w:val="28"/>
          <w:szCs w:val="28"/>
        </w:rPr>
        <w:t>В соответствии с Критериями и порядком определения единой теплоснабжающей организации в качестве единой теплоснабжающей организации определено Общество с ограниченной ответственностью «</w:t>
      </w:r>
      <w:r>
        <w:rPr>
          <w:sz w:val="28"/>
          <w:szCs w:val="28"/>
        </w:rPr>
        <w:t>Тепловая компания Новгородская</w:t>
      </w:r>
      <w:r w:rsidRPr="007373FF">
        <w:rPr>
          <w:sz w:val="28"/>
          <w:szCs w:val="28"/>
        </w:rPr>
        <w:t>»</w:t>
      </w:r>
      <w:r>
        <w:rPr>
          <w:sz w:val="28"/>
          <w:szCs w:val="28"/>
        </w:rPr>
        <w:t xml:space="preserve"> (ООО «ТК Новгородская»)</w:t>
      </w:r>
      <w:r w:rsidRPr="007373FF">
        <w:rPr>
          <w:sz w:val="28"/>
          <w:szCs w:val="28"/>
        </w:rPr>
        <w:t>.</w:t>
      </w:r>
    </w:p>
    <w:p w:rsidR="004062D5" w:rsidRPr="00CF5B0A" w:rsidRDefault="004062D5" w:rsidP="004F0805">
      <w:pPr>
        <w:tabs>
          <w:tab w:val="left" w:pos="1276"/>
        </w:tabs>
        <w:ind w:firstLine="709"/>
        <w:jc w:val="both"/>
        <w:rPr>
          <w:sz w:val="28"/>
          <w:szCs w:val="28"/>
        </w:rPr>
      </w:pPr>
    </w:p>
    <w:p w:rsidR="00D83BFD"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3" w:name="_Toc501474578"/>
      <w:r w:rsidRPr="00CF5B0A">
        <w:rPr>
          <w:rFonts w:asciiTheme="majorHAnsi" w:hAnsiTheme="majorHAnsi"/>
          <w:caps/>
          <w:color w:val="000000" w:themeColor="text1"/>
          <w:spacing w:val="20"/>
          <w:sz w:val="34"/>
          <w:szCs w:val="34"/>
        </w:rPr>
        <w:lastRenderedPageBreak/>
        <w:t>9</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Решения о распределении тепловой нагрузки между источниками тепловой энергии</w:t>
      </w:r>
      <w:bookmarkEnd w:id="23"/>
    </w:p>
    <w:p w:rsidR="005B423A" w:rsidRPr="00CF5B0A" w:rsidRDefault="005B423A" w:rsidP="004F0805">
      <w:pPr>
        <w:tabs>
          <w:tab w:val="left" w:pos="1276"/>
        </w:tabs>
        <w:ind w:firstLine="709"/>
        <w:jc w:val="both"/>
        <w:rPr>
          <w:sz w:val="28"/>
          <w:szCs w:val="28"/>
        </w:rPr>
      </w:pPr>
    </w:p>
    <w:p w:rsidR="002D5050" w:rsidRPr="00CF5B0A" w:rsidRDefault="00D46569" w:rsidP="004F0805">
      <w:pPr>
        <w:tabs>
          <w:tab w:val="left" w:pos="1276"/>
        </w:tabs>
        <w:ind w:firstLine="709"/>
        <w:jc w:val="both"/>
        <w:rPr>
          <w:sz w:val="28"/>
          <w:szCs w:val="28"/>
        </w:rPr>
      </w:pPr>
      <w:r w:rsidRPr="00CF5B0A">
        <w:rPr>
          <w:sz w:val="28"/>
          <w:szCs w:val="28"/>
        </w:rPr>
        <w:t>Решения о р</w:t>
      </w:r>
      <w:r w:rsidR="002D5050" w:rsidRPr="00CF5B0A">
        <w:rPr>
          <w:sz w:val="28"/>
          <w:szCs w:val="28"/>
        </w:rPr>
        <w:t>аспределени</w:t>
      </w:r>
      <w:r w:rsidRPr="00CF5B0A">
        <w:rPr>
          <w:sz w:val="28"/>
          <w:szCs w:val="28"/>
        </w:rPr>
        <w:t>и</w:t>
      </w:r>
      <w:r w:rsidR="002D5050" w:rsidRPr="00CF5B0A">
        <w:rPr>
          <w:sz w:val="28"/>
          <w:szCs w:val="28"/>
        </w:rPr>
        <w:t xml:space="preserve"> тепловой нагрузки между источниками тепловой энергии схемой теплоснабжения не предусмотрен</w:t>
      </w:r>
      <w:r w:rsidRPr="00CF5B0A">
        <w:rPr>
          <w:sz w:val="28"/>
          <w:szCs w:val="28"/>
        </w:rPr>
        <w:t>ы</w:t>
      </w:r>
      <w:r w:rsidR="00A20359" w:rsidRPr="00CF5B0A">
        <w:rPr>
          <w:sz w:val="28"/>
          <w:szCs w:val="28"/>
        </w:rPr>
        <w:t>, так как источники тепловой энергии между собой гидравлически не связаны</w:t>
      </w:r>
      <w:r w:rsidR="002D5050" w:rsidRPr="00CF5B0A">
        <w:rPr>
          <w:sz w:val="28"/>
          <w:szCs w:val="28"/>
        </w:rPr>
        <w:t>.</w:t>
      </w:r>
    </w:p>
    <w:p w:rsidR="005B423A" w:rsidRPr="00CF5B0A" w:rsidRDefault="005B423A" w:rsidP="004F0805">
      <w:pPr>
        <w:tabs>
          <w:tab w:val="left" w:pos="1276"/>
        </w:tabs>
        <w:ind w:firstLine="709"/>
        <w:jc w:val="both"/>
        <w:rPr>
          <w:sz w:val="28"/>
          <w:szCs w:val="28"/>
        </w:rPr>
      </w:pPr>
      <w:r w:rsidRPr="00CF5B0A">
        <w:rPr>
          <w:sz w:val="28"/>
          <w:szCs w:val="28"/>
        </w:rPr>
        <w:t>Подключение новых потребителей к существующ</w:t>
      </w:r>
      <w:r w:rsidR="004F0805" w:rsidRPr="00CF5B0A">
        <w:rPr>
          <w:sz w:val="28"/>
          <w:szCs w:val="28"/>
        </w:rPr>
        <w:t>им</w:t>
      </w:r>
      <w:r w:rsidRPr="00CF5B0A">
        <w:rPr>
          <w:sz w:val="28"/>
          <w:szCs w:val="28"/>
        </w:rPr>
        <w:t xml:space="preserve"> </w:t>
      </w:r>
      <w:r w:rsidR="004F0805" w:rsidRPr="00CF5B0A">
        <w:rPr>
          <w:sz w:val="28"/>
          <w:szCs w:val="28"/>
        </w:rPr>
        <w:t>теплоисточникам</w:t>
      </w:r>
      <w:r w:rsidRPr="00CF5B0A">
        <w:rPr>
          <w:sz w:val="28"/>
          <w:szCs w:val="28"/>
        </w:rPr>
        <w:t xml:space="preserve"> представляется целесообразным при условии непревышения располагаемой тепловой мощности.</w:t>
      </w:r>
    </w:p>
    <w:p w:rsidR="00581FBE" w:rsidRPr="00CF5B0A" w:rsidRDefault="00581FBE" w:rsidP="004F0805">
      <w:pPr>
        <w:tabs>
          <w:tab w:val="left" w:pos="1276"/>
        </w:tabs>
        <w:ind w:firstLine="709"/>
        <w:jc w:val="both"/>
        <w:rPr>
          <w:sz w:val="28"/>
          <w:szCs w:val="28"/>
        </w:rPr>
      </w:pPr>
    </w:p>
    <w:p w:rsidR="00581FBE" w:rsidRPr="00CF5B0A" w:rsidRDefault="00581FBE" w:rsidP="004F0805">
      <w:pPr>
        <w:tabs>
          <w:tab w:val="left" w:pos="1276"/>
        </w:tabs>
        <w:ind w:firstLine="709"/>
        <w:jc w:val="both"/>
        <w:rPr>
          <w:sz w:val="28"/>
          <w:szCs w:val="28"/>
        </w:rPr>
      </w:pPr>
    </w:p>
    <w:p w:rsidR="008E3ABC" w:rsidRPr="00CF5B0A" w:rsidRDefault="008E3ABC" w:rsidP="004F0805">
      <w:pPr>
        <w:tabs>
          <w:tab w:val="left" w:pos="1276"/>
        </w:tabs>
        <w:ind w:firstLine="709"/>
        <w:jc w:val="both"/>
        <w:rPr>
          <w:sz w:val="28"/>
          <w:szCs w:val="28"/>
        </w:rPr>
      </w:pPr>
    </w:p>
    <w:p w:rsidR="00D83BFD" w:rsidRPr="00CF5B0A" w:rsidRDefault="004062D5" w:rsidP="006A55D1">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4" w:name="_Toc501474579"/>
      <w:r w:rsidRPr="00CF5B0A">
        <w:rPr>
          <w:rFonts w:asciiTheme="majorHAnsi" w:hAnsiTheme="majorHAnsi"/>
          <w:caps/>
          <w:color w:val="000000" w:themeColor="text1"/>
          <w:spacing w:val="20"/>
          <w:sz w:val="34"/>
          <w:szCs w:val="34"/>
        </w:rPr>
        <w:lastRenderedPageBreak/>
        <w:t>10</w:t>
      </w:r>
      <w:r w:rsidR="00D83BFD" w:rsidRPr="00CF5B0A">
        <w:rPr>
          <w:rFonts w:asciiTheme="majorHAnsi" w:hAnsiTheme="majorHAnsi"/>
          <w:caps/>
          <w:color w:val="000000" w:themeColor="text1"/>
          <w:spacing w:val="20"/>
          <w:sz w:val="34"/>
          <w:szCs w:val="34"/>
        </w:rPr>
        <w:t>.</w:t>
      </w:r>
      <w:r w:rsidRPr="00CF5B0A">
        <w:rPr>
          <w:rFonts w:asciiTheme="majorHAnsi" w:hAnsiTheme="majorHAnsi"/>
          <w:caps/>
          <w:color w:val="000000" w:themeColor="text1"/>
          <w:spacing w:val="20"/>
          <w:sz w:val="34"/>
          <w:szCs w:val="34"/>
        </w:rPr>
        <w:t xml:space="preserve"> Решения по бесхозяйным тепловым сетям</w:t>
      </w:r>
      <w:bookmarkEnd w:id="24"/>
    </w:p>
    <w:p w:rsidR="001A7159" w:rsidRPr="00CF5B0A" w:rsidRDefault="001A7159" w:rsidP="00DB7576">
      <w:pPr>
        <w:tabs>
          <w:tab w:val="left" w:pos="1276"/>
        </w:tabs>
        <w:ind w:firstLine="709"/>
        <w:jc w:val="both"/>
        <w:rPr>
          <w:sz w:val="28"/>
          <w:szCs w:val="28"/>
        </w:rPr>
      </w:pPr>
    </w:p>
    <w:p w:rsidR="00A93935" w:rsidRPr="00CF5B0A" w:rsidRDefault="001A7159" w:rsidP="00DB7576">
      <w:pPr>
        <w:tabs>
          <w:tab w:val="left" w:pos="1276"/>
        </w:tabs>
        <w:ind w:firstLine="709"/>
        <w:jc w:val="both"/>
        <w:rPr>
          <w:sz w:val="28"/>
          <w:szCs w:val="28"/>
        </w:rPr>
      </w:pPr>
      <w:r w:rsidRPr="00CF5B0A">
        <w:rPr>
          <w:sz w:val="28"/>
          <w:szCs w:val="28"/>
        </w:rPr>
        <w:t xml:space="preserve">На территории </w:t>
      </w:r>
      <w:r w:rsidR="000F77F3">
        <w:rPr>
          <w:sz w:val="28"/>
          <w:szCs w:val="28"/>
        </w:rPr>
        <w:t>Окуловского городского поселения</w:t>
      </w:r>
      <w:r w:rsidRPr="00CF5B0A">
        <w:rPr>
          <w:sz w:val="28"/>
          <w:szCs w:val="28"/>
        </w:rPr>
        <w:t xml:space="preserve"> бесхозяйные объекты теплоснабжения</w:t>
      </w:r>
      <w:r w:rsidR="00A93935" w:rsidRPr="00CF5B0A">
        <w:rPr>
          <w:sz w:val="28"/>
          <w:szCs w:val="28"/>
        </w:rPr>
        <w:t xml:space="preserve"> не выявлены</w:t>
      </w:r>
      <w:r w:rsidRPr="00CF5B0A">
        <w:rPr>
          <w:sz w:val="28"/>
          <w:szCs w:val="28"/>
        </w:rPr>
        <w:t>.</w:t>
      </w:r>
    </w:p>
    <w:p w:rsidR="007E0EAE" w:rsidRPr="00CF5B0A" w:rsidRDefault="00A93935" w:rsidP="00DB7576">
      <w:pPr>
        <w:tabs>
          <w:tab w:val="left" w:pos="1276"/>
        </w:tabs>
        <w:ind w:firstLine="709"/>
        <w:jc w:val="both"/>
        <w:rPr>
          <w:sz w:val="28"/>
          <w:szCs w:val="28"/>
        </w:rPr>
      </w:pPr>
      <w:r w:rsidRPr="00CF5B0A">
        <w:rPr>
          <w:sz w:val="28"/>
          <w:szCs w:val="28"/>
        </w:rPr>
        <w:t>В</w:t>
      </w:r>
      <w:r w:rsidR="009E7679" w:rsidRPr="00CF5B0A">
        <w:rPr>
          <w:sz w:val="28"/>
          <w:szCs w:val="28"/>
        </w:rPr>
        <w:t xml:space="preserve"> </w:t>
      </w:r>
      <w:r w:rsidR="007E0EAE" w:rsidRPr="00CF5B0A">
        <w:rPr>
          <w:sz w:val="28"/>
          <w:szCs w:val="28"/>
        </w:rPr>
        <w:t>соответствии с Положением о принятии на учет бесхозяйных недвижимых вещей, утвержденн</w:t>
      </w:r>
      <w:r w:rsidR="009E7679" w:rsidRPr="00CF5B0A">
        <w:rPr>
          <w:sz w:val="28"/>
          <w:szCs w:val="28"/>
        </w:rPr>
        <w:t>ым</w:t>
      </w:r>
      <w:r w:rsidR="007E0EAE" w:rsidRPr="00CF5B0A">
        <w:rPr>
          <w:sz w:val="28"/>
          <w:szCs w:val="28"/>
        </w:rPr>
        <w:t xml:space="preserve"> постановлением Правительства Российской Федерации от 17.09.2003 № 580, объекты недвижимого имущества, которые не имеют собственников, или собственники которых не известны, или от права собственности на которые собственники отказались, в порядке, предусмотренном </w:t>
      </w:r>
      <w:hyperlink r:id="rId14" w:history="1">
        <w:r w:rsidR="007E0EAE" w:rsidRPr="00CF5B0A">
          <w:rPr>
            <w:sz w:val="28"/>
            <w:szCs w:val="28"/>
          </w:rPr>
          <w:t>ст.225</w:t>
        </w:r>
      </w:hyperlink>
      <w:r w:rsidR="007E0EAE" w:rsidRPr="00CF5B0A">
        <w:rPr>
          <w:sz w:val="28"/>
          <w:szCs w:val="28"/>
        </w:rPr>
        <w:t xml:space="preserve"> и </w:t>
      </w:r>
      <w:hyperlink r:id="rId15" w:history="1">
        <w:r w:rsidR="007E0EAE" w:rsidRPr="00CF5B0A">
          <w:rPr>
            <w:sz w:val="28"/>
            <w:szCs w:val="28"/>
          </w:rPr>
          <w:t>236</w:t>
        </w:r>
      </w:hyperlink>
      <w:r w:rsidR="007E0EAE" w:rsidRPr="00CF5B0A">
        <w:rPr>
          <w:sz w:val="28"/>
          <w:szCs w:val="28"/>
        </w:rPr>
        <w:t xml:space="preserve"> Гражданского кодекса Российской Федерации, принимаются на учет органами Федеральной регистрационной службы (в настоящее время органами Федеральной службы государственной регистрации, кадастра и картографии).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w:t>
      </w:r>
    </w:p>
    <w:p w:rsidR="007E0EAE" w:rsidRPr="00CF5B0A" w:rsidRDefault="007E0EAE" w:rsidP="00DB7576">
      <w:pPr>
        <w:tabs>
          <w:tab w:val="left" w:pos="1276"/>
        </w:tabs>
        <w:ind w:firstLine="709"/>
        <w:jc w:val="both"/>
        <w:rPr>
          <w:sz w:val="28"/>
          <w:szCs w:val="28"/>
        </w:rPr>
      </w:pPr>
      <w:r w:rsidRPr="00CF5B0A">
        <w:rPr>
          <w:sz w:val="28"/>
          <w:szCs w:val="28"/>
        </w:rPr>
        <w:t>Необходимость выполнения данного мероприятия очевидна как с экономической точки зрения, так и с точки зрения</w:t>
      </w:r>
      <w:r w:rsidR="00A649AB" w:rsidRPr="00CF5B0A">
        <w:rPr>
          <w:sz w:val="28"/>
          <w:szCs w:val="28"/>
        </w:rPr>
        <w:t xml:space="preserve"> надежности теплоснабжения и</w:t>
      </w:r>
      <w:r w:rsidRPr="00CF5B0A">
        <w:rPr>
          <w:sz w:val="28"/>
          <w:szCs w:val="28"/>
        </w:rPr>
        <w:t xml:space="preserve"> безопасности</w:t>
      </w:r>
      <w:r w:rsidR="00A649AB" w:rsidRPr="00CF5B0A">
        <w:rPr>
          <w:sz w:val="28"/>
          <w:szCs w:val="28"/>
        </w:rPr>
        <w:t xml:space="preserve"> бесхозяйных объектов для населения и окружающей среды.</w:t>
      </w:r>
    </w:p>
    <w:p w:rsidR="000C395F" w:rsidRPr="00CF5B0A" w:rsidRDefault="000C395F" w:rsidP="00DB7576">
      <w:pPr>
        <w:tabs>
          <w:tab w:val="left" w:pos="1276"/>
        </w:tabs>
        <w:ind w:firstLine="709"/>
        <w:jc w:val="both"/>
        <w:rPr>
          <w:sz w:val="28"/>
          <w:szCs w:val="28"/>
        </w:rPr>
      </w:pPr>
      <w:r w:rsidRPr="00CF5B0A">
        <w:rPr>
          <w:sz w:val="28"/>
          <w:szCs w:val="28"/>
        </w:rPr>
        <w:t>В связи с этим,</w:t>
      </w:r>
      <w:r w:rsidR="009E7679" w:rsidRPr="00CF5B0A">
        <w:rPr>
          <w:sz w:val="28"/>
          <w:szCs w:val="28"/>
        </w:rPr>
        <w:t xml:space="preserve"> в случае выявления таких сетей, </w:t>
      </w:r>
      <w:r w:rsidRPr="00CF5B0A">
        <w:rPr>
          <w:sz w:val="28"/>
          <w:szCs w:val="28"/>
        </w:rPr>
        <w:t xml:space="preserve">учитывая требования </w:t>
      </w:r>
      <w:hyperlink r:id="rId16" w:history="1">
        <w:r w:rsidRPr="00CF5B0A">
          <w:rPr>
            <w:sz w:val="28"/>
            <w:szCs w:val="28"/>
          </w:rPr>
          <w:t>ст. 14</w:t>
        </w:r>
      </w:hyperlink>
      <w:r w:rsidRPr="00CF5B0A">
        <w:rPr>
          <w:sz w:val="28"/>
          <w:szCs w:val="28"/>
        </w:rPr>
        <w:t xml:space="preserve"> Федерального закона</w:t>
      </w:r>
      <w:r w:rsidR="009C10B8" w:rsidRPr="00CF5B0A">
        <w:rPr>
          <w:sz w:val="28"/>
          <w:szCs w:val="28"/>
        </w:rPr>
        <w:t xml:space="preserve"> от 23.11.2009 г.</w:t>
      </w:r>
      <w:r w:rsidRPr="00CF5B0A">
        <w:rPr>
          <w:sz w:val="28"/>
          <w:szCs w:val="28"/>
        </w:rPr>
        <w:t xml:space="preserve"> №261-ФЗ</w:t>
      </w:r>
      <w:r w:rsidR="009C10B8" w:rsidRPr="00CF5B0A">
        <w:rPr>
          <w:sz w:val="28"/>
          <w:szCs w:val="28"/>
        </w:rPr>
        <w:t xml:space="preserve"> «Об энергосбережении»</w:t>
      </w:r>
      <w:r w:rsidRPr="00CF5B0A">
        <w:rPr>
          <w:sz w:val="28"/>
          <w:szCs w:val="28"/>
        </w:rPr>
        <w:t xml:space="preserve">, в </w:t>
      </w:r>
      <w:r w:rsidR="008E3618">
        <w:rPr>
          <w:sz w:val="28"/>
          <w:szCs w:val="28"/>
        </w:rPr>
        <w:t>Окуловском городском поселении</w:t>
      </w:r>
      <w:r w:rsidR="008E3ABC" w:rsidRPr="00CF5B0A">
        <w:rPr>
          <w:sz w:val="28"/>
          <w:szCs w:val="28"/>
        </w:rPr>
        <w:t xml:space="preserve"> </w:t>
      </w:r>
      <w:r w:rsidRPr="00CF5B0A">
        <w:rPr>
          <w:sz w:val="28"/>
          <w:szCs w:val="28"/>
        </w:rPr>
        <w:t>необходимо:</w:t>
      </w:r>
    </w:p>
    <w:p w:rsidR="000C395F" w:rsidRPr="00CF5B0A" w:rsidRDefault="000C395F" w:rsidP="00DB7576">
      <w:pPr>
        <w:tabs>
          <w:tab w:val="left" w:pos="1276"/>
        </w:tabs>
        <w:ind w:firstLine="709"/>
        <w:jc w:val="both"/>
        <w:rPr>
          <w:sz w:val="28"/>
          <w:szCs w:val="28"/>
        </w:rPr>
      </w:pPr>
      <w:r w:rsidRPr="00CF5B0A">
        <w:rPr>
          <w:sz w:val="28"/>
          <w:szCs w:val="28"/>
        </w:rPr>
        <w:t>- провести работу по выявлению бесхозных объектов недвижимого имущества, используемых для передачи тепловой энергии;</w:t>
      </w:r>
    </w:p>
    <w:p w:rsidR="000C395F" w:rsidRPr="00CF5B0A" w:rsidRDefault="000C395F" w:rsidP="00DB7576">
      <w:pPr>
        <w:tabs>
          <w:tab w:val="left" w:pos="1276"/>
        </w:tabs>
        <w:ind w:firstLine="709"/>
        <w:jc w:val="both"/>
        <w:rPr>
          <w:sz w:val="28"/>
          <w:szCs w:val="28"/>
        </w:rPr>
      </w:pPr>
      <w:r w:rsidRPr="00CF5B0A">
        <w:rPr>
          <w:sz w:val="28"/>
          <w:szCs w:val="28"/>
        </w:rPr>
        <w:t>- поставить выявленные объекты на учет в установленном порядке в качестве бесхозных объектов недвижимого имущества;</w:t>
      </w:r>
    </w:p>
    <w:p w:rsidR="000C395F" w:rsidRPr="00CF5B0A" w:rsidRDefault="000C395F" w:rsidP="00DB7576">
      <w:pPr>
        <w:tabs>
          <w:tab w:val="left" w:pos="1276"/>
        </w:tabs>
        <w:ind w:firstLine="709"/>
        <w:jc w:val="both"/>
        <w:rPr>
          <w:sz w:val="28"/>
          <w:szCs w:val="28"/>
        </w:rPr>
      </w:pPr>
      <w:r w:rsidRPr="00CF5B0A">
        <w:rPr>
          <w:sz w:val="28"/>
          <w:szCs w:val="28"/>
        </w:rPr>
        <w:t>- признать право муниципальной собственности на данные бесхозные объекты недвижимого имущества;</w:t>
      </w:r>
    </w:p>
    <w:p w:rsidR="000C395F" w:rsidRPr="00DB7576" w:rsidRDefault="000C395F" w:rsidP="00DB7576">
      <w:pPr>
        <w:tabs>
          <w:tab w:val="left" w:pos="1276"/>
        </w:tabs>
        <w:ind w:firstLine="709"/>
        <w:jc w:val="both"/>
        <w:rPr>
          <w:sz w:val="28"/>
          <w:szCs w:val="28"/>
        </w:rPr>
      </w:pPr>
      <w:r w:rsidRPr="00CF5B0A">
        <w:rPr>
          <w:sz w:val="28"/>
          <w:szCs w:val="28"/>
        </w:rPr>
        <w:t>- 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bookmarkEnd w:id="8"/>
      <w:bookmarkEnd w:id="9"/>
      <w:bookmarkEnd w:id="10"/>
    </w:p>
    <w:sectPr w:rsidR="000C395F" w:rsidRPr="00DB7576" w:rsidSect="00780E19">
      <w:footerReference w:type="first" r:id="rId17"/>
      <w:pgSz w:w="11906" w:h="16838"/>
      <w:pgMar w:top="1134" w:right="1134" w:bottom="1134" w:left="1134"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195" w:rsidRDefault="00812195" w:rsidP="004D67BB">
      <w:r>
        <w:separator/>
      </w:r>
    </w:p>
  </w:endnote>
  <w:endnote w:type="continuationSeparator" w:id="0">
    <w:p w:rsidR="00812195" w:rsidRDefault="00812195" w:rsidP="004D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ragmatica">
    <w:altName w:val="Times New Roman"/>
    <w:charset w:val="00"/>
    <w:family w:val="auto"/>
    <w:pitch w:val="variable"/>
    <w:sig w:usb0="00000203" w:usb1="00000000" w:usb2="00000000" w:usb3="00000000" w:csb0="00000005" w:csb1="00000000"/>
  </w:font>
  <w:font w:name="TextBook">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970219"/>
      <w:docPartObj>
        <w:docPartGallery w:val="Page Numbers (Bottom of Page)"/>
        <w:docPartUnique/>
      </w:docPartObj>
    </w:sdtPr>
    <w:sdtEndPr/>
    <w:sdtContent>
      <w:sdt>
        <w:sdtPr>
          <w:rPr>
            <w:rFonts w:asciiTheme="majorHAnsi" w:hAnsiTheme="majorHAnsi"/>
            <w:b/>
            <w:sz w:val="28"/>
            <w:szCs w:val="28"/>
          </w:rPr>
          <w:id w:val="-1872377364"/>
          <w:docPartObj>
            <w:docPartGallery w:val="Page Numbers (Bottom of Page)"/>
            <w:docPartUnique/>
          </w:docPartObj>
        </w:sdtPr>
        <w:sdtEndPr/>
        <w:sdtContent>
          <w:p w:rsidR="00B651AC" w:rsidRPr="00027B95" w:rsidRDefault="00B651AC" w:rsidP="00027B95">
            <w:pPr>
              <w:pStyle w:val="a8"/>
              <w:pBdr>
                <w:top w:val="single" w:sz="12" w:space="1" w:color="808080" w:themeColor="background1" w:themeShade="80"/>
              </w:pBdr>
              <w:spacing w:before="240"/>
              <w:jc w:val="right"/>
              <w:rPr>
                <w:rFonts w:asciiTheme="majorHAnsi" w:hAnsiTheme="majorHAnsi"/>
                <w:b/>
                <w:sz w:val="28"/>
                <w:szCs w:val="28"/>
              </w:rPr>
            </w:pPr>
            <w:r w:rsidRPr="00B81E3B">
              <w:rPr>
                <w:rFonts w:asciiTheme="majorHAnsi" w:hAnsiTheme="majorHAnsi"/>
                <w:b/>
                <w:sz w:val="28"/>
                <w:szCs w:val="28"/>
              </w:rPr>
              <w:fldChar w:fldCharType="begin"/>
            </w:r>
            <w:r w:rsidRPr="00B81E3B">
              <w:rPr>
                <w:rFonts w:asciiTheme="majorHAnsi" w:hAnsiTheme="majorHAnsi"/>
                <w:b/>
                <w:sz w:val="28"/>
                <w:szCs w:val="28"/>
              </w:rPr>
              <w:instrText xml:space="preserve"> PAGE   \* MERGEFORMAT </w:instrText>
            </w:r>
            <w:r w:rsidRPr="00B81E3B">
              <w:rPr>
                <w:rFonts w:asciiTheme="majorHAnsi" w:hAnsiTheme="majorHAnsi"/>
                <w:b/>
                <w:sz w:val="28"/>
                <w:szCs w:val="28"/>
              </w:rPr>
              <w:fldChar w:fldCharType="separate"/>
            </w:r>
            <w:r w:rsidR="00D71770">
              <w:rPr>
                <w:rFonts w:asciiTheme="majorHAnsi" w:hAnsiTheme="majorHAnsi"/>
                <w:b/>
                <w:noProof/>
                <w:sz w:val="28"/>
                <w:szCs w:val="28"/>
              </w:rPr>
              <w:t>5</w:t>
            </w:r>
            <w:r w:rsidRPr="00B81E3B">
              <w:rPr>
                <w:rFonts w:asciiTheme="majorHAnsi" w:hAnsiTheme="majorHAnsi"/>
                <w:b/>
                <w:sz w:val="28"/>
                <w:szCs w:val="28"/>
              </w:rPr>
              <w:fldChar w:fldCharType="end"/>
            </w:r>
          </w:p>
        </w:sdtContent>
      </w:sdt>
    </w:sdtContent>
  </w:sdt>
  <w:p w:rsidR="00B651AC" w:rsidRDefault="00B651A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AC" w:rsidRDefault="00B651AC">
    <w:pPr>
      <w:pStyle w:val="a8"/>
      <w:jc w:val="right"/>
    </w:pPr>
  </w:p>
  <w:p w:rsidR="00B651AC" w:rsidRDefault="00B651AC">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AC" w:rsidRDefault="00B651AC" w:rsidP="00B72EE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29</w:t>
    </w:r>
    <w:r>
      <w:rPr>
        <w:rStyle w:val="aa"/>
      </w:rPr>
      <w:fldChar w:fldCharType="end"/>
    </w:r>
  </w:p>
  <w:p w:rsidR="00B651AC" w:rsidRDefault="00B651AC" w:rsidP="00B72EE9">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b/>
        <w:sz w:val="28"/>
        <w:szCs w:val="28"/>
      </w:rPr>
      <w:id w:val="86509293"/>
      <w:docPartObj>
        <w:docPartGallery w:val="Page Numbers (Bottom of Page)"/>
        <w:docPartUnique/>
      </w:docPartObj>
    </w:sdtPr>
    <w:sdtEndPr/>
    <w:sdtContent>
      <w:p w:rsidR="00B651AC" w:rsidRPr="00B81E3B" w:rsidRDefault="00B651AC" w:rsidP="00027B95">
        <w:pPr>
          <w:pStyle w:val="a8"/>
          <w:pBdr>
            <w:top w:val="single" w:sz="12" w:space="1" w:color="808080" w:themeColor="background1" w:themeShade="80"/>
          </w:pBdr>
          <w:spacing w:before="240"/>
          <w:jc w:val="right"/>
          <w:rPr>
            <w:rFonts w:asciiTheme="majorHAnsi" w:hAnsiTheme="majorHAnsi"/>
            <w:b/>
            <w:sz w:val="28"/>
            <w:szCs w:val="28"/>
          </w:rPr>
        </w:pPr>
        <w:r w:rsidRPr="00B81E3B">
          <w:rPr>
            <w:rFonts w:asciiTheme="majorHAnsi" w:hAnsiTheme="majorHAnsi"/>
            <w:b/>
            <w:sz w:val="28"/>
            <w:szCs w:val="28"/>
          </w:rPr>
          <w:fldChar w:fldCharType="begin"/>
        </w:r>
        <w:r w:rsidRPr="00B81E3B">
          <w:rPr>
            <w:rFonts w:asciiTheme="majorHAnsi" w:hAnsiTheme="majorHAnsi"/>
            <w:b/>
            <w:sz w:val="28"/>
            <w:szCs w:val="28"/>
          </w:rPr>
          <w:instrText xml:space="preserve"> PAGE   \* MERGEFORMAT </w:instrText>
        </w:r>
        <w:r w:rsidRPr="00B81E3B">
          <w:rPr>
            <w:rFonts w:asciiTheme="majorHAnsi" w:hAnsiTheme="majorHAnsi"/>
            <w:b/>
            <w:sz w:val="28"/>
            <w:szCs w:val="28"/>
          </w:rPr>
          <w:fldChar w:fldCharType="separate"/>
        </w:r>
        <w:r w:rsidR="00D71770">
          <w:rPr>
            <w:rFonts w:asciiTheme="majorHAnsi" w:hAnsiTheme="majorHAnsi"/>
            <w:b/>
            <w:noProof/>
            <w:sz w:val="28"/>
            <w:szCs w:val="28"/>
          </w:rPr>
          <w:t>21</w:t>
        </w:r>
        <w:r w:rsidRPr="00B81E3B">
          <w:rPr>
            <w:rFonts w:asciiTheme="majorHAnsi" w:hAnsiTheme="majorHAnsi"/>
            <w:b/>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AC" w:rsidRDefault="00B651AC">
    <w:pPr>
      <w:pStyle w:val="a8"/>
      <w:jc w:val="right"/>
    </w:pPr>
  </w:p>
  <w:p w:rsidR="00B651AC" w:rsidRDefault="00B651AC">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1AC" w:rsidRDefault="00B651AC">
    <w:pPr>
      <w:pStyle w:val="a8"/>
      <w:jc w:val="right"/>
    </w:pPr>
  </w:p>
  <w:p w:rsidR="00B651AC" w:rsidRDefault="00B651A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195" w:rsidRDefault="00812195" w:rsidP="004D67BB">
      <w:r>
        <w:separator/>
      </w:r>
    </w:p>
  </w:footnote>
  <w:footnote w:type="continuationSeparator" w:id="0">
    <w:p w:rsidR="00812195" w:rsidRDefault="00812195" w:rsidP="004D67BB">
      <w:r>
        <w:continuationSeparator/>
      </w:r>
    </w:p>
  </w:footnote>
  <w:footnote w:id="1">
    <w:p w:rsidR="00B651AC" w:rsidRDefault="00B651AC" w:rsidP="00D65FB0">
      <w:pPr>
        <w:pStyle w:val="ab"/>
      </w:pPr>
      <w:r>
        <w:rPr>
          <w:rStyle w:val="ad"/>
        </w:rPr>
        <w:footnoteRef/>
      </w:r>
      <w:r>
        <w:t xml:space="preserve"> Папушкин В. Н. Радиус теплоснабжения. Хорошо забытое старое // Новости теплоснабжения. – 2010. - №9. – С. 44-49.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19"/>
    <w:lvl w:ilvl="0">
      <w:start w:val="1"/>
      <w:numFmt w:val="bullet"/>
      <w:lvlText w:val="–"/>
      <w:lvlJc w:val="left"/>
      <w:pPr>
        <w:tabs>
          <w:tab w:val="num" w:pos="0"/>
        </w:tabs>
        <w:ind w:left="1429" w:hanging="360"/>
      </w:pPr>
      <w:rPr>
        <w:rFonts w:ascii="Times New Roman" w:hAnsi="Times New Roman" w:cs="Times New Roman"/>
      </w:rPr>
    </w:lvl>
  </w:abstractNum>
  <w:abstractNum w:abstractNumId="1" w15:restartNumberingAfterBreak="0">
    <w:nsid w:val="0000000A"/>
    <w:multiLevelType w:val="singleLevel"/>
    <w:tmpl w:val="0000000A"/>
    <w:name w:val="WW8Num23"/>
    <w:lvl w:ilvl="0">
      <w:start w:val="1"/>
      <w:numFmt w:val="bullet"/>
      <w:lvlText w:val="–"/>
      <w:lvlJc w:val="left"/>
      <w:pPr>
        <w:tabs>
          <w:tab w:val="num" w:pos="0"/>
        </w:tabs>
        <w:ind w:left="1440" w:hanging="360"/>
      </w:pPr>
      <w:rPr>
        <w:rFonts w:ascii="Times New Roman" w:hAnsi="Times New Roman" w:cs="Times New Roman"/>
        <w:color w:val="auto"/>
      </w:rPr>
    </w:lvl>
  </w:abstractNum>
  <w:abstractNum w:abstractNumId="2" w15:restartNumberingAfterBreak="0">
    <w:nsid w:val="0000000B"/>
    <w:multiLevelType w:val="singleLevel"/>
    <w:tmpl w:val="0000000B"/>
    <w:name w:val="WW8Num24"/>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E"/>
    <w:multiLevelType w:val="multilevel"/>
    <w:tmpl w:val="0000000E"/>
    <w:name w:val="WW8Num32"/>
    <w:lvl w:ilvl="0">
      <w:start w:val="1"/>
      <w:numFmt w:val="bullet"/>
      <w:lvlText w:val=""/>
      <w:lvlJc w:val="left"/>
      <w:pPr>
        <w:tabs>
          <w:tab w:val="num" w:pos="2211"/>
        </w:tabs>
        <w:ind w:left="2211" w:hanging="360"/>
      </w:pPr>
      <w:rPr>
        <w:rFonts w:ascii="Symbol" w:hAnsi="Symbol" w:cs="Symbol"/>
      </w:rPr>
    </w:lvl>
    <w:lvl w:ilvl="1">
      <w:start w:val="1"/>
      <w:numFmt w:val="bullet"/>
      <w:lvlText w:val=""/>
      <w:lvlJc w:val="left"/>
      <w:pPr>
        <w:tabs>
          <w:tab w:val="num" w:pos="2211"/>
        </w:tabs>
        <w:ind w:left="2211" w:hanging="360"/>
      </w:pPr>
      <w:rPr>
        <w:rFonts w:ascii="Symbol" w:hAnsi="Symbol" w:cs="Symbol"/>
      </w:rPr>
    </w:lvl>
    <w:lvl w:ilvl="2">
      <w:start w:val="1"/>
      <w:numFmt w:val="bullet"/>
      <w:lvlText w:val=""/>
      <w:lvlJc w:val="left"/>
      <w:pPr>
        <w:tabs>
          <w:tab w:val="num" w:pos="2931"/>
        </w:tabs>
        <w:ind w:left="2931" w:hanging="360"/>
      </w:pPr>
      <w:rPr>
        <w:rFonts w:ascii="Wingdings" w:hAnsi="Wingdings" w:cs="Wingdings"/>
      </w:rPr>
    </w:lvl>
    <w:lvl w:ilvl="3">
      <w:start w:val="1"/>
      <w:numFmt w:val="bullet"/>
      <w:lvlText w:val=""/>
      <w:lvlJc w:val="left"/>
      <w:pPr>
        <w:tabs>
          <w:tab w:val="num" w:pos="3651"/>
        </w:tabs>
        <w:ind w:left="3651" w:hanging="360"/>
      </w:pPr>
      <w:rPr>
        <w:rFonts w:ascii="Symbol" w:hAnsi="Symbol" w:cs="Symbol"/>
      </w:rPr>
    </w:lvl>
    <w:lvl w:ilvl="4">
      <w:start w:val="1"/>
      <w:numFmt w:val="bullet"/>
      <w:lvlText w:val="o"/>
      <w:lvlJc w:val="left"/>
      <w:pPr>
        <w:tabs>
          <w:tab w:val="num" w:pos="4371"/>
        </w:tabs>
        <w:ind w:left="4371" w:hanging="360"/>
      </w:pPr>
      <w:rPr>
        <w:rFonts w:ascii="Courier New" w:hAnsi="Courier New" w:cs="Courier New"/>
      </w:rPr>
    </w:lvl>
    <w:lvl w:ilvl="5">
      <w:start w:val="1"/>
      <w:numFmt w:val="bullet"/>
      <w:lvlText w:val=""/>
      <w:lvlJc w:val="left"/>
      <w:pPr>
        <w:tabs>
          <w:tab w:val="num" w:pos="5091"/>
        </w:tabs>
        <w:ind w:left="5091" w:hanging="360"/>
      </w:pPr>
      <w:rPr>
        <w:rFonts w:ascii="Wingdings" w:hAnsi="Wingdings" w:cs="Wingdings"/>
      </w:rPr>
    </w:lvl>
    <w:lvl w:ilvl="6">
      <w:start w:val="1"/>
      <w:numFmt w:val="bullet"/>
      <w:lvlText w:val=""/>
      <w:lvlJc w:val="left"/>
      <w:pPr>
        <w:tabs>
          <w:tab w:val="num" w:pos="5811"/>
        </w:tabs>
        <w:ind w:left="5811" w:hanging="360"/>
      </w:pPr>
      <w:rPr>
        <w:rFonts w:ascii="Symbol" w:hAnsi="Symbol" w:cs="Symbol"/>
      </w:rPr>
    </w:lvl>
    <w:lvl w:ilvl="7">
      <w:start w:val="1"/>
      <w:numFmt w:val="bullet"/>
      <w:lvlText w:val="o"/>
      <w:lvlJc w:val="left"/>
      <w:pPr>
        <w:tabs>
          <w:tab w:val="num" w:pos="6531"/>
        </w:tabs>
        <w:ind w:left="6531" w:hanging="360"/>
      </w:pPr>
      <w:rPr>
        <w:rFonts w:ascii="Courier New" w:hAnsi="Courier New" w:cs="Courier New"/>
      </w:rPr>
    </w:lvl>
    <w:lvl w:ilvl="8">
      <w:start w:val="1"/>
      <w:numFmt w:val="bullet"/>
      <w:lvlText w:val=""/>
      <w:lvlJc w:val="left"/>
      <w:pPr>
        <w:tabs>
          <w:tab w:val="num" w:pos="7251"/>
        </w:tabs>
        <w:ind w:left="7251" w:hanging="360"/>
      </w:pPr>
      <w:rPr>
        <w:rFonts w:ascii="Wingdings" w:hAnsi="Wingdings" w:cs="Wingdings"/>
      </w:rPr>
    </w:lvl>
  </w:abstractNum>
  <w:abstractNum w:abstractNumId="4" w15:restartNumberingAfterBreak="0">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F6D329B"/>
    <w:multiLevelType w:val="hybridMultilevel"/>
    <w:tmpl w:val="1D8CD52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6"/>
  </w:num>
  <w:num w:numId="2">
    <w:abstractNumId w:val="4"/>
  </w:num>
  <w:num w:numId="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D67BB"/>
    <w:rsid w:val="000004A2"/>
    <w:rsid w:val="00000D89"/>
    <w:rsid w:val="0000310A"/>
    <w:rsid w:val="00003A48"/>
    <w:rsid w:val="00003C1D"/>
    <w:rsid w:val="000045AF"/>
    <w:rsid w:val="00004890"/>
    <w:rsid w:val="00006EC9"/>
    <w:rsid w:val="00007E56"/>
    <w:rsid w:val="00010044"/>
    <w:rsid w:val="0001179F"/>
    <w:rsid w:val="00011E52"/>
    <w:rsid w:val="00014D7D"/>
    <w:rsid w:val="00015F78"/>
    <w:rsid w:val="000165E5"/>
    <w:rsid w:val="00017703"/>
    <w:rsid w:val="00020F1B"/>
    <w:rsid w:val="000212EB"/>
    <w:rsid w:val="00021665"/>
    <w:rsid w:val="00022601"/>
    <w:rsid w:val="00022E30"/>
    <w:rsid w:val="00023B56"/>
    <w:rsid w:val="00025697"/>
    <w:rsid w:val="000271FF"/>
    <w:rsid w:val="00027B95"/>
    <w:rsid w:val="00027D5D"/>
    <w:rsid w:val="00030943"/>
    <w:rsid w:val="000316FB"/>
    <w:rsid w:val="000339B4"/>
    <w:rsid w:val="00033C52"/>
    <w:rsid w:val="00033F86"/>
    <w:rsid w:val="00034331"/>
    <w:rsid w:val="00035789"/>
    <w:rsid w:val="000359AA"/>
    <w:rsid w:val="00036BD7"/>
    <w:rsid w:val="0003752F"/>
    <w:rsid w:val="000438F4"/>
    <w:rsid w:val="00043AB9"/>
    <w:rsid w:val="00046070"/>
    <w:rsid w:val="0004629B"/>
    <w:rsid w:val="00046935"/>
    <w:rsid w:val="00050A2E"/>
    <w:rsid w:val="00052BDF"/>
    <w:rsid w:val="00053A1A"/>
    <w:rsid w:val="00054F73"/>
    <w:rsid w:val="000563F5"/>
    <w:rsid w:val="0006179B"/>
    <w:rsid w:val="000628F5"/>
    <w:rsid w:val="00063193"/>
    <w:rsid w:val="00063257"/>
    <w:rsid w:val="00064E46"/>
    <w:rsid w:val="000655B4"/>
    <w:rsid w:val="00066D63"/>
    <w:rsid w:val="00070B81"/>
    <w:rsid w:val="00071479"/>
    <w:rsid w:val="00071943"/>
    <w:rsid w:val="00071F5B"/>
    <w:rsid w:val="00074CBE"/>
    <w:rsid w:val="00076225"/>
    <w:rsid w:val="00077039"/>
    <w:rsid w:val="00077AA3"/>
    <w:rsid w:val="00077C16"/>
    <w:rsid w:val="00081385"/>
    <w:rsid w:val="00081FC3"/>
    <w:rsid w:val="00086B06"/>
    <w:rsid w:val="00086DB4"/>
    <w:rsid w:val="00092717"/>
    <w:rsid w:val="0009281C"/>
    <w:rsid w:val="00094944"/>
    <w:rsid w:val="00095153"/>
    <w:rsid w:val="000955CA"/>
    <w:rsid w:val="000A2353"/>
    <w:rsid w:val="000A2C9C"/>
    <w:rsid w:val="000A4E82"/>
    <w:rsid w:val="000A54A0"/>
    <w:rsid w:val="000A6820"/>
    <w:rsid w:val="000B0EFF"/>
    <w:rsid w:val="000B2622"/>
    <w:rsid w:val="000B270F"/>
    <w:rsid w:val="000B2AF4"/>
    <w:rsid w:val="000B2C31"/>
    <w:rsid w:val="000B3C8D"/>
    <w:rsid w:val="000B51E6"/>
    <w:rsid w:val="000B68E5"/>
    <w:rsid w:val="000B6DB3"/>
    <w:rsid w:val="000C1591"/>
    <w:rsid w:val="000C395F"/>
    <w:rsid w:val="000C3EF0"/>
    <w:rsid w:val="000C546C"/>
    <w:rsid w:val="000C55AB"/>
    <w:rsid w:val="000C5937"/>
    <w:rsid w:val="000C5F8C"/>
    <w:rsid w:val="000C60D1"/>
    <w:rsid w:val="000C6ED2"/>
    <w:rsid w:val="000C7245"/>
    <w:rsid w:val="000C746B"/>
    <w:rsid w:val="000D0E95"/>
    <w:rsid w:val="000D1817"/>
    <w:rsid w:val="000D1D01"/>
    <w:rsid w:val="000D1E4A"/>
    <w:rsid w:val="000D2E46"/>
    <w:rsid w:val="000D368C"/>
    <w:rsid w:val="000D7A1A"/>
    <w:rsid w:val="000E3C30"/>
    <w:rsid w:val="000E4258"/>
    <w:rsid w:val="000E5A84"/>
    <w:rsid w:val="000E63FD"/>
    <w:rsid w:val="000E709F"/>
    <w:rsid w:val="000E79A2"/>
    <w:rsid w:val="000E7B85"/>
    <w:rsid w:val="000F0F8A"/>
    <w:rsid w:val="000F10D0"/>
    <w:rsid w:val="000F1C0E"/>
    <w:rsid w:val="000F20A5"/>
    <w:rsid w:val="000F33A7"/>
    <w:rsid w:val="000F37E7"/>
    <w:rsid w:val="000F4111"/>
    <w:rsid w:val="000F4586"/>
    <w:rsid w:val="000F4631"/>
    <w:rsid w:val="000F5325"/>
    <w:rsid w:val="000F77F3"/>
    <w:rsid w:val="00101941"/>
    <w:rsid w:val="00104EA7"/>
    <w:rsid w:val="00105585"/>
    <w:rsid w:val="00105ECE"/>
    <w:rsid w:val="00106AAA"/>
    <w:rsid w:val="00106AB6"/>
    <w:rsid w:val="00110D50"/>
    <w:rsid w:val="00112682"/>
    <w:rsid w:val="00112931"/>
    <w:rsid w:val="00115762"/>
    <w:rsid w:val="001166B9"/>
    <w:rsid w:val="001166D1"/>
    <w:rsid w:val="001169CF"/>
    <w:rsid w:val="00117446"/>
    <w:rsid w:val="00117485"/>
    <w:rsid w:val="0012045D"/>
    <w:rsid w:val="00121243"/>
    <w:rsid w:val="0012132D"/>
    <w:rsid w:val="00121613"/>
    <w:rsid w:val="00123DC1"/>
    <w:rsid w:val="00123EB0"/>
    <w:rsid w:val="00124005"/>
    <w:rsid w:val="00126767"/>
    <w:rsid w:val="00127B07"/>
    <w:rsid w:val="0013192C"/>
    <w:rsid w:val="00135753"/>
    <w:rsid w:val="00141DF7"/>
    <w:rsid w:val="00142178"/>
    <w:rsid w:val="00142CBA"/>
    <w:rsid w:val="001434CD"/>
    <w:rsid w:val="0014366C"/>
    <w:rsid w:val="00146541"/>
    <w:rsid w:val="00147029"/>
    <w:rsid w:val="00147B2C"/>
    <w:rsid w:val="001530D1"/>
    <w:rsid w:val="00153FC9"/>
    <w:rsid w:val="00154207"/>
    <w:rsid w:val="00154B0D"/>
    <w:rsid w:val="001602FE"/>
    <w:rsid w:val="00160F36"/>
    <w:rsid w:val="00163745"/>
    <w:rsid w:val="00164136"/>
    <w:rsid w:val="00167730"/>
    <w:rsid w:val="00167FD8"/>
    <w:rsid w:val="00170BD4"/>
    <w:rsid w:val="00172EC2"/>
    <w:rsid w:val="00174745"/>
    <w:rsid w:val="00174936"/>
    <w:rsid w:val="00175130"/>
    <w:rsid w:val="00184094"/>
    <w:rsid w:val="0018441D"/>
    <w:rsid w:val="001848B7"/>
    <w:rsid w:val="00184E1E"/>
    <w:rsid w:val="00190703"/>
    <w:rsid w:val="0019132E"/>
    <w:rsid w:val="0019180D"/>
    <w:rsid w:val="00191BB2"/>
    <w:rsid w:val="00194727"/>
    <w:rsid w:val="00194839"/>
    <w:rsid w:val="0019556B"/>
    <w:rsid w:val="001A0B70"/>
    <w:rsid w:val="001A1E48"/>
    <w:rsid w:val="001A2858"/>
    <w:rsid w:val="001A3581"/>
    <w:rsid w:val="001A35F4"/>
    <w:rsid w:val="001A397A"/>
    <w:rsid w:val="001A47FB"/>
    <w:rsid w:val="001A4C68"/>
    <w:rsid w:val="001A7159"/>
    <w:rsid w:val="001A76BF"/>
    <w:rsid w:val="001B06BA"/>
    <w:rsid w:val="001B2FA7"/>
    <w:rsid w:val="001B4FE6"/>
    <w:rsid w:val="001B59AC"/>
    <w:rsid w:val="001B6205"/>
    <w:rsid w:val="001B6E75"/>
    <w:rsid w:val="001B726F"/>
    <w:rsid w:val="001B765E"/>
    <w:rsid w:val="001B782B"/>
    <w:rsid w:val="001C00CB"/>
    <w:rsid w:val="001C163B"/>
    <w:rsid w:val="001C2E7D"/>
    <w:rsid w:val="001C38EE"/>
    <w:rsid w:val="001C3956"/>
    <w:rsid w:val="001C3CA7"/>
    <w:rsid w:val="001C41FF"/>
    <w:rsid w:val="001D249B"/>
    <w:rsid w:val="001D3572"/>
    <w:rsid w:val="001D45F9"/>
    <w:rsid w:val="001D7CA1"/>
    <w:rsid w:val="001E0355"/>
    <w:rsid w:val="001E0E17"/>
    <w:rsid w:val="001E1DE5"/>
    <w:rsid w:val="001E2524"/>
    <w:rsid w:val="001E3B12"/>
    <w:rsid w:val="001E5823"/>
    <w:rsid w:val="001E6EA8"/>
    <w:rsid w:val="001E7F66"/>
    <w:rsid w:val="001F2934"/>
    <w:rsid w:val="001F2B00"/>
    <w:rsid w:val="001F327D"/>
    <w:rsid w:val="001F3872"/>
    <w:rsid w:val="001F5CD1"/>
    <w:rsid w:val="00200F5C"/>
    <w:rsid w:val="00201676"/>
    <w:rsid w:val="002020C6"/>
    <w:rsid w:val="002024A7"/>
    <w:rsid w:val="0020276A"/>
    <w:rsid w:val="002027A1"/>
    <w:rsid w:val="0020551B"/>
    <w:rsid w:val="00206A48"/>
    <w:rsid w:val="002072D9"/>
    <w:rsid w:val="0020751C"/>
    <w:rsid w:val="00211B71"/>
    <w:rsid w:val="00211DA0"/>
    <w:rsid w:val="00211E26"/>
    <w:rsid w:val="002125F0"/>
    <w:rsid w:val="00213B87"/>
    <w:rsid w:val="00213D9D"/>
    <w:rsid w:val="0021406C"/>
    <w:rsid w:val="00214139"/>
    <w:rsid w:val="00214F30"/>
    <w:rsid w:val="00215583"/>
    <w:rsid w:val="00215784"/>
    <w:rsid w:val="0022062C"/>
    <w:rsid w:val="00220C35"/>
    <w:rsid w:val="002217FE"/>
    <w:rsid w:val="00221F96"/>
    <w:rsid w:val="0022326E"/>
    <w:rsid w:val="00223BBA"/>
    <w:rsid w:val="00225154"/>
    <w:rsid w:val="0022643E"/>
    <w:rsid w:val="00227275"/>
    <w:rsid w:val="00227363"/>
    <w:rsid w:val="0023233C"/>
    <w:rsid w:val="00233BE8"/>
    <w:rsid w:val="002343A6"/>
    <w:rsid w:val="00234737"/>
    <w:rsid w:val="00235942"/>
    <w:rsid w:val="002366DF"/>
    <w:rsid w:val="0024242F"/>
    <w:rsid w:val="002460FF"/>
    <w:rsid w:val="00246CBA"/>
    <w:rsid w:val="00247755"/>
    <w:rsid w:val="0024776E"/>
    <w:rsid w:val="00250194"/>
    <w:rsid w:val="00251842"/>
    <w:rsid w:val="00251BA1"/>
    <w:rsid w:val="00252621"/>
    <w:rsid w:val="00252EF0"/>
    <w:rsid w:val="00253D22"/>
    <w:rsid w:val="002555E1"/>
    <w:rsid w:val="00256D03"/>
    <w:rsid w:val="00262826"/>
    <w:rsid w:val="00262C7A"/>
    <w:rsid w:val="00262D2E"/>
    <w:rsid w:val="00263587"/>
    <w:rsid w:val="00263923"/>
    <w:rsid w:val="00264798"/>
    <w:rsid w:val="00265465"/>
    <w:rsid w:val="00266C93"/>
    <w:rsid w:val="00267CD7"/>
    <w:rsid w:val="00267F38"/>
    <w:rsid w:val="00271656"/>
    <w:rsid w:val="0027208D"/>
    <w:rsid w:val="00273BE6"/>
    <w:rsid w:val="00273D62"/>
    <w:rsid w:val="002748A0"/>
    <w:rsid w:val="002772D0"/>
    <w:rsid w:val="00280695"/>
    <w:rsid w:val="00281375"/>
    <w:rsid w:val="00281B1E"/>
    <w:rsid w:val="00281DEE"/>
    <w:rsid w:val="00282216"/>
    <w:rsid w:val="002836B5"/>
    <w:rsid w:val="00285255"/>
    <w:rsid w:val="002860C5"/>
    <w:rsid w:val="00287BCC"/>
    <w:rsid w:val="00290368"/>
    <w:rsid w:val="00290434"/>
    <w:rsid w:val="00291197"/>
    <w:rsid w:val="00295982"/>
    <w:rsid w:val="0029719D"/>
    <w:rsid w:val="00297EAF"/>
    <w:rsid w:val="002A0E0C"/>
    <w:rsid w:val="002A112B"/>
    <w:rsid w:val="002A15C9"/>
    <w:rsid w:val="002A29DA"/>
    <w:rsid w:val="002A30A8"/>
    <w:rsid w:val="002A37D0"/>
    <w:rsid w:val="002A3B74"/>
    <w:rsid w:val="002A4ED3"/>
    <w:rsid w:val="002A5424"/>
    <w:rsid w:val="002A5B60"/>
    <w:rsid w:val="002A75DD"/>
    <w:rsid w:val="002A7AD6"/>
    <w:rsid w:val="002A7C6E"/>
    <w:rsid w:val="002B105B"/>
    <w:rsid w:val="002B3CA1"/>
    <w:rsid w:val="002B4B95"/>
    <w:rsid w:val="002B4E7D"/>
    <w:rsid w:val="002B619A"/>
    <w:rsid w:val="002B6822"/>
    <w:rsid w:val="002B6C9E"/>
    <w:rsid w:val="002B7E3E"/>
    <w:rsid w:val="002C0448"/>
    <w:rsid w:val="002C3280"/>
    <w:rsid w:val="002C350E"/>
    <w:rsid w:val="002C3830"/>
    <w:rsid w:val="002C3EC3"/>
    <w:rsid w:val="002C56DE"/>
    <w:rsid w:val="002C6EFE"/>
    <w:rsid w:val="002C7E9F"/>
    <w:rsid w:val="002D1085"/>
    <w:rsid w:val="002D1A18"/>
    <w:rsid w:val="002D3355"/>
    <w:rsid w:val="002D344F"/>
    <w:rsid w:val="002D349A"/>
    <w:rsid w:val="002D4310"/>
    <w:rsid w:val="002D43BE"/>
    <w:rsid w:val="002D481A"/>
    <w:rsid w:val="002D5050"/>
    <w:rsid w:val="002D512C"/>
    <w:rsid w:val="002D59E8"/>
    <w:rsid w:val="002D7386"/>
    <w:rsid w:val="002D73CF"/>
    <w:rsid w:val="002E028C"/>
    <w:rsid w:val="002E0905"/>
    <w:rsid w:val="002E1288"/>
    <w:rsid w:val="002E13A7"/>
    <w:rsid w:val="002E2AAC"/>
    <w:rsid w:val="002E443A"/>
    <w:rsid w:val="002E4F74"/>
    <w:rsid w:val="002E5A18"/>
    <w:rsid w:val="002E6DBE"/>
    <w:rsid w:val="002E6E0F"/>
    <w:rsid w:val="002E7612"/>
    <w:rsid w:val="002E76EE"/>
    <w:rsid w:val="002F0557"/>
    <w:rsid w:val="002F06B9"/>
    <w:rsid w:val="002F0844"/>
    <w:rsid w:val="002F0BEF"/>
    <w:rsid w:val="002F3093"/>
    <w:rsid w:val="002F4958"/>
    <w:rsid w:val="00300B2C"/>
    <w:rsid w:val="0030114B"/>
    <w:rsid w:val="003032DE"/>
    <w:rsid w:val="00303B5F"/>
    <w:rsid w:val="00303D63"/>
    <w:rsid w:val="00305144"/>
    <w:rsid w:val="003055F8"/>
    <w:rsid w:val="003061F8"/>
    <w:rsid w:val="003076ED"/>
    <w:rsid w:val="00307A60"/>
    <w:rsid w:val="003122F1"/>
    <w:rsid w:val="00312B96"/>
    <w:rsid w:val="00314EB7"/>
    <w:rsid w:val="0031581A"/>
    <w:rsid w:val="0031677F"/>
    <w:rsid w:val="00316E5D"/>
    <w:rsid w:val="0031789C"/>
    <w:rsid w:val="003209A1"/>
    <w:rsid w:val="003210B4"/>
    <w:rsid w:val="00321F42"/>
    <w:rsid w:val="003225BE"/>
    <w:rsid w:val="0032339D"/>
    <w:rsid w:val="0033046E"/>
    <w:rsid w:val="00331A12"/>
    <w:rsid w:val="0033231C"/>
    <w:rsid w:val="00333E31"/>
    <w:rsid w:val="003349F7"/>
    <w:rsid w:val="00335C38"/>
    <w:rsid w:val="00340962"/>
    <w:rsid w:val="00341B88"/>
    <w:rsid w:val="00342477"/>
    <w:rsid w:val="003424AA"/>
    <w:rsid w:val="00345599"/>
    <w:rsid w:val="00345972"/>
    <w:rsid w:val="00346096"/>
    <w:rsid w:val="00346526"/>
    <w:rsid w:val="00351EE7"/>
    <w:rsid w:val="00353167"/>
    <w:rsid w:val="00353437"/>
    <w:rsid w:val="0035460E"/>
    <w:rsid w:val="0035647E"/>
    <w:rsid w:val="00356A1D"/>
    <w:rsid w:val="00356F5D"/>
    <w:rsid w:val="00357D03"/>
    <w:rsid w:val="003603EA"/>
    <w:rsid w:val="00360FA8"/>
    <w:rsid w:val="00360FFE"/>
    <w:rsid w:val="003622C3"/>
    <w:rsid w:val="00363256"/>
    <w:rsid w:val="00364091"/>
    <w:rsid w:val="00365857"/>
    <w:rsid w:val="00366D16"/>
    <w:rsid w:val="00367256"/>
    <w:rsid w:val="00370DBB"/>
    <w:rsid w:val="003717E3"/>
    <w:rsid w:val="0037185C"/>
    <w:rsid w:val="00372E60"/>
    <w:rsid w:val="003734AF"/>
    <w:rsid w:val="0037381E"/>
    <w:rsid w:val="003814D5"/>
    <w:rsid w:val="00382204"/>
    <w:rsid w:val="00382D28"/>
    <w:rsid w:val="00386A81"/>
    <w:rsid w:val="00386C01"/>
    <w:rsid w:val="00387942"/>
    <w:rsid w:val="00387F41"/>
    <w:rsid w:val="00390DC9"/>
    <w:rsid w:val="003947D6"/>
    <w:rsid w:val="00394AFA"/>
    <w:rsid w:val="003966B4"/>
    <w:rsid w:val="00396D30"/>
    <w:rsid w:val="00397116"/>
    <w:rsid w:val="00397235"/>
    <w:rsid w:val="003A0FC6"/>
    <w:rsid w:val="003A1DB6"/>
    <w:rsid w:val="003A2FDA"/>
    <w:rsid w:val="003A47A3"/>
    <w:rsid w:val="003A7DED"/>
    <w:rsid w:val="003B17DB"/>
    <w:rsid w:val="003B1C37"/>
    <w:rsid w:val="003B1E77"/>
    <w:rsid w:val="003B6B1C"/>
    <w:rsid w:val="003C0AD9"/>
    <w:rsid w:val="003C202C"/>
    <w:rsid w:val="003C2F97"/>
    <w:rsid w:val="003C312F"/>
    <w:rsid w:val="003C4C54"/>
    <w:rsid w:val="003C566B"/>
    <w:rsid w:val="003C765D"/>
    <w:rsid w:val="003C7CBD"/>
    <w:rsid w:val="003C7E63"/>
    <w:rsid w:val="003D1D79"/>
    <w:rsid w:val="003D1F51"/>
    <w:rsid w:val="003D4625"/>
    <w:rsid w:val="003D5687"/>
    <w:rsid w:val="003D5C9E"/>
    <w:rsid w:val="003D696D"/>
    <w:rsid w:val="003E1D5B"/>
    <w:rsid w:val="003E2E90"/>
    <w:rsid w:val="003E654E"/>
    <w:rsid w:val="003F07F7"/>
    <w:rsid w:val="003F20AA"/>
    <w:rsid w:val="003F227D"/>
    <w:rsid w:val="003F4438"/>
    <w:rsid w:val="003F4F6B"/>
    <w:rsid w:val="003F501C"/>
    <w:rsid w:val="00400002"/>
    <w:rsid w:val="00405A38"/>
    <w:rsid w:val="00405A94"/>
    <w:rsid w:val="004062D5"/>
    <w:rsid w:val="004071F1"/>
    <w:rsid w:val="00407ECD"/>
    <w:rsid w:val="004108CA"/>
    <w:rsid w:val="00411472"/>
    <w:rsid w:val="0041267E"/>
    <w:rsid w:val="00414AEF"/>
    <w:rsid w:val="004153BB"/>
    <w:rsid w:val="00415D31"/>
    <w:rsid w:val="00416494"/>
    <w:rsid w:val="00420C91"/>
    <w:rsid w:val="004211FE"/>
    <w:rsid w:val="00421D5B"/>
    <w:rsid w:val="004239E9"/>
    <w:rsid w:val="00425063"/>
    <w:rsid w:val="00430B54"/>
    <w:rsid w:val="00431A60"/>
    <w:rsid w:val="00431DE2"/>
    <w:rsid w:val="00437356"/>
    <w:rsid w:val="00440046"/>
    <w:rsid w:val="004447C7"/>
    <w:rsid w:val="004448D5"/>
    <w:rsid w:val="00444A37"/>
    <w:rsid w:val="00445E06"/>
    <w:rsid w:val="004461CF"/>
    <w:rsid w:val="004474DB"/>
    <w:rsid w:val="00451258"/>
    <w:rsid w:val="00451A8A"/>
    <w:rsid w:val="00453130"/>
    <w:rsid w:val="004538D1"/>
    <w:rsid w:val="00453F46"/>
    <w:rsid w:val="004543C2"/>
    <w:rsid w:val="0045592A"/>
    <w:rsid w:val="00456C46"/>
    <w:rsid w:val="004576B7"/>
    <w:rsid w:val="00461FB3"/>
    <w:rsid w:val="00462B31"/>
    <w:rsid w:val="00466172"/>
    <w:rsid w:val="004676DE"/>
    <w:rsid w:val="00472400"/>
    <w:rsid w:val="00472950"/>
    <w:rsid w:val="004734FB"/>
    <w:rsid w:val="00476BFC"/>
    <w:rsid w:val="00477A6B"/>
    <w:rsid w:val="0048074A"/>
    <w:rsid w:val="0048113D"/>
    <w:rsid w:val="0048168E"/>
    <w:rsid w:val="00482E3A"/>
    <w:rsid w:val="00482E81"/>
    <w:rsid w:val="0048326E"/>
    <w:rsid w:val="0048358B"/>
    <w:rsid w:val="004840ED"/>
    <w:rsid w:val="0048482B"/>
    <w:rsid w:val="0048569B"/>
    <w:rsid w:val="004872A0"/>
    <w:rsid w:val="00491741"/>
    <w:rsid w:val="00494931"/>
    <w:rsid w:val="004957C8"/>
    <w:rsid w:val="00495EFA"/>
    <w:rsid w:val="00497422"/>
    <w:rsid w:val="004A0049"/>
    <w:rsid w:val="004A3765"/>
    <w:rsid w:val="004A3C09"/>
    <w:rsid w:val="004A3C5D"/>
    <w:rsid w:val="004A5CF3"/>
    <w:rsid w:val="004A650A"/>
    <w:rsid w:val="004A652A"/>
    <w:rsid w:val="004A66E2"/>
    <w:rsid w:val="004A7AB5"/>
    <w:rsid w:val="004B0B70"/>
    <w:rsid w:val="004B1920"/>
    <w:rsid w:val="004B259A"/>
    <w:rsid w:val="004B3E1C"/>
    <w:rsid w:val="004B5F87"/>
    <w:rsid w:val="004B6166"/>
    <w:rsid w:val="004B7230"/>
    <w:rsid w:val="004C17BC"/>
    <w:rsid w:val="004C258E"/>
    <w:rsid w:val="004C2F3D"/>
    <w:rsid w:val="004C53D5"/>
    <w:rsid w:val="004C6710"/>
    <w:rsid w:val="004C72A5"/>
    <w:rsid w:val="004D0884"/>
    <w:rsid w:val="004D0E33"/>
    <w:rsid w:val="004D3292"/>
    <w:rsid w:val="004D3F4E"/>
    <w:rsid w:val="004D52FD"/>
    <w:rsid w:val="004D67BB"/>
    <w:rsid w:val="004D74C3"/>
    <w:rsid w:val="004D776B"/>
    <w:rsid w:val="004E0B29"/>
    <w:rsid w:val="004E2C7B"/>
    <w:rsid w:val="004E2D51"/>
    <w:rsid w:val="004E3606"/>
    <w:rsid w:val="004E4D9E"/>
    <w:rsid w:val="004E710C"/>
    <w:rsid w:val="004E7E05"/>
    <w:rsid w:val="004F06FF"/>
    <w:rsid w:val="004F0805"/>
    <w:rsid w:val="004F0B50"/>
    <w:rsid w:val="004F1547"/>
    <w:rsid w:val="004F1B68"/>
    <w:rsid w:val="004F4D16"/>
    <w:rsid w:val="004F6233"/>
    <w:rsid w:val="00500E34"/>
    <w:rsid w:val="0050393D"/>
    <w:rsid w:val="00503DA3"/>
    <w:rsid w:val="00504857"/>
    <w:rsid w:val="00504CFE"/>
    <w:rsid w:val="005056F8"/>
    <w:rsid w:val="00505D52"/>
    <w:rsid w:val="005063AC"/>
    <w:rsid w:val="00506E85"/>
    <w:rsid w:val="00511D29"/>
    <w:rsid w:val="00513B5E"/>
    <w:rsid w:val="00514F00"/>
    <w:rsid w:val="00515664"/>
    <w:rsid w:val="005162F6"/>
    <w:rsid w:val="00517051"/>
    <w:rsid w:val="00517328"/>
    <w:rsid w:val="0052320A"/>
    <w:rsid w:val="00526230"/>
    <w:rsid w:val="00530963"/>
    <w:rsid w:val="00532A79"/>
    <w:rsid w:val="00533969"/>
    <w:rsid w:val="0053549A"/>
    <w:rsid w:val="005362DD"/>
    <w:rsid w:val="0053754B"/>
    <w:rsid w:val="00537E4F"/>
    <w:rsid w:val="00540A81"/>
    <w:rsid w:val="00540BD0"/>
    <w:rsid w:val="005435F7"/>
    <w:rsid w:val="0054387C"/>
    <w:rsid w:val="00544DEA"/>
    <w:rsid w:val="00547D95"/>
    <w:rsid w:val="00551A8E"/>
    <w:rsid w:val="00551BDD"/>
    <w:rsid w:val="005530C0"/>
    <w:rsid w:val="0055537C"/>
    <w:rsid w:val="005555CB"/>
    <w:rsid w:val="005560BD"/>
    <w:rsid w:val="005568D9"/>
    <w:rsid w:val="005569B3"/>
    <w:rsid w:val="00556F88"/>
    <w:rsid w:val="00557C5F"/>
    <w:rsid w:val="005609F6"/>
    <w:rsid w:val="00561341"/>
    <w:rsid w:val="00563F7D"/>
    <w:rsid w:val="005655B5"/>
    <w:rsid w:val="00565B08"/>
    <w:rsid w:val="0056639F"/>
    <w:rsid w:val="005664D7"/>
    <w:rsid w:val="00566D5E"/>
    <w:rsid w:val="00567736"/>
    <w:rsid w:val="005707BD"/>
    <w:rsid w:val="00572F31"/>
    <w:rsid w:val="00580028"/>
    <w:rsid w:val="005813F3"/>
    <w:rsid w:val="005817CD"/>
    <w:rsid w:val="00581FBE"/>
    <w:rsid w:val="00582348"/>
    <w:rsid w:val="00582C54"/>
    <w:rsid w:val="00585427"/>
    <w:rsid w:val="005869DB"/>
    <w:rsid w:val="00587C6F"/>
    <w:rsid w:val="00587EF2"/>
    <w:rsid w:val="0059155C"/>
    <w:rsid w:val="00591776"/>
    <w:rsid w:val="005918C4"/>
    <w:rsid w:val="00592D9C"/>
    <w:rsid w:val="0059338C"/>
    <w:rsid w:val="00595A06"/>
    <w:rsid w:val="00596271"/>
    <w:rsid w:val="0059629C"/>
    <w:rsid w:val="00596570"/>
    <w:rsid w:val="0059668D"/>
    <w:rsid w:val="005966CE"/>
    <w:rsid w:val="00597291"/>
    <w:rsid w:val="005A06F3"/>
    <w:rsid w:val="005A0E33"/>
    <w:rsid w:val="005A1CB3"/>
    <w:rsid w:val="005A5726"/>
    <w:rsid w:val="005B0281"/>
    <w:rsid w:val="005B118A"/>
    <w:rsid w:val="005B1BCA"/>
    <w:rsid w:val="005B423A"/>
    <w:rsid w:val="005B4469"/>
    <w:rsid w:val="005B752D"/>
    <w:rsid w:val="005B7E89"/>
    <w:rsid w:val="005C0005"/>
    <w:rsid w:val="005C0075"/>
    <w:rsid w:val="005C019F"/>
    <w:rsid w:val="005C3946"/>
    <w:rsid w:val="005C3A96"/>
    <w:rsid w:val="005C4AF1"/>
    <w:rsid w:val="005C54D0"/>
    <w:rsid w:val="005C642A"/>
    <w:rsid w:val="005C666B"/>
    <w:rsid w:val="005C7DCC"/>
    <w:rsid w:val="005C7E47"/>
    <w:rsid w:val="005D136A"/>
    <w:rsid w:val="005D18FF"/>
    <w:rsid w:val="005D27CF"/>
    <w:rsid w:val="005D2A17"/>
    <w:rsid w:val="005D4F04"/>
    <w:rsid w:val="005D5DEE"/>
    <w:rsid w:val="005D6DE2"/>
    <w:rsid w:val="005D753F"/>
    <w:rsid w:val="005E1410"/>
    <w:rsid w:val="005E1750"/>
    <w:rsid w:val="005E1BC5"/>
    <w:rsid w:val="005E2550"/>
    <w:rsid w:val="005E2BF3"/>
    <w:rsid w:val="005E3623"/>
    <w:rsid w:val="005E3E9B"/>
    <w:rsid w:val="005E566C"/>
    <w:rsid w:val="005E6661"/>
    <w:rsid w:val="005E7EC0"/>
    <w:rsid w:val="005F12C3"/>
    <w:rsid w:val="005F1EB4"/>
    <w:rsid w:val="005F23FD"/>
    <w:rsid w:val="005F4A4A"/>
    <w:rsid w:val="005F5B4D"/>
    <w:rsid w:val="005F75F0"/>
    <w:rsid w:val="00602311"/>
    <w:rsid w:val="00606898"/>
    <w:rsid w:val="0060706F"/>
    <w:rsid w:val="00607332"/>
    <w:rsid w:val="0060739A"/>
    <w:rsid w:val="006075B7"/>
    <w:rsid w:val="0060789C"/>
    <w:rsid w:val="0061154B"/>
    <w:rsid w:val="0061199D"/>
    <w:rsid w:val="00612725"/>
    <w:rsid w:val="00612FB4"/>
    <w:rsid w:val="00613CD1"/>
    <w:rsid w:val="006142A9"/>
    <w:rsid w:val="006144B9"/>
    <w:rsid w:val="006156B2"/>
    <w:rsid w:val="00616860"/>
    <w:rsid w:val="0061742D"/>
    <w:rsid w:val="00620269"/>
    <w:rsid w:val="00620AF0"/>
    <w:rsid w:val="00623B26"/>
    <w:rsid w:val="00624158"/>
    <w:rsid w:val="006257DB"/>
    <w:rsid w:val="00625A33"/>
    <w:rsid w:val="006308F4"/>
    <w:rsid w:val="00632925"/>
    <w:rsid w:val="00632930"/>
    <w:rsid w:val="0063300C"/>
    <w:rsid w:val="00633C71"/>
    <w:rsid w:val="00633DC4"/>
    <w:rsid w:val="00634EF9"/>
    <w:rsid w:val="00635AAC"/>
    <w:rsid w:val="00635D1C"/>
    <w:rsid w:val="00636CD5"/>
    <w:rsid w:val="00637ADB"/>
    <w:rsid w:val="006407D9"/>
    <w:rsid w:val="00642011"/>
    <w:rsid w:val="006421F9"/>
    <w:rsid w:val="00643EEF"/>
    <w:rsid w:val="006445DB"/>
    <w:rsid w:val="00644C8D"/>
    <w:rsid w:val="0064582B"/>
    <w:rsid w:val="006461F1"/>
    <w:rsid w:val="006467DB"/>
    <w:rsid w:val="00647495"/>
    <w:rsid w:val="006475B5"/>
    <w:rsid w:val="00650D68"/>
    <w:rsid w:val="0065206D"/>
    <w:rsid w:val="0065277D"/>
    <w:rsid w:val="00653900"/>
    <w:rsid w:val="0066034C"/>
    <w:rsid w:val="00661F76"/>
    <w:rsid w:val="00663D3B"/>
    <w:rsid w:val="00664189"/>
    <w:rsid w:val="006644BE"/>
    <w:rsid w:val="006662BF"/>
    <w:rsid w:val="006665BE"/>
    <w:rsid w:val="00667508"/>
    <w:rsid w:val="00670422"/>
    <w:rsid w:val="0067608D"/>
    <w:rsid w:val="0067651E"/>
    <w:rsid w:val="006809B3"/>
    <w:rsid w:val="00680AD7"/>
    <w:rsid w:val="00682ACF"/>
    <w:rsid w:val="00684C42"/>
    <w:rsid w:val="00686065"/>
    <w:rsid w:val="00686684"/>
    <w:rsid w:val="00686843"/>
    <w:rsid w:val="0068790D"/>
    <w:rsid w:val="006905F0"/>
    <w:rsid w:val="00690FA6"/>
    <w:rsid w:val="00692E64"/>
    <w:rsid w:val="00695B3E"/>
    <w:rsid w:val="006A07E0"/>
    <w:rsid w:val="006A3672"/>
    <w:rsid w:val="006A55D1"/>
    <w:rsid w:val="006A5C70"/>
    <w:rsid w:val="006B0050"/>
    <w:rsid w:val="006B1735"/>
    <w:rsid w:val="006B1B53"/>
    <w:rsid w:val="006B3DAC"/>
    <w:rsid w:val="006B4646"/>
    <w:rsid w:val="006B542C"/>
    <w:rsid w:val="006B73EC"/>
    <w:rsid w:val="006B7813"/>
    <w:rsid w:val="006B7C77"/>
    <w:rsid w:val="006C0DFB"/>
    <w:rsid w:val="006C197C"/>
    <w:rsid w:val="006C3843"/>
    <w:rsid w:val="006C5B42"/>
    <w:rsid w:val="006D00C1"/>
    <w:rsid w:val="006D4457"/>
    <w:rsid w:val="006D4656"/>
    <w:rsid w:val="006D64C0"/>
    <w:rsid w:val="006D676A"/>
    <w:rsid w:val="006D6E24"/>
    <w:rsid w:val="006D72C3"/>
    <w:rsid w:val="006D7B10"/>
    <w:rsid w:val="006E0673"/>
    <w:rsid w:val="006E3033"/>
    <w:rsid w:val="006E5C1E"/>
    <w:rsid w:val="006E64B4"/>
    <w:rsid w:val="006F0907"/>
    <w:rsid w:val="006F106A"/>
    <w:rsid w:val="006F1D25"/>
    <w:rsid w:val="006F7D47"/>
    <w:rsid w:val="007014DA"/>
    <w:rsid w:val="007039A2"/>
    <w:rsid w:val="007040CB"/>
    <w:rsid w:val="00706163"/>
    <w:rsid w:val="007100CB"/>
    <w:rsid w:val="00711437"/>
    <w:rsid w:val="00712092"/>
    <w:rsid w:val="00712A5D"/>
    <w:rsid w:val="00712BB7"/>
    <w:rsid w:val="0071451F"/>
    <w:rsid w:val="00716120"/>
    <w:rsid w:val="00716AEC"/>
    <w:rsid w:val="00716BF8"/>
    <w:rsid w:val="00720CE0"/>
    <w:rsid w:val="00720E65"/>
    <w:rsid w:val="007212BC"/>
    <w:rsid w:val="007224A0"/>
    <w:rsid w:val="00724317"/>
    <w:rsid w:val="00725A95"/>
    <w:rsid w:val="00725D33"/>
    <w:rsid w:val="00726475"/>
    <w:rsid w:val="00726A4B"/>
    <w:rsid w:val="00731C7E"/>
    <w:rsid w:val="00733D11"/>
    <w:rsid w:val="0073461A"/>
    <w:rsid w:val="007350A5"/>
    <w:rsid w:val="007357C8"/>
    <w:rsid w:val="00736ADB"/>
    <w:rsid w:val="007412BD"/>
    <w:rsid w:val="007434C0"/>
    <w:rsid w:val="00743916"/>
    <w:rsid w:val="00743DCB"/>
    <w:rsid w:val="007446D2"/>
    <w:rsid w:val="00745186"/>
    <w:rsid w:val="00745B9E"/>
    <w:rsid w:val="007460E9"/>
    <w:rsid w:val="007526CF"/>
    <w:rsid w:val="0075289C"/>
    <w:rsid w:val="00753D99"/>
    <w:rsid w:val="00756797"/>
    <w:rsid w:val="00760887"/>
    <w:rsid w:val="007613D1"/>
    <w:rsid w:val="0076161A"/>
    <w:rsid w:val="00765423"/>
    <w:rsid w:val="00765701"/>
    <w:rsid w:val="00766514"/>
    <w:rsid w:val="00770274"/>
    <w:rsid w:val="0077273B"/>
    <w:rsid w:val="0077328C"/>
    <w:rsid w:val="007736CE"/>
    <w:rsid w:val="007802E4"/>
    <w:rsid w:val="00780E19"/>
    <w:rsid w:val="007827CC"/>
    <w:rsid w:val="007846CF"/>
    <w:rsid w:val="00786606"/>
    <w:rsid w:val="00790886"/>
    <w:rsid w:val="00793DE1"/>
    <w:rsid w:val="00794449"/>
    <w:rsid w:val="00794990"/>
    <w:rsid w:val="00794B87"/>
    <w:rsid w:val="007953AF"/>
    <w:rsid w:val="00795B38"/>
    <w:rsid w:val="007A048C"/>
    <w:rsid w:val="007A0D1D"/>
    <w:rsid w:val="007A1AD5"/>
    <w:rsid w:val="007A394A"/>
    <w:rsid w:val="007A3EED"/>
    <w:rsid w:val="007A5C81"/>
    <w:rsid w:val="007B315F"/>
    <w:rsid w:val="007B4228"/>
    <w:rsid w:val="007B4B8E"/>
    <w:rsid w:val="007B5156"/>
    <w:rsid w:val="007B5B9D"/>
    <w:rsid w:val="007B5D36"/>
    <w:rsid w:val="007B6423"/>
    <w:rsid w:val="007B697E"/>
    <w:rsid w:val="007C14CF"/>
    <w:rsid w:val="007C2307"/>
    <w:rsid w:val="007C2621"/>
    <w:rsid w:val="007C2D57"/>
    <w:rsid w:val="007C477F"/>
    <w:rsid w:val="007C4EEA"/>
    <w:rsid w:val="007C557F"/>
    <w:rsid w:val="007C6580"/>
    <w:rsid w:val="007C6ADE"/>
    <w:rsid w:val="007C6AEF"/>
    <w:rsid w:val="007C712F"/>
    <w:rsid w:val="007D1C93"/>
    <w:rsid w:val="007D24E5"/>
    <w:rsid w:val="007D2B9B"/>
    <w:rsid w:val="007D423F"/>
    <w:rsid w:val="007D51CB"/>
    <w:rsid w:val="007D7DE2"/>
    <w:rsid w:val="007E06D7"/>
    <w:rsid w:val="007E0EAE"/>
    <w:rsid w:val="007E18C8"/>
    <w:rsid w:val="007E2495"/>
    <w:rsid w:val="007E2717"/>
    <w:rsid w:val="007E4E7D"/>
    <w:rsid w:val="007E5CF4"/>
    <w:rsid w:val="007E696A"/>
    <w:rsid w:val="007F2D08"/>
    <w:rsid w:val="007F3744"/>
    <w:rsid w:val="007F5169"/>
    <w:rsid w:val="007F65FA"/>
    <w:rsid w:val="007F6E80"/>
    <w:rsid w:val="007F7DAD"/>
    <w:rsid w:val="008002B6"/>
    <w:rsid w:val="00800661"/>
    <w:rsid w:val="00800BBD"/>
    <w:rsid w:val="0080229B"/>
    <w:rsid w:val="00802B60"/>
    <w:rsid w:val="00804F6B"/>
    <w:rsid w:val="00806026"/>
    <w:rsid w:val="0080660C"/>
    <w:rsid w:val="008070C4"/>
    <w:rsid w:val="008100D0"/>
    <w:rsid w:val="00810119"/>
    <w:rsid w:val="00810274"/>
    <w:rsid w:val="00810EA9"/>
    <w:rsid w:val="0081184A"/>
    <w:rsid w:val="00812195"/>
    <w:rsid w:val="00815752"/>
    <w:rsid w:val="00815A23"/>
    <w:rsid w:val="00815C1C"/>
    <w:rsid w:val="008178B6"/>
    <w:rsid w:val="008211A3"/>
    <w:rsid w:val="008212B6"/>
    <w:rsid w:val="00821A12"/>
    <w:rsid w:val="00821A33"/>
    <w:rsid w:val="00823469"/>
    <w:rsid w:val="00823737"/>
    <w:rsid w:val="008241EA"/>
    <w:rsid w:val="00824FB1"/>
    <w:rsid w:val="00825C8F"/>
    <w:rsid w:val="0082686A"/>
    <w:rsid w:val="00826EA9"/>
    <w:rsid w:val="00827537"/>
    <w:rsid w:val="00827B30"/>
    <w:rsid w:val="0083048D"/>
    <w:rsid w:val="00831189"/>
    <w:rsid w:val="0083172F"/>
    <w:rsid w:val="00831EA0"/>
    <w:rsid w:val="00832272"/>
    <w:rsid w:val="0083322B"/>
    <w:rsid w:val="00833714"/>
    <w:rsid w:val="008343F5"/>
    <w:rsid w:val="008345A9"/>
    <w:rsid w:val="00835D44"/>
    <w:rsid w:val="00836757"/>
    <w:rsid w:val="008368E2"/>
    <w:rsid w:val="00837544"/>
    <w:rsid w:val="00837EB2"/>
    <w:rsid w:val="008402B8"/>
    <w:rsid w:val="008422AC"/>
    <w:rsid w:val="0084258E"/>
    <w:rsid w:val="00842BA6"/>
    <w:rsid w:val="008436EB"/>
    <w:rsid w:val="00844C85"/>
    <w:rsid w:val="008457CB"/>
    <w:rsid w:val="00847A51"/>
    <w:rsid w:val="008510B6"/>
    <w:rsid w:val="00851E49"/>
    <w:rsid w:val="00852DB2"/>
    <w:rsid w:val="00853557"/>
    <w:rsid w:val="00853ADE"/>
    <w:rsid w:val="0085493E"/>
    <w:rsid w:val="00856788"/>
    <w:rsid w:val="00856E38"/>
    <w:rsid w:val="00856F57"/>
    <w:rsid w:val="00857288"/>
    <w:rsid w:val="008608A4"/>
    <w:rsid w:val="00860940"/>
    <w:rsid w:val="008614DD"/>
    <w:rsid w:val="00863590"/>
    <w:rsid w:val="00864FB0"/>
    <w:rsid w:val="00866E20"/>
    <w:rsid w:val="008714DA"/>
    <w:rsid w:val="0087532A"/>
    <w:rsid w:val="00876B4A"/>
    <w:rsid w:val="00881527"/>
    <w:rsid w:val="00882C30"/>
    <w:rsid w:val="00884644"/>
    <w:rsid w:val="00884962"/>
    <w:rsid w:val="00884F30"/>
    <w:rsid w:val="00885A2F"/>
    <w:rsid w:val="00885DF1"/>
    <w:rsid w:val="00885FDE"/>
    <w:rsid w:val="00886536"/>
    <w:rsid w:val="00887525"/>
    <w:rsid w:val="00887F1B"/>
    <w:rsid w:val="00893B63"/>
    <w:rsid w:val="008949FC"/>
    <w:rsid w:val="008953FD"/>
    <w:rsid w:val="0089609F"/>
    <w:rsid w:val="008A2E27"/>
    <w:rsid w:val="008A7267"/>
    <w:rsid w:val="008B070E"/>
    <w:rsid w:val="008B0820"/>
    <w:rsid w:val="008B1713"/>
    <w:rsid w:val="008B2401"/>
    <w:rsid w:val="008B360F"/>
    <w:rsid w:val="008B3872"/>
    <w:rsid w:val="008B461F"/>
    <w:rsid w:val="008B4A34"/>
    <w:rsid w:val="008B65DC"/>
    <w:rsid w:val="008C34E0"/>
    <w:rsid w:val="008C35CF"/>
    <w:rsid w:val="008C4108"/>
    <w:rsid w:val="008C4631"/>
    <w:rsid w:val="008C46FA"/>
    <w:rsid w:val="008C4CEF"/>
    <w:rsid w:val="008C6D01"/>
    <w:rsid w:val="008C7985"/>
    <w:rsid w:val="008D2A10"/>
    <w:rsid w:val="008D322E"/>
    <w:rsid w:val="008D3C16"/>
    <w:rsid w:val="008D6F30"/>
    <w:rsid w:val="008D7C0A"/>
    <w:rsid w:val="008E00FF"/>
    <w:rsid w:val="008E11C6"/>
    <w:rsid w:val="008E1B15"/>
    <w:rsid w:val="008E2A3F"/>
    <w:rsid w:val="008E3296"/>
    <w:rsid w:val="008E3618"/>
    <w:rsid w:val="008E3ABC"/>
    <w:rsid w:val="008E4176"/>
    <w:rsid w:val="008E69F3"/>
    <w:rsid w:val="008F05E6"/>
    <w:rsid w:val="008F078A"/>
    <w:rsid w:val="008F08C0"/>
    <w:rsid w:val="008F2165"/>
    <w:rsid w:val="008F2BA1"/>
    <w:rsid w:val="008F30AA"/>
    <w:rsid w:val="008F3308"/>
    <w:rsid w:val="008F5E80"/>
    <w:rsid w:val="008F77B2"/>
    <w:rsid w:val="008F7BE3"/>
    <w:rsid w:val="0090255D"/>
    <w:rsid w:val="0090315A"/>
    <w:rsid w:val="00904095"/>
    <w:rsid w:val="0090540B"/>
    <w:rsid w:val="00913211"/>
    <w:rsid w:val="00913706"/>
    <w:rsid w:val="009137E5"/>
    <w:rsid w:val="00914B5B"/>
    <w:rsid w:val="00916B2E"/>
    <w:rsid w:val="00917883"/>
    <w:rsid w:val="00920B8F"/>
    <w:rsid w:val="009216E2"/>
    <w:rsid w:val="00921F73"/>
    <w:rsid w:val="00922760"/>
    <w:rsid w:val="00924D1E"/>
    <w:rsid w:val="00925C2F"/>
    <w:rsid w:val="00926337"/>
    <w:rsid w:val="00926828"/>
    <w:rsid w:val="00926D17"/>
    <w:rsid w:val="00927EBD"/>
    <w:rsid w:val="0093009E"/>
    <w:rsid w:val="00931560"/>
    <w:rsid w:val="00931BBC"/>
    <w:rsid w:val="00933DC4"/>
    <w:rsid w:val="00934740"/>
    <w:rsid w:val="009360D2"/>
    <w:rsid w:val="009408A5"/>
    <w:rsid w:val="009408E9"/>
    <w:rsid w:val="00940E12"/>
    <w:rsid w:val="00940E72"/>
    <w:rsid w:val="0094189A"/>
    <w:rsid w:val="00941F16"/>
    <w:rsid w:val="00942D7C"/>
    <w:rsid w:val="00942ECF"/>
    <w:rsid w:val="009436C3"/>
    <w:rsid w:val="0094500E"/>
    <w:rsid w:val="0094504D"/>
    <w:rsid w:val="00945239"/>
    <w:rsid w:val="00946115"/>
    <w:rsid w:val="00947A40"/>
    <w:rsid w:val="00952BD5"/>
    <w:rsid w:val="00952BDC"/>
    <w:rsid w:val="00953750"/>
    <w:rsid w:val="00953B8A"/>
    <w:rsid w:val="00953ECA"/>
    <w:rsid w:val="00955D6B"/>
    <w:rsid w:val="00961E9B"/>
    <w:rsid w:val="0096458B"/>
    <w:rsid w:val="00964A11"/>
    <w:rsid w:val="00965482"/>
    <w:rsid w:val="009676B1"/>
    <w:rsid w:val="00971987"/>
    <w:rsid w:val="00971EF9"/>
    <w:rsid w:val="009724DD"/>
    <w:rsid w:val="0097299B"/>
    <w:rsid w:val="009729B1"/>
    <w:rsid w:val="00972A18"/>
    <w:rsid w:val="009753CD"/>
    <w:rsid w:val="00975B09"/>
    <w:rsid w:val="00975D35"/>
    <w:rsid w:val="009804CB"/>
    <w:rsid w:val="00980570"/>
    <w:rsid w:val="00980CB2"/>
    <w:rsid w:val="00981C4C"/>
    <w:rsid w:val="00981E9E"/>
    <w:rsid w:val="009828D8"/>
    <w:rsid w:val="00982BF8"/>
    <w:rsid w:val="00984FF0"/>
    <w:rsid w:val="00985731"/>
    <w:rsid w:val="00990B69"/>
    <w:rsid w:val="009911EB"/>
    <w:rsid w:val="009917F2"/>
    <w:rsid w:val="00992457"/>
    <w:rsid w:val="00993A55"/>
    <w:rsid w:val="00994B9C"/>
    <w:rsid w:val="00994DB7"/>
    <w:rsid w:val="00996A0A"/>
    <w:rsid w:val="00997CAE"/>
    <w:rsid w:val="009A2FC1"/>
    <w:rsid w:val="009A3B93"/>
    <w:rsid w:val="009A4255"/>
    <w:rsid w:val="009A4ADC"/>
    <w:rsid w:val="009A62AC"/>
    <w:rsid w:val="009A7952"/>
    <w:rsid w:val="009B0870"/>
    <w:rsid w:val="009B4530"/>
    <w:rsid w:val="009B76B2"/>
    <w:rsid w:val="009B7C43"/>
    <w:rsid w:val="009C0435"/>
    <w:rsid w:val="009C10B8"/>
    <w:rsid w:val="009C4D97"/>
    <w:rsid w:val="009D0D33"/>
    <w:rsid w:val="009D1601"/>
    <w:rsid w:val="009D2980"/>
    <w:rsid w:val="009D3699"/>
    <w:rsid w:val="009E1E2F"/>
    <w:rsid w:val="009E285E"/>
    <w:rsid w:val="009E33E9"/>
    <w:rsid w:val="009E63B1"/>
    <w:rsid w:val="009E6D5C"/>
    <w:rsid w:val="009E73FE"/>
    <w:rsid w:val="009E7679"/>
    <w:rsid w:val="009F062E"/>
    <w:rsid w:val="009F0F3E"/>
    <w:rsid w:val="009F123D"/>
    <w:rsid w:val="009F345C"/>
    <w:rsid w:val="009F3768"/>
    <w:rsid w:val="009F5E51"/>
    <w:rsid w:val="009F6DDE"/>
    <w:rsid w:val="009F723D"/>
    <w:rsid w:val="00A00C1D"/>
    <w:rsid w:val="00A01316"/>
    <w:rsid w:val="00A04D65"/>
    <w:rsid w:val="00A058A1"/>
    <w:rsid w:val="00A07E5F"/>
    <w:rsid w:val="00A112D2"/>
    <w:rsid w:val="00A124DB"/>
    <w:rsid w:val="00A12969"/>
    <w:rsid w:val="00A1315F"/>
    <w:rsid w:val="00A13542"/>
    <w:rsid w:val="00A13C1D"/>
    <w:rsid w:val="00A140C1"/>
    <w:rsid w:val="00A1485A"/>
    <w:rsid w:val="00A153CE"/>
    <w:rsid w:val="00A1637D"/>
    <w:rsid w:val="00A16778"/>
    <w:rsid w:val="00A20359"/>
    <w:rsid w:val="00A22C86"/>
    <w:rsid w:val="00A23C69"/>
    <w:rsid w:val="00A24BDA"/>
    <w:rsid w:val="00A26BFB"/>
    <w:rsid w:val="00A271CD"/>
    <w:rsid w:val="00A327F2"/>
    <w:rsid w:val="00A339EB"/>
    <w:rsid w:val="00A3474F"/>
    <w:rsid w:val="00A34B8F"/>
    <w:rsid w:val="00A3551A"/>
    <w:rsid w:val="00A35EC8"/>
    <w:rsid w:val="00A405FA"/>
    <w:rsid w:val="00A4167B"/>
    <w:rsid w:val="00A41A3C"/>
    <w:rsid w:val="00A42853"/>
    <w:rsid w:val="00A42D19"/>
    <w:rsid w:val="00A438D8"/>
    <w:rsid w:val="00A44FC4"/>
    <w:rsid w:val="00A4540D"/>
    <w:rsid w:val="00A456AB"/>
    <w:rsid w:val="00A45A99"/>
    <w:rsid w:val="00A46222"/>
    <w:rsid w:val="00A519AE"/>
    <w:rsid w:val="00A51D6E"/>
    <w:rsid w:val="00A52868"/>
    <w:rsid w:val="00A55514"/>
    <w:rsid w:val="00A5552B"/>
    <w:rsid w:val="00A55EDE"/>
    <w:rsid w:val="00A56321"/>
    <w:rsid w:val="00A56427"/>
    <w:rsid w:val="00A60091"/>
    <w:rsid w:val="00A6021C"/>
    <w:rsid w:val="00A6135A"/>
    <w:rsid w:val="00A62084"/>
    <w:rsid w:val="00A6255B"/>
    <w:rsid w:val="00A638DD"/>
    <w:rsid w:val="00A649AB"/>
    <w:rsid w:val="00A65D2E"/>
    <w:rsid w:val="00A65E40"/>
    <w:rsid w:val="00A65EA5"/>
    <w:rsid w:val="00A66452"/>
    <w:rsid w:val="00A71283"/>
    <w:rsid w:val="00A743B0"/>
    <w:rsid w:val="00A749C5"/>
    <w:rsid w:val="00A75102"/>
    <w:rsid w:val="00A7546A"/>
    <w:rsid w:val="00A75473"/>
    <w:rsid w:val="00A76787"/>
    <w:rsid w:val="00A76D4A"/>
    <w:rsid w:val="00A82584"/>
    <w:rsid w:val="00A82E5E"/>
    <w:rsid w:val="00A82E69"/>
    <w:rsid w:val="00A83D58"/>
    <w:rsid w:val="00A84978"/>
    <w:rsid w:val="00A86EAE"/>
    <w:rsid w:val="00A918CA"/>
    <w:rsid w:val="00A91A59"/>
    <w:rsid w:val="00A92D80"/>
    <w:rsid w:val="00A93935"/>
    <w:rsid w:val="00A9743E"/>
    <w:rsid w:val="00A9753B"/>
    <w:rsid w:val="00AA022C"/>
    <w:rsid w:val="00AA051C"/>
    <w:rsid w:val="00AA1CA1"/>
    <w:rsid w:val="00AA25F5"/>
    <w:rsid w:val="00AA3553"/>
    <w:rsid w:val="00AA7718"/>
    <w:rsid w:val="00AA78D1"/>
    <w:rsid w:val="00AB0F32"/>
    <w:rsid w:val="00AB28CF"/>
    <w:rsid w:val="00AB304A"/>
    <w:rsid w:val="00AB67C4"/>
    <w:rsid w:val="00AC0680"/>
    <w:rsid w:val="00AC108E"/>
    <w:rsid w:val="00AC18D8"/>
    <w:rsid w:val="00AC69E4"/>
    <w:rsid w:val="00AC7DEA"/>
    <w:rsid w:val="00AD080B"/>
    <w:rsid w:val="00AD21CE"/>
    <w:rsid w:val="00AD6984"/>
    <w:rsid w:val="00AE027A"/>
    <w:rsid w:val="00AE10E7"/>
    <w:rsid w:val="00AE1F07"/>
    <w:rsid w:val="00AE2D98"/>
    <w:rsid w:val="00AE318B"/>
    <w:rsid w:val="00AE6294"/>
    <w:rsid w:val="00AE64E5"/>
    <w:rsid w:val="00AE7120"/>
    <w:rsid w:val="00AE7BA8"/>
    <w:rsid w:val="00AF0165"/>
    <w:rsid w:val="00AF05B5"/>
    <w:rsid w:val="00AF13CC"/>
    <w:rsid w:val="00AF177C"/>
    <w:rsid w:val="00AF3287"/>
    <w:rsid w:val="00AF59DF"/>
    <w:rsid w:val="00AF60EF"/>
    <w:rsid w:val="00B0122F"/>
    <w:rsid w:val="00B03549"/>
    <w:rsid w:val="00B0494B"/>
    <w:rsid w:val="00B051F9"/>
    <w:rsid w:val="00B05792"/>
    <w:rsid w:val="00B05C4B"/>
    <w:rsid w:val="00B07DDF"/>
    <w:rsid w:val="00B10CCA"/>
    <w:rsid w:val="00B1145D"/>
    <w:rsid w:val="00B11DD9"/>
    <w:rsid w:val="00B11F42"/>
    <w:rsid w:val="00B13763"/>
    <w:rsid w:val="00B14447"/>
    <w:rsid w:val="00B15114"/>
    <w:rsid w:val="00B154C4"/>
    <w:rsid w:val="00B17477"/>
    <w:rsid w:val="00B2178F"/>
    <w:rsid w:val="00B22FD5"/>
    <w:rsid w:val="00B23D3F"/>
    <w:rsid w:val="00B23D73"/>
    <w:rsid w:val="00B2557A"/>
    <w:rsid w:val="00B260E1"/>
    <w:rsid w:val="00B276C6"/>
    <w:rsid w:val="00B30366"/>
    <w:rsid w:val="00B30F19"/>
    <w:rsid w:val="00B321E7"/>
    <w:rsid w:val="00B3315E"/>
    <w:rsid w:val="00B3404A"/>
    <w:rsid w:val="00B349C8"/>
    <w:rsid w:val="00B34FFC"/>
    <w:rsid w:val="00B3668E"/>
    <w:rsid w:val="00B379B9"/>
    <w:rsid w:val="00B407D3"/>
    <w:rsid w:val="00B42AD7"/>
    <w:rsid w:val="00B43983"/>
    <w:rsid w:val="00B44B6A"/>
    <w:rsid w:val="00B45B1F"/>
    <w:rsid w:val="00B46393"/>
    <w:rsid w:val="00B47A35"/>
    <w:rsid w:val="00B538EF"/>
    <w:rsid w:val="00B544D9"/>
    <w:rsid w:val="00B55B8E"/>
    <w:rsid w:val="00B56D27"/>
    <w:rsid w:val="00B56E46"/>
    <w:rsid w:val="00B57766"/>
    <w:rsid w:val="00B61117"/>
    <w:rsid w:val="00B63298"/>
    <w:rsid w:val="00B6394C"/>
    <w:rsid w:val="00B63FA4"/>
    <w:rsid w:val="00B648EB"/>
    <w:rsid w:val="00B650D7"/>
    <w:rsid w:val="00B651AC"/>
    <w:rsid w:val="00B6564C"/>
    <w:rsid w:val="00B65DCF"/>
    <w:rsid w:val="00B714FF"/>
    <w:rsid w:val="00B71C88"/>
    <w:rsid w:val="00B72EE9"/>
    <w:rsid w:val="00B7397C"/>
    <w:rsid w:val="00B7522F"/>
    <w:rsid w:val="00B753BC"/>
    <w:rsid w:val="00B77170"/>
    <w:rsid w:val="00B778AE"/>
    <w:rsid w:val="00B779FD"/>
    <w:rsid w:val="00B77EFC"/>
    <w:rsid w:val="00B808C1"/>
    <w:rsid w:val="00B83F94"/>
    <w:rsid w:val="00B84156"/>
    <w:rsid w:val="00B85630"/>
    <w:rsid w:val="00B87855"/>
    <w:rsid w:val="00B90364"/>
    <w:rsid w:val="00B92ECF"/>
    <w:rsid w:val="00B93125"/>
    <w:rsid w:val="00B943D1"/>
    <w:rsid w:val="00B950DD"/>
    <w:rsid w:val="00B96C27"/>
    <w:rsid w:val="00B97AF2"/>
    <w:rsid w:val="00B97C5D"/>
    <w:rsid w:val="00BA0D31"/>
    <w:rsid w:val="00BA1C80"/>
    <w:rsid w:val="00BA1DA3"/>
    <w:rsid w:val="00BA24F9"/>
    <w:rsid w:val="00BA2DA5"/>
    <w:rsid w:val="00BA45D9"/>
    <w:rsid w:val="00BA4715"/>
    <w:rsid w:val="00BA5A15"/>
    <w:rsid w:val="00BA6AEE"/>
    <w:rsid w:val="00BA6CA4"/>
    <w:rsid w:val="00BA7BC3"/>
    <w:rsid w:val="00BB1316"/>
    <w:rsid w:val="00BB1C37"/>
    <w:rsid w:val="00BB52BA"/>
    <w:rsid w:val="00BB6D51"/>
    <w:rsid w:val="00BB751C"/>
    <w:rsid w:val="00BC25AE"/>
    <w:rsid w:val="00BC4BBA"/>
    <w:rsid w:val="00BC6484"/>
    <w:rsid w:val="00BC73A0"/>
    <w:rsid w:val="00BD05BF"/>
    <w:rsid w:val="00BD09FD"/>
    <w:rsid w:val="00BD18D5"/>
    <w:rsid w:val="00BD1DEF"/>
    <w:rsid w:val="00BD2AC4"/>
    <w:rsid w:val="00BD4BB0"/>
    <w:rsid w:val="00BD4C91"/>
    <w:rsid w:val="00BD5AE1"/>
    <w:rsid w:val="00BD5F73"/>
    <w:rsid w:val="00BD6338"/>
    <w:rsid w:val="00BD63CF"/>
    <w:rsid w:val="00BD65A9"/>
    <w:rsid w:val="00BD6A10"/>
    <w:rsid w:val="00BD6E71"/>
    <w:rsid w:val="00BD7C8B"/>
    <w:rsid w:val="00BD7CB4"/>
    <w:rsid w:val="00BE13E7"/>
    <w:rsid w:val="00BE607C"/>
    <w:rsid w:val="00BE655F"/>
    <w:rsid w:val="00BE760B"/>
    <w:rsid w:val="00BF1B32"/>
    <w:rsid w:val="00BF5002"/>
    <w:rsid w:val="00BF5D16"/>
    <w:rsid w:val="00C00FFB"/>
    <w:rsid w:val="00C01A59"/>
    <w:rsid w:val="00C02678"/>
    <w:rsid w:val="00C0595D"/>
    <w:rsid w:val="00C0613A"/>
    <w:rsid w:val="00C103E8"/>
    <w:rsid w:val="00C11538"/>
    <w:rsid w:val="00C12172"/>
    <w:rsid w:val="00C12FEF"/>
    <w:rsid w:val="00C13BF8"/>
    <w:rsid w:val="00C15836"/>
    <w:rsid w:val="00C16B3B"/>
    <w:rsid w:val="00C16F6D"/>
    <w:rsid w:val="00C179C6"/>
    <w:rsid w:val="00C2058D"/>
    <w:rsid w:val="00C206C8"/>
    <w:rsid w:val="00C21918"/>
    <w:rsid w:val="00C22AE9"/>
    <w:rsid w:val="00C23ED9"/>
    <w:rsid w:val="00C249D4"/>
    <w:rsid w:val="00C31DCB"/>
    <w:rsid w:val="00C33025"/>
    <w:rsid w:val="00C37064"/>
    <w:rsid w:val="00C37608"/>
    <w:rsid w:val="00C40985"/>
    <w:rsid w:val="00C41CB1"/>
    <w:rsid w:val="00C436C2"/>
    <w:rsid w:val="00C44685"/>
    <w:rsid w:val="00C458A0"/>
    <w:rsid w:val="00C45DA6"/>
    <w:rsid w:val="00C460FC"/>
    <w:rsid w:val="00C473D7"/>
    <w:rsid w:val="00C47A77"/>
    <w:rsid w:val="00C5061D"/>
    <w:rsid w:val="00C51643"/>
    <w:rsid w:val="00C5309D"/>
    <w:rsid w:val="00C56888"/>
    <w:rsid w:val="00C56C3D"/>
    <w:rsid w:val="00C57621"/>
    <w:rsid w:val="00C614CD"/>
    <w:rsid w:val="00C615D6"/>
    <w:rsid w:val="00C61C5E"/>
    <w:rsid w:val="00C62E42"/>
    <w:rsid w:val="00C6327C"/>
    <w:rsid w:val="00C63401"/>
    <w:rsid w:val="00C63C57"/>
    <w:rsid w:val="00C66C06"/>
    <w:rsid w:val="00C67A21"/>
    <w:rsid w:val="00C706F0"/>
    <w:rsid w:val="00C70DC8"/>
    <w:rsid w:val="00C715DF"/>
    <w:rsid w:val="00C716B4"/>
    <w:rsid w:val="00C72826"/>
    <w:rsid w:val="00C73A6E"/>
    <w:rsid w:val="00C73AFA"/>
    <w:rsid w:val="00C73C39"/>
    <w:rsid w:val="00C73EE2"/>
    <w:rsid w:val="00C8058F"/>
    <w:rsid w:val="00C81347"/>
    <w:rsid w:val="00C83556"/>
    <w:rsid w:val="00C83CB6"/>
    <w:rsid w:val="00C86382"/>
    <w:rsid w:val="00C86733"/>
    <w:rsid w:val="00C86C37"/>
    <w:rsid w:val="00C903B9"/>
    <w:rsid w:val="00C90FA5"/>
    <w:rsid w:val="00C91936"/>
    <w:rsid w:val="00C925E6"/>
    <w:rsid w:val="00C9394C"/>
    <w:rsid w:val="00C95A1B"/>
    <w:rsid w:val="00C96A94"/>
    <w:rsid w:val="00CA0989"/>
    <w:rsid w:val="00CA1267"/>
    <w:rsid w:val="00CA189F"/>
    <w:rsid w:val="00CA5504"/>
    <w:rsid w:val="00CA6452"/>
    <w:rsid w:val="00CA653F"/>
    <w:rsid w:val="00CB2F16"/>
    <w:rsid w:val="00CB42CB"/>
    <w:rsid w:val="00CC2978"/>
    <w:rsid w:val="00CC3459"/>
    <w:rsid w:val="00CC3E77"/>
    <w:rsid w:val="00CC6B5F"/>
    <w:rsid w:val="00CD189F"/>
    <w:rsid w:val="00CD480F"/>
    <w:rsid w:val="00CD4A24"/>
    <w:rsid w:val="00CD5637"/>
    <w:rsid w:val="00CE53BC"/>
    <w:rsid w:val="00CE56DA"/>
    <w:rsid w:val="00CE5A50"/>
    <w:rsid w:val="00CE5E06"/>
    <w:rsid w:val="00CE6181"/>
    <w:rsid w:val="00CF1658"/>
    <w:rsid w:val="00CF199B"/>
    <w:rsid w:val="00CF1BED"/>
    <w:rsid w:val="00CF1E6C"/>
    <w:rsid w:val="00CF3753"/>
    <w:rsid w:val="00CF408D"/>
    <w:rsid w:val="00CF46A7"/>
    <w:rsid w:val="00CF4D76"/>
    <w:rsid w:val="00CF588F"/>
    <w:rsid w:val="00CF5B0A"/>
    <w:rsid w:val="00D0034E"/>
    <w:rsid w:val="00D0285B"/>
    <w:rsid w:val="00D02B60"/>
    <w:rsid w:val="00D03931"/>
    <w:rsid w:val="00D03D13"/>
    <w:rsid w:val="00D05372"/>
    <w:rsid w:val="00D110A3"/>
    <w:rsid w:val="00D11178"/>
    <w:rsid w:val="00D13C4D"/>
    <w:rsid w:val="00D14B3F"/>
    <w:rsid w:val="00D1712A"/>
    <w:rsid w:val="00D17314"/>
    <w:rsid w:val="00D214C9"/>
    <w:rsid w:val="00D216DB"/>
    <w:rsid w:val="00D217F5"/>
    <w:rsid w:val="00D21ABA"/>
    <w:rsid w:val="00D22138"/>
    <w:rsid w:val="00D2299B"/>
    <w:rsid w:val="00D235B8"/>
    <w:rsid w:val="00D235F8"/>
    <w:rsid w:val="00D2571D"/>
    <w:rsid w:val="00D25DBC"/>
    <w:rsid w:val="00D2685B"/>
    <w:rsid w:val="00D26870"/>
    <w:rsid w:val="00D3137E"/>
    <w:rsid w:val="00D31695"/>
    <w:rsid w:val="00D3304A"/>
    <w:rsid w:val="00D33B37"/>
    <w:rsid w:val="00D340CF"/>
    <w:rsid w:val="00D35055"/>
    <w:rsid w:val="00D3544E"/>
    <w:rsid w:val="00D35D9E"/>
    <w:rsid w:val="00D36B78"/>
    <w:rsid w:val="00D42DBC"/>
    <w:rsid w:val="00D43060"/>
    <w:rsid w:val="00D436C9"/>
    <w:rsid w:val="00D43E84"/>
    <w:rsid w:val="00D4409F"/>
    <w:rsid w:val="00D44B4F"/>
    <w:rsid w:val="00D45F47"/>
    <w:rsid w:val="00D46569"/>
    <w:rsid w:val="00D47025"/>
    <w:rsid w:val="00D47C6C"/>
    <w:rsid w:val="00D47D1B"/>
    <w:rsid w:val="00D50208"/>
    <w:rsid w:val="00D50738"/>
    <w:rsid w:val="00D50C6B"/>
    <w:rsid w:val="00D5124D"/>
    <w:rsid w:val="00D51A0E"/>
    <w:rsid w:val="00D52595"/>
    <w:rsid w:val="00D52F9B"/>
    <w:rsid w:val="00D53200"/>
    <w:rsid w:val="00D53E9C"/>
    <w:rsid w:val="00D54DD5"/>
    <w:rsid w:val="00D55381"/>
    <w:rsid w:val="00D555C6"/>
    <w:rsid w:val="00D55D99"/>
    <w:rsid w:val="00D56BDC"/>
    <w:rsid w:val="00D60144"/>
    <w:rsid w:val="00D604C5"/>
    <w:rsid w:val="00D64D64"/>
    <w:rsid w:val="00D6572E"/>
    <w:rsid w:val="00D65FB0"/>
    <w:rsid w:val="00D65FCE"/>
    <w:rsid w:val="00D660DB"/>
    <w:rsid w:val="00D67329"/>
    <w:rsid w:val="00D67D1D"/>
    <w:rsid w:val="00D70001"/>
    <w:rsid w:val="00D70188"/>
    <w:rsid w:val="00D71157"/>
    <w:rsid w:val="00D7116B"/>
    <w:rsid w:val="00D71770"/>
    <w:rsid w:val="00D72AAC"/>
    <w:rsid w:val="00D7325A"/>
    <w:rsid w:val="00D73FB9"/>
    <w:rsid w:val="00D7571E"/>
    <w:rsid w:val="00D76CE7"/>
    <w:rsid w:val="00D77994"/>
    <w:rsid w:val="00D81777"/>
    <w:rsid w:val="00D817F5"/>
    <w:rsid w:val="00D81D6B"/>
    <w:rsid w:val="00D82AF1"/>
    <w:rsid w:val="00D82E1B"/>
    <w:rsid w:val="00D83BFD"/>
    <w:rsid w:val="00D87084"/>
    <w:rsid w:val="00D873E8"/>
    <w:rsid w:val="00D90D3A"/>
    <w:rsid w:val="00D90F19"/>
    <w:rsid w:val="00D91C4B"/>
    <w:rsid w:val="00D91F7F"/>
    <w:rsid w:val="00D92734"/>
    <w:rsid w:val="00D9530E"/>
    <w:rsid w:val="00D95532"/>
    <w:rsid w:val="00D971D1"/>
    <w:rsid w:val="00D971F2"/>
    <w:rsid w:val="00D976C2"/>
    <w:rsid w:val="00DA0753"/>
    <w:rsid w:val="00DA2080"/>
    <w:rsid w:val="00DA2A90"/>
    <w:rsid w:val="00DA5343"/>
    <w:rsid w:val="00DA76C0"/>
    <w:rsid w:val="00DB07D9"/>
    <w:rsid w:val="00DB0C4E"/>
    <w:rsid w:val="00DB1E8E"/>
    <w:rsid w:val="00DB3942"/>
    <w:rsid w:val="00DB3E2B"/>
    <w:rsid w:val="00DB4631"/>
    <w:rsid w:val="00DB64E7"/>
    <w:rsid w:val="00DB6C12"/>
    <w:rsid w:val="00DB7576"/>
    <w:rsid w:val="00DB7C5D"/>
    <w:rsid w:val="00DC0212"/>
    <w:rsid w:val="00DC186A"/>
    <w:rsid w:val="00DC194C"/>
    <w:rsid w:val="00DC30D3"/>
    <w:rsid w:val="00DC4EC8"/>
    <w:rsid w:val="00DC5237"/>
    <w:rsid w:val="00DC5CF4"/>
    <w:rsid w:val="00DC6667"/>
    <w:rsid w:val="00DC66AB"/>
    <w:rsid w:val="00DC7A20"/>
    <w:rsid w:val="00DD0445"/>
    <w:rsid w:val="00DD09B8"/>
    <w:rsid w:val="00DD3669"/>
    <w:rsid w:val="00DD3DAF"/>
    <w:rsid w:val="00DD56FD"/>
    <w:rsid w:val="00DD5817"/>
    <w:rsid w:val="00DD617C"/>
    <w:rsid w:val="00DD6C7B"/>
    <w:rsid w:val="00DD7619"/>
    <w:rsid w:val="00DE19E9"/>
    <w:rsid w:val="00DE1B9E"/>
    <w:rsid w:val="00DE2465"/>
    <w:rsid w:val="00DE2E7F"/>
    <w:rsid w:val="00DE3100"/>
    <w:rsid w:val="00DE43C7"/>
    <w:rsid w:val="00DE456B"/>
    <w:rsid w:val="00DE5390"/>
    <w:rsid w:val="00DE5C54"/>
    <w:rsid w:val="00DE5F52"/>
    <w:rsid w:val="00DE6A54"/>
    <w:rsid w:val="00DF0CEB"/>
    <w:rsid w:val="00DF12EA"/>
    <w:rsid w:val="00DF2837"/>
    <w:rsid w:val="00DF4495"/>
    <w:rsid w:val="00DF514B"/>
    <w:rsid w:val="00E00066"/>
    <w:rsid w:val="00E01EA4"/>
    <w:rsid w:val="00E07D17"/>
    <w:rsid w:val="00E1275A"/>
    <w:rsid w:val="00E133F9"/>
    <w:rsid w:val="00E134E9"/>
    <w:rsid w:val="00E1355C"/>
    <w:rsid w:val="00E13DA2"/>
    <w:rsid w:val="00E16195"/>
    <w:rsid w:val="00E200AB"/>
    <w:rsid w:val="00E20666"/>
    <w:rsid w:val="00E21435"/>
    <w:rsid w:val="00E246D2"/>
    <w:rsid w:val="00E24AA5"/>
    <w:rsid w:val="00E24C50"/>
    <w:rsid w:val="00E25D14"/>
    <w:rsid w:val="00E27039"/>
    <w:rsid w:val="00E271CF"/>
    <w:rsid w:val="00E31A6E"/>
    <w:rsid w:val="00E33D5F"/>
    <w:rsid w:val="00E3499B"/>
    <w:rsid w:val="00E361A2"/>
    <w:rsid w:val="00E37A09"/>
    <w:rsid w:val="00E40301"/>
    <w:rsid w:val="00E41F77"/>
    <w:rsid w:val="00E42A72"/>
    <w:rsid w:val="00E43B3B"/>
    <w:rsid w:val="00E43B6D"/>
    <w:rsid w:val="00E45378"/>
    <w:rsid w:val="00E4587E"/>
    <w:rsid w:val="00E45AF5"/>
    <w:rsid w:val="00E46786"/>
    <w:rsid w:val="00E47284"/>
    <w:rsid w:val="00E476B8"/>
    <w:rsid w:val="00E50782"/>
    <w:rsid w:val="00E521B1"/>
    <w:rsid w:val="00E53C08"/>
    <w:rsid w:val="00E56A85"/>
    <w:rsid w:val="00E60C74"/>
    <w:rsid w:val="00E61B55"/>
    <w:rsid w:val="00E620D2"/>
    <w:rsid w:val="00E632A2"/>
    <w:rsid w:val="00E63AAD"/>
    <w:rsid w:val="00E642BE"/>
    <w:rsid w:val="00E65F50"/>
    <w:rsid w:val="00E67BB2"/>
    <w:rsid w:val="00E716A3"/>
    <w:rsid w:val="00E73931"/>
    <w:rsid w:val="00E7433C"/>
    <w:rsid w:val="00E7604F"/>
    <w:rsid w:val="00E82DB4"/>
    <w:rsid w:val="00E83333"/>
    <w:rsid w:val="00E834AE"/>
    <w:rsid w:val="00E839A5"/>
    <w:rsid w:val="00E8459E"/>
    <w:rsid w:val="00E862E7"/>
    <w:rsid w:val="00E9005F"/>
    <w:rsid w:val="00E9110D"/>
    <w:rsid w:val="00E91A19"/>
    <w:rsid w:val="00E95507"/>
    <w:rsid w:val="00EA01BF"/>
    <w:rsid w:val="00EA0938"/>
    <w:rsid w:val="00EA1BEC"/>
    <w:rsid w:val="00EA2AC6"/>
    <w:rsid w:val="00EA2CF1"/>
    <w:rsid w:val="00EA3796"/>
    <w:rsid w:val="00EA3CB0"/>
    <w:rsid w:val="00EA4B3E"/>
    <w:rsid w:val="00EA6680"/>
    <w:rsid w:val="00EB0074"/>
    <w:rsid w:val="00EB086E"/>
    <w:rsid w:val="00EB0A76"/>
    <w:rsid w:val="00EB0FE7"/>
    <w:rsid w:val="00EB3916"/>
    <w:rsid w:val="00EB5B92"/>
    <w:rsid w:val="00EB6208"/>
    <w:rsid w:val="00EB709B"/>
    <w:rsid w:val="00EB7645"/>
    <w:rsid w:val="00EC0FD1"/>
    <w:rsid w:val="00EC1E8B"/>
    <w:rsid w:val="00EC2636"/>
    <w:rsid w:val="00EC34BA"/>
    <w:rsid w:val="00EC3C16"/>
    <w:rsid w:val="00EC4671"/>
    <w:rsid w:val="00EC6CA8"/>
    <w:rsid w:val="00EC7D99"/>
    <w:rsid w:val="00EC7F24"/>
    <w:rsid w:val="00ED0BA1"/>
    <w:rsid w:val="00ED44ED"/>
    <w:rsid w:val="00ED5CDA"/>
    <w:rsid w:val="00ED6D56"/>
    <w:rsid w:val="00ED70E9"/>
    <w:rsid w:val="00ED7346"/>
    <w:rsid w:val="00ED7347"/>
    <w:rsid w:val="00EE0376"/>
    <w:rsid w:val="00EE1426"/>
    <w:rsid w:val="00EE18D0"/>
    <w:rsid w:val="00EE3F31"/>
    <w:rsid w:val="00EE54F5"/>
    <w:rsid w:val="00EE62CD"/>
    <w:rsid w:val="00EF28FF"/>
    <w:rsid w:val="00EF385F"/>
    <w:rsid w:val="00EF3B5A"/>
    <w:rsid w:val="00EF4257"/>
    <w:rsid w:val="00EF467D"/>
    <w:rsid w:val="00EF5A55"/>
    <w:rsid w:val="00EF7924"/>
    <w:rsid w:val="00F012D4"/>
    <w:rsid w:val="00F01CD5"/>
    <w:rsid w:val="00F01CFD"/>
    <w:rsid w:val="00F01F26"/>
    <w:rsid w:val="00F0222B"/>
    <w:rsid w:val="00F05B32"/>
    <w:rsid w:val="00F1040B"/>
    <w:rsid w:val="00F1138B"/>
    <w:rsid w:val="00F1263E"/>
    <w:rsid w:val="00F12DA4"/>
    <w:rsid w:val="00F1305C"/>
    <w:rsid w:val="00F13B54"/>
    <w:rsid w:val="00F14248"/>
    <w:rsid w:val="00F148A2"/>
    <w:rsid w:val="00F16350"/>
    <w:rsid w:val="00F16C96"/>
    <w:rsid w:val="00F172D3"/>
    <w:rsid w:val="00F17EA8"/>
    <w:rsid w:val="00F17EDC"/>
    <w:rsid w:val="00F2185D"/>
    <w:rsid w:val="00F21F8B"/>
    <w:rsid w:val="00F22BE8"/>
    <w:rsid w:val="00F2332F"/>
    <w:rsid w:val="00F23DE8"/>
    <w:rsid w:val="00F23FF8"/>
    <w:rsid w:val="00F24242"/>
    <w:rsid w:val="00F246F5"/>
    <w:rsid w:val="00F24987"/>
    <w:rsid w:val="00F276A4"/>
    <w:rsid w:val="00F277C5"/>
    <w:rsid w:val="00F3111B"/>
    <w:rsid w:val="00F31AB6"/>
    <w:rsid w:val="00F323A9"/>
    <w:rsid w:val="00F33A52"/>
    <w:rsid w:val="00F346A6"/>
    <w:rsid w:val="00F3600F"/>
    <w:rsid w:val="00F41C2E"/>
    <w:rsid w:val="00F42870"/>
    <w:rsid w:val="00F454FF"/>
    <w:rsid w:val="00F467A3"/>
    <w:rsid w:val="00F46862"/>
    <w:rsid w:val="00F46B4B"/>
    <w:rsid w:val="00F46DA0"/>
    <w:rsid w:val="00F47A23"/>
    <w:rsid w:val="00F50DC9"/>
    <w:rsid w:val="00F51655"/>
    <w:rsid w:val="00F550B4"/>
    <w:rsid w:val="00F550D8"/>
    <w:rsid w:val="00F56881"/>
    <w:rsid w:val="00F57775"/>
    <w:rsid w:val="00F57901"/>
    <w:rsid w:val="00F60A13"/>
    <w:rsid w:val="00F6192E"/>
    <w:rsid w:val="00F6603C"/>
    <w:rsid w:val="00F66900"/>
    <w:rsid w:val="00F67247"/>
    <w:rsid w:val="00F71BAD"/>
    <w:rsid w:val="00F71E75"/>
    <w:rsid w:val="00F72593"/>
    <w:rsid w:val="00F74304"/>
    <w:rsid w:val="00F74C51"/>
    <w:rsid w:val="00F74E89"/>
    <w:rsid w:val="00F75E26"/>
    <w:rsid w:val="00F75E94"/>
    <w:rsid w:val="00F761C8"/>
    <w:rsid w:val="00F763D3"/>
    <w:rsid w:val="00F768C3"/>
    <w:rsid w:val="00F76EEB"/>
    <w:rsid w:val="00F775FE"/>
    <w:rsid w:val="00F77CEB"/>
    <w:rsid w:val="00F83FC7"/>
    <w:rsid w:val="00F844AA"/>
    <w:rsid w:val="00F85D0D"/>
    <w:rsid w:val="00F85E59"/>
    <w:rsid w:val="00F85F18"/>
    <w:rsid w:val="00F86097"/>
    <w:rsid w:val="00F8695F"/>
    <w:rsid w:val="00F8729F"/>
    <w:rsid w:val="00F87F1B"/>
    <w:rsid w:val="00F906B3"/>
    <w:rsid w:val="00F90E95"/>
    <w:rsid w:val="00F91205"/>
    <w:rsid w:val="00F9320D"/>
    <w:rsid w:val="00F96C74"/>
    <w:rsid w:val="00F977BE"/>
    <w:rsid w:val="00F978B1"/>
    <w:rsid w:val="00F97EE4"/>
    <w:rsid w:val="00FA1303"/>
    <w:rsid w:val="00FA206A"/>
    <w:rsid w:val="00FA3557"/>
    <w:rsid w:val="00FA3654"/>
    <w:rsid w:val="00FA3964"/>
    <w:rsid w:val="00FA3DC7"/>
    <w:rsid w:val="00FA5192"/>
    <w:rsid w:val="00FA7EFA"/>
    <w:rsid w:val="00FB0BBF"/>
    <w:rsid w:val="00FB0C04"/>
    <w:rsid w:val="00FB1420"/>
    <w:rsid w:val="00FB37A0"/>
    <w:rsid w:val="00FB6533"/>
    <w:rsid w:val="00FC0412"/>
    <w:rsid w:val="00FC1074"/>
    <w:rsid w:val="00FC2723"/>
    <w:rsid w:val="00FC50E1"/>
    <w:rsid w:val="00FC6AC3"/>
    <w:rsid w:val="00FD3A6E"/>
    <w:rsid w:val="00FD44C2"/>
    <w:rsid w:val="00FD47C8"/>
    <w:rsid w:val="00FD5E4B"/>
    <w:rsid w:val="00FD5F8E"/>
    <w:rsid w:val="00FD7559"/>
    <w:rsid w:val="00FD7F7D"/>
    <w:rsid w:val="00FE080A"/>
    <w:rsid w:val="00FE257F"/>
    <w:rsid w:val="00FE2710"/>
    <w:rsid w:val="00FE3560"/>
    <w:rsid w:val="00FE3947"/>
    <w:rsid w:val="00FE3BE3"/>
    <w:rsid w:val="00FE3E60"/>
    <w:rsid w:val="00FE4E60"/>
    <w:rsid w:val="00FE507D"/>
    <w:rsid w:val="00FE67B8"/>
    <w:rsid w:val="00FE766F"/>
    <w:rsid w:val="00FF33A5"/>
    <w:rsid w:val="00FF553E"/>
    <w:rsid w:val="00FF65BE"/>
    <w:rsid w:val="00FF69FC"/>
    <w:rsid w:val="00FF6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BAE889"/>
  <w15:docId w15:val="{4F2A724E-1E2A-40C0-ADDB-09F77063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7BB"/>
    <w:rPr>
      <w:rFonts w:ascii="Times New Roman" w:eastAsia="Times New Roman" w:hAnsi="Times New Roman"/>
      <w:sz w:val="24"/>
      <w:szCs w:val="24"/>
    </w:rPr>
  </w:style>
  <w:style w:type="paragraph" w:styleId="1">
    <w:name w:val="heading 1"/>
    <w:basedOn w:val="a"/>
    <w:next w:val="a"/>
    <w:link w:val="10"/>
    <w:uiPriority w:val="9"/>
    <w:qFormat/>
    <w:rsid w:val="004D67BB"/>
    <w:pPr>
      <w:keepNext/>
      <w:spacing w:before="240" w:after="60"/>
      <w:jc w:val="center"/>
      <w:outlineLvl w:val="0"/>
    </w:pPr>
    <w:rPr>
      <w:b/>
      <w:bCs/>
      <w:kern w:val="32"/>
      <w:sz w:val="32"/>
      <w:szCs w:val="32"/>
    </w:rPr>
  </w:style>
  <w:style w:type="paragraph" w:styleId="2">
    <w:name w:val="heading 2"/>
    <w:basedOn w:val="a"/>
    <w:next w:val="a"/>
    <w:link w:val="20"/>
    <w:uiPriority w:val="9"/>
    <w:qFormat/>
    <w:rsid w:val="004D67BB"/>
    <w:pPr>
      <w:keepNext/>
      <w:spacing w:before="240" w:after="60"/>
      <w:outlineLvl w:val="1"/>
    </w:pPr>
    <w:rPr>
      <w:rFonts w:ascii="Arial" w:hAnsi="Arial" w:cs="Arial"/>
      <w:b/>
      <w:bCs/>
      <w:i/>
      <w:iCs/>
      <w:sz w:val="28"/>
      <w:szCs w:val="28"/>
    </w:rPr>
  </w:style>
  <w:style w:type="paragraph" w:styleId="3">
    <w:name w:val="heading 3"/>
    <w:aliases w:val=" Знак"/>
    <w:basedOn w:val="a"/>
    <w:next w:val="a"/>
    <w:link w:val="30"/>
    <w:qFormat/>
    <w:rsid w:val="004D67BB"/>
    <w:pPr>
      <w:keepNext/>
      <w:spacing w:before="240" w:after="60"/>
      <w:outlineLvl w:val="2"/>
    </w:pPr>
    <w:rPr>
      <w:rFonts w:ascii="Arial" w:hAnsi="Arial" w:cs="Arial"/>
      <w:b/>
      <w:bCs/>
      <w:sz w:val="26"/>
      <w:szCs w:val="26"/>
    </w:rPr>
  </w:style>
  <w:style w:type="paragraph" w:styleId="4">
    <w:name w:val="heading 4"/>
    <w:basedOn w:val="a"/>
    <w:next w:val="a"/>
    <w:link w:val="40"/>
    <w:qFormat/>
    <w:rsid w:val="004D67BB"/>
    <w:pPr>
      <w:keepNext/>
      <w:spacing w:before="240" w:after="60"/>
      <w:outlineLvl w:val="3"/>
    </w:pPr>
    <w:rPr>
      <w:b/>
      <w:bCs/>
      <w:sz w:val="28"/>
      <w:szCs w:val="28"/>
    </w:rPr>
  </w:style>
  <w:style w:type="paragraph" w:styleId="5">
    <w:name w:val="heading 5"/>
    <w:basedOn w:val="a"/>
    <w:next w:val="a"/>
    <w:link w:val="50"/>
    <w:qFormat/>
    <w:rsid w:val="004D67BB"/>
    <w:pPr>
      <w:spacing w:before="240" w:after="60"/>
      <w:outlineLvl w:val="4"/>
    </w:pPr>
    <w:rPr>
      <w:b/>
      <w:bCs/>
      <w:i/>
      <w:iCs/>
      <w:sz w:val="26"/>
      <w:szCs w:val="26"/>
    </w:rPr>
  </w:style>
  <w:style w:type="paragraph" w:styleId="6">
    <w:name w:val="heading 6"/>
    <w:basedOn w:val="a"/>
    <w:next w:val="a"/>
    <w:link w:val="60"/>
    <w:qFormat/>
    <w:rsid w:val="00353437"/>
    <w:pPr>
      <w:keepNext/>
      <w:tabs>
        <w:tab w:val="num" w:pos="1152"/>
      </w:tabs>
      <w:suppressAutoHyphens/>
      <w:spacing w:before="120" w:after="120"/>
      <w:ind w:left="1152" w:hanging="1152"/>
      <w:jc w:val="both"/>
      <w:outlineLvl w:val="5"/>
    </w:pPr>
    <w:rPr>
      <w:b/>
      <w:bCs/>
      <w:sz w:val="28"/>
      <w:szCs w:val="20"/>
      <w:lang w:eastAsia="ar-SA"/>
    </w:rPr>
  </w:style>
  <w:style w:type="paragraph" w:styleId="7">
    <w:name w:val="heading 7"/>
    <w:basedOn w:val="a"/>
    <w:next w:val="a"/>
    <w:link w:val="70"/>
    <w:qFormat/>
    <w:rsid w:val="003F227D"/>
    <w:pPr>
      <w:keepNext/>
      <w:tabs>
        <w:tab w:val="num" w:pos="1296"/>
      </w:tabs>
      <w:spacing w:line="360" w:lineRule="auto"/>
      <w:ind w:left="1296" w:hanging="1296"/>
      <w:jc w:val="both"/>
      <w:outlineLvl w:val="6"/>
    </w:pPr>
    <w:rPr>
      <w:sz w:val="28"/>
      <w:szCs w:val="20"/>
    </w:rPr>
  </w:style>
  <w:style w:type="paragraph" w:styleId="8">
    <w:name w:val="heading 8"/>
    <w:basedOn w:val="a"/>
    <w:next w:val="a"/>
    <w:link w:val="80"/>
    <w:qFormat/>
    <w:rsid w:val="004D67BB"/>
    <w:pPr>
      <w:spacing w:before="240" w:after="60"/>
      <w:outlineLvl w:val="7"/>
    </w:pPr>
    <w:rPr>
      <w:i/>
      <w:iCs/>
    </w:rPr>
  </w:style>
  <w:style w:type="paragraph" w:styleId="9">
    <w:name w:val="heading 9"/>
    <w:basedOn w:val="a"/>
    <w:next w:val="a"/>
    <w:link w:val="90"/>
    <w:qFormat/>
    <w:rsid w:val="004D67B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7BB"/>
    <w:rPr>
      <w:rFonts w:ascii="Times New Roman" w:eastAsia="Times New Roman" w:hAnsi="Times New Roman" w:cs="Times New Roman"/>
      <w:b/>
      <w:bCs/>
      <w:kern w:val="32"/>
      <w:sz w:val="32"/>
      <w:szCs w:val="32"/>
      <w:lang w:eastAsia="ru-RU"/>
    </w:rPr>
  </w:style>
  <w:style w:type="character" w:customStyle="1" w:styleId="20">
    <w:name w:val="Заголовок 2 Знак"/>
    <w:basedOn w:val="a0"/>
    <w:link w:val="2"/>
    <w:uiPriority w:val="9"/>
    <w:rsid w:val="004D67BB"/>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4D67BB"/>
    <w:rPr>
      <w:rFonts w:ascii="Arial" w:eastAsia="Times New Roman" w:hAnsi="Arial" w:cs="Arial"/>
      <w:b/>
      <w:bCs/>
      <w:sz w:val="26"/>
      <w:szCs w:val="26"/>
      <w:lang w:eastAsia="ru-RU"/>
    </w:rPr>
  </w:style>
  <w:style w:type="character" w:customStyle="1" w:styleId="40">
    <w:name w:val="Заголовок 4 Знак"/>
    <w:basedOn w:val="a0"/>
    <w:link w:val="4"/>
    <w:rsid w:val="004D67B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D67BB"/>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4D67B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D67BB"/>
    <w:rPr>
      <w:rFonts w:ascii="Arial" w:eastAsia="Times New Roman" w:hAnsi="Arial" w:cs="Arial"/>
      <w:lang w:eastAsia="ru-RU"/>
    </w:rPr>
  </w:style>
  <w:style w:type="table" w:styleId="a3">
    <w:name w:val="Table Professional"/>
    <w:basedOn w:val="a1"/>
    <w:rsid w:val="004D67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1">
    <w:name w:val="Table Grid 5"/>
    <w:basedOn w:val="a1"/>
    <w:rsid w:val="004D67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Grid"/>
    <w:basedOn w:val="a1"/>
    <w:uiPriority w:val="59"/>
    <w:rsid w:val="004D67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4D67BB"/>
    <w:pPr>
      <w:ind w:left="360"/>
      <w:jc w:val="both"/>
    </w:pPr>
    <w:rPr>
      <w:b/>
      <w:bCs/>
    </w:rPr>
  </w:style>
  <w:style w:type="character" w:customStyle="1" w:styleId="a6">
    <w:name w:val="Основной текст Знак"/>
    <w:basedOn w:val="a0"/>
    <w:link w:val="a5"/>
    <w:rsid w:val="004D67BB"/>
    <w:rPr>
      <w:rFonts w:ascii="Times New Roman" w:eastAsia="Times New Roman" w:hAnsi="Times New Roman" w:cs="Times New Roman"/>
      <w:b/>
      <w:bCs/>
      <w:sz w:val="24"/>
      <w:szCs w:val="24"/>
      <w:lang w:eastAsia="ru-RU"/>
    </w:rPr>
  </w:style>
  <w:style w:type="character" w:styleId="a7">
    <w:name w:val="Hyperlink"/>
    <w:basedOn w:val="a0"/>
    <w:uiPriority w:val="99"/>
    <w:rsid w:val="004D67BB"/>
    <w:rPr>
      <w:color w:val="0000FF"/>
      <w:u w:val="single"/>
    </w:rPr>
  </w:style>
  <w:style w:type="paragraph" w:styleId="21">
    <w:name w:val="Body Text 2"/>
    <w:basedOn w:val="a"/>
    <w:link w:val="22"/>
    <w:rsid w:val="004D67BB"/>
    <w:pPr>
      <w:widowControl w:val="0"/>
      <w:autoSpaceDE w:val="0"/>
      <w:autoSpaceDN w:val="0"/>
      <w:adjustRightInd w:val="0"/>
      <w:jc w:val="both"/>
    </w:pPr>
    <w:rPr>
      <w:szCs w:val="20"/>
    </w:rPr>
  </w:style>
  <w:style w:type="character" w:customStyle="1" w:styleId="22">
    <w:name w:val="Основной текст 2 Знак"/>
    <w:basedOn w:val="a0"/>
    <w:link w:val="21"/>
    <w:rsid w:val="004D67BB"/>
    <w:rPr>
      <w:rFonts w:ascii="Times New Roman" w:eastAsia="Times New Roman" w:hAnsi="Times New Roman" w:cs="Times New Roman"/>
      <w:sz w:val="24"/>
      <w:szCs w:val="20"/>
      <w:lang w:eastAsia="ru-RU"/>
    </w:rPr>
  </w:style>
  <w:style w:type="paragraph" w:styleId="11">
    <w:name w:val="toc 1"/>
    <w:basedOn w:val="a"/>
    <w:next w:val="a"/>
    <w:autoRedefine/>
    <w:uiPriority w:val="39"/>
    <w:rsid w:val="00952BDC"/>
    <w:pPr>
      <w:tabs>
        <w:tab w:val="right" w:leader="dot" w:pos="9628"/>
      </w:tabs>
      <w:spacing w:before="40" w:after="40" w:line="276" w:lineRule="auto"/>
      <w:ind w:left="142" w:hanging="142"/>
    </w:pPr>
    <w:rPr>
      <w:b/>
      <w:caps/>
      <w:noProof/>
    </w:rPr>
  </w:style>
  <w:style w:type="paragraph" w:styleId="a8">
    <w:name w:val="footer"/>
    <w:aliases w:val=" Знак2,Знак2"/>
    <w:basedOn w:val="a"/>
    <w:link w:val="a9"/>
    <w:uiPriority w:val="99"/>
    <w:rsid w:val="004D67BB"/>
    <w:pPr>
      <w:tabs>
        <w:tab w:val="center" w:pos="4677"/>
        <w:tab w:val="right" w:pos="9355"/>
      </w:tabs>
    </w:pPr>
  </w:style>
  <w:style w:type="character" w:customStyle="1" w:styleId="a9">
    <w:name w:val="Нижний колонтитул Знак"/>
    <w:aliases w:val=" Знак2 Знак,Знак2 Знак"/>
    <w:basedOn w:val="a0"/>
    <w:link w:val="a8"/>
    <w:uiPriority w:val="99"/>
    <w:rsid w:val="004D67BB"/>
    <w:rPr>
      <w:rFonts w:ascii="Times New Roman" w:eastAsia="Times New Roman" w:hAnsi="Times New Roman" w:cs="Times New Roman"/>
      <w:sz w:val="24"/>
      <w:szCs w:val="24"/>
      <w:lang w:eastAsia="ru-RU"/>
    </w:rPr>
  </w:style>
  <w:style w:type="character" w:styleId="aa">
    <w:name w:val="page number"/>
    <w:basedOn w:val="a0"/>
    <w:rsid w:val="004D67BB"/>
  </w:style>
  <w:style w:type="paragraph" w:customStyle="1" w:styleId="ConsPlusNormal">
    <w:name w:val="ConsPlusNormal"/>
    <w:rsid w:val="004D67BB"/>
    <w:pPr>
      <w:autoSpaceDE w:val="0"/>
      <w:autoSpaceDN w:val="0"/>
      <w:adjustRightInd w:val="0"/>
      <w:ind w:firstLine="720"/>
    </w:pPr>
    <w:rPr>
      <w:rFonts w:ascii="Verdana" w:eastAsia="Times New Roman" w:hAnsi="Verdana" w:cs="Verdana"/>
      <w:sz w:val="16"/>
      <w:szCs w:val="16"/>
    </w:rPr>
  </w:style>
  <w:style w:type="paragraph" w:customStyle="1" w:styleId="ConsNormal">
    <w:name w:val="ConsNormal"/>
    <w:rsid w:val="004D67BB"/>
    <w:pPr>
      <w:widowControl w:val="0"/>
      <w:autoSpaceDE w:val="0"/>
      <w:autoSpaceDN w:val="0"/>
      <w:adjustRightInd w:val="0"/>
      <w:ind w:right="19772" w:firstLine="720"/>
    </w:pPr>
    <w:rPr>
      <w:rFonts w:ascii="Arial" w:eastAsia="Times New Roman" w:hAnsi="Arial" w:cs="Arial"/>
    </w:r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0"/>
    <w:rsid w:val="004D67BB"/>
    <w:pPr>
      <w:spacing w:after="120" w:line="480" w:lineRule="auto"/>
      <w:ind w:left="283"/>
    </w:pPr>
  </w:style>
  <w:style w:type="character" w:customStyle="1" w:styleId="24">
    <w:name w:val="Основной текст с отступом 2 Знак"/>
    <w:basedOn w:val="a0"/>
    <w:uiPriority w:val="99"/>
    <w:rsid w:val="004D67B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3"/>
    <w:rsid w:val="004D67BB"/>
    <w:rPr>
      <w:rFonts w:ascii="Times New Roman" w:eastAsia="Times New Roman" w:hAnsi="Times New Roman" w:cs="Times New Roman"/>
      <w:sz w:val="24"/>
      <w:szCs w:val="24"/>
      <w:lang w:eastAsia="ru-RU"/>
    </w:rPr>
  </w:style>
  <w:style w:type="paragraph" w:styleId="ab">
    <w:name w:val="footnote text"/>
    <w:aliases w:val=" Знак3,Знак3, Знак6,Знак6,Table_Footnote_last Знак,Table_Footnote_last Знак Знак,Table_Footnote_last"/>
    <w:basedOn w:val="a"/>
    <w:link w:val="ac"/>
    <w:rsid w:val="004D67BB"/>
    <w:rPr>
      <w:sz w:val="20"/>
      <w:szCs w:val="20"/>
    </w:rPr>
  </w:style>
  <w:style w:type="character" w:customStyle="1" w:styleId="ac">
    <w:name w:val="Текст сноски Знак"/>
    <w:aliases w:val=" Знак3 Знак,Знак3 Знак, Знак6 Знак,Знак6 Знак,Table_Footnote_last Знак Знак1,Table_Footnote_last Знак Знак Знак,Table_Footnote_last Знак1"/>
    <w:basedOn w:val="a0"/>
    <w:link w:val="ab"/>
    <w:uiPriority w:val="99"/>
    <w:rsid w:val="004D67BB"/>
    <w:rPr>
      <w:rFonts w:ascii="Times New Roman" w:eastAsia="Times New Roman" w:hAnsi="Times New Roman" w:cs="Times New Roman"/>
      <w:sz w:val="20"/>
      <w:szCs w:val="20"/>
      <w:lang w:eastAsia="ru-RU"/>
    </w:rPr>
  </w:style>
  <w:style w:type="character" w:styleId="ad">
    <w:name w:val="footnote reference"/>
    <w:basedOn w:val="a0"/>
    <w:rsid w:val="004D67BB"/>
    <w:rPr>
      <w:vertAlign w:val="superscript"/>
    </w:rPr>
  </w:style>
  <w:style w:type="paragraph" w:styleId="ae">
    <w:name w:val="Normal (Web)"/>
    <w:aliases w:val="Обычный (Web)1,Обычный (веб)1,Обычный (веб)11"/>
    <w:basedOn w:val="a"/>
    <w:rsid w:val="004D67BB"/>
    <w:pPr>
      <w:spacing w:before="100" w:beforeAutospacing="1" w:after="100" w:afterAutospacing="1"/>
    </w:pPr>
  </w:style>
  <w:style w:type="paragraph" w:customStyle="1" w:styleId="af">
    <w:name w:val="Основной"/>
    <w:basedOn w:val="a"/>
    <w:rsid w:val="004D67BB"/>
    <w:pPr>
      <w:autoSpaceDE w:val="0"/>
      <w:autoSpaceDN w:val="0"/>
      <w:adjustRightInd w:val="0"/>
      <w:spacing w:after="20"/>
      <w:ind w:firstLine="142"/>
      <w:jc w:val="both"/>
    </w:pPr>
    <w:rPr>
      <w:rFonts w:cs="Arial"/>
      <w:sz w:val="22"/>
      <w:szCs w:val="20"/>
    </w:rPr>
  </w:style>
  <w:style w:type="paragraph" w:customStyle="1" w:styleId="ConsNonformat">
    <w:name w:val="ConsNonformat"/>
    <w:rsid w:val="004D67BB"/>
    <w:pPr>
      <w:widowControl w:val="0"/>
      <w:autoSpaceDE w:val="0"/>
      <w:autoSpaceDN w:val="0"/>
      <w:adjustRightInd w:val="0"/>
    </w:pPr>
    <w:rPr>
      <w:rFonts w:ascii="Courier New" w:eastAsia="Times New Roman" w:hAnsi="Courier New" w:cs="Courier New"/>
    </w:rPr>
  </w:style>
  <w:style w:type="paragraph" w:customStyle="1" w:styleId="af0">
    <w:name w:val="Таблица"/>
    <w:basedOn w:val="a"/>
    <w:rsid w:val="004D67BB"/>
    <w:pPr>
      <w:overflowPunct w:val="0"/>
      <w:autoSpaceDE w:val="0"/>
      <w:autoSpaceDN w:val="0"/>
      <w:adjustRightInd w:val="0"/>
      <w:ind w:right="34"/>
      <w:textAlignment w:val="baseline"/>
    </w:pPr>
    <w:rPr>
      <w:sz w:val="20"/>
      <w:szCs w:val="20"/>
    </w:rPr>
  </w:style>
  <w:style w:type="paragraph" w:styleId="af1">
    <w:name w:val="header"/>
    <w:basedOn w:val="a"/>
    <w:link w:val="af2"/>
    <w:rsid w:val="004D67BB"/>
    <w:pPr>
      <w:tabs>
        <w:tab w:val="center" w:pos="4677"/>
        <w:tab w:val="right" w:pos="9355"/>
      </w:tabs>
    </w:pPr>
  </w:style>
  <w:style w:type="character" w:customStyle="1" w:styleId="af2">
    <w:name w:val="Верхний колонтитул Знак"/>
    <w:basedOn w:val="a0"/>
    <w:link w:val="af1"/>
    <w:rsid w:val="004D67BB"/>
    <w:rPr>
      <w:rFonts w:ascii="Times New Roman" w:eastAsia="Times New Roman" w:hAnsi="Times New Roman" w:cs="Times New Roman"/>
      <w:sz w:val="24"/>
      <w:szCs w:val="24"/>
      <w:lang w:eastAsia="ru-RU"/>
    </w:rPr>
  </w:style>
  <w:style w:type="paragraph" w:styleId="af3">
    <w:name w:val="Body Text Indent"/>
    <w:basedOn w:val="a"/>
    <w:link w:val="af4"/>
    <w:rsid w:val="004D67BB"/>
    <w:pPr>
      <w:ind w:firstLine="708"/>
      <w:jc w:val="both"/>
    </w:pPr>
  </w:style>
  <w:style w:type="character" w:customStyle="1" w:styleId="af4">
    <w:name w:val="Основной текст с отступом Знак"/>
    <w:basedOn w:val="a0"/>
    <w:link w:val="af3"/>
    <w:rsid w:val="004D67BB"/>
    <w:rPr>
      <w:rFonts w:ascii="Times New Roman" w:eastAsia="Times New Roman" w:hAnsi="Times New Roman" w:cs="Times New Roman"/>
      <w:sz w:val="24"/>
      <w:szCs w:val="24"/>
      <w:lang w:eastAsia="ru-RU"/>
    </w:rPr>
  </w:style>
  <w:style w:type="paragraph" w:customStyle="1" w:styleId="ConsCell">
    <w:name w:val="ConsCell"/>
    <w:rsid w:val="004D67BB"/>
    <w:pPr>
      <w:widowControl w:val="0"/>
      <w:autoSpaceDE w:val="0"/>
      <w:autoSpaceDN w:val="0"/>
      <w:adjustRightInd w:val="0"/>
      <w:ind w:right="19772"/>
    </w:pPr>
    <w:rPr>
      <w:rFonts w:ascii="Arial" w:eastAsia="Times New Roman" w:hAnsi="Arial" w:cs="Arial"/>
    </w:rPr>
  </w:style>
  <w:style w:type="paragraph" w:styleId="25">
    <w:name w:val="toc 2"/>
    <w:basedOn w:val="a"/>
    <w:next w:val="a"/>
    <w:autoRedefine/>
    <w:uiPriority w:val="39"/>
    <w:rsid w:val="004D67BB"/>
    <w:pPr>
      <w:tabs>
        <w:tab w:val="right" w:leader="dot" w:pos="9628"/>
      </w:tabs>
      <w:spacing w:before="40" w:after="40"/>
      <w:ind w:left="794" w:hanging="454"/>
    </w:pPr>
    <w:rPr>
      <w:noProof/>
    </w:rPr>
  </w:style>
  <w:style w:type="paragraph" w:styleId="31">
    <w:name w:val="toc 3"/>
    <w:basedOn w:val="a"/>
    <w:next w:val="a"/>
    <w:autoRedefine/>
    <w:uiPriority w:val="39"/>
    <w:rsid w:val="004D67BB"/>
    <w:pPr>
      <w:tabs>
        <w:tab w:val="right" w:leader="dot" w:pos="9628"/>
      </w:tabs>
      <w:spacing w:before="40" w:after="40"/>
      <w:ind w:left="794"/>
    </w:pPr>
    <w:rPr>
      <w:i/>
    </w:rPr>
  </w:style>
  <w:style w:type="paragraph" w:styleId="af5">
    <w:name w:val="Title"/>
    <w:aliases w:val=" Знак4"/>
    <w:basedOn w:val="a"/>
    <w:link w:val="af6"/>
    <w:qFormat/>
    <w:rsid w:val="004D67BB"/>
    <w:pPr>
      <w:jc w:val="center"/>
    </w:pPr>
    <w:rPr>
      <w:b/>
      <w:bCs/>
    </w:rPr>
  </w:style>
  <w:style w:type="character" w:customStyle="1" w:styleId="af6">
    <w:name w:val="Заголовок Знак"/>
    <w:aliases w:val=" Знак4 Знак"/>
    <w:basedOn w:val="a0"/>
    <w:link w:val="af5"/>
    <w:rsid w:val="004D67BB"/>
    <w:rPr>
      <w:rFonts w:ascii="Times New Roman" w:eastAsia="Times New Roman" w:hAnsi="Times New Roman" w:cs="Times New Roman"/>
      <w:b/>
      <w:bCs/>
      <w:sz w:val="24"/>
      <w:szCs w:val="24"/>
      <w:lang w:eastAsia="ru-RU"/>
    </w:rPr>
  </w:style>
  <w:style w:type="paragraph" w:styleId="af7">
    <w:name w:val="Subtitle"/>
    <w:aliases w:val="Знак"/>
    <w:basedOn w:val="a"/>
    <w:link w:val="af8"/>
    <w:qFormat/>
    <w:rsid w:val="004D67BB"/>
    <w:pPr>
      <w:jc w:val="center"/>
    </w:pPr>
    <w:rPr>
      <w:b/>
      <w:szCs w:val="20"/>
    </w:rPr>
  </w:style>
  <w:style w:type="character" w:customStyle="1" w:styleId="af8">
    <w:name w:val="Подзаголовок Знак"/>
    <w:aliases w:val="Знак Знак"/>
    <w:basedOn w:val="a0"/>
    <w:link w:val="af7"/>
    <w:rsid w:val="004D67BB"/>
    <w:rPr>
      <w:rFonts w:ascii="Times New Roman" w:eastAsia="Times New Roman" w:hAnsi="Times New Roman" w:cs="Times New Roman"/>
      <w:b/>
      <w:sz w:val="24"/>
      <w:szCs w:val="20"/>
      <w:lang w:eastAsia="ru-RU"/>
    </w:rPr>
  </w:style>
  <w:style w:type="paragraph" w:styleId="32">
    <w:name w:val="Body Text Indent 3"/>
    <w:basedOn w:val="a"/>
    <w:link w:val="33"/>
    <w:rsid w:val="004D67BB"/>
    <w:pPr>
      <w:spacing w:after="120"/>
      <w:ind w:left="283"/>
    </w:pPr>
    <w:rPr>
      <w:sz w:val="16"/>
      <w:szCs w:val="16"/>
    </w:rPr>
  </w:style>
  <w:style w:type="character" w:customStyle="1" w:styleId="33">
    <w:name w:val="Основной текст с отступом 3 Знак"/>
    <w:basedOn w:val="a0"/>
    <w:link w:val="32"/>
    <w:rsid w:val="004D67BB"/>
    <w:rPr>
      <w:rFonts w:ascii="Times New Roman" w:eastAsia="Times New Roman" w:hAnsi="Times New Roman" w:cs="Times New Roman"/>
      <w:sz w:val="16"/>
      <w:szCs w:val="16"/>
      <w:lang w:eastAsia="ru-RU"/>
    </w:rPr>
  </w:style>
  <w:style w:type="paragraph" w:customStyle="1" w:styleId="-1">
    <w:name w:val="Маркирован-1"/>
    <w:basedOn w:val="a"/>
    <w:rsid w:val="004D67BB"/>
    <w:pPr>
      <w:tabs>
        <w:tab w:val="num" w:pos="720"/>
        <w:tab w:val="num" w:pos="900"/>
        <w:tab w:val="num" w:pos="1211"/>
      </w:tabs>
      <w:spacing w:line="360" w:lineRule="auto"/>
      <w:ind w:left="900" w:hanging="283"/>
      <w:jc w:val="both"/>
    </w:pPr>
  </w:style>
  <w:style w:type="paragraph" w:customStyle="1" w:styleId="ConsTitle">
    <w:name w:val="ConsTitle"/>
    <w:rsid w:val="004D67BB"/>
    <w:pPr>
      <w:widowControl w:val="0"/>
      <w:autoSpaceDE w:val="0"/>
      <w:autoSpaceDN w:val="0"/>
      <w:adjustRightInd w:val="0"/>
      <w:ind w:right="19772"/>
    </w:pPr>
    <w:rPr>
      <w:rFonts w:ascii="Arial" w:eastAsia="Times New Roman" w:hAnsi="Arial" w:cs="Arial"/>
      <w:b/>
      <w:bCs/>
    </w:rPr>
  </w:style>
  <w:style w:type="paragraph" w:customStyle="1" w:styleId="12">
    <w:name w:val="Список_маркир.1"/>
    <w:basedOn w:val="a"/>
    <w:rsid w:val="004D67BB"/>
    <w:pPr>
      <w:tabs>
        <w:tab w:val="num" w:pos="1021"/>
      </w:tabs>
      <w:spacing w:line="360" w:lineRule="auto"/>
      <w:ind w:firstLine="567"/>
      <w:jc w:val="both"/>
    </w:pPr>
  </w:style>
  <w:style w:type="paragraph" w:customStyle="1" w:styleId="26">
    <w:name w:val="Список_маркир.2"/>
    <w:basedOn w:val="a"/>
    <w:rsid w:val="004D67BB"/>
    <w:pPr>
      <w:tabs>
        <w:tab w:val="num" w:pos="1021"/>
      </w:tabs>
      <w:spacing w:line="360" w:lineRule="auto"/>
      <w:ind w:firstLine="567"/>
      <w:jc w:val="both"/>
    </w:pPr>
  </w:style>
  <w:style w:type="paragraph" w:customStyle="1" w:styleId="af9">
    <w:name w:val="Таблица_номер"/>
    <w:basedOn w:val="a"/>
    <w:autoRedefine/>
    <w:rsid w:val="004D67BB"/>
    <w:pPr>
      <w:keepNext/>
      <w:spacing w:line="360" w:lineRule="auto"/>
      <w:jc w:val="right"/>
    </w:pPr>
    <w:rPr>
      <w:sz w:val="28"/>
      <w:szCs w:val="28"/>
    </w:rPr>
  </w:style>
  <w:style w:type="paragraph" w:customStyle="1" w:styleId="afa">
    <w:name w:val="Таблица_название"/>
    <w:basedOn w:val="a"/>
    <w:autoRedefine/>
    <w:rsid w:val="004D67BB"/>
    <w:pPr>
      <w:keepNext/>
      <w:jc w:val="center"/>
    </w:pPr>
    <w:rPr>
      <w:i/>
      <w:sz w:val="28"/>
      <w:szCs w:val="28"/>
    </w:rPr>
  </w:style>
  <w:style w:type="paragraph" w:styleId="afb">
    <w:name w:val="Document Map"/>
    <w:basedOn w:val="a"/>
    <w:link w:val="afc"/>
    <w:uiPriority w:val="99"/>
    <w:semiHidden/>
    <w:rsid w:val="004D67BB"/>
    <w:pPr>
      <w:shd w:val="clear" w:color="auto" w:fill="000080"/>
    </w:pPr>
    <w:rPr>
      <w:rFonts w:ascii="Tahoma" w:hAnsi="Tahoma" w:cs="Tahoma"/>
      <w:sz w:val="20"/>
      <w:szCs w:val="20"/>
    </w:rPr>
  </w:style>
  <w:style w:type="character" w:customStyle="1" w:styleId="afc">
    <w:name w:val="Схема документа Знак"/>
    <w:basedOn w:val="a0"/>
    <w:link w:val="afb"/>
    <w:uiPriority w:val="99"/>
    <w:semiHidden/>
    <w:rsid w:val="004D67BB"/>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
    <w:rsid w:val="004D67BB"/>
    <w:pPr>
      <w:spacing w:after="60"/>
      <w:jc w:val="both"/>
    </w:pPr>
    <w:rPr>
      <w:rFonts w:ascii="Century Gothic" w:hAnsi="Century Gothic" w:cs="Century Gothic"/>
      <w:sz w:val="18"/>
      <w:szCs w:val="18"/>
    </w:rPr>
  </w:style>
  <w:style w:type="paragraph" w:styleId="afd">
    <w:name w:val="Balloon Text"/>
    <w:basedOn w:val="a"/>
    <w:link w:val="afe"/>
    <w:uiPriority w:val="99"/>
    <w:semiHidden/>
    <w:rsid w:val="004D67BB"/>
    <w:rPr>
      <w:rFonts w:ascii="Tahoma" w:hAnsi="Tahoma" w:cs="Tahoma"/>
      <w:sz w:val="16"/>
      <w:szCs w:val="16"/>
    </w:rPr>
  </w:style>
  <w:style w:type="character" w:customStyle="1" w:styleId="afe">
    <w:name w:val="Текст выноски Знак"/>
    <w:basedOn w:val="a0"/>
    <w:link w:val="afd"/>
    <w:uiPriority w:val="99"/>
    <w:semiHidden/>
    <w:rsid w:val="004D67BB"/>
    <w:rPr>
      <w:rFonts w:ascii="Tahoma" w:eastAsia="Times New Roman" w:hAnsi="Tahoma" w:cs="Tahoma"/>
      <w:sz w:val="16"/>
      <w:szCs w:val="16"/>
      <w:lang w:eastAsia="ru-RU"/>
    </w:rPr>
  </w:style>
  <w:style w:type="paragraph" w:customStyle="1" w:styleId="xl79">
    <w:name w:val="xl7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
    <w:name w:val="FollowedHyperlink"/>
    <w:basedOn w:val="a0"/>
    <w:uiPriority w:val="99"/>
    <w:rsid w:val="004D67BB"/>
    <w:rPr>
      <w:color w:val="800080"/>
      <w:u w:val="single"/>
    </w:rPr>
  </w:style>
  <w:style w:type="paragraph" w:customStyle="1" w:styleId="font5">
    <w:name w:val="font5"/>
    <w:basedOn w:val="a"/>
    <w:rsid w:val="004D67BB"/>
    <w:pPr>
      <w:spacing w:before="100" w:beforeAutospacing="1" w:after="100" w:afterAutospacing="1"/>
    </w:pPr>
    <w:rPr>
      <w:rFonts w:ascii="Tahoma" w:hAnsi="Tahoma" w:cs="Tahoma"/>
      <w:color w:val="000000"/>
      <w:sz w:val="16"/>
      <w:szCs w:val="16"/>
    </w:rPr>
  </w:style>
  <w:style w:type="paragraph" w:customStyle="1" w:styleId="font6">
    <w:name w:val="font6"/>
    <w:basedOn w:val="a"/>
    <w:rsid w:val="004D67BB"/>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0"/>
    <w:rsid w:val="004D67BB"/>
    <w:rPr>
      <w:rFonts w:ascii="Arial" w:hAnsi="Arial" w:cs="Arial"/>
      <w:b/>
      <w:bCs/>
      <w:sz w:val="26"/>
      <w:szCs w:val="26"/>
      <w:lang w:val="ru-RU" w:eastAsia="ru-RU" w:bidi="ar-SA"/>
    </w:rPr>
  </w:style>
  <w:style w:type="paragraph" w:customStyle="1" w:styleId="310">
    <w:name w:val="Основной текст 31"/>
    <w:basedOn w:val="a"/>
    <w:rsid w:val="004D67BB"/>
    <w:pPr>
      <w:widowControl w:val="0"/>
      <w:jc w:val="both"/>
    </w:pPr>
    <w:rPr>
      <w:szCs w:val="20"/>
    </w:rPr>
  </w:style>
  <w:style w:type="character" w:customStyle="1" w:styleId="210">
    <w:name w:val="Знак Знак21"/>
    <w:basedOn w:val="a0"/>
    <w:rsid w:val="004D67BB"/>
    <w:rPr>
      <w:sz w:val="24"/>
      <w:szCs w:val="24"/>
      <w:lang w:val="ru-RU" w:eastAsia="ru-RU" w:bidi="ar-SA"/>
    </w:rPr>
  </w:style>
  <w:style w:type="paragraph" w:styleId="41">
    <w:name w:val="toc 4"/>
    <w:basedOn w:val="a"/>
    <w:next w:val="a"/>
    <w:autoRedefine/>
    <w:uiPriority w:val="39"/>
    <w:rsid w:val="004D67BB"/>
    <w:pPr>
      <w:ind w:left="480"/>
    </w:pPr>
    <w:rPr>
      <w:sz w:val="20"/>
      <w:szCs w:val="20"/>
    </w:rPr>
  </w:style>
  <w:style w:type="paragraph" w:styleId="52">
    <w:name w:val="toc 5"/>
    <w:basedOn w:val="a"/>
    <w:next w:val="a"/>
    <w:autoRedefine/>
    <w:semiHidden/>
    <w:rsid w:val="004D67BB"/>
    <w:pPr>
      <w:ind w:left="720"/>
    </w:pPr>
    <w:rPr>
      <w:sz w:val="20"/>
      <w:szCs w:val="20"/>
    </w:rPr>
  </w:style>
  <w:style w:type="paragraph" w:styleId="61">
    <w:name w:val="toc 6"/>
    <w:basedOn w:val="a"/>
    <w:next w:val="a"/>
    <w:autoRedefine/>
    <w:semiHidden/>
    <w:rsid w:val="004D67BB"/>
    <w:pPr>
      <w:ind w:left="960"/>
    </w:pPr>
    <w:rPr>
      <w:sz w:val="20"/>
      <w:szCs w:val="20"/>
    </w:rPr>
  </w:style>
  <w:style w:type="paragraph" w:styleId="71">
    <w:name w:val="toc 7"/>
    <w:basedOn w:val="a"/>
    <w:next w:val="a"/>
    <w:autoRedefine/>
    <w:semiHidden/>
    <w:rsid w:val="004D67BB"/>
    <w:pPr>
      <w:ind w:left="1200"/>
    </w:pPr>
    <w:rPr>
      <w:sz w:val="20"/>
      <w:szCs w:val="20"/>
    </w:rPr>
  </w:style>
  <w:style w:type="paragraph" w:styleId="81">
    <w:name w:val="toc 8"/>
    <w:basedOn w:val="a"/>
    <w:next w:val="a"/>
    <w:autoRedefine/>
    <w:semiHidden/>
    <w:rsid w:val="004D67BB"/>
    <w:pPr>
      <w:ind w:left="1440"/>
    </w:pPr>
    <w:rPr>
      <w:sz w:val="20"/>
      <w:szCs w:val="20"/>
    </w:rPr>
  </w:style>
  <w:style w:type="paragraph" w:styleId="91">
    <w:name w:val="toc 9"/>
    <w:basedOn w:val="a"/>
    <w:next w:val="a"/>
    <w:autoRedefine/>
    <w:semiHidden/>
    <w:rsid w:val="004D67BB"/>
    <w:pPr>
      <w:ind w:left="1680"/>
    </w:pPr>
    <w:rPr>
      <w:sz w:val="20"/>
      <w:szCs w:val="20"/>
    </w:rPr>
  </w:style>
  <w:style w:type="paragraph" w:customStyle="1" w:styleId="14">
    <w:name w:val="Обычный 14"/>
    <w:basedOn w:val="a"/>
    <w:rsid w:val="004D67BB"/>
    <w:pPr>
      <w:spacing w:line="360" w:lineRule="auto"/>
      <w:ind w:firstLine="709"/>
      <w:jc w:val="both"/>
    </w:pPr>
    <w:rPr>
      <w:sz w:val="28"/>
    </w:rPr>
  </w:style>
  <w:style w:type="character" w:styleId="aff0">
    <w:name w:val="Strong"/>
    <w:basedOn w:val="a0"/>
    <w:qFormat/>
    <w:rsid w:val="004D67BB"/>
    <w:rPr>
      <w:b/>
      <w:bCs/>
    </w:rPr>
  </w:style>
  <w:style w:type="paragraph" w:styleId="34">
    <w:name w:val="Body Text 3"/>
    <w:basedOn w:val="a"/>
    <w:link w:val="35"/>
    <w:rsid w:val="004D67BB"/>
    <w:pPr>
      <w:spacing w:after="120"/>
    </w:pPr>
    <w:rPr>
      <w:sz w:val="16"/>
      <w:szCs w:val="16"/>
    </w:rPr>
  </w:style>
  <w:style w:type="character" w:customStyle="1" w:styleId="35">
    <w:name w:val="Основной текст 3 Знак"/>
    <w:basedOn w:val="a0"/>
    <w:link w:val="34"/>
    <w:rsid w:val="004D67BB"/>
    <w:rPr>
      <w:rFonts w:ascii="Times New Roman" w:eastAsia="Times New Roman" w:hAnsi="Times New Roman" w:cs="Times New Roman"/>
      <w:sz w:val="16"/>
      <w:szCs w:val="16"/>
      <w:lang w:eastAsia="ru-RU"/>
    </w:rPr>
  </w:style>
  <w:style w:type="paragraph" w:styleId="HTML">
    <w:name w:val="HTML Preformatted"/>
    <w:basedOn w:val="a"/>
    <w:link w:val="HTML0"/>
    <w:rsid w:val="004D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0"/>
    <w:link w:val="HTML"/>
    <w:rsid w:val="004D67BB"/>
    <w:rPr>
      <w:rFonts w:ascii="Courier New" w:eastAsia="Times New Roman" w:hAnsi="Courier New" w:cs="Times New Roman"/>
      <w:sz w:val="20"/>
      <w:szCs w:val="20"/>
      <w:lang w:eastAsia="ru-RU"/>
    </w:rPr>
  </w:style>
  <w:style w:type="paragraph" w:customStyle="1" w:styleId="ConsPlusTitle">
    <w:name w:val="ConsPlusTitle"/>
    <w:rsid w:val="004D67BB"/>
    <w:pPr>
      <w:autoSpaceDE w:val="0"/>
      <w:autoSpaceDN w:val="0"/>
      <w:adjustRightInd w:val="0"/>
    </w:pPr>
    <w:rPr>
      <w:rFonts w:ascii="Times New Roman" w:eastAsia="Times New Roman" w:hAnsi="Times New Roman"/>
      <w:b/>
      <w:bCs/>
      <w:sz w:val="24"/>
      <w:szCs w:val="24"/>
    </w:rPr>
  </w:style>
  <w:style w:type="paragraph" w:styleId="aff1">
    <w:name w:val="List Paragraph"/>
    <w:aliases w:val="ПАРАГРАФ,Абзац списка11"/>
    <w:basedOn w:val="a"/>
    <w:link w:val="aff2"/>
    <w:uiPriority w:val="34"/>
    <w:qFormat/>
    <w:rsid w:val="004D67BB"/>
    <w:pPr>
      <w:ind w:left="720"/>
      <w:contextualSpacing/>
    </w:pPr>
  </w:style>
  <w:style w:type="character" w:customStyle="1" w:styleId="200">
    <w:name w:val="Знак Знак20"/>
    <w:basedOn w:val="a0"/>
    <w:semiHidden/>
    <w:locked/>
    <w:rsid w:val="004D67BB"/>
    <w:rPr>
      <w:lang w:val="ru-RU" w:eastAsia="ru-RU" w:bidi="ar-SA"/>
    </w:rPr>
  </w:style>
  <w:style w:type="paragraph" w:customStyle="1" w:styleId="aff3">
    <w:name w:val="Табличный"/>
    <w:basedOn w:val="a"/>
    <w:rsid w:val="004D67BB"/>
    <w:pPr>
      <w:keepLines/>
      <w:suppressAutoHyphens/>
      <w:jc w:val="both"/>
    </w:pPr>
    <w:rPr>
      <w:rFonts w:ascii="Century Gothic" w:hAnsi="Century Gothic" w:cs="Century Gothic"/>
      <w:sz w:val="18"/>
      <w:szCs w:val="18"/>
    </w:rPr>
  </w:style>
  <w:style w:type="paragraph" w:styleId="aff4">
    <w:name w:val="endnote text"/>
    <w:basedOn w:val="a"/>
    <w:link w:val="aff5"/>
    <w:semiHidden/>
    <w:rsid w:val="004D67BB"/>
    <w:rPr>
      <w:sz w:val="20"/>
      <w:szCs w:val="20"/>
    </w:rPr>
  </w:style>
  <w:style w:type="character" w:customStyle="1" w:styleId="aff5">
    <w:name w:val="Текст концевой сноски Знак"/>
    <w:basedOn w:val="a0"/>
    <w:link w:val="aff4"/>
    <w:semiHidden/>
    <w:rsid w:val="004D67BB"/>
    <w:rPr>
      <w:rFonts w:ascii="Times New Roman" w:eastAsia="Times New Roman" w:hAnsi="Times New Roman" w:cs="Times New Roman"/>
      <w:sz w:val="20"/>
      <w:szCs w:val="20"/>
      <w:lang w:eastAsia="ru-RU"/>
    </w:rPr>
  </w:style>
  <w:style w:type="character" w:styleId="aff6">
    <w:name w:val="endnote reference"/>
    <w:basedOn w:val="a0"/>
    <w:semiHidden/>
    <w:rsid w:val="004D67BB"/>
    <w:rPr>
      <w:vertAlign w:val="superscript"/>
    </w:rPr>
  </w:style>
  <w:style w:type="numbering" w:styleId="111111">
    <w:name w:val="Outline List 2"/>
    <w:basedOn w:val="a2"/>
    <w:semiHidden/>
    <w:rsid w:val="004D67BB"/>
    <w:pPr>
      <w:numPr>
        <w:numId w:val="1"/>
      </w:numPr>
    </w:pPr>
  </w:style>
  <w:style w:type="numbering" w:styleId="1ai">
    <w:name w:val="Outline List 1"/>
    <w:basedOn w:val="a2"/>
    <w:semiHidden/>
    <w:rsid w:val="004D67BB"/>
    <w:pPr>
      <w:numPr>
        <w:numId w:val="2"/>
      </w:numPr>
    </w:pPr>
  </w:style>
  <w:style w:type="paragraph" w:styleId="HTML1">
    <w:name w:val="HTML Address"/>
    <w:basedOn w:val="a"/>
    <w:link w:val="HTML2"/>
    <w:semiHidden/>
    <w:rsid w:val="004D67BB"/>
    <w:rPr>
      <w:i/>
      <w:iCs/>
    </w:rPr>
  </w:style>
  <w:style w:type="character" w:customStyle="1" w:styleId="HTML2">
    <w:name w:val="Адрес HTML Знак"/>
    <w:basedOn w:val="a0"/>
    <w:link w:val="HTML1"/>
    <w:semiHidden/>
    <w:rsid w:val="004D67BB"/>
    <w:rPr>
      <w:rFonts w:ascii="Times New Roman" w:eastAsia="Times New Roman" w:hAnsi="Times New Roman" w:cs="Times New Roman"/>
      <w:i/>
      <w:iCs/>
      <w:sz w:val="24"/>
      <w:szCs w:val="24"/>
      <w:lang w:eastAsia="ru-RU"/>
    </w:rPr>
  </w:style>
  <w:style w:type="paragraph" w:styleId="aff7">
    <w:name w:val="envelope address"/>
    <w:basedOn w:val="a"/>
    <w:semiHidden/>
    <w:rsid w:val="004D67BB"/>
    <w:pPr>
      <w:framePr w:w="7920" w:h="1980" w:hRule="exact" w:hSpace="180" w:wrap="auto" w:hAnchor="page" w:xAlign="center" w:yAlign="bottom"/>
      <w:ind w:left="2880"/>
    </w:pPr>
    <w:rPr>
      <w:rFonts w:ascii="Arial" w:hAnsi="Arial" w:cs="Arial"/>
    </w:rPr>
  </w:style>
  <w:style w:type="character" w:styleId="HTML3">
    <w:name w:val="HTML Acronym"/>
    <w:basedOn w:val="a0"/>
    <w:semiHidden/>
    <w:rsid w:val="004D67BB"/>
  </w:style>
  <w:style w:type="table" w:styleId="-10">
    <w:name w:val="Table Web 1"/>
    <w:basedOn w:val="a1"/>
    <w:semiHidden/>
    <w:rsid w:val="004D67B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rsid w:val="004D67B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rsid w:val="004D67B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8">
    <w:name w:val="annotation reference"/>
    <w:basedOn w:val="a0"/>
    <w:rsid w:val="004D67BB"/>
    <w:rPr>
      <w:sz w:val="16"/>
      <w:szCs w:val="16"/>
    </w:rPr>
  </w:style>
  <w:style w:type="paragraph" w:styleId="aff9">
    <w:name w:val="annotation text"/>
    <w:basedOn w:val="a"/>
    <w:link w:val="affa"/>
    <w:rsid w:val="004D67BB"/>
    <w:rPr>
      <w:sz w:val="20"/>
      <w:szCs w:val="20"/>
    </w:rPr>
  </w:style>
  <w:style w:type="character" w:customStyle="1" w:styleId="affa">
    <w:name w:val="Текст примечания Знак"/>
    <w:basedOn w:val="a0"/>
    <w:link w:val="aff9"/>
    <w:rsid w:val="004D67BB"/>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4D67BB"/>
    <w:rPr>
      <w:b/>
      <w:bCs/>
    </w:rPr>
  </w:style>
  <w:style w:type="character" w:customStyle="1" w:styleId="affc">
    <w:name w:val="Тема примечания Знак"/>
    <w:basedOn w:val="affa"/>
    <w:link w:val="affb"/>
    <w:rsid w:val="004D67BB"/>
    <w:rPr>
      <w:rFonts w:ascii="Times New Roman" w:eastAsia="Times New Roman" w:hAnsi="Times New Roman" w:cs="Times New Roman"/>
      <w:b/>
      <w:bCs/>
      <w:sz w:val="20"/>
      <w:szCs w:val="20"/>
      <w:lang w:eastAsia="ru-RU"/>
    </w:rPr>
  </w:style>
  <w:style w:type="character" w:styleId="affd">
    <w:name w:val="Placeholder Text"/>
    <w:basedOn w:val="a0"/>
    <w:uiPriority w:val="99"/>
    <w:semiHidden/>
    <w:rsid w:val="004D67BB"/>
    <w:rPr>
      <w:color w:val="808080"/>
    </w:rPr>
  </w:style>
  <w:style w:type="paragraph" w:customStyle="1" w:styleId="font7">
    <w:name w:val="font7"/>
    <w:basedOn w:val="a"/>
    <w:rsid w:val="004D67BB"/>
    <w:pPr>
      <w:spacing w:before="100" w:beforeAutospacing="1" w:after="100" w:afterAutospacing="1"/>
    </w:pPr>
    <w:rPr>
      <w:rFonts w:ascii="Tahoma" w:hAnsi="Tahoma" w:cs="Tahoma"/>
      <w:color w:val="000000"/>
      <w:sz w:val="16"/>
      <w:szCs w:val="16"/>
    </w:rPr>
  </w:style>
  <w:style w:type="paragraph" w:customStyle="1" w:styleId="font8">
    <w:name w:val="font8"/>
    <w:basedOn w:val="a"/>
    <w:rsid w:val="004D67BB"/>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D67BB"/>
    <w:pPr>
      <w:spacing w:before="100" w:beforeAutospacing="1" w:after="100" w:afterAutospacing="1"/>
    </w:pPr>
    <w:rPr>
      <w:sz w:val="20"/>
      <w:szCs w:val="20"/>
    </w:rPr>
  </w:style>
  <w:style w:type="paragraph" w:customStyle="1" w:styleId="xl66">
    <w:name w:val="xl66"/>
    <w:basedOn w:val="a"/>
    <w:rsid w:val="004D67BB"/>
    <w:pPr>
      <w:spacing w:before="100" w:beforeAutospacing="1" w:after="100" w:afterAutospacing="1"/>
    </w:pPr>
    <w:rPr>
      <w:sz w:val="20"/>
      <w:szCs w:val="20"/>
    </w:rPr>
  </w:style>
  <w:style w:type="paragraph" w:customStyle="1" w:styleId="xl67">
    <w:name w:val="xl6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71">
    <w:name w:val="xl7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3">
    <w:name w:val="xl73"/>
    <w:basedOn w:val="a"/>
    <w:rsid w:val="004D67BB"/>
    <w:pPr>
      <w:spacing w:before="100" w:beforeAutospacing="1" w:after="100" w:afterAutospacing="1"/>
    </w:pPr>
    <w:rPr>
      <w:b/>
      <w:bCs/>
      <w:sz w:val="20"/>
      <w:szCs w:val="20"/>
    </w:rPr>
  </w:style>
  <w:style w:type="paragraph" w:customStyle="1" w:styleId="xl74">
    <w:name w:val="xl74"/>
    <w:basedOn w:val="a"/>
    <w:rsid w:val="004D67BB"/>
    <w:pPr>
      <w:spacing w:before="100" w:beforeAutospacing="1" w:after="100" w:afterAutospacing="1"/>
      <w:jc w:val="center"/>
    </w:pPr>
    <w:rPr>
      <w:sz w:val="20"/>
      <w:szCs w:val="20"/>
    </w:rPr>
  </w:style>
  <w:style w:type="paragraph" w:customStyle="1" w:styleId="xl75">
    <w:name w:val="xl7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6">
    <w:name w:val="xl76"/>
    <w:basedOn w:val="a"/>
    <w:rsid w:val="004D67B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7">
    <w:name w:val="xl7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
    <w:rsid w:val="004D67BB"/>
    <w:pPr>
      <w:spacing w:before="100" w:beforeAutospacing="1" w:after="100" w:afterAutospacing="1"/>
      <w:textAlignment w:val="center"/>
    </w:pPr>
    <w:rPr>
      <w:sz w:val="20"/>
      <w:szCs w:val="20"/>
    </w:rPr>
  </w:style>
  <w:style w:type="paragraph" w:customStyle="1" w:styleId="xl90">
    <w:name w:val="xl90"/>
    <w:basedOn w:val="a"/>
    <w:rsid w:val="004D67B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
    <w:rsid w:val="004D67BB"/>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
    <w:rsid w:val="004D67BB"/>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
    <w:rsid w:val="004D67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
    <w:rsid w:val="004D67B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4D67BB"/>
    <w:pPr>
      <w:spacing w:before="100" w:beforeAutospacing="1" w:after="100" w:afterAutospacing="1"/>
      <w:jc w:val="center"/>
      <w:textAlignment w:val="center"/>
    </w:pPr>
    <w:rPr>
      <w:sz w:val="20"/>
      <w:szCs w:val="20"/>
    </w:rPr>
  </w:style>
  <w:style w:type="paragraph" w:customStyle="1" w:styleId="xl100">
    <w:name w:val="xl100"/>
    <w:basedOn w:val="a"/>
    <w:rsid w:val="004D67BB"/>
    <w:pPr>
      <w:spacing w:before="100" w:beforeAutospacing="1" w:after="100" w:afterAutospacing="1"/>
      <w:jc w:val="center"/>
      <w:textAlignment w:val="center"/>
    </w:pPr>
    <w:rPr>
      <w:b/>
      <w:bCs/>
      <w:color w:val="000000"/>
      <w:sz w:val="20"/>
      <w:szCs w:val="20"/>
    </w:rPr>
  </w:style>
  <w:style w:type="paragraph" w:customStyle="1" w:styleId="xl101">
    <w:name w:val="xl101"/>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
    <w:rsid w:val="004D67BB"/>
    <w:pPr>
      <w:spacing w:before="100" w:beforeAutospacing="1" w:after="100" w:afterAutospacing="1"/>
      <w:jc w:val="center"/>
      <w:textAlignment w:val="center"/>
    </w:pPr>
    <w:rPr>
      <w:sz w:val="20"/>
      <w:szCs w:val="20"/>
    </w:rPr>
  </w:style>
  <w:style w:type="paragraph" w:customStyle="1" w:styleId="xl105">
    <w:name w:val="xl105"/>
    <w:basedOn w:val="a"/>
    <w:rsid w:val="004D67BB"/>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
    <w:rsid w:val="004D67BB"/>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108">
    <w:name w:val="xl10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09">
    <w:name w:val="xl10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10">
    <w:name w:val="xl11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
    <w:rsid w:val="004D67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4D67B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
    <w:rsid w:val="004D67B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
    <w:rsid w:val="004D67B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4D67BB"/>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
    <w:rsid w:val="004D67B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
    <w:rsid w:val="004D67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
    <w:rsid w:val="004D67BB"/>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4D67BB"/>
  </w:style>
  <w:style w:type="paragraph" w:customStyle="1" w:styleId="311">
    <w:name w:val="Основной текст с отступом 31"/>
    <w:basedOn w:val="a"/>
    <w:rsid w:val="004D67BB"/>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rsid w:val="004D67BB"/>
    <w:pPr>
      <w:widowControl w:val="0"/>
      <w:suppressAutoHyphens/>
      <w:spacing w:after="120" w:line="480" w:lineRule="auto"/>
      <w:ind w:left="283"/>
      <w:jc w:val="both"/>
      <w:textAlignment w:val="baseline"/>
    </w:pPr>
    <w:rPr>
      <w:rFonts w:ascii="Arial" w:hAnsi="Arial"/>
      <w:kern w:val="1"/>
      <w:sz w:val="20"/>
    </w:rPr>
  </w:style>
  <w:style w:type="paragraph" w:styleId="affe">
    <w:name w:val="caption"/>
    <w:aliases w:val="Таблица - Название объекта,!! Object Novogor !!,Caption Char,Caption Char1 Char1 Char Char,Caption Char Char2 Char1 Char Char,Caption Char Char Char1 Char Char Char, Знак13"/>
    <w:basedOn w:val="a"/>
    <w:next w:val="a"/>
    <w:qFormat/>
    <w:rsid w:val="004D67BB"/>
    <w:pPr>
      <w:spacing w:after="200"/>
    </w:pPr>
    <w:rPr>
      <w:b/>
      <w:bCs/>
      <w:color w:val="4F81BD"/>
      <w:sz w:val="18"/>
      <w:szCs w:val="18"/>
    </w:rPr>
  </w:style>
  <w:style w:type="paragraph" w:customStyle="1" w:styleId="ConsPlusCell">
    <w:name w:val="ConsPlusCell"/>
    <w:uiPriority w:val="99"/>
    <w:rsid w:val="004D67BB"/>
    <w:pPr>
      <w:widowControl w:val="0"/>
      <w:autoSpaceDE w:val="0"/>
      <w:autoSpaceDN w:val="0"/>
      <w:adjustRightInd w:val="0"/>
    </w:pPr>
    <w:rPr>
      <w:rFonts w:ascii="Arial" w:eastAsia="Times New Roman" w:hAnsi="Arial" w:cs="Arial"/>
    </w:rPr>
  </w:style>
  <w:style w:type="character" w:styleId="afff">
    <w:name w:val="Emphasis"/>
    <w:basedOn w:val="a0"/>
    <w:uiPriority w:val="20"/>
    <w:qFormat/>
    <w:rsid w:val="004D67BB"/>
    <w:rPr>
      <w:i/>
      <w:iCs/>
    </w:rPr>
  </w:style>
  <w:style w:type="paragraph" w:customStyle="1" w:styleId="mail">
    <w:name w:val="mail"/>
    <w:basedOn w:val="a"/>
    <w:uiPriority w:val="99"/>
    <w:rsid w:val="004D67BB"/>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basedOn w:val="a0"/>
    <w:rsid w:val="004D67BB"/>
    <w:rPr>
      <w:sz w:val="24"/>
      <w:szCs w:val="24"/>
    </w:rPr>
  </w:style>
  <w:style w:type="paragraph" w:customStyle="1" w:styleId="afff0">
    <w:name w:val="Содержимое таблицы"/>
    <w:basedOn w:val="a"/>
    <w:rsid w:val="004D67BB"/>
    <w:pPr>
      <w:suppressLineNumbers/>
      <w:suppressAutoHyphens/>
    </w:pPr>
    <w:rPr>
      <w:kern w:val="1"/>
      <w:lang w:eastAsia="ar-SA"/>
    </w:rPr>
  </w:style>
  <w:style w:type="paragraph" w:customStyle="1" w:styleId="xl22">
    <w:name w:val="xl22"/>
    <w:basedOn w:val="a"/>
    <w:uiPriority w:val="99"/>
    <w:rsid w:val="004D67BB"/>
    <w:pPr>
      <w:spacing w:before="100" w:beforeAutospacing="1" w:after="100" w:afterAutospacing="1"/>
    </w:pPr>
    <w:rPr>
      <w:rFonts w:eastAsia="Arial Unicode MS"/>
      <w:b/>
      <w:bCs/>
    </w:rPr>
  </w:style>
  <w:style w:type="paragraph" w:customStyle="1" w:styleId="13">
    <w:name w:val="Название объекта1"/>
    <w:basedOn w:val="a"/>
    <w:next w:val="a"/>
    <w:rsid w:val="004D67BB"/>
    <w:pPr>
      <w:suppressAutoHyphens/>
      <w:jc w:val="center"/>
    </w:pPr>
    <w:rPr>
      <w:b/>
      <w:bCs/>
      <w:lang w:eastAsia="ar-SA"/>
    </w:rPr>
  </w:style>
  <w:style w:type="paragraph" w:customStyle="1" w:styleId="Standard">
    <w:name w:val="Standard"/>
    <w:uiPriority w:val="99"/>
    <w:rsid w:val="004D67B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27">
    <w:name w:val="Body Text First Indent 2"/>
    <w:basedOn w:val="af3"/>
    <w:link w:val="28"/>
    <w:uiPriority w:val="99"/>
    <w:semiHidden/>
    <w:unhideWhenUsed/>
    <w:rsid w:val="004D67BB"/>
    <w:pPr>
      <w:ind w:left="360" w:firstLine="360"/>
      <w:jc w:val="left"/>
    </w:pPr>
  </w:style>
  <w:style w:type="character" w:customStyle="1" w:styleId="28">
    <w:name w:val="Красная строка 2 Знак"/>
    <w:basedOn w:val="af4"/>
    <w:link w:val="27"/>
    <w:uiPriority w:val="99"/>
    <w:rsid w:val="004D67BB"/>
    <w:rPr>
      <w:rFonts w:ascii="Times New Roman" w:eastAsia="Times New Roman" w:hAnsi="Times New Roman" w:cs="Times New Roman"/>
      <w:sz w:val="24"/>
      <w:szCs w:val="24"/>
      <w:lang w:eastAsia="ru-RU"/>
    </w:rPr>
  </w:style>
  <w:style w:type="paragraph" w:customStyle="1" w:styleId="S">
    <w:name w:val="S_Обычный"/>
    <w:basedOn w:val="a"/>
    <w:link w:val="S0"/>
    <w:rsid w:val="004D67BB"/>
    <w:pPr>
      <w:spacing w:line="360" w:lineRule="auto"/>
      <w:ind w:firstLine="709"/>
      <w:jc w:val="both"/>
    </w:pPr>
  </w:style>
  <w:style w:type="character" w:customStyle="1" w:styleId="S0">
    <w:name w:val="S_Обычный Знак"/>
    <w:basedOn w:val="a0"/>
    <w:link w:val="S"/>
    <w:rsid w:val="004D67BB"/>
    <w:rPr>
      <w:rFonts w:ascii="Times New Roman" w:eastAsia="Times New Roman" w:hAnsi="Times New Roman" w:cs="Times New Roman"/>
      <w:sz w:val="24"/>
      <w:szCs w:val="24"/>
      <w:lang w:eastAsia="ru-RU"/>
    </w:rPr>
  </w:style>
  <w:style w:type="paragraph" w:customStyle="1" w:styleId="afff1">
    <w:name w:val="Заголовок статьи"/>
    <w:basedOn w:val="a"/>
    <w:next w:val="a"/>
    <w:uiPriority w:val="99"/>
    <w:rsid w:val="004D67BB"/>
    <w:pPr>
      <w:autoSpaceDE w:val="0"/>
      <w:autoSpaceDN w:val="0"/>
      <w:adjustRightInd w:val="0"/>
      <w:ind w:left="1612" w:hanging="892"/>
      <w:jc w:val="both"/>
    </w:pPr>
    <w:rPr>
      <w:rFonts w:ascii="Arial" w:hAnsi="Arial"/>
      <w:sz w:val="20"/>
      <w:szCs w:val="20"/>
    </w:rPr>
  </w:style>
  <w:style w:type="character" w:customStyle="1" w:styleId="15">
    <w:name w:val="Текст сноски Знак1"/>
    <w:aliases w:val="Знак3 Знак1,Знак6 Знак1"/>
    <w:basedOn w:val="a0"/>
    <w:semiHidden/>
    <w:rsid w:val="004D67BB"/>
  </w:style>
  <w:style w:type="character" w:customStyle="1" w:styleId="16">
    <w:name w:val="Нижний колонтитул Знак1"/>
    <w:aliases w:val="Знак2 Знак1"/>
    <w:basedOn w:val="a0"/>
    <w:uiPriority w:val="99"/>
    <w:semiHidden/>
    <w:rsid w:val="004D67BB"/>
    <w:rPr>
      <w:sz w:val="24"/>
      <w:szCs w:val="24"/>
    </w:rPr>
  </w:style>
  <w:style w:type="character" w:customStyle="1" w:styleId="17">
    <w:name w:val="Подзаголовок Знак1"/>
    <w:aliases w:val="Знак Знак1"/>
    <w:basedOn w:val="a0"/>
    <w:rsid w:val="004D67BB"/>
    <w:rPr>
      <w:rFonts w:ascii="Cambria" w:eastAsia="Times New Roman" w:hAnsi="Cambria" w:cs="Times New Roman"/>
      <w:i/>
      <w:iCs/>
      <w:color w:val="4F81BD"/>
      <w:spacing w:val="15"/>
      <w:sz w:val="24"/>
      <w:szCs w:val="24"/>
    </w:rPr>
  </w:style>
  <w:style w:type="character" w:customStyle="1" w:styleId="60">
    <w:name w:val="Заголовок 6 Знак"/>
    <w:basedOn w:val="a0"/>
    <w:link w:val="6"/>
    <w:rsid w:val="00353437"/>
    <w:rPr>
      <w:rFonts w:ascii="Times New Roman" w:eastAsia="Times New Roman" w:hAnsi="Times New Roman" w:cs="Times New Roman"/>
      <w:b/>
      <w:bCs/>
      <w:sz w:val="28"/>
      <w:szCs w:val="20"/>
      <w:lang w:eastAsia="ar-SA"/>
    </w:rPr>
  </w:style>
  <w:style w:type="character" w:customStyle="1" w:styleId="312">
    <w:name w:val="Заголовок 3 Знак1"/>
    <w:basedOn w:val="a0"/>
    <w:rsid w:val="00353437"/>
    <w:rPr>
      <w:rFonts w:ascii="Arial" w:hAnsi="Arial" w:cs="Arial"/>
      <w:b/>
      <w:bCs/>
      <w:sz w:val="26"/>
      <w:szCs w:val="26"/>
      <w:lang w:val="ru-RU" w:eastAsia="ru-RU" w:bidi="ar-SA"/>
    </w:rPr>
  </w:style>
  <w:style w:type="table" w:styleId="18">
    <w:name w:val="Table Subtle 1"/>
    <w:basedOn w:val="a1"/>
    <w:rsid w:val="00353437"/>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Contemporary"/>
    <w:basedOn w:val="a1"/>
    <w:rsid w:val="0035343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3">
    <w:name w:val="Table Elegant"/>
    <w:basedOn w:val="a1"/>
    <w:rsid w:val="0035343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1"/>
    <w:rsid w:val="00353437"/>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1"/>
    <w:rsid w:val="0035343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353437"/>
    <w:rPr>
      <w:rFonts w:ascii="Symbol" w:hAnsi="Symbol" w:cs="StarSymbol"/>
      <w:sz w:val="18"/>
      <w:szCs w:val="18"/>
    </w:rPr>
  </w:style>
  <w:style w:type="paragraph" w:customStyle="1" w:styleId="ConsPlusNonformat">
    <w:name w:val="ConsPlusNonformat"/>
    <w:rsid w:val="00353437"/>
    <w:pPr>
      <w:widowControl w:val="0"/>
      <w:autoSpaceDE w:val="0"/>
      <w:autoSpaceDN w:val="0"/>
      <w:adjustRightInd w:val="0"/>
    </w:pPr>
    <w:rPr>
      <w:rFonts w:ascii="Courier New" w:eastAsia="Times New Roman" w:hAnsi="Courier New" w:cs="Courier New"/>
    </w:rPr>
  </w:style>
  <w:style w:type="paragraph" w:styleId="afff4">
    <w:name w:val="List"/>
    <w:basedOn w:val="a5"/>
    <w:rsid w:val="00353437"/>
    <w:pPr>
      <w:suppressAutoHyphens/>
      <w:spacing w:before="120" w:after="120"/>
      <w:ind w:left="0"/>
    </w:pPr>
    <w:rPr>
      <w:rFonts w:ascii="Times" w:hAnsi="Times" w:cs="Lucidasans"/>
      <w:b w:val="0"/>
      <w:bCs w:val="0"/>
      <w:lang w:eastAsia="ar-SA"/>
    </w:rPr>
  </w:style>
  <w:style w:type="paragraph" w:customStyle="1" w:styleId="19">
    <w:name w:val="Заголовок1"/>
    <w:basedOn w:val="a"/>
    <w:next w:val="a5"/>
    <w:rsid w:val="00353437"/>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a">
    <w:name w:val="Название1"/>
    <w:basedOn w:val="a"/>
    <w:rsid w:val="00353437"/>
    <w:pPr>
      <w:suppressLineNumbers/>
      <w:suppressAutoHyphens/>
      <w:spacing w:before="120" w:after="120"/>
      <w:ind w:firstLine="709"/>
      <w:jc w:val="both"/>
    </w:pPr>
    <w:rPr>
      <w:rFonts w:ascii="Times" w:hAnsi="Times" w:cs="Lucidasans"/>
      <w:i/>
      <w:iCs/>
      <w:lang w:eastAsia="ar-SA"/>
    </w:rPr>
  </w:style>
  <w:style w:type="paragraph" w:customStyle="1" w:styleId="1b">
    <w:name w:val="Указатель1"/>
    <w:basedOn w:val="a"/>
    <w:rsid w:val="00353437"/>
    <w:pPr>
      <w:suppressLineNumbers/>
      <w:suppressAutoHyphens/>
      <w:spacing w:before="120" w:after="120"/>
      <w:ind w:firstLine="709"/>
      <w:jc w:val="both"/>
    </w:pPr>
    <w:rPr>
      <w:rFonts w:ascii="Times" w:hAnsi="Times" w:cs="Lucidasans"/>
      <w:lang w:eastAsia="ar-SA"/>
    </w:rPr>
  </w:style>
  <w:style w:type="paragraph" w:customStyle="1" w:styleId="1c">
    <w:name w:val="Схема документа1"/>
    <w:basedOn w:val="a"/>
    <w:rsid w:val="00353437"/>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5">
    <w:name w:val="Чертежный"/>
    <w:rsid w:val="00353437"/>
    <w:pPr>
      <w:suppressAutoHyphens/>
      <w:jc w:val="both"/>
    </w:pPr>
    <w:rPr>
      <w:rFonts w:ascii="ISOCPEUR" w:eastAsia="Arial" w:hAnsi="ISOCPEUR"/>
      <w:i/>
      <w:sz w:val="28"/>
      <w:lang w:val="uk-UA" w:eastAsia="ar-SA"/>
    </w:rPr>
  </w:style>
  <w:style w:type="paragraph" w:customStyle="1" w:styleId="FR1">
    <w:name w:val="FR1"/>
    <w:rsid w:val="00353437"/>
    <w:pPr>
      <w:widowControl w:val="0"/>
      <w:suppressAutoHyphens/>
      <w:autoSpaceDE w:val="0"/>
      <w:spacing w:before="20"/>
    </w:pPr>
    <w:rPr>
      <w:rFonts w:ascii="Arial" w:eastAsia="Arial" w:hAnsi="Arial" w:cs="Arial"/>
      <w:lang w:eastAsia="ar-SA"/>
    </w:rPr>
  </w:style>
  <w:style w:type="paragraph" w:customStyle="1" w:styleId="36">
    <w:name w:val="Стиль Заголовок 3 + не курсив"/>
    <w:basedOn w:val="3"/>
    <w:rsid w:val="00353437"/>
    <w:pPr>
      <w:numPr>
        <w:ilvl w:val="2"/>
      </w:numPr>
      <w:tabs>
        <w:tab w:val="num" w:pos="2989"/>
      </w:tabs>
      <w:suppressAutoHyphens/>
      <w:ind w:left="2989" w:hanging="720"/>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
    <w:rsid w:val="00353437"/>
    <w:pPr>
      <w:suppressAutoHyphens/>
      <w:spacing w:before="120" w:after="120"/>
      <w:ind w:firstLine="720"/>
      <w:jc w:val="both"/>
    </w:pPr>
    <w:rPr>
      <w:szCs w:val="20"/>
      <w:lang w:eastAsia="ar-SA"/>
    </w:rPr>
  </w:style>
  <w:style w:type="paragraph" w:customStyle="1" w:styleId="1d">
    <w:name w:val="Текст примечания1"/>
    <w:basedOn w:val="a"/>
    <w:rsid w:val="00353437"/>
    <w:pPr>
      <w:suppressAutoHyphens/>
      <w:spacing w:before="120" w:after="120"/>
      <w:ind w:firstLine="709"/>
      <w:jc w:val="both"/>
    </w:pPr>
    <w:rPr>
      <w:sz w:val="20"/>
      <w:szCs w:val="20"/>
      <w:lang w:eastAsia="ar-SA"/>
    </w:rPr>
  </w:style>
  <w:style w:type="paragraph" w:customStyle="1" w:styleId="afff6">
    <w:name w:val="Стиль по ширине"/>
    <w:basedOn w:val="a"/>
    <w:rsid w:val="00353437"/>
    <w:pPr>
      <w:suppressAutoHyphens/>
      <w:spacing w:before="120" w:after="120"/>
      <w:jc w:val="both"/>
    </w:pPr>
    <w:rPr>
      <w:szCs w:val="20"/>
      <w:lang w:eastAsia="ar-SA"/>
    </w:rPr>
  </w:style>
  <w:style w:type="paragraph" w:customStyle="1" w:styleId="afff7">
    <w:name w:val="Район"/>
    <w:basedOn w:val="a"/>
    <w:rsid w:val="00353437"/>
    <w:pPr>
      <w:tabs>
        <w:tab w:val="left" w:pos="927"/>
      </w:tabs>
      <w:suppressAutoHyphens/>
      <w:spacing w:before="120" w:after="120"/>
      <w:ind w:left="927" w:hanging="360"/>
      <w:jc w:val="center"/>
    </w:pPr>
    <w:rPr>
      <w:b/>
      <w:sz w:val="28"/>
      <w:szCs w:val="28"/>
      <w:lang w:eastAsia="ar-SA"/>
    </w:rPr>
  </w:style>
  <w:style w:type="paragraph" w:customStyle="1" w:styleId="1e">
    <w:name w:val="Стиль по ширине1"/>
    <w:basedOn w:val="a"/>
    <w:rsid w:val="00353437"/>
    <w:pPr>
      <w:suppressAutoHyphens/>
      <w:spacing w:before="120" w:after="120"/>
      <w:jc w:val="both"/>
    </w:pPr>
    <w:rPr>
      <w:lang w:eastAsia="ar-SA"/>
    </w:rPr>
  </w:style>
  <w:style w:type="paragraph" w:customStyle="1" w:styleId="095">
    <w:name w:val="Стиль по ширине Первая строка:  095 см"/>
    <w:basedOn w:val="a"/>
    <w:rsid w:val="00353437"/>
    <w:pPr>
      <w:suppressAutoHyphens/>
      <w:spacing w:before="120" w:after="120"/>
      <w:ind w:firstLine="540"/>
      <w:jc w:val="both"/>
    </w:pPr>
    <w:rPr>
      <w:lang w:eastAsia="ar-SA"/>
    </w:rPr>
  </w:style>
  <w:style w:type="paragraph" w:customStyle="1" w:styleId="1270">
    <w:name w:val="Стиль Первая строка:  127 см"/>
    <w:basedOn w:val="a"/>
    <w:rsid w:val="00353437"/>
    <w:pPr>
      <w:suppressAutoHyphens/>
      <w:spacing w:before="120" w:after="120"/>
      <w:ind w:firstLine="720"/>
      <w:jc w:val="both"/>
    </w:pPr>
    <w:rPr>
      <w:szCs w:val="20"/>
      <w:lang w:eastAsia="ar-SA"/>
    </w:rPr>
  </w:style>
  <w:style w:type="paragraph" w:customStyle="1" w:styleId="text1">
    <w:name w:val="text1"/>
    <w:basedOn w:val="a"/>
    <w:rsid w:val="00353437"/>
    <w:pPr>
      <w:suppressAutoHyphens/>
      <w:spacing w:before="280" w:after="280"/>
      <w:ind w:firstLine="360"/>
      <w:jc w:val="both"/>
    </w:pPr>
    <w:rPr>
      <w:sz w:val="22"/>
      <w:szCs w:val="22"/>
      <w:lang w:eastAsia="ar-SA"/>
    </w:rPr>
  </w:style>
  <w:style w:type="paragraph" w:customStyle="1" w:styleId="form">
    <w:name w:val="form"/>
    <w:basedOn w:val="a"/>
    <w:rsid w:val="00353437"/>
    <w:pPr>
      <w:suppressAutoHyphens/>
      <w:spacing w:before="280" w:after="280"/>
      <w:jc w:val="center"/>
    </w:pPr>
    <w:rPr>
      <w:color w:val="800000"/>
      <w:sz w:val="16"/>
      <w:szCs w:val="16"/>
      <w:lang w:eastAsia="ar-SA"/>
    </w:rPr>
  </w:style>
  <w:style w:type="paragraph" w:customStyle="1" w:styleId="212">
    <w:name w:val="Основной текст 21"/>
    <w:basedOn w:val="a"/>
    <w:rsid w:val="00353437"/>
    <w:pPr>
      <w:suppressAutoHyphens/>
      <w:spacing w:before="120" w:after="120" w:line="480" w:lineRule="auto"/>
      <w:ind w:firstLine="709"/>
      <w:jc w:val="both"/>
    </w:pPr>
    <w:rPr>
      <w:lang w:eastAsia="ar-SA"/>
    </w:rPr>
  </w:style>
  <w:style w:type="paragraph" w:customStyle="1" w:styleId="221">
    <w:name w:val="Основной текст 22"/>
    <w:basedOn w:val="a"/>
    <w:rsid w:val="00353437"/>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
    <w:rsid w:val="00353437"/>
    <w:pPr>
      <w:suppressAutoHyphens/>
      <w:overflowPunct w:val="0"/>
      <w:autoSpaceDE w:val="0"/>
      <w:spacing w:before="120" w:after="120"/>
      <w:jc w:val="both"/>
    </w:pPr>
    <w:rPr>
      <w:rFonts w:ascii="TimesDL" w:hAnsi="TimesDL"/>
      <w:sz w:val="28"/>
      <w:szCs w:val="20"/>
      <w:lang w:eastAsia="ar-SA"/>
    </w:rPr>
  </w:style>
  <w:style w:type="paragraph" w:customStyle="1" w:styleId="part2">
    <w:name w:val="p_art2"/>
    <w:basedOn w:val="a"/>
    <w:rsid w:val="00353437"/>
    <w:pPr>
      <w:shd w:val="clear" w:color="auto" w:fill="FFFFFF"/>
      <w:suppressAutoHyphens/>
      <w:spacing w:before="120" w:after="360"/>
      <w:ind w:left="240" w:right="240" w:firstLine="1680"/>
      <w:jc w:val="both"/>
    </w:pPr>
    <w:rPr>
      <w:color w:val="000000"/>
      <w:lang w:eastAsia="ar-SA"/>
    </w:rPr>
  </w:style>
  <w:style w:type="paragraph" w:customStyle="1" w:styleId="afff8">
    <w:name w:val="Стиль Черный по ширине"/>
    <w:basedOn w:val="a"/>
    <w:rsid w:val="00353437"/>
    <w:pPr>
      <w:suppressAutoHyphens/>
      <w:spacing w:before="120" w:after="120"/>
      <w:jc w:val="both"/>
    </w:pPr>
    <w:rPr>
      <w:color w:val="000000"/>
      <w:szCs w:val="20"/>
      <w:lang w:eastAsia="ar-SA"/>
    </w:rPr>
  </w:style>
  <w:style w:type="paragraph" w:customStyle="1" w:styleId="120">
    <w:name w:val="Стиль Название объекта + 12 пт"/>
    <w:basedOn w:val="13"/>
    <w:rsid w:val="00353437"/>
    <w:pPr>
      <w:spacing w:before="120" w:after="120"/>
      <w:jc w:val="left"/>
    </w:pPr>
    <w:rPr>
      <w:szCs w:val="20"/>
    </w:rPr>
  </w:style>
  <w:style w:type="paragraph" w:customStyle="1" w:styleId="afff9">
    <w:name w:val="Обычный для таблицы"/>
    <w:basedOn w:val="a"/>
    <w:rsid w:val="00353437"/>
    <w:pPr>
      <w:suppressAutoHyphens/>
      <w:spacing w:before="120" w:after="120"/>
      <w:jc w:val="center"/>
    </w:pPr>
    <w:rPr>
      <w:lang w:eastAsia="ar-SA"/>
    </w:rPr>
  </w:style>
  <w:style w:type="paragraph" w:customStyle="1" w:styleId="afffa">
    <w:name w:val="НумСписок"/>
    <w:basedOn w:val="a"/>
    <w:rsid w:val="00353437"/>
    <w:pPr>
      <w:suppressAutoHyphens/>
      <w:ind w:firstLine="720"/>
    </w:pPr>
    <w:rPr>
      <w:sz w:val="22"/>
      <w:szCs w:val="20"/>
      <w:lang w:eastAsia="ar-SA"/>
    </w:rPr>
  </w:style>
  <w:style w:type="paragraph" w:customStyle="1" w:styleId="afffb">
    <w:name w:val="Абзац_пост"/>
    <w:basedOn w:val="a"/>
    <w:rsid w:val="00353437"/>
    <w:pPr>
      <w:suppressAutoHyphens/>
      <w:spacing w:before="120"/>
      <w:ind w:firstLine="720"/>
      <w:jc w:val="both"/>
    </w:pPr>
    <w:rPr>
      <w:sz w:val="26"/>
      <w:lang w:eastAsia="ar-SA"/>
    </w:rPr>
  </w:style>
  <w:style w:type="paragraph" w:customStyle="1" w:styleId="1f">
    <w:name w:val="Стиль Заголовок 1"/>
    <w:basedOn w:val="1"/>
    <w:rsid w:val="00353437"/>
    <w:pPr>
      <w:tabs>
        <w:tab w:val="num" w:pos="432"/>
      </w:tabs>
      <w:suppressAutoHyphens/>
      <w:spacing w:after="240"/>
      <w:ind w:left="432" w:firstLine="709"/>
      <w:outlineLvl w:val="9"/>
    </w:pPr>
    <w:rPr>
      <w:kern w:val="2"/>
      <w:sz w:val="28"/>
      <w:szCs w:val="20"/>
      <w:lang w:eastAsia="ar-SA"/>
    </w:rPr>
  </w:style>
  <w:style w:type="paragraph" w:customStyle="1" w:styleId="00">
    <w:name w:val="Стиль Перед:  0 пт После:  0 пт"/>
    <w:basedOn w:val="a"/>
    <w:rsid w:val="00353437"/>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
    <w:rsid w:val="00353437"/>
    <w:pPr>
      <w:numPr>
        <w:ilvl w:val="1"/>
      </w:numPr>
      <w:tabs>
        <w:tab w:val="num" w:pos="576"/>
      </w:tabs>
      <w:suppressAutoHyphens/>
      <w:spacing w:after="240"/>
      <w:ind w:left="576" w:firstLine="709"/>
      <w:jc w:val="both"/>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
    <w:rsid w:val="00353437"/>
    <w:pPr>
      <w:numPr>
        <w:ilvl w:val="2"/>
      </w:numPr>
      <w:tabs>
        <w:tab w:val="num" w:pos="2989"/>
      </w:tabs>
      <w:suppressAutoHyphens/>
      <w:spacing w:before="120" w:after="120"/>
      <w:ind w:left="2989" w:hanging="720"/>
      <w:jc w:val="both"/>
      <w:outlineLvl w:val="9"/>
    </w:pPr>
    <w:rPr>
      <w:rFonts w:ascii="Times New Roman" w:hAnsi="Times New Roman" w:cs="Times New Roman"/>
      <w:sz w:val="24"/>
      <w:szCs w:val="20"/>
      <w:lang w:eastAsia="ar-SA"/>
    </w:rPr>
  </w:style>
  <w:style w:type="paragraph" w:customStyle="1" w:styleId="afffc">
    <w:name w:val="Заголовок таблицы"/>
    <w:basedOn w:val="afff0"/>
    <w:rsid w:val="00353437"/>
    <w:pPr>
      <w:spacing w:before="120" w:after="120"/>
      <w:ind w:firstLine="709"/>
      <w:jc w:val="center"/>
    </w:pPr>
    <w:rPr>
      <w:b/>
      <w:bCs/>
      <w:kern w:val="0"/>
    </w:rPr>
  </w:style>
  <w:style w:type="paragraph" w:customStyle="1" w:styleId="100">
    <w:name w:val="Оглавление 10"/>
    <w:basedOn w:val="1b"/>
    <w:rsid w:val="00353437"/>
    <w:pPr>
      <w:tabs>
        <w:tab w:val="right" w:leader="dot" w:pos="9637"/>
      </w:tabs>
      <w:ind w:left="2547" w:firstLine="0"/>
    </w:pPr>
  </w:style>
  <w:style w:type="character" w:customStyle="1" w:styleId="WW8Num1z0">
    <w:name w:val="WW8Num1z0"/>
    <w:rsid w:val="00353437"/>
    <w:rPr>
      <w:rFonts w:ascii="Symbol" w:hAnsi="Symbol" w:hint="default"/>
    </w:rPr>
  </w:style>
  <w:style w:type="character" w:customStyle="1" w:styleId="WW8Num1z1">
    <w:name w:val="WW8Num1z1"/>
    <w:rsid w:val="00353437"/>
    <w:rPr>
      <w:rFonts w:ascii="Courier New" w:hAnsi="Courier New" w:cs="Courier New" w:hint="default"/>
    </w:rPr>
  </w:style>
  <w:style w:type="character" w:customStyle="1" w:styleId="WW8Num1z2">
    <w:name w:val="WW8Num1z2"/>
    <w:rsid w:val="00353437"/>
    <w:rPr>
      <w:rFonts w:ascii="Wingdings" w:hAnsi="Wingdings" w:hint="default"/>
    </w:rPr>
  </w:style>
  <w:style w:type="character" w:customStyle="1" w:styleId="WW8Num2z0">
    <w:name w:val="WW8Num2z0"/>
    <w:rsid w:val="00353437"/>
    <w:rPr>
      <w:rFonts w:ascii="Symbol" w:hAnsi="Symbol" w:hint="default"/>
    </w:rPr>
  </w:style>
  <w:style w:type="character" w:customStyle="1" w:styleId="WW8Num2z1">
    <w:name w:val="WW8Num2z1"/>
    <w:rsid w:val="00353437"/>
    <w:rPr>
      <w:rFonts w:ascii="Courier New" w:hAnsi="Courier New" w:cs="Courier New" w:hint="default"/>
    </w:rPr>
  </w:style>
  <w:style w:type="character" w:customStyle="1" w:styleId="WW8Num2z2">
    <w:name w:val="WW8Num2z2"/>
    <w:rsid w:val="00353437"/>
    <w:rPr>
      <w:rFonts w:ascii="Wingdings" w:hAnsi="Wingdings" w:hint="default"/>
    </w:rPr>
  </w:style>
  <w:style w:type="character" w:customStyle="1" w:styleId="WW8Num3z0">
    <w:name w:val="WW8Num3z0"/>
    <w:rsid w:val="00353437"/>
    <w:rPr>
      <w:rFonts w:ascii="Symbol" w:hAnsi="Symbol" w:hint="default"/>
    </w:rPr>
  </w:style>
  <w:style w:type="character" w:customStyle="1" w:styleId="WW8Num3z2">
    <w:name w:val="WW8Num3z2"/>
    <w:rsid w:val="00353437"/>
    <w:rPr>
      <w:rFonts w:ascii="Wingdings" w:hAnsi="Wingdings" w:hint="default"/>
    </w:rPr>
  </w:style>
  <w:style w:type="character" w:customStyle="1" w:styleId="WW8Num3z4">
    <w:name w:val="WW8Num3z4"/>
    <w:rsid w:val="00353437"/>
    <w:rPr>
      <w:rFonts w:ascii="Courier New" w:hAnsi="Courier New" w:cs="Courier New" w:hint="default"/>
    </w:rPr>
  </w:style>
  <w:style w:type="character" w:customStyle="1" w:styleId="WW8Num5z0">
    <w:name w:val="WW8Num5z0"/>
    <w:rsid w:val="00353437"/>
    <w:rPr>
      <w:rFonts w:ascii="Symbol" w:hAnsi="Symbol" w:hint="default"/>
    </w:rPr>
  </w:style>
  <w:style w:type="character" w:customStyle="1" w:styleId="WW8Num5z1">
    <w:name w:val="WW8Num5z1"/>
    <w:rsid w:val="00353437"/>
    <w:rPr>
      <w:rFonts w:ascii="Courier New" w:hAnsi="Courier New" w:cs="Courier New" w:hint="default"/>
    </w:rPr>
  </w:style>
  <w:style w:type="character" w:customStyle="1" w:styleId="WW8Num5z2">
    <w:name w:val="WW8Num5z2"/>
    <w:rsid w:val="00353437"/>
    <w:rPr>
      <w:rFonts w:ascii="Wingdings" w:hAnsi="Wingdings" w:hint="default"/>
    </w:rPr>
  </w:style>
  <w:style w:type="character" w:customStyle="1" w:styleId="WW8Num6z0">
    <w:name w:val="WW8Num6z0"/>
    <w:rsid w:val="00353437"/>
    <w:rPr>
      <w:rFonts w:ascii="Symbol" w:hAnsi="Symbol" w:hint="default"/>
      <w:sz w:val="20"/>
    </w:rPr>
  </w:style>
  <w:style w:type="character" w:customStyle="1" w:styleId="WW8Num6z1">
    <w:name w:val="WW8Num6z1"/>
    <w:rsid w:val="00353437"/>
    <w:rPr>
      <w:rFonts w:ascii="Courier New" w:hAnsi="Courier New" w:cs="Courier New" w:hint="default"/>
      <w:sz w:val="20"/>
    </w:rPr>
  </w:style>
  <w:style w:type="character" w:customStyle="1" w:styleId="WW8Num6z2">
    <w:name w:val="WW8Num6z2"/>
    <w:rsid w:val="00353437"/>
    <w:rPr>
      <w:rFonts w:ascii="Wingdings" w:hAnsi="Wingdings" w:hint="default"/>
      <w:sz w:val="20"/>
    </w:rPr>
  </w:style>
  <w:style w:type="character" w:customStyle="1" w:styleId="WW8Num7z0">
    <w:name w:val="WW8Num7z0"/>
    <w:rsid w:val="00353437"/>
    <w:rPr>
      <w:rFonts w:ascii="Symbol" w:hAnsi="Symbol" w:hint="default"/>
    </w:rPr>
  </w:style>
  <w:style w:type="character" w:customStyle="1" w:styleId="WW8Num7z1">
    <w:name w:val="WW8Num7z1"/>
    <w:rsid w:val="00353437"/>
    <w:rPr>
      <w:rFonts w:ascii="Courier New" w:hAnsi="Courier New" w:cs="Courier New" w:hint="default"/>
    </w:rPr>
  </w:style>
  <w:style w:type="character" w:customStyle="1" w:styleId="WW8Num7z2">
    <w:name w:val="WW8Num7z2"/>
    <w:rsid w:val="00353437"/>
    <w:rPr>
      <w:rFonts w:ascii="Wingdings" w:hAnsi="Wingdings" w:hint="default"/>
    </w:rPr>
  </w:style>
  <w:style w:type="character" w:customStyle="1" w:styleId="WW8Num8z0">
    <w:name w:val="WW8Num8z0"/>
    <w:rsid w:val="00353437"/>
    <w:rPr>
      <w:rFonts w:ascii="Symbol" w:hAnsi="Symbol" w:hint="default"/>
    </w:rPr>
  </w:style>
  <w:style w:type="character" w:customStyle="1" w:styleId="WW8Num8z1">
    <w:name w:val="WW8Num8z1"/>
    <w:rsid w:val="00353437"/>
    <w:rPr>
      <w:rFonts w:ascii="Courier New" w:hAnsi="Courier New" w:cs="Courier New" w:hint="default"/>
    </w:rPr>
  </w:style>
  <w:style w:type="character" w:customStyle="1" w:styleId="WW8Num8z2">
    <w:name w:val="WW8Num8z2"/>
    <w:rsid w:val="00353437"/>
    <w:rPr>
      <w:rFonts w:ascii="Wingdings" w:hAnsi="Wingdings" w:hint="default"/>
    </w:rPr>
  </w:style>
  <w:style w:type="character" w:customStyle="1" w:styleId="WW8Num9z0">
    <w:name w:val="WW8Num9z0"/>
    <w:rsid w:val="00353437"/>
    <w:rPr>
      <w:rFonts w:ascii="Symbol" w:hAnsi="Symbol" w:hint="default"/>
    </w:rPr>
  </w:style>
  <w:style w:type="character" w:customStyle="1" w:styleId="WW8Num9z1">
    <w:name w:val="WW8Num9z1"/>
    <w:rsid w:val="00353437"/>
    <w:rPr>
      <w:rFonts w:ascii="Courier New" w:hAnsi="Courier New" w:cs="Courier New" w:hint="default"/>
    </w:rPr>
  </w:style>
  <w:style w:type="character" w:customStyle="1" w:styleId="WW8Num9z2">
    <w:name w:val="WW8Num9z2"/>
    <w:rsid w:val="00353437"/>
    <w:rPr>
      <w:rFonts w:ascii="Wingdings" w:hAnsi="Wingdings" w:hint="default"/>
    </w:rPr>
  </w:style>
  <w:style w:type="character" w:customStyle="1" w:styleId="WW8Num10z0">
    <w:name w:val="WW8Num10z0"/>
    <w:rsid w:val="00353437"/>
    <w:rPr>
      <w:rFonts w:ascii="Symbol" w:hAnsi="Symbol" w:hint="default"/>
    </w:rPr>
  </w:style>
  <w:style w:type="character" w:customStyle="1" w:styleId="WW8Num10z1">
    <w:name w:val="WW8Num10z1"/>
    <w:rsid w:val="00353437"/>
    <w:rPr>
      <w:rFonts w:ascii="Courier New" w:hAnsi="Courier New" w:cs="Courier New" w:hint="default"/>
    </w:rPr>
  </w:style>
  <w:style w:type="character" w:customStyle="1" w:styleId="WW8Num10z2">
    <w:name w:val="WW8Num10z2"/>
    <w:rsid w:val="00353437"/>
    <w:rPr>
      <w:rFonts w:ascii="Wingdings" w:hAnsi="Wingdings" w:hint="default"/>
    </w:rPr>
  </w:style>
  <w:style w:type="character" w:customStyle="1" w:styleId="WW8Num12z0">
    <w:name w:val="WW8Num12z0"/>
    <w:rsid w:val="00353437"/>
    <w:rPr>
      <w:rFonts w:ascii="Symbol" w:hAnsi="Symbol" w:hint="default"/>
    </w:rPr>
  </w:style>
  <w:style w:type="character" w:customStyle="1" w:styleId="WW8Num12z1">
    <w:name w:val="WW8Num12z1"/>
    <w:rsid w:val="00353437"/>
    <w:rPr>
      <w:rFonts w:ascii="Courier New" w:hAnsi="Courier New" w:cs="Courier New" w:hint="default"/>
    </w:rPr>
  </w:style>
  <w:style w:type="character" w:customStyle="1" w:styleId="WW8Num12z2">
    <w:name w:val="WW8Num12z2"/>
    <w:rsid w:val="00353437"/>
    <w:rPr>
      <w:rFonts w:ascii="Wingdings" w:hAnsi="Wingdings" w:hint="default"/>
    </w:rPr>
  </w:style>
  <w:style w:type="character" w:customStyle="1" w:styleId="WW8Num13z0">
    <w:name w:val="WW8Num13z0"/>
    <w:rsid w:val="00353437"/>
    <w:rPr>
      <w:rFonts w:ascii="Symbol" w:hAnsi="Symbol" w:hint="default"/>
    </w:rPr>
  </w:style>
  <w:style w:type="character" w:customStyle="1" w:styleId="WW8Num14z0">
    <w:name w:val="WW8Num14z0"/>
    <w:rsid w:val="00353437"/>
    <w:rPr>
      <w:rFonts w:ascii="Symbol" w:hAnsi="Symbol" w:hint="default"/>
    </w:rPr>
  </w:style>
  <w:style w:type="character" w:customStyle="1" w:styleId="WW8Num14z1">
    <w:name w:val="WW8Num14z1"/>
    <w:rsid w:val="00353437"/>
    <w:rPr>
      <w:rFonts w:ascii="Courier New" w:hAnsi="Courier New" w:cs="Courier New" w:hint="default"/>
    </w:rPr>
  </w:style>
  <w:style w:type="character" w:customStyle="1" w:styleId="WW8Num14z2">
    <w:name w:val="WW8Num14z2"/>
    <w:rsid w:val="00353437"/>
    <w:rPr>
      <w:rFonts w:ascii="Wingdings" w:hAnsi="Wingdings" w:hint="default"/>
    </w:rPr>
  </w:style>
  <w:style w:type="character" w:customStyle="1" w:styleId="WW8Num15z0">
    <w:name w:val="WW8Num15z0"/>
    <w:rsid w:val="00353437"/>
    <w:rPr>
      <w:rFonts w:ascii="Symbol" w:hAnsi="Symbol" w:hint="default"/>
    </w:rPr>
  </w:style>
  <w:style w:type="character" w:customStyle="1" w:styleId="WW8Num15z1">
    <w:name w:val="WW8Num15z1"/>
    <w:rsid w:val="00353437"/>
    <w:rPr>
      <w:rFonts w:ascii="Courier New" w:hAnsi="Courier New" w:cs="Courier New" w:hint="default"/>
    </w:rPr>
  </w:style>
  <w:style w:type="character" w:customStyle="1" w:styleId="WW8Num15z2">
    <w:name w:val="WW8Num15z2"/>
    <w:rsid w:val="00353437"/>
    <w:rPr>
      <w:rFonts w:ascii="Wingdings" w:hAnsi="Wingdings" w:hint="default"/>
    </w:rPr>
  </w:style>
  <w:style w:type="character" w:customStyle="1" w:styleId="WW8Num16z0">
    <w:name w:val="WW8Num16z0"/>
    <w:rsid w:val="00353437"/>
    <w:rPr>
      <w:rFonts w:ascii="Symbol" w:hAnsi="Symbol" w:hint="default"/>
    </w:rPr>
  </w:style>
  <w:style w:type="character" w:customStyle="1" w:styleId="WW8Num16z1">
    <w:name w:val="WW8Num16z1"/>
    <w:rsid w:val="00353437"/>
    <w:rPr>
      <w:rFonts w:ascii="Courier New" w:hAnsi="Courier New" w:cs="Courier New" w:hint="default"/>
    </w:rPr>
  </w:style>
  <w:style w:type="character" w:customStyle="1" w:styleId="WW8Num16z2">
    <w:name w:val="WW8Num16z2"/>
    <w:rsid w:val="00353437"/>
    <w:rPr>
      <w:rFonts w:ascii="Wingdings" w:hAnsi="Wingdings" w:hint="default"/>
    </w:rPr>
  </w:style>
  <w:style w:type="character" w:customStyle="1" w:styleId="WW8Num17z0">
    <w:name w:val="WW8Num17z0"/>
    <w:rsid w:val="00353437"/>
    <w:rPr>
      <w:rFonts w:ascii="Symbol" w:hAnsi="Symbol" w:hint="default"/>
    </w:rPr>
  </w:style>
  <w:style w:type="character" w:customStyle="1" w:styleId="WW8Num17z1">
    <w:name w:val="WW8Num17z1"/>
    <w:rsid w:val="00353437"/>
    <w:rPr>
      <w:rFonts w:ascii="Courier New" w:hAnsi="Courier New" w:cs="Courier New" w:hint="default"/>
    </w:rPr>
  </w:style>
  <w:style w:type="character" w:customStyle="1" w:styleId="WW8Num17z2">
    <w:name w:val="WW8Num17z2"/>
    <w:rsid w:val="00353437"/>
    <w:rPr>
      <w:rFonts w:ascii="Wingdings" w:hAnsi="Wingdings" w:hint="default"/>
    </w:rPr>
  </w:style>
  <w:style w:type="character" w:customStyle="1" w:styleId="WW8Num18z0">
    <w:name w:val="WW8Num18z0"/>
    <w:rsid w:val="00353437"/>
    <w:rPr>
      <w:rFonts w:ascii="Symbol" w:hAnsi="Symbol" w:hint="default"/>
    </w:rPr>
  </w:style>
  <w:style w:type="character" w:customStyle="1" w:styleId="WW8Num18z1">
    <w:name w:val="WW8Num18z1"/>
    <w:rsid w:val="00353437"/>
    <w:rPr>
      <w:rFonts w:ascii="Courier New" w:hAnsi="Courier New" w:cs="Courier New" w:hint="default"/>
    </w:rPr>
  </w:style>
  <w:style w:type="character" w:customStyle="1" w:styleId="WW8Num18z2">
    <w:name w:val="WW8Num18z2"/>
    <w:rsid w:val="00353437"/>
    <w:rPr>
      <w:rFonts w:ascii="Wingdings" w:hAnsi="Wingdings" w:hint="default"/>
    </w:rPr>
  </w:style>
  <w:style w:type="character" w:customStyle="1" w:styleId="WW8Num19z0">
    <w:name w:val="WW8Num19z0"/>
    <w:rsid w:val="00353437"/>
    <w:rPr>
      <w:rFonts w:ascii="Symbol" w:hAnsi="Symbol" w:hint="default"/>
    </w:rPr>
  </w:style>
  <w:style w:type="character" w:customStyle="1" w:styleId="WW8Num19z1">
    <w:name w:val="WW8Num19z1"/>
    <w:rsid w:val="00353437"/>
    <w:rPr>
      <w:rFonts w:ascii="Courier New" w:hAnsi="Courier New" w:cs="Courier New" w:hint="default"/>
    </w:rPr>
  </w:style>
  <w:style w:type="character" w:customStyle="1" w:styleId="WW8Num19z2">
    <w:name w:val="WW8Num19z2"/>
    <w:rsid w:val="00353437"/>
    <w:rPr>
      <w:rFonts w:ascii="Wingdings" w:hAnsi="Wingdings" w:hint="default"/>
    </w:rPr>
  </w:style>
  <w:style w:type="character" w:customStyle="1" w:styleId="WW8Num20z0">
    <w:name w:val="WW8Num20z0"/>
    <w:rsid w:val="00353437"/>
    <w:rPr>
      <w:rFonts w:ascii="Symbol" w:hAnsi="Symbol" w:hint="default"/>
    </w:rPr>
  </w:style>
  <w:style w:type="character" w:customStyle="1" w:styleId="WW8Num20z1">
    <w:name w:val="WW8Num20z1"/>
    <w:rsid w:val="00353437"/>
    <w:rPr>
      <w:rFonts w:ascii="Courier New" w:hAnsi="Courier New" w:cs="Courier New" w:hint="default"/>
    </w:rPr>
  </w:style>
  <w:style w:type="character" w:customStyle="1" w:styleId="WW8Num20z2">
    <w:name w:val="WW8Num20z2"/>
    <w:rsid w:val="00353437"/>
    <w:rPr>
      <w:rFonts w:ascii="Wingdings" w:hAnsi="Wingdings" w:hint="default"/>
    </w:rPr>
  </w:style>
  <w:style w:type="character" w:customStyle="1" w:styleId="WW8Num21z0">
    <w:name w:val="WW8Num21z0"/>
    <w:rsid w:val="00353437"/>
    <w:rPr>
      <w:rFonts w:ascii="Symbol" w:hAnsi="Symbol" w:hint="default"/>
    </w:rPr>
  </w:style>
  <w:style w:type="character" w:customStyle="1" w:styleId="WW8Num21z1">
    <w:name w:val="WW8Num21z1"/>
    <w:rsid w:val="00353437"/>
    <w:rPr>
      <w:rFonts w:ascii="Courier New" w:hAnsi="Courier New" w:cs="Courier New" w:hint="default"/>
    </w:rPr>
  </w:style>
  <w:style w:type="character" w:customStyle="1" w:styleId="WW8Num21z2">
    <w:name w:val="WW8Num21z2"/>
    <w:rsid w:val="00353437"/>
    <w:rPr>
      <w:rFonts w:ascii="Wingdings" w:hAnsi="Wingdings" w:hint="default"/>
    </w:rPr>
  </w:style>
  <w:style w:type="character" w:customStyle="1" w:styleId="WW8Num22z0">
    <w:name w:val="WW8Num22z0"/>
    <w:rsid w:val="00353437"/>
    <w:rPr>
      <w:rFonts w:ascii="Symbol" w:hAnsi="Symbol" w:hint="default"/>
    </w:rPr>
  </w:style>
  <w:style w:type="character" w:customStyle="1" w:styleId="WW8Num22z1">
    <w:name w:val="WW8Num22z1"/>
    <w:rsid w:val="00353437"/>
    <w:rPr>
      <w:rFonts w:ascii="Courier New" w:hAnsi="Courier New" w:cs="Courier New" w:hint="default"/>
    </w:rPr>
  </w:style>
  <w:style w:type="character" w:customStyle="1" w:styleId="WW8Num22z2">
    <w:name w:val="WW8Num22z2"/>
    <w:rsid w:val="00353437"/>
    <w:rPr>
      <w:rFonts w:ascii="Wingdings" w:hAnsi="Wingdings" w:hint="default"/>
    </w:rPr>
  </w:style>
  <w:style w:type="character" w:customStyle="1" w:styleId="WW8Num24z0">
    <w:name w:val="WW8Num24z0"/>
    <w:rsid w:val="00353437"/>
    <w:rPr>
      <w:rFonts w:ascii="Symbol" w:hAnsi="Symbol" w:hint="default"/>
    </w:rPr>
  </w:style>
  <w:style w:type="character" w:customStyle="1" w:styleId="WW8Num24z1">
    <w:name w:val="WW8Num24z1"/>
    <w:rsid w:val="00353437"/>
    <w:rPr>
      <w:rFonts w:ascii="Courier New" w:hAnsi="Courier New" w:cs="Courier New" w:hint="default"/>
    </w:rPr>
  </w:style>
  <w:style w:type="character" w:customStyle="1" w:styleId="WW8Num24z2">
    <w:name w:val="WW8Num24z2"/>
    <w:rsid w:val="00353437"/>
    <w:rPr>
      <w:rFonts w:ascii="Wingdings" w:hAnsi="Wingdings" w:hint="default"/>
    </w:rPr>
  </w:style>
  <w:style w:type="character" w:customStyle="1" w:styleId="WW8Num25z0">
    <w:name w:val="WW8Num25z0"/>
    <w:rsid w:val="00353437"/>
    <w:rPr>
      <w:rFonts w:ascii="Symbol" w:hAnsi="Symbol" w:hint="default"/>
    </w:rPr>
  </w:style>
  <w:style w:type="character" w:customStyle="1" w:styleId="WW8Num25z1">
    <w:name w:val="WW8Num25z1"/>
    <w:rsid w:val="00353437"/>
    <w:rPr>
      <w:rFonts w:ascii="Courier New" w:hAnsi="Courier New" w:cs="Courier New" w:hint="default"/>
    </w:rPr>
  </w:style>
  <w:style w:type="character" w:customStyle="1" w:styleId="WW8Num25z2">
    <w:name w:val="WW8Num25z2"/>
    <w:rsid w:val="00353437"/>
    <w:rPr>
      <w:rFonts w:ascii="Wingdings" w:hAnsi="Wingdings" w:hint="default"/>
    </w:rPr>
  </w:style>
  <w:style w:type="character" w:customStyle="1" w:styleId="WW8Num26z0">
    <w:name w:val="WW8Num26z0"/>
    <w:rsid w:val="00353437"/>
    <w:rPr>
      <w:rFonts w:ascii="Symbol" w:hAnsi="Symbol" w:hint="default"/>
    </w:rPr>
  </w:style>
  <w:style w:type="character" w:customStyle="1" w:styleId="WW8Num26z1">
    <w:name w:val="WW8Num26z1"/>
    <w:rsid w:val="00353437"/>
    <w:rPr>
      <w:rFonts w:ascii="Courier New" w:hAnsi="Courier New" w:cs="Courier New" w:hint="default"/>
    </w:rPr>
  </w:style>
  <w:style w:type="character" w:customStyle="1" w:styleId="WW8Num26z2">
    <w:name w:val="WW8Num26z2"/>
    <w:rsid w:val="00353437"/>
    <w:rPr>
      <w:rFonts w:ascii="Wingdings" w:hAnsi="Wingdings" w:hint="default"/>
    </w:rPr>
  </w:style>
  <w:style w:type="character" w:customStyle="1" w:styleId="WW8Num27z0">
    <w:name w:val="WW8Num27z0"/>
    <w:rsid w:val="00353437"/>
    <w:rPr>
      <w:rFonts w:ascii="Symbol" w:hAnsi="Symbol" w:hint="default"/>
    </w:rPr>
  </w:style>
  <w:style w:type="character" w:customStyle="1" w:styleId="WW8Num27z1">
    <w:name w:val="WW8Num27z1"/>
    <w:rsid w:val="00353437"/>
    <w:rPr>
      <w:rFonts w:ascii="Courier New" w:hAnsi="Courier New" w:cs="Courier New" w:hint="default"/>
    </w:rPr>
  </w:style>
  <w:style w:type="character" w:customStyle="1" w:styleId="WW8Num27z2">
    <w:name w:val="WW8Num27z2"/>
    <w:rsid w:val="00353437"/>
    <w:rPr>
      <w:rFonts w:ascii="Wingdings" w:hAnsi="Wingdings" w:hint="default"/>
    </w:rPr>
  </w:style>
  <w:style w:type="character" w:customStyle="1" w:styleId="WW8Num28z0">
    <w:name w:val="WW8Num28z0"/>
    <w:rsid w:val="00353437"/>
    <w:rPr>
      <w:rFonts w:ascii="Symbol" w:hAnsi="Symbol" w:hint="default"/>
    </w:rPr>
  </w:style>
  <w:style w:type="character" w:customStyle="1" w:styleId="WW8Num28z1">
    <w:name w:val="WW8Num28z1"/>
    <w:rsid w:val="00353437"/>
    <w:rPr>
      <w:rFonts w:ascii="Courier New" w:hAnsi="Courier New" w:cs="Courier New" w:hint="default"/>
    </w:rPr>
  </w:style>
  <w:style w:type="character" w:customStyle="1" w:styleId="WW8Num28z2">
    <w:name w:val="WW8Num28z2"/>
    <w:rsid w:val="00353437"/>
    <w:rPr>
      <w:rFonts w:ascii="Wingdings" w:hAnsi="Wingdings" w:hint="default"/>
    </w:rPr>
  </w:style>
  <w:style w:type="character" w:customStyle="1" w:styleId="WW8Num29z0">
    <w:name w:val="WW8Num29z0"/>
    <w:rsid w:val="00353437"/>
    <w:rPr>
      <w:rFonts w:ascii="Symbol" w:hAnsi="Symbol" w:hint="default"/>
    </w:rPr>
  </w:style>
  <w:style w:type="character" w:customStyle="1" w:styleId="WW8Num29z1">
    <w:name w:val="WW8Num29z1"/>
    <w:rsid w:val="00353437"/>
    <w:rPr>
      <w:rFonts w:ascii="Courier New" w:hAnsi="Courier New" w:cs="Courier New" w:hint="default"/>
    </w:rPr>
  </w:style>
  <w:style w:type="character" w:customStyle="1" w:styleId="WW8Num29z2">
    <w:name w:val="WW8Num29z2"/>
    <w:rsid w:val="00353437"/>
    <w:rPr>
      <w:rFonts w:ascii="Wingdings" w:hAnsi="Wingdings" w:hint="default"/>
    </w:rPr>
  </w:style>
  <w:style w:type="character" w:customStyle="1" w:styleId="WW8Num30z2">
    <w:name w:val="WW8Num30z2"/>
    <w:rsid w:val="00353437"/>
    <w:rPr>
      <w:rFonts w:ascii="Wingdings" w:hAnsi="Wingdings" w:hint="default"/>
    </w:rPr>
  </w:style>
  <w:style w:type="character" w:customStyle="1" w:styleId="WW8Num30z3">
    <w:name w:val="WW8Num30z3"/>
    <w:rsid w:val="00353437"/>
    <w:rPr>
      <w:rFonts w:ascii="Symbol" w:hAnsi="Symbol" w:hint="default"/>
    </w:rPr>
  </w:style>
  <w:style w:type="character" w:customStyle="1" w:styleId="WW8Num30z4">
    <w:name w:val="WW8Num30z4"/>
    <w:rsid w:val="00353437"/>
    <w:rPr>
      <w:rFonts w:ascii="Courier New" w:hAnsi="Courier New" w:cs="Courier New" w:hint="default"/>
    </w:rPr>
  </w:style>
  <w:style w:type="character" w:customStyle="1" w:styleId="WW8Num31z0">
    <w:name w:val="WW8Num31z0"/>
    <w:rsid w:val="00353437"/>
    <w:rPr>
      <w:rFonts w:ascii="Symbol" w:hAnsi="Symbol" w:hint="default"/>
    </w:rPr>
  </w:style>
  <w:style w:type="character" w:customStyle="1" w:styleId="WW8Num31z1">
    <w:name w:val="WW8Num31z1"/>
    <w:rsid w:val="00353437"/>
    <w:rPr>
      <w:rFonts w:ascii="Courier New" w:hAnsi="Courier New" w:cs="Courier New" w:hint="default"/>
    </w:rPr>
  </w:style>
  <w:style w:type="character" w:customStyle="1" w:styleId="WW8Num31z2">
    <w:name w:val="WW8Num31z2"/>
    <w:rsid w:val="00353437"/>
    <w:rPr>
      <w:rFonts w:ascii="Wingdings" w:hAnsi="Wingdings" w:hint="default"/>
    </w:rPr>
  </w:style>
  <w:style w:type="character" w:customStyle="1" w:styleId="WW8Num32z0">
    <w:name w:val="WW8Num32z0"/>
    <w:rsid w:val="00353437"/>
    <w:rPr>
      <w:rFonts w:ascii="Symbol" w:hAnsi="Symbol" w:hint="default"/>
      <w:color w:val="auto"/>
    </w:rPr>
  </w:style>
  <w:style w:type="character" w:customStyle="1" w:styleId="WW8Num32z1">
    <w:name w:val="WW8Num32z1"/>
    <w:rsid w:val="00353437"/>
    <w:rPr>
      <w:rFonts w:ascii="Courier New" w:hAnsi="Courier New" w:cs="Courier New" w:hint="default"/>
    </w:rPr>
  </w:style>
  <w:style w:type="character" w:customStyle="1" w:styleId="WW8Num32z2">
    <w:name w:val="WW8Num32z2"/>
    <w:rsid w:val="00353437"/>
    <w:rPr>
      <w:rFonts w:ascii="Wingdings" w:hAnsi="Wingdings" w:hint="default"/>
    </w:rPr>
  </w:style>
  <w:style w:type="character" w:customStyle="1" w:styleId="WW8Num32z3">
    <w:name w:val="WW8Num32z3"/>
    <w:rsid w:val="00353437"/>
    <w:rPr>
      <w:rFonts w:ascii="Symbol" w:hAnsi="Symbol" w:hint="default"/>
    </w:rPr>
  </w:style>
  <w:style w:type="character" w:customStyle="1" w:styleId="WW8Num35z0">
    <w:name w:val="WW8Num35z0"/>
    <w:rsid w:val="00353437"/>
    <w:rPr>
      <w:rFonts w:ascii="Symbol" w:hAnsi="Symbol" w:hint="default"/>
    </w:rPr>
  </w:style>
  <w:style w:type="character" w:customStyle="1" w:styleId="WW8Num35z1">
    <w:name w:val="WW8Num35z1"/>
    <w:rsid w:val="00353437"/>
    <w:rPr>
      <w:rFonts w:ascii="Courier New" w:hAnsi="Courier New" w:cs="Courier New" w:hint="default"/>
    </w:rPr>
  </w:style>
  <w:style w:type="character" w:customStyle="1" w:styleId="WW8Num35z2">
    <w:name w:val="WW8Num35z2"/>
    <w:rsid w:val="00353437"/>
    <w:rPr>
      <w:rFonts w:ascii="Wingdings" w:hAnsi="Wingdings" w:hint="default"/>
    </w:rPr>
  </w:style>
  <w:style w:type="character" w:customStyle="1" w:styleId="WW8Num36z0">
    <w:name w:val="WW8Num36z0"/>
    <w:rsid w:val="00353437"/>
    <w:rPr>
      <w:rFonts w:ascii="Symbol" w:hAnsi="Symbol" w:hint="default"/>
    </w:rPr>
  </w:style>
  <w:style w:type="character" w:customStyle="1" w:styleId="WW8Num36z1">
    <w:name w:val="WW8Num36z1"/>
    <w:rsid w:val="00353437"/>
    <w:rPr>
      <w:rFonts w:ascii="Courier New" w:hAnsi="Courier New" w:cs="Courier New" w:hint="default"/>
    </w:rPr>
  </w:style>
  <w:style w:type="character" w:customStyle="1" w:styleId="WW8Num36z2">
    <w:name w:val="WW8Num36z2"/>
    <w:rsid w:val="00353437"/>
    <w:rPr>
      <w:rFonts w:ascii="Wingdings" w:hAnsi="Wingdings" w:hint="default"/>
    </w:rPr>
  </w:style>
  <w:style w:type="character" w:customStyle="1" w:styleId="WW8Num37z0">
    <w:name w:val="WW8Num37z0"/>
    <w:rsid w:val="00353437"/>
    <w:rPr>
      <w:rFonts w:ascii="Symbol" w:hAnsi="Symbol" w:hint="default"/>
    </w:rPr>
  </w:style>
  <w:style w:type="character" w:customStyle="1" w:styleId="WW8Num37z1">
    <w:name w:val="WW8Num37z1"/>
    <w:rsid w:val="00353437"/>
    <w:rPr>
      <w:rFonts w:ascii="Courier New" w:hAnsi="Courier New" w:cs="Courier New" w:hint="default"/>
    </w:rPr>
  </w:style>
  <w:style w:type="character" w:customStyle="1" w:styleId="WW8Num37z2">
    <w:name w:val="WW8Num37z2"/>
    <w:rsid w:val="00353437"/>
    <w:rPr>
      <w:rFonts w:ascii="Wingdings" w:hAnsi="Wingdings" w:hint="default"/>
    </w:rPr>
  </w:style>
  <w:style w:type="character" w:customStyle="1" w:styleId="WW8Num38z0">
    <w:name w:val="WW8Num38z0"/>
    <w:rsid w:val="00353437"/>
    <w:rPr>
      <w:rFonts w:ascii="Symbol" w:hAnsi="Symbol" w:hint="default"/>
    </w:rPr>
  </w:style>
  <w:style w:type="character" w:customStyle="1" w:styleId="WW8Num38z1">
    <w:name w:val="WW8Num38z1"/>
    <w:rsid w:val="00353437"/>
    <w:rPr>
      <w:rFonts w:ascii="Courier New" w:hAnsi="Courier New" w:cs="Courier New" w:hint="default"/>
    </w:rPr>
  </w:style>
  <w:style w:type="character" w:customStyle="1" w:styleId="WW8Num38z2">
    <w:name w:val="WW8Num38z2"/>
    <w:rsid w:val="00353437"/>
    <w:rPr>
      <w:rFonts w:ascii="Wingdings" w:hAnsi="Wingdings" w:hint="default"/>
    </w:rPr>
  </w:style>
  <w:style w:type="character" w:customStyle="1" w:styleId="WW8Num41z0">
    <w:name w:val="WW8Num41z0"/>
    <w:rsid w:val="00353437"/>
    <w:rPr>
      <w:rFonts w:ascii="Symbol" w:hAnsi="Symbol" w:hint="default"/>
    </w:rPr>
  </w:style>
  <w:style w:type="character" w:customStyle="1" w:styleId="WW8Num41z1">
    <w:name w:val="WW8Num41z1"/>
    <w:rsid w:val="00353437"/>
    <w:rPr>
      <w:rFonts w:ascii="Courier New" w:hAnsi="Courier New" w:cs="Courier New" w:hint="default"/>
    </w:rPr>
  </w:style>
  <w:style w:type="character" w:customStyle="1" w:styleId="WW8Num41z2">
    <w:name w:val="WW8Num41z2"/>
    <w:rsid w:val="00353437"/>
    <w:rPr>
      <w:rFonts w:ascii="Wingdings" w:hAnsi="Wingdings" w:hint="default"/>
    </w:rPr>
  </w:style>
  <w:style w:type="character" w:customStyle="1" w:styleId="WW8Num42z0">
    <w:name w:val="WW8Num42z0"/>
    <w:rsid w:val="00353437"/>
    <w:rPr>
      <w:rFonts w:ascii="Symbol" w:hAnsi="Symbol" w:hint="default"/>
    </w:rPr>
  </w:style>
  <w:style w:type="character" w:customStyle="1" w:styleId="WW8Num42z1">
    <w:name w:val="WW8Num42z1"/>
    <w:rsid w:val="00353437"/>
    <w:rPr>
      <w:rFonts w:ascii="Courier New" w:hAnsi="Courier New" w:cs="Courier New" w:hint="default"/>
    </w:rPr>
  </w:style>
  <w:style w:type="character" w:customStyle="1" w:styleId="WW8Num42z2">
    <w:name w:val="WW8Num42z2"/>
    <w:rsid w:val="00353437"/>
    <w:rPr>
      <w:rFonts w:ascii="Wingdings" w:hAnsi="Wingdings" w:hint="default"/>
    </w:rPr>
  </w:style>
  <w:style w:type="character" w:customStyle="1" w:styleId="WW8Num43z0">
    <w:name w:val="WW8Num43z0"/>
    <w:rsid w:val="00353437"/>
    <w:rPr>
      <w:rFonts w:ascii="Symbol" w:hAnsi="Symbol" w:hint="default"/>
    </w:rPr>
  </w:style>
  <w:style w:type="character" w:customStyle="1" w:styleId="WW8Num43z1">
    <w:name w:val="WW8Num43z1"/>
    <w:rsid w:val="00353437"/>
    <w:rPr>
      <w:rFonts w:ascii="Courier New" w:hAnsi="Courier New" w:cs="Courier New" w:hint="default"/>
    </w:rPr>
  </w:style>
  <w:style w:type="character" w:customStyle="1" w:styleId="WW8Num43z2">
    <w:name w:val="WW8Num43z2"/>
    <w:rsid w:val="00353437"/>
    <w:rPr>
      <w:rFonts w:ascii="Wingdings" w:hAnsi="Wingdings" w:hint="default"/>
    </w:rPr>
  </w:style>
  <w:style w:type="character" w:customStyle="1" w:styleId="WW8Num44z0">
    <w:name w:val="WW8Num44z0"/>
    <w:rsid w:val="00353437"/>
    <w:rPr>
      <w:rFonts w:ascii="Symbol" w:hAnsi="Symbol" w:hint="default"/>
    </w:rPr>
  </w:style>
  <w:style w:type="character" w:customStyle="1" w:styleId="WW8Num44z1">
    <w:name w:val="WW8Num44z1"/>
    <w:rsid w:val="00353437"/>
    <w:rPr>
      <w:rFonts w:ascii="Courier New" w:hAnsi="Courier New" w:cs="Courier New" w:hint="default"/>
    </w:rPr>
  </w:style>
  <w:style w:type="character" w:customStyle="1" w:styleId="WW8Num44z2">
    <w:name w:val="WW8Num44z2"/>
    <w:rsid w:val="00353437"/>
    <w:rPr>
      <w:rFonts w:ascii="Wingdings" w:hAnsi="Wingdings" w:hint="default"/>
    </w:rPr>
  </w:style>
  <w:style w:type="character" w:customStyle="1" w:styleId="WW8Num45z0">
    <w:name w:val="WW8Num45z0"/>
    <w:rsid w:val="00353437"/>
    <w:rPr>
      <w:rFonts w:ascii="Symbol" w:hAnsi="Symbol" w:hint="default"/>
    </w:rPr>
  </w:style>
  <w:style w:type="character" w:customStyle="1" w:styleId="WW8Num45z1">
    <w:name w:val="WW8Num45z1"/>
    <w:rsid w:val="00353437"/>
    <w:rPr>
      <w:rFonts w:ascii="Courier New" w:hAnsi="Courier New" w:cs="Courier New" w:hint="default"/>
    </w:rPr>
  </w:style>
  <w:style w:type="character" w:customStyle="1" w:styleId="WW8Num45z2">
    <w:name w:val="WW8Num45z2"/>
    <w:rsid w:val="00353437"/>
    <w:rPr>
      <w:rFonts w:ascii="Wingdings" w:hAnsi="Wingdings" w:hint="default"/>
    </w:rPr>
  </w:style>
  <w:style w:type="character" w:customStyle="1" w:styleId="WW8Num46z0">
    <w:name w:val="WW8Num46z0"/>
    <w:rsid w:val="00353437"/>
    <w:rPr>
      <w:rFonts w:ascii="Symbol" w:hAnsi="Symbol" w:hint="default"/>
    </w:rPr>
  </w:style>
  <w:style w:type="character" w:customStyle="1" w:styleId="WW8Num46z1">
    <w:name w:val="WW8Num46z1"/>
    <w:rsid w:val="00353437"/>
    <w:rPr>
      <w:rFonts w:ascii="Courier New" w:hAnsi="Courier New" w:cs="Courier New" w:hint="default"/>
    </w:rPr>
  </w:style>
  <w:style w:type="character" w:customStyle="1" w:styleId="WW8Num46z2">
    <w:name w:val="WW8Num46z2"/>
    <w:rsid w:val="00353437"/>
    <w:rPr>
      <w:rFonts w:ascii="Wingdings" w:hAnsi="Wingdings" w:hint="default"/>
    </w:rPr>
  </w:style>
  <w:style w:type="character" w:customStyle="1" w:styleId="WW8Num47z0">
    <w:name w:val="WW8Num47z0"/>
    <w:rsid w:val="00353437"/>
    <w:rPr>
      <w:rFonts w:ascii="Symbol" w:hAnsi="Symbol" w:hint="default"/>
    </w:rPr>
  </w:style>
  <w:style w:type="character" w:customStyle="1" w:styleId="WW8Num47z1">
    <w:name w:val="WW8Num47z1"/>
    <w:rsid w:val="00353437"/>
    <w:rPr>
      <w:rFonts w:ascii="Courier New" w:hAnsi="Courier New" w:cs="Courier New" w:hint="default"/>
    </w:rPr>
  </w:style>
  <w:style w:type="character" w:customStyle="1" w:styleId="WW8Num47z2">
    <w:name w:val="WW8Num47z2"/>
    <w:rsid w:val="00353437"/>
    <w:rPr>
      <w:rFonts w:ascii="Wingdings" w:hAnsi="Wingdings" w:hint="default"/>
    </w:rPr>
  </w:style>
  <w:style w:type="character" w:customStyle="1" w:styleId="1f0">
    <w:name w:val="Основной шрифт абзаца1"/>
    <w:rsid w:val="00353437"/>
  </w:style>
  <w:style w:type="character" w:customStyle="1" w:styleId="afffd">
    <w:name w:val="Знак Знак Знак"/>
    <w:basedOn w:val="1f0"/>
    <w:rsid w:val="00353437"/>
    <w:rPr>
      <w:rFonts w:ascii="Arial" w:hAnsi="Arial" w:cs="Arial" w:hint="default"/>
      <w:b/>
      <w:bCs/>
      <w:i/>
      <w:iCs w:val="0"/>
      <w:sz w:val="24"/>
      <w:szCs w:val="26"/>
      <w:lang w:val="ru-RU" w:eastAsia="ar-SA" w:bidi="ar-SA"/>
    </w:rPr>
  </w:style>
  <w:style w:type="character" w:customStyle="1" w:styleId="37">
    <w:name w:val="Стиль Заголовок 3 + не курсив Знак"/>
    <w:basedOn w:val="30"/>
    <w:rsid w:val="00353437"/>
    <w:rPr>
      <w:rFonts w:ascii="Arial" w:eastAsia="Times New Roman" w:hAnsi="Arial" w:cs="Arial" w:hint="default"/>
      <w:b/>
      <w:bCs/>
      <w:sz w:val="24"/>
      <w:szCs w:val="26"/>
      <w:lang w:eastAsia="ar-SA"/>
    </w:rPr>
  </w:style>
  <w:style w:type="character" w:customStyle="1" w:styleId="1f1">
    <w:name w:val="Знак примечания1"/>
    <w:basedOn w:val="1f0"/>
    <w:rsid w:val="00353437"/>
    <w:rPr>
      <w:sz w:val="16"/>
      <w:szCs w:val="16"/>
    </w:rPr>
  </w:style>
  <w:style w:type="character" w:customStyle="1" w:styleId="afffe">
    <w:name w:val="Стиль Черный"/>
    <w:basedOn w:val="1f0"/>
    <w:rsid w:val="00353437"/>
    <w:rPr>
      <w:rFonts w:ascii="Times New Roman" w:hAnsi="Times New Roman" w:cs="Times New Roman" w:hint="default"/>
      <w:color w:val="000000"/>
      <w:sz w:val="24"/>
    </w:rPr>
  </w:style>
  <w:style w:type="character" w:customStyle="1" w:styleId="affff">
    <w:name w:val="Знак Знак Знак Знак"/>
    <w:basedOn w:val="1f0"/>
    <w:rsid w:val="00353437"/>
    <w:rPr>
      <w:sz w:val="24"/>
      <w:szCs w:val="24"/>
      <w:lang w:val="ru-RU" w:eastAsia="ar-SA" w:bidi="ar-SA"/>
    </w:rPr>
  </w:style>
  <w:style w:type="character" w:customStyle="1" w:styleId="2b">
    <w:name w:val="Знак Знак2"/>
    <w:basedOn w:val="1f0"/>
    <w:rsid w:val="00353437"/>
    <w:rPr>
      <w:b/>
      <w:bCs w:val="0"/>
      <w:sz w:val="28"/>
      <w:lang w:val="ru-RU" w:eastAsia="ar-SA" w:bidi="ar-SA"/>
    </w:rPr>
  </w:style>
  <w:style w:type="character" w:customStyle="1" w:styleId="affff0">
    <w:name w:val="Символ сноски"/>
    <w:basedOn w:val="1f0"/>
    <w:rsid w:val="00353437"/>
    <w:rPr>
      <w:vertAlign w:val="superscript"/>
    </w:rPr>
  </w:style>
  <w:style w:type="character" w:customStyle="1" w:styleId="121">
    <w:name w:val="Стиль Название объекта + 12 пт Знак"/>
    <w:basedOn w:val="1f0"/>
    <w:rsid w:val="00353437"/>
    <w:rPr>
      <w:b/>
      <w:bCs/>
      <w:sz w:val="24"/>
      <w:lang w:val="ru-RU" w:eastAsia="ar-SA" w:bidi="ar-SA"/>
    </w:rPr>
  </w:style>
  <w:style w:type="character" w:customStyle="1" w:styleId="affff1">
    <w:name w:val="Символы концевой сноски"/>
    <w:rsid w:val="00353437"/>
  </w:style>
  <w:style w:type="paragraph" w:customStyle="1" w:styleId="xl24">
    <w:name w:val="xl2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
    <w:rsid w:val="0035343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
    <w:rsid w:val="0035343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
    <w:rsid w:val="00353437"/>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
    <w:rsid w:val="00353437"/>
    <w:pPr>
      <w:pBdr>
        <w:top w:val="single" w:sz="4" w:space="0" w:color="auto"/>
        <w:left w:val="single" w:sz="4" w:space="0" w:color="auto"/>
      </w:pBdr>
      <w:spacing w:before="100" w:beforeAutospacing="1" w:after="100" w:afterAutospacing="1"/>
    </w:pPr>
  </w:style>
  <w:style w:type="paragraph" w:customStyle="1" w:styleId="xl41">
    <w:name w:val="xl41"/>
    <w:basedOn w:val="a"/>
    <w:rsid w:val="00353437"/>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
    <w:rsid w:val="0035343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
    <w:rsid w:val="00353437"/>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
    <w:rsid w:val="00353437"/>
    <w:pPr>
      <w:pBdr>
        <w:bottom w:val="single" w:sz="4" w:space="0" w:color="auto"/>
      </w:pBdr>
      <w:spacing w:before="100" w:beforeAutospacing="1" w:after="100" w:afterAutospacing="1"/>
      <w:jc w:val="center"/>
    </w:pPr>
    <w:rPr>
      <w:b/>
      <w:bCs/>
    </w:rPr>
  </w:style>
  <w:style w:type="paragraph" w:customStyle="1" w:styleId="xl54">
    <w:name w:val="xl54"/>
    <w:basedOn w:val="a"/>
    <w:rsid w:val="00353437"/>
    <w:pPr>
      <w:pBdr>
        <w:left w:val="single" w:sz="4" w:space="0" w:color="auto"/>
      </w:pBdr>
      <w:spacing w:before="100" w:beforeAutospacing="1" w:after="100" w:afterAutospacing="1"/>
      <w:jc w:val="center"/>
    </w:pPr>
    <w:rPr>
      <w:b/>
      <w:bCs/>
    </w:rPr>
  </w:style>
  <w:style w:type="paragraph" w:customStyle="1" w:styleId="xl55">
    <w:name w:val="xl55"/>
    <w:basedOn w:val="a"/>
    <w:rsid w:val="00353437"/>
    <w:pPr>
      <w:spacing w:before="100" w:beforeAutospacing="1" w:after="100" w:afterAutospacing="1"/>
      <w:jc w:val="center"/>
    </w:pPr>
    <w:rPr>
      <w:b/>
      <w:bCs/>
    </w:rPr>
  </w:style>
  <w:style w:type="paragraph" w:customStyle="1" w:styleId="xl56">
    <w:name w:val="xl5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
    <w:rsid w:val="00353437"/>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353437"/>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c">
    <w:name w:val="Текст сноски Знак2"/>
    <w:aliases w:val="Текст сноски Знак Знак, Знак3 Знак Знак,Знак3 Знак Знак, Знак6 Знак Знак,Знак6 Знак Знак"/>
    <w:basedOn w:val="a0"/>
    <w:rsid w:val="00353437"/>
    <w:rPr>
      <w:lang w:val="ru-RU" w:eastAsia="ru-RU" w:bidi="ar-SA"/>
    </w:rPr>
  </w:style>
  <w:style w:type="paragraph" w:customStyle="1" w:styleId="xl64">
    <w:name w:val="xl64"/>
    <w:basedOn w:val="a"/>
    <w:rsid w:val="00353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
    <w:rsid w:val="00353437"/>
    <w:pPr>
      <w:ind w:left="567" w:firstLine="284"/>
      <w:jc w:val="both"/>
    </w:pPr>
    <w:rPr>
      <w:sz w:val="21"/>
    </w:rPr>
  </w:style>
  <w:style w:type="paragraph" w:customStyle="1" w:styleId="1f2">
    <w:name w:val="Верхний колонтитул1"/>
    <w:basedOn w:val="a"/>
    <w:rsid w:val="00353437"/>
    <w:pPr>
      <w:spacing w:before="100" w:beforeAutospacing="1" w:after="100" w:afterAutospacing="1"/>
    </w:pPr>
  </w:style>
  <w:style w:type="paragraph" w:styleId="affff2">
    <w:name w:val="Plain Text"/>
    <w:basedOn w:val="a"/>
    <w:link w:val="affff3"/>
    <w:rsid w:val="00353437"/>
    <w:rPr>
      <w:rFonts w:ascii="Courier New" w:hAnsi="Courier New" w:cs="Courier New"/>
      <w:sz w:val="20"/>
      <w:szCs w:val="20"/>
      <w:lang w:eastAsia="en-US"/>
    </w:rPr>
  </w:style>
  <w:style w:type="character" w:customStyle="1" w:styleId="affff3">
    <w:name w:val="Текст Знак"/>
    <w:basedOn w:val="a0"/>
    <w:link w:val="affff2"/>
    <w:rsid w:val="00353437"/>
    <w:rPr>
      <w:rFonts w:ascii="Courier New" w:eastAsia="Times New Roman" w:hAnsi="Courier New" w:cs="Courier New"/>
      <w:sz w:val="20"/>
      <w:szCs w:val="20"/>
    </w:rPr>
  </w:style>
  <w:style w:type="paragraph" w:styleId="affff4">
    <w:name w:val="TOC Heading"/>
    <w:basedOn w:val="1"/>
    <w:next w:val="a"/>
    <w:uiPriority w:val="39"/>
    <w:unhideWhenUsed/>
    <w:qFormat/>
    <w:rsid w:val="0022643E"/>
    <w:pPr>
      <w:keepLines/>
      <w:spacing w:before="480" w:after="0" w:line="276" w:lineRule="auto"/>
      <w:jc w:val="left"/>
      <w:outlineLvl w:val="9"/>
    </w:pPr>
    <w:rPr>
      <w:rFonts w:ascii="Cambria" w:hAnsi="Cambria"/>
      <w:color w:val="365F91"/>
      <w:kern w:val="0"/>
      <w:sz w:val="28"/>
      <w:szCs w:val="28"/>
      <w:lang w:eastAsia="en-US"/>
    </w:rPr>
  </w:style>
  <w:style w:type="character" w:customStyle="1" w:styleId="70">
    <w:name w:val="Заголовок 7 Знак"/>
    <w:basedOn w:val="a0"/>
    <w:link w:val="7"/>
    <w:rsid w:val="003F227D"/>
    <w:rPr>
      <w:rFonts w:ascii="Times New Roman" w:eastAsia="Times New Roman" w:hAnsi="Times New Roman" w:cs="Times New Roman"/>
      <w:sz w:val="28"/>
      <w:szCs w:val="20"/>
      <w:lang w:eastAsia="ru-RU"/>
    </w:rPr>
  </w:style>
  <w:style w:type="character" w:customStyle="1" w:styleId="2120">
    <w:name w:val="Знак Знак212"/>
    <w:basedOn w:val="a0"/>
    <w:rsid w:val="003F227D"/>
    <w:rPr>
      <w:sz w:val="24"/>
      <w:szCs w:val="24"/>
      <w:lang w:val="ru-RU" w:eastAsia="ru-RU" w:bidi="ar-SA"/>
    </w:rPr>
  </w:style>
  <w:style w:type="character" w:customStyle="1" w:styleId="292">
    <w:name w:val="Знак Знак292"/>
    <w:basedOn w:val="a0"/>
    <w:rsid w:val="003F227D"/>
    <w:rPr>
      <w:rFonts w:ascii="Arial" w:hAnsi="Arial" w:cs="Arial"/>
      <w:b/>
      <w:bCs/>
      <w:sz w:val="26"/>
      <w:szCs w:val="26"/>
      <w:lang w:val="ru-RU" w:eastAsia="ru-RU" w:bidi="ar-SA"/>
    </w:rPr>
  </w:style>
  <w:style w:type="character" w:customStyle="1" w:styleId="202">
    <w:name w:val="Знак Знак202"/>
    <w:basedOn w:val="a0"/>
    <w:semiHidden/>
    <w:rsid w:val="003F227D"/>
    <w:rPr>
      <w:lang w:val="ru-RU" w:eastAsia="ru-RU" w:bidi="ar-SA"/>
    </w:rPr>
  </w:style>
  <w:style w:type="character" w:customStyle="1" w:styleId="2111">
    <w:name w:val="Знак Знак211"/>
    <w:basedOn w:val="a0"/>
    <w:rsid w:val="003F227D"/>
    <w:rPr>
      <w:sz w:val="24"/>
      <w:szCs w:val="24"/>
      <w:lang w:val="ru-RU" w:eastAsia="ru-RU" w:bidi="ar-SA"/>
    </w:rPr>
  </w:style>
  <w:style w:type="character" w:customStyle="1" w:styleId="291">
    <w:name w:val="Знак Знак291"/>
    <w:basedOn w:val="a0"/>
    <w:rsid w:val="003F227D"/>
    <w:rPr>
      <w:rFonts w:ascii="Arial" w:hAnsi="Arial" w:cs="Arial"/>
      <w:b/>
      <w:bCs/>
      <w:sz w:val="26"/>
      <w:szCs w:val="26"/>
      <w:lang w:val="ru-RU" w:eastAsia="ru-RU" w:bidi="ar-SA"/>
    </w:rPr>
  </w:style>
  <w:style w:type="character" w:customStyle="1" w:styleId="201">
    <w:name w:val="Знак Знак201"/>
    <w:basedOn w:val="a0"/>
    <w:semiHidden/>
    <w:rsid w:val="003F227D"/>
    <w:rPr>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basedOn w:val="a0"/>
    <w:rsid w:val="00FE3947"/>
    <w:rPr>
      <w:rFonts w:ascii="Times New Roman" w:eastAsia="Times New Roman" w:hAnsi="Times New Roman" w:cs="Times New Roman"/>
      <w:sz w:val="24"/>
      <w:szCs w:val="24"/>
      <w:lang w:eastAsia="ru-RU"/>
    </w:rPr>
  </w:style>
  <w:style w:type="paragraph" w:styleId="affff5">
    <w:name w:val="No Spacing"/>
    <w:uiPriority w:val="1"/>
    <w:qFormat/>
    <w:rsid w:val="00CA6452"/>
    <w:pPr>
      <w:suppressAutoHyphens/>
      <w:ind w:firstLine="573"/>
    </w:pPr>
    <w:rPr>
      <w:rFonts w:eastAsia="Times New Roman" w:cs="Calibri"/>
      <w:sz w:val="22"/>
      <w:szCs w:val="22"/>
      <w:lang w:eastAsia="zh-CN"/>
    </w:rPr>
  </w:style>
  <w:style w:type="character" w:customStyle="1" w:styleId="2d">
    <w:name w:val="Нижний колонтитул Знак2"/>
    <w:aliases w:val="Нижний колонтитул Знак Знак, Знак2 Знак Знак,Знак2 Знак Знак"/>
    <w:basedOn w:val="a0"/>
    <w:uiPriority w:val="99"/>
    <w:rsid w:val="005E2550"/>
    <w:rPr>
      <w:rFonts w:ascii="Times New Roman" w:eastAsia="Times New Roman" w:hAnsi="Times New Roman" w:cs="Times New Roman"/>
      <w:sz w:val="24"/>
      <w:szCs w:val="24"/>
      <w:lang w:eastAsia="ru-RU"/>
    </w:rPr>
  </w:style>
  <w:style w:type="character" w:customStyle="1" w:styleId="38">
    <w:name w:val="Текст сноски Знак3"/>
    <w:aliases w:val="Текст сноски Знак Знак1, Знак3 Знак Знак1,Знак3 Знак Знак1, Знак6 Знак Знак1,Знак6 Знак Знак1, Знак6 Знак1,Знак3 Знак2,Знак6 Знак2"/>
    <w:basedOn w:val="a0"/>
    <w:rsid w:val="00952BD5"/>
    <w:rPr>
      <w:rFonts w:ascii="Times New Roman" w:eastAsia="Times New Roman" w:hAnsi="Times New Roman" w:cs="Times New Roman"/>
      <w:sz w:val="20"/>
      <w:szCs w:val="20"/>
      <w:lang w:eastAsia="ru-RU"/>
    </w:rPr>
  </w:style>
  <w:style w:type="paragraph" w:customStyle="1" w:styleId="affff6">
    <w:name w:val="Заголовок_Паспорт программы"/>
    <w:basedOn w:val="1"/>
    <w:rsid w:val="00952BD5"/>
    <w:pPr>
      <w:pageBreakBefore/>
      <w:spacing w:before="0" w:after="120"/>
    </w:pPr>
    <w:rPr>
      <w:caps/>
      <w:spacing w:val="20"/>
    </w:rPr>
  </w:style>
  <w:style w:type="character" w:customStyle="1" w:styleId="213">
    <w:name w:val="Основной текст с отступом 2 Знак Знак1"/>
    <w:aliases w:val=" Знак1 Знак Знак3, Знак1 Знак3"/>
    <w:basedOn w:val="a0"/>
    <w:rsid w:val="00952BD5"/>
    <w:rPr>
      <w:sz w:val="24"/>
      <w:szCs w:val="24"/>
    </w:rPr>
  </w:style>
  <w:style w:type="paragraph" w:customStyle="1" w:styleId="rvps3">
    <w:name w:val="rvps3"/>
    <w:basedOn w:val="a"/>
    <w:rsid w:val="00952BD5"/>
    <w:pPr>
      <w:spacing w:before="100" w:beforeAutospacing="1" w:after="100" w:afterAutospacing="1"/>
    </w:pPr>
  </w:style>
  <w:style w:type="character" w:customStyle="1" w:styleId="rvts7">
    <w:name w:val="rvts7"/>
    <w:basedOn w:val="a0"/>
    <w:rsid w:val="00952BD5"/>
  </w:style>
  <w:style w:type="character" w:customStyle="1" w:styleId="110">
    <w:name w:val="Заголовок 1 Знак1"/>
    <w:basedOn w:val="a0"/>
    <w:uiPriority w:val="9"/>
    <w:rsid w:val="00952BD5"/>
    <w:rPr>
      <w:rFonts w:ascii="Cambria" w:eastAsia="Times New Roman" w:hAnsi="Cambria" w:cs="Times New Roman"/>
      <w:b/>
      <w:bCs/>
      <w:color w:val="365F91"/>
      <w:sz w:val="28"/>
      <w:szCs w:val="28"/>
    </w:rPr>
  </w:style>
  <w:style w:type="character" w:customStyle="1" w:styleId="grame">
    <w:name w:val="grame"/>
    <w:basedOn w:val="a0"/>
    <w:rsid w:val="00952BD5"/>
  </w:style>
  <w:style w:type="character" w:customStyle="1" w:styleId="rvts9">
    <w:name w:val="rvts9"/>
    <w:basedOn w:val="a0"/>
    <w:rsid w:val="00952BD5"/>
  </w:style>
  <w:style w:type="paragraph" w:customStyle="1" w:styleId="rvps6">
    <w:name w:val="rvps6"/>
    <w:basedOn w:val="a"/>
    <w:rsid w:val="00952BD5"/>
    <w:pPr>
      <w:spacing w:before="100" w:beforeAutospacing="1" w:after="100" w:afterAutospacing="1"/>
    </w:pPr>
  </w:style>
  <w:style w:type="paragraph" w:customStyle="1" w:styleId="rvps1">
    <w:name w:val="rvps1"/>
    <w:basedOn w:val="a"/>
    <w:rsid w:val="00952BD5"/>
    <w:pPr>
      <w:spacing w:before="100" w:beforeAutospacing="1" w:after="100" w:afterAutospacing="1"/>
    </w:pPr>
  </w:style>
  <w:style w:type="character" w:customStyle="1" w:styleId="mw-headline">
    <w:name w:val="mw-headline"/>
    <w:basedOn w:val="a0"/>
    <w:rsid w:val="00952BD5"/>
  </w:style>
  <w:style w:type="paragraph" w:customStyle="1" w:styleId="affff7">
    <w:name w:val="таблица"/>
    <w:basedOn w:val="a5"/>
    <w:rsid w:val="00952BD5"/>
    <w:pPr>
      <w:spacing w:before="60" w:after="60"/>
      <w:ind w:left="0" w:firstLine="709"/>
    </w:pPr>
    <w:rPr>
      <w:b w:val="0"/>
      <w:bCs w:val="0"/>
      <w:szCs w:val="20"/>
    </w:rPr>
  </w:style>
  <w:style w:type="paragraph" w:customStyle="1" w:styleId="xl63">
    <w:name w:val="xl63"/>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3">
    <w:name w:val="Стиль1"/>
    <w:basedOn w:val="3"/>
    <w:link w:val="1f4"/>
    <w:qFormat/>
    <w:rsid w:val="00952BD5"/>
    <w:pPr>
      <w:keepLines/>
      <w:spacing w:before="200" w:after="0" w:line="276" w:lineRule="auto"/>
      <w:jc w:val="center"/>
    </w:pPr>
    <w:rPr>
      <w:rFonts w:ascii="Times New Roman" w:hAnsi="Times New Roman" w:cs="Times New Roman"/>
      <w:sz w:val="28"/>
      <w:szCs w:val="28"/>
      <w:lang w:eastAsia="en-US"/>
    </w:rPr>
  </w:style>
  <w:style w:type="character" w:customStyle="1" w:styleId="1f4">
    <w:name w:val="Стиль1 Знак"/>
    <w:basedOn w:val="30"/>
    <w:link w:val="1f3"/>
    <w:rsid w:val="00952BD5"/>
    <w:rPr>
      <w:rFonts w:ascii="Times New Roman" w:eastAsia="Times New Roman" w:hAnsi="Times New Roman" w:cs="Times New Roman"/>
      <w:b/>
      <w:bCs/>
      <w:sz w:val="28"/>
      <w:szCs w:val="28"/>
      <w:lang w:eastAsia="ru-RU"/>
    </w:rPr>
  </w:style>
  <w:style w:type="paragraph" w:styleId="z-">
    <w:name w:val="HTML Top of Form"/>
    <w:basedOn w:val="a"/>
    <w:next w:val="a"/>
    <w:link w:val="z-0"/>
    <w:hidden/>
    <w:uiPriority w:val="99"/>
    <w:semiHidden/>
    <w:unhideWhenUsed/>
    <w:rsid w:val="00952BD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52BD5"/>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952BD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952BD5"/>
    <w:rPr>
      <w:rFonts w:ascii="Arial" w:eastAsia="Times New Roman" w:hAnsi="Arial" w:cs="Arial"/>
      <w:vanish/>
      <w:sz w:val="16"/>
      <w:szCs w:val="16"/>
      <w:lang w:eastAsia="ru-RU"/>
    </w:rPr>
  </w:style>
  <w:style w:type="paragraph" w:customStyle="1" w:styleId="xl131">
    <w:name w:val="xl131"/>
    <w:basedOn w:val="a"/>
    <w:rsid w:val="00952BD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rsid w:val="00952BD5"/>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rsid w:val="00952BD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rsid w:val="00952BD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rsid w:val="00952BD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rsid w:val="00952BD5"/>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
    <w:rsid w:val="00952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
    <w:rsid w:val="00952BD5"/>
    <w:pPr>
      <w:widowControl w:val="0"/>
      <w:autoSpaceDE w:val="0"/>
      <w:autoSpaceDN w:val="0"/>
      <w:adjustRightInd w:val="0"/>
      <w:spacing w:line="323" w:lineRule="exact"/>
      <w:ind w:firstLine="716"/>
      <w:jc w:val="both"/>
    </w:pPr>
  </w:style>
  <w:style w:type="paragraph" w:customStyle="1" w:styleId="affff8">
    <w:name w:val="无间隔"/>
    <w:uiPriority w:val="1"/>
    <w:qFormat/>
    <w:rsid w:val="00952BD5"/>
    <w:pPr>
      <w:widowControl w:val="0"/>
      <w:jc w:val="both"/>
    </w:pPr>
    <w:rPr>
      <w:rFonts w:ascii="Times New Roman" w:eastAsia="SimSun" w:hAnsi="Times New Roman"/>
      <w:kern w:val="2"/>
      <w:sz w:val="21"/>
      <w:lang w:val="en-US" w:eastAsia="zh-CN"/>
    </w:rPr>
  </w:style>
  <w:style w:type="paragraph" w:customStyle="1" w:styleId="Default">
    <w:name w:val="Default"/>
    <w:rsid w:val="00952BD5"/>
    <w:pPr>
      <w:autoSpaceDE w:val="0"/>
      <w:autoSpaceDN w:val="0"/>
      <w:adjustRightInd w:val="0"/>
    </w:pPr>
    <w:rPr>
      <w:rFonts w:ascii="Times New Roman" w:eastAsia="Times New Roman" w:hAnsi="Times New Roman"/>
      <w:color w:val="000000"/>
      <w:sz w:val="24"/>
      <w:szCs w:val="24"/>
    </w:rPr>
  </w:style>
  <w:style w:type="paragraph" w:customStyle="1" w:styleId="2e">
    <w:name w:val="Îñíîâíîé òåêñò 2"/>
    <w:basedOn w:val="a"/>
    <w:rsid w:val="00952BD5"/>
    <w:pPr>
      <w:suppressAutoHyphens/>
      <w:overflowPunct w:val="0"/>
      <w:autoSpaceDE w:val="0"/>
      <w:autoSpaceDN w:val="0"/>
      <w:adjustRightInd w:val="0"/>
      <w:jc w:val="both"/>
    </w:pPr>
    <w:rPr>
      <w:sz w:val="28"/>
      <w:szCs w:val="20"/>
    </w:rPr>
  </w:style>
  <w:style w:type="character" w:customStyle="1" w:styleId="WW-Absatz-Standardschriftart11">
    <w:name w:val="WW-Absatz-Standardschriftart11"/>
    <w:rsid w:val="00952BD5"/>
  </w:style>
  <w:style w:type="paragraph" w:styleId="39">
    <w:name w:val="List Bullet 3"/>
    <w:basedOn w:val="a"/>
    <w:rsid w:val="00952BD5"/>
    <w:pPr>
      <w:widowControl w:val="0"/>
      <w:suppressAutoHyphens/>
      <w:spacing w:before="120" w:after="120"/>
      <w:jc w:val="both"/>
      <w:textAlignment w:val="baseline"/>
    </w:pPr>
    <w:rPr>
      <w:lang w:eastAsia="zh-CN"/>
    </w:rPr>
  </w:style>
  <w:style w:type="paragraph" w:customStyle="1" w:styleId="affff9">
    <w:name w:val="Стиль"/>
    <w:rsid w:val="00952BD5"/>
    <w:pPr>
      <w:widowControl w:val="0"/>
      <w:suppressAutoHyphens/>
      <w:autoSpaceDE w:val="0"/>
    </w:pPr>
    <w:rPr>
      <w:rFonts w:ascii="Arial" w:eastAsia="Times New Roman" w:hAnsi="Arial" w:cs="Arial"/>
      <w:sz w:val="24"/>
      <w:szCs w:val="24"/>
      <w:lang w:eastAsia="zh-CN"/>
    </w:rPr>
  </w:style>
  <w:style w:type="character" w:customStyle="1" w:styleId="apple-converted-space">
    <w:name w:val="apple-converted-space"/>
    <w:basedOn w:val="a0"/>
    <w:rsid w:val="000A54A0"/>
  </w:style>
  <w:style w:type="paragraph" w:customStyle="1" w:styleId="1f5">
    <w:name w:val="Обычный1"/>
    <w:link w:val="Normal"/>
    <w:rsid w:val="00A918CA"/>
    <w:rPr>
      <w:rFonts w:ascii="Times New Roman" w:eastAsia="Times New Roman" w:hAnsi="Times New Roman"/>
      <w:sz w:val="22"/>
    </w:rPr>
  </w:style>
  <w:style w:type="character" w:customStyle="1" w:styleId="Normal">
    <w:name w:val="Normal Знак"/>
    <w:basedOn w:val="a0"/>
    <w:link w:val="1f5"/>
    <w:rsid w:val="00A918CA"/>
    <w:rPr>
      <w:rFonts w:ascii="Times New Roman" w:eastAsia="Times New Roman" w:hAnsi="Times New Roman"/>
      <w:sz w:val="22"/>
      <w:lang w:val="ru-RU" w:eastAsia="ru-RU" w:bidi="ar-SA"/>
    </w:rPr>
  </w:style>
  <w:style w:type="paragraph" w:customStyle="1" w:styleId="1f6">
    <w:name w:val="Основной текст с отступом1"/>
    <w:basedOn w:val="a"/>
    <w:rsid w:val="00BA6CA4"/>
    <w:pPr>
      <w:spacing w:after="120"/>
      <w:ind w:left="283"/>
    </w:pPr>
  </w:style>
  <w:style w:type="paragraph" w:customStyle="1" w:styleId="affffa">
    <w:name w:val="Основной шрифт абзаца Знак"/>
    <w:basedOn w:val="a"/>
    <w:rsid w:val="00FF65BE"/>
    <w:pPr>
      <w:spacing w:after="160" w:line="240" w:lineRule="exact"/>
    </w:pPr>
    <w:rPr>
      <w:rFonts w:ascii="Verdana" w:hAnsi="Verdana"/>
      <w:lang w:val="en-US" w:eastAsia="en-US"/>
    </w:rPr>
  </w:style>
  <w:style w:type="paragraph" w:customStyle="1" w:styleId="1f7">
    <w:name w:val="Знак Знак Знак1"/>
    <w:basedOn w:val="a"/>
    <w:rsid w:val="00246CBA"/>
    <w:pPr>
      <w:tabs>
        <w:tab w:val="num" w:pos="360"/>
      </w:tabs>
      <w:spacing w:after="160" w:line="240" w:lineRule="exact"/>
    </w:pPr>
    <w:rPr>
      <w:rFonts w:ascii="Verdana" w:hAnsi="Verdana" w:cs="Verdana"/>
      <w:sz w:val="20"/>
      <w:szCs w:val="20"/>
      <w:lang w:val="en-US" w:eastAsia="en-US"/>
    </w:rPr>
  </w:style>
  <w:style w:type="paragraph" w:customStyle="1" w:styleId="111">
    <w:name w:val="Знак Знак Знак11"/>
    <w:basedOn w:val="a"/>
    <w:rsid w:val="00363256"/>
    <w:pPr>
      <w:tabs>
        <w:tab w:val="num" w:pos="360"/>
      </w:tabs>
      <w:spacing w:after="160" w:line="240" w:lineRule="exact"/>
    </w:pPr>
    <w:rPr>
      <w:rFonts w:ascii="Verdana" w:hAnsi="Verdana" w:cs="Verdana"/>
      <w:sz w:val="20"/>
      <w:szCs w:val="20"/>
      <w:lang w:val="en-US" w:eastAsia="en-US"/>
    </w:rPr>
  </w:style>
  <w:style w:type="paragraph" w:customStyle="1" w:styleId="1-">
    <w:name w:val="1-й уровень"/>
    <w:basedOn w:val="1"/>
    <w:qFormat/>
    <w:rsid w:val="004E2D51"/>
    <w:pPr>
      <w:pageBreakBefore/>
      <w:autoSpaceDE w:val="0"/>
      <w:autoSpaceDN w:val="0"/>
      <w:spacing w:before="0" w:after="0" w:line="360" w:lineRule="auto"/>
      <w:outlineLvl w:val="9"/>
    </w:pPr>
    <w:rPr>
      <w:rFonts w:ascii="Arial" w:hAnsi="Arial" w:cs="Arial"/>
      <w:caps/>
      <w:kern w:val="0"/>
    </w:rPr>
  </w:style>
  <w:style w:type="paragraph" w:customStyle="1" w:styleId="2-">
    <w:name w:val="2-й уровень"/>
    <w:basedOn w:val="2"/>
    <w:qFormat/>
    <w:rsid w:val="004E2D51"/>
    <w:pPr>
      <w:pageBreakBefore/>
      <w:suppressAutoHyphens/>
      <w:spacing w:after="120"/>
      <w:ind w:left="539" w:right="612"/>
      <w:jc w:val="center"/>
    </w:pPr>
    <w:rPr>
      <w:rFonts w:cs="Times New Roman"/>
      <w:i w:val="0"/>
    </w:rPr>
  </w:style>
  <w:style w:type="paragraph" w:styleId="affffb">
    <w:name w:val="Body Text First Indent"/>
    <w:basedOn w:val="a5"/>
    <w:link w:val="affffc"/>
    <w:uiPriority w:val="99"/>
    <w:semiHidden/>
    <w:unhideWhenUsed/>
    <w:rsid w:val="00DB0C4E"/>
    <w:pPr>
      <w:ind w:left="0" w:firstLine="360"/>
      <w:jc w:val="left"/>
    </w:pPr>
    <w:rPr>
      <w:b w:val="0"/>
      <w:bCs w:val="0"/>
    </w:rPr>
  </w:style>
  <w:style w:type="character" w:customStyle="1" w:styleId="affffc">
    <w:name w:val="Красная строка Знак"/>
    <w:basedOn w:val="a6"/>
    <w:link w:val="affffb"/>
    <w:uiPriority w:val="99"/>
    <w:semiHidden/>
    <w:rsid w:val="00DB0C4E"/>
    <w:rPr>
      <w:rFonts w:ascii="Times New Roman" w:eastAsia="Times New Roman" w:hAnsi="Times New Roman" w:cs="Times New Roman"/>
      <w:b/>
      <w:bCs/>
      <w:sz w:val="24"/>
      <w:szCs w:val="24"/>
      <w:lang w:eastAsia="ru-RU"/>
    </w:rPr>
  </w:style>
  <w:style w:type="character" w:customStyle="1" w:styleId="f">
    <w:name w:val="f"/>
    <w:basedOn w:val="a0"/>
    <w:rsid w:val="004E710C"/>
  </w:style>
  <w:style w:type="paragraph" w:customStyle="1" w:styleId="xl137">
    <w:name w:val="xl137"/>
    <w:basedOn w:val="a"/>
    <w:rsid w:val="00D171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a"/>
    <w:rsid w:val="00D171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9">
    <w:name w:val="xl139"/>
    <w:basedOn w:val="a"/>
    <w:rsid w:val="00D171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40">
    <w:name w:val="xl140"/>
    <w:basedOn w:val="a"/>
    <w:rsid w:val="00D171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style>
  <w:style w:type="paragraph" w:customStyle="1" w:styleId="xl141">
    <w:name w:val="xl141"/>
    <w:basedOn w:val="a"/>
    <w:rsid w:val="00AB67C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table" w:customStyle="1" w:styleId="TableNormal">
    <w:name w:val="Table Normal"/>
    <w:uiPriority w:val="2"/>
    <w:semiHidden/>
    <w:unhideWhenUsed/>
    <w:qFormat/>
    <w:rsid w:val="00726A4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26A4B"/>
    <w:pPr>
      <w:widowControl w:val="0"/>
    </w:pPr>
    <w:rPr>
      <w:rFonts w:asciiTheme="minorHAnsi" w:eastAsiaTheme="minorHAnsi" w:hAnsiTheme="minorHAnsi" w:cstheme="minorBidi"/>
      <w:sz w:val="22"/>
      <w:szCs w:val="22"/>
      <w:lang w:val="en-US" w:eastAsia="en-US"/>
    </w:rPr>
  </w:style>
  <w:style w:type="paragraph" w:customStyle="1" w:styleId="affffd">
    <w:name w:val="_ТЕКСТ"/>
    <w:basedOn w:val="a"/>
    <w:link w:val="affffe"/>
    <w:qFormat/>
    <w:rsid w:val="00A23C69"/>
    <w:pPr>
      <w:spacing w:line="360" w:lineRule="auto"/>
      <w:ind w:firstLine="709"/>
      <w:jc w:val="both"/>
    </w:pPr>
    <w:rPr>
      <w:rFonts w:ascii="Arial" w:eastAsia="Calibri" w:hAnsi="Arial"/>
      <w:szCs w:val="20"/>
      <w:lang w:eastAsia="en-US"/>
    </w:rPr>
  </w:style>
  <w:style w:type="character" w:customStyle="1" w:styleId="affffe">
    <w:name w:val="_ТЕКСТ Знак"/>
    <w:link w:val="affffd"/>
    <w:rsid w:val="00A23C69"/>
    <w:rPr>
      <w:rFonts w:ascii="Arial" w:hAnsi="Arial"/>
      <w:sz w:val="24"/>
      <w:lang w:eastAsia="en-US"/>
    </w:rPr>
  </w:style>
  <w:style w:type="character" w:customStyle="1" w:styleId="aff2">
    <w:name w:val="Абзац списка Знак"/>
    <w:aliases w:val="ПАРАГРАФ Знак,Абзац списка11 Знак"/>
    <w:basedOn w:val="a0"/>
    <w:link w:val="aff1"/>
    <w:locked/>
    <w:rsid w:val="005664D7"/>
    <w:rPr>
      <w:rFonts w:ascii="Times New Roman" w:eastAsia="Times New Roman" w:hAnsi="Times New Roman"/>
      <w:sz w:val="24"/>
      <w:szCs w:val="24"/>
    </w:rPr>
  </w:style>
  <w:style w:type="paragraph" w:customStyle="1" w:styleId="-">
    <w:name w:val="Таблица-текст"/>
    <w:basedOn w:val="a"/>
    <w:autoRedefine/>
    <w:qFormat/>
    <w:rsid w:val="002A7C6E"/>
    <w:pPr>
      <w:suppressAutoHyphens/>
      <w:jc w:val="center"/>
    </w:pPr>
    <w:rPr>
      <w:b/>
      <w:color w:val="00000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263">
      <w:bodyDiv w:val="1"/>
      <w:marLeft w:val="0"/>
      <w:marRight w:val="0"/>
      <w:marTop w:val="0"/>
      <w:marBottom w:val="0"/>
      <w:divBdr>
        <w:top w:val="none" w:sz="0" w:space="0" w:color="auto"/>
        <w:left w:val="none" w:sz="0" w:space="0" w:color="auto"/>
        <w:bottom w:val="none" w:sz="0" w:space="0" w:color="auto"/>
        <w:right w:val="none" w:sz="0" w:space="0" w:color="auto"/>
      </w:divBdr>
    </w:div>
    <w:div w:id="27874017">
      <w:bodyDiv w:val="1"/>
      <w:marLeft w:val="0"/>
      <w:marRight w:val="0"/>
      <w:marTop w:val="0"/>
      <w:marBottom w:val="0"/>
      <w:divBdr>
        <w:top w:val="none" w:sz="0" w:space="0" w:color="auto"/>
        <w:left w:val="none" w:sz="0" w:space="0" w:color="auto"/>
        <w:bottom w:val="none" w:sz="0" w:space="0" w:color="auto"/>
        <w:right w:val="none" w:sz="0" w:space="0" w:color="auto"/>
      </w:divBdr>
    </w:div>
    <w:div w:id="41447738">
      <w:bodyDiv w:val="1"/>
      <w:marLeft w:val="0"/>
      <w:marRight w:val="0"/>
      <w:marTop w:val="0"/>
      <w:marBottom w:val="0"/>
      <w:divBdr>
        <w:top w:val="none" w:sz="0" w:space="0" w:color="auto"/>
        <w:left w:val="none" w:sz="0" w:space="0" w:color="auto"/>
        <w:bottom w:val="none" w:sz="0" w:space="0" w:color="auto"/>
        <w:right w:val="none" w:sz="0" w:space="0" w:color="auto"/>
      </w:divBdr>
    </w:div>
    <w:div w:id="68231150">
      <w:bodyDiv w:val="1"/>
      <w:marLeft w:val="0"/>
      <w:marRight w:val="0"/>
      <w:marTop w:val="0"/>
      <w:marBottom w:val="0"/>
      <w:divBdr>
        <w:top w:val="none" w:sz="0" w:space="0" w:color="auto"/>
        <w:left w:val="none" w:sz="0" w:space="0" w:color="auto"/>
        <w:bottom w:val="none" w:sz="0" w:space="0" w:color="auto"/>
        <w:right w:val="none" w:sz="0" w:space="0" w:color="auto"/>
      </w:divBdr>
    </w:div>
    <w:div w:id="77213610">
      <w:bodyDiv w:val="1"/>
      <w:marLeft w:val="0"/>
      <w:marRight w:val="0"/>
      <w:marTop w:val="0"/>
      <w:marBottom w:val="0"/>
      <w:divBdr>
        <w:top w:val="none" w:sz="0" w:space="0" w:color="auto"/>
        <w:left w:val="none" w:sz="0" w:space="0" w:color="auto"/>
        <w:bottom w:val="none" w:sz="0" w:space="0" w:color="auto"/>
        <w:right w:val="none" w:sz="0" w:space="0" w:color="auto"/>
      </w:divBdr>
    </w:div>
    <w:div w:id="89200325">
      <w:bodyDiv w:val="1"/>
      <w:marLeft w:val="0"/>
      <w:marRight w:val="0"/>
      <w:marTop w:val="0"/>
      <w:marBottom w:val="0"/>
      <w:divBdr>
        <w:top w:val="none" w:sz="0" w:space="0" w:color="auto"/>
        <w:left w:val="none" w:sz="0" w:space="0" w:color="auto"/>
        <w:bottom w:val="none" w:sz="0" w:space="0" w:color="auto"/>
        <w:right w:val="none" w:sz="0" w:space="0" w:color="auto"/>
      </w:divBdr>
    </w:div>
    <w:div w:id="91437093">
      <w:bodyDiv w:val="1"/>
      <w:marLeft w:val="0"/>
      <w:marRight w:val="0"/>
      <w:marTop w:val="0"/>
      <w:marBottom w:val="0"/>
      <w:divBdr>
        <w:top w:val="none" w:sz="0" w:space="0" w:color="auto"/>
        <w:left w:val="none" w:sz="0" w:space="0" w:color="auto"/>
        <w:bottom w:val="none" w:sz="0" w:space="0" w:color="auto"/>
        <w:right w:val="none" w:sz="0" w:space="0" w:color="auto"/>
      </w:divBdr>
    </w:div>
    <w:div w:id="101074239">
      <w:bodyDiv w:val="1"/>
      <w:marLeft w:val="0"/>
      <w:marRight w:val="0"/>
      <w:marTop w:val="0"/>
      <w:marBottom w:val="0"/>
      <w:divBdr>
        <w:top w:val="none" w:sz="0" w:space="0" w:color="auto"/>
        <w:left w:val="none" w:sz="0" w:space="0" w:color="auto"/>
        <w:bottom w:val="none" w:sz="0" w:space="0" w:color="auto"/>
        <w:right w:val="none" w:sz="0" w:space="0" w:color="auto"/>
      </w:divBdr>
    </w:div>
    <w:div w:id="116220408">
      <w:bodyDiv w:val="1"/>
      <w:marLeft w:val="0"/>
      <w:marRight w:val="0"/>
      <w:marTop w:val="0"/>
      <w:marBottom w:val="0"/>
      <w:divBdr>
        <w:top w:val="none" w:sz="0" w:space="0" w:color="auto"/>
        <w:left w:val="none" w:sz="0" w:space="0" w:color="auto"/>
        <w:bottom w:val="none" w:sz="0" w:space="0" w:color="auto"/>
        <w:right w:val="none" w:sz="0" w:space="0" w:color="auto"/>
      </w:divBdr>
    </w:div>
    <w:div w:id="118378040">
      <w:bodyDiv w:val="1"/>
      <w:marLeft w:val="0"/>
      <w:marRight w:val="0"/>
      <w:marTop w:val="0"/>
      <w:marBottom w:val="0"/>
      <w:divBdr>
        <w:top w:val="none" w:sz="0" w:space="0" w:color="auto"/>
        <w:left w:val="none" w:sz="0" w:space="0" w:color="auto"/>
        <w:bottom w:val="none" w:sz="0" w:space="0" w:color="auto"/>
        <w:right w:val="none" w:sz="0" w:space="0" w:color="auto"/>
      </w:divBdr>
    </w:div>
    <w:div w:id="134373739">
      <w:bodyDiv w:val="1"/>
      <w:marLeft w:val="0"/>
      <w:marRight w:val="0"/>
      <w:marTop w:val="0"/>
      <w:marBottom w:val="0"/>
      <w:divBdr>
        <w:top w:val="none" w:sz="0" w:space="0" w:color="auto"/>
        <w:left w:val="none" w:sz="0" w:space="0" w:color="auto"/>
        <w:bottom w:val="none" w:sz="0" w:space="0" w:color="auto"/>
        <w:right w:val="none" w:sz="0" w:space="0" w:color="auto"/>
      </w:divBdr>
    </w:div>
    <w:div w:id="152651774">
      <w:bodyDiv w:val="1"/>
      <w:marLeft w:val="0"/>
      <w:marRight w:val="0"/>
      <w:marTop w:val="0"/>
      <w:marBottom w:val="0"/>
      <w:divBdr>
        <w:top w:val="none" w:sz="0" w:space="0" w:color="auto"/>
        <w:left w:val="none" w:sz="0" w:space="0" w:color="auto"/>
        <w:bottom w:val="none" w:sz="0" w:space="0" w:color="auto"/>
        <w:right w:val="none" w:sz="0" w:space="0" w:color="auto"/>
      </w:divBdr>
    </w:div>
    <w:div w:id="155146128">
      <w:bodyDiv w:val="1"/>
      <w:marLeft w:val="0"/>
      <w:marRight w:val="0"/>
      <w:marTop w:val="0"/>
      <w:marBottom w:val="0"/>
      <w:divBdr>
        <w:top w:val="none" w:sz="0" w:space="0" w:color="auto"/>
        <w:left w:val="none" w:sz="0" w:space="0" w:color="auto"/>
        <w:bottom w:val="none" w:sz="0" w:space="0" w:color="auto"/>
        <w:right w:val="none" w:sz="0" w:space="0" w:color="auto"/>
      </w:divBdr>
    </w:div>
    <w:div w:id="169561681">
      <w:bodyDiv w:val="1"/>
      <w:marLeft w:val="0"/>
      <w:marRight w:val="0"/>
      <w:marTop w:val="0"/>
      <w:marBottom w:val="0"/>
      <w:divBdr>
        <w:top w:val="none" w:sz="0" w:space="0" w:color="auto"/>
        <w:left w:val="none" w:sz="0" w:space="0" w:color="auto"/>
        <w:bottom w:val="none" w:sz="0" w:space="0" w:color="auto"/>
        <w:right w:val="none" w:sz="0" w:space="0" w:color="auto"/>
      </w:divBdr>
    </w:div>
    <w:div w:id="189534363">
      <w:bodyDiv w:val="1"/>
      <w:marLeft w:val="0"/>
      <w:marRight w:val="0"/>
      <w:marTop w:val="0"/>
      <w:marBottom w:val="0"/>
      <w:divBdr>
        <w:top w:val="none" w:sz="0" w:space="0" w:color="auto"/>
        <w:left w:val="none" w:sz="0" w:space="0" w:color="auto"/>
        <w:bottom w:val="none" w:sz="0" w:space="0" w:color="auto"/>
        <w:right w:val="none" w:sz="0" w:space="0" w:color="auto"/>
      </w:divBdr>
    </w:div>
    <w:div w:id="216168924">
      <w:bodyDiv w:val="1"/>
      <w:marLeft w:val="0"/>
      <w:marRight w:val="0"/>
      <w:marTop w:val="0"/>
      <w:marBottom w:val="0"/>
      <w:divBdr>
        <w:top w:val="none" w:sz="0" w:space="0" w:color="auto"/>
        <w:left w:val="none" w:sz="0" w:space="0" w:color="auto"/>
        <w:bottom w:val="none" w:sz="0" w:space="0" w:color="auto"/>
        <w:right w:val="none" w:sz="0" w:space="0" w:color="auto"/>
      </w:divBdr>
    </w:div>
    <w:div w:id="221409986">
      <w:bodyDiv w:val="1"/>
      <w:marLeft w:val="0"/>
      <w:marRight w:val="0"/>
      <w:marTop w:val="0"/>
      <w:marBottom w:val="0"/>
      <w:divBdr>
        <w:top w:val="none" w:sz="0" w:space="0" w:color="auto"/>
        <w:left w:val="none" w:sz="0" w:space="0" w:color="auto"/>
        <w:bottom w:val="none" w:sz="0" w:space="0" w:color="auto"/>
        <w:right w:val="none" w:sz="0" w:space="0" w:color="auto"/>
      </w:divBdr>
    </w:div>
    <w:div w:id="224462656">
      <w:bodyDiv w:val="1"/>
      <w:marLeft w:val="0"/>
      <w:marRight w:val="0"/>
      <w:marTop w:val="0"/>
      <w:marBottom w:val="0"/>
      <w:divBdr>
        <w:top w:val="none" w:sz="0" w:space="0" w:color="auto"/>
        <w:left w:val="none" w:sz="0" w:space="0" w:color="auto"/>
        <w:bottom w:val="none" w:sz="0" w:space="0" w:color="auto"/>
        <w:right w:val="none" w:sz="0" w:space="0" w:color="auto"/>
      </w:divBdr>
    </w:div>
    <w:div w:id="234630135">
      <w:bodyDiv w:val="1"/>
      <w:marLeft w:val="0"/>
      <w:marRight w:val="0"/>
      <w:marTop w:val="0"/>
      <w:marBottom w:val="0"/>
      <w:divBdr>
        <w:top w:val="none" w:sz="0" w:space="0" w:color="auto"/>
        <w:left w:val="none" w:sz="0" w:space="0" w:color="auto"/>
        <w:bottom w:val="none" w:sz="0" w:space="0" w:color="auto"/>
        <w:right w:val="none" w:sz="0" w:space="0" w:color="auto"/>
      </w:divBdr>
    </w:div>
    <w:div w:id="235557475">
      <w:bodyDiv w:val="1"/>
      <w:marLeft w:val="0"/>
      <w:marRight w:val="0"/>
      <w:marTop w:val="0"/>
      <w:marBottom w:val="0"/>
      <w:divBdr>
        <w:top w:val="none" w:sz="0" w:space="0" w:color="auto"/>
        <w:left w:val="none" w:sz="0" w:space="0" w:color="auto"/>
        <w:bottom w:val="none" w:sz="0" w:space="0" w:color="auto"/>
        <w:right w:val="none" w:sz="0" w:space="0" w:color="auto"/>
      </w:divBdr>
    </w:div>
    <w:div w:id="239102106">
      <w:bodyDiv w:val="1"/>
      <w:marLeft w:val="0"/>
      <w:marRight w:val="0"/>
      <w:marTop w:val="0"/>
      <w:marBottom w:val="0"/>
      <w:divBdr>
        <w:top w:val="none" w:sz="0" w:space="0" w:color="auto"/>
        <w:left w:val="none" w:sz="0" w:space="0" w:color="auto"/>
        <w:bottom w:val="none" w:sz="0" w:space="0" w:color="auto"/>
        <w:right w:val="none" w:sz="0" w:space="0" w:color="auto"/>
      </w:divBdr>
    </w:div>
    <w:div w:id="241254726">
      <w:bodyDiv w:val="1"/>
      <w:marLeft w:val="0"/>
      <w:marRight w:val="0"/>
      <w:marTop w:val="0"/>
      <w:marBottom w:val="0"/>
      <w:divBdr>
        <w:top w:val="none" w:sz="0" w:space="0" w:color="auto"/>
        <w:left w:val="none" w:sz="0" w:space="0" w:color="auto"/>
        <w:bottom w:val="none" w:sz="0" w:space="0" w:color="auto"/>
        <w:right w:val="none" w:sz="0" w:space="0" w:color="auto"/>
      </w:divBdr>
    </w:div>
    <w:div w:id="246814837">
      <w:bodyDiv w:val="1"/>
      <w:marLeft w:val="0"/>
      <w:marRight w:val="0"/>
      <w:marTop w:val="0"/>
      <w:marBottom w:val="0"/>
      <w:divBdr>
        <w:top w:val="none" w:sz="0" w:space="0" w:color="auto"/>
        <w:left w:val="none" w:sz="0" w:space="0" w:color="auto"/>
        <w:bottom w:val="none" w:sz="0" w:space="0" w:color="auto"/>
        <w:right w:val="none" w:sz="0" w:space="0" w:color="auto"/>
      </w:divBdr>
    </w:div>
    <w:div w:id="253100938">
      <w:bodyDiv w:val="1"/>
      <w:marLeft w:val="0"/>
      <w:marRight w:val="0"/>
      <w:marTop w:val="0"/>
      <w:marBottom w:val="0"/>
      <w:divBdr>
        <w:top w:val="none" w:sz="0" w:space="0" w:color="auto"/>
        <w:left w:val="none" w:sz="0" w:space="0" w:color="auto"/>
        <w:bottom w:val="none" w:sz="0" w:space="0" w:color="auto"/>
        <w:right w:val="none" w:sz="0" w:space="0" w:color="auto"/>
      </w:divBdr>
    </w:div>
    <w:div w:id="258371207">
      <w:bodyDiv w:val="1"/>
      <w:marLeft w:val="0"/>
      <w:marRight w:val="0"/>
      <w:marTop w:val="0"/>
      <w:marBottom w:val="0"/>
      <w:divBdr>
        <w:top w:val="none" w:sz="0" w:space="0" w:color="auto"/>
        <w:left w:val="none" w:sz="0" w:space="0" w:color="auto"/>
        <w:bottom w:val="none" w:sz="0" w:space="0" w:color="auto"/>
        <w:right w:val="none" w:sz="0" w:space="0" w:color="auto"/>
      </w:divBdr>
      <w:divsChild>
        <w:div w:id="2006322284">
          <w:marLeft w:val="0"/>
          <w:marRight w:val="0"/>
          <w:marTop w:val="0"/>
          <w:marBottom w:val="0"/>
          <w:divBdr>
            <w:top w:val="none" w:sz="0" w:space="0" w:color="auto"/>
            <w:left w:val="none" w:sz="0" w:space="0" w:color="auto"/>
            <w:bottom w:val="none" w:sz="0" w:space="0" w:color="auto"/>
            <w:right w:val="none" w:sz="0" w:space="0" w:color="auto"/>
          </w:divBdr>
          <w:divsChild>
            <w:div w:id="17059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79395">
      <w:bodyDiv w:val="1"/>
      <w:marLeft w:val="0"/>
      <w:marRight w:val="0"/>
      <w:marTop w:val="0"/>
      <w:marBottom w:val="0"/>
      <w:divBdr>
        <w:top w:val="none" w:sz="0" w:space="0" w:color="auto"/>
        <w:left w:val="none" w:sz="0" w:space="0" w:color="auto"/>
        <w:bottom w:val="none" w:sz="0" w:space="0" w:color="auto"/>
        <w:right w:val="none" w:sz="0" w:space="0" w:color="auto"/>
      </w:divBdr>
      <w:divsChild>
        <w:div w:id="1730151218">
          <w:marLeft w:val="0"/>
          <w:marRight w:val="0"/>
          <w:marTop w:val="0"/>
          <w:marBottom w:val="0"/>
          <w:divBdr>
            <w:top w:val="none" w:sz="0" w:space="0" w:color="auto"/>
            <w:left w:val="none" w:sz="0" w:space="0" w:color="auto"/>
            <w:bottom w:val="none" w:sz="0" w:space="0" w:color="auto"/>
            <w:right w:val="none" w:sz="0" w:space="0" w:color="auto"/>
          </w:divBdr>
          <w:divsChild>
            <w:div w:id="1923686565">
              <w:marLeft w:val="0"/>
              <w:marRight w:val="0"/>
              <w:marTop w:val="0"/>
              <w:marBottom w:val="0"/>
              <w:divBdr>
                <w:top w:val="none" w:sz="0" w:space="0" w:color="auto"/>
                <w:left w:val="none" w:sz="0" w:space="0" w:color="auto"/>
                <w:bottom w:val="none" w:sz="0" w:space="0" w:color="auto"/>
                <w:right w:val="none" w:sz="0" w:space="0" w:color="auto"/>
              </w:divBdr>
              <w:divsChild>
                <w:div w:id="16650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9968">
      <w:bodyDiv w:val="1"/>
      <w:marLeft w:val="0"/>
      <w:marRight w:val="0"/>
      <w:marTop w:val="0"/>
      <w:marBottom w:val="0"/>
      <w:divBdr>
        <w:top w:val="none" w:sz="0" w:space="0" w:color="auto"/>
        <w:left w:val="none" w:sz="0" w:space="0" w:color="auto"/>
        <w:bottom w:val="none" w:sz="0" w:space="0" w:color="auto"/>
        <w:right w:val="none" w:sz="0" w:space="0" w:color="auto"/>
      </w:divBdr>
    </w:div>
    <w:div w:id="295334460">
      <w:bodyDiv w:val="1"/>
      <w:marLeft w:val="0"/>
      <w:marRight w:val="0"/>
      <w:marTop w:val="0"/>
      <w:marBottom w:val="0"/>
      <w:divBdr>
        <w:top w:val="none" w:sz="0" w:space="0" w:color="auto"/>
        <w:left w:val="none" w:sz="0" w:space="0" w:color="auto"/>
        <w:bottom w:val="none" w:sz="0" w:space="0" w:color="auto"/>
        <w:right w:val="none" w:sz="0" w:space="0" w:color="auto"/>
      </w:divBdr>
    </w:div>
    <w:div w:id="317350102">
      <w:bodyDiv w:val="1"/>
      <w:marLeft w:val="0"/>
      <w:marRight w:val="0"/>
      <w:marTop w:val="0"/>
      <w:marBottom w:val="0"/>
      <w:divBdr>
        <w:top w:val="none" w:sz="0" w:space="0" w:color="auto"/>
        <w:left w:val="none" w:sz="0" w:space="0" w:color="auto"/>
        <w:bottom w:val="none" w:sz="0" w:space="0" w:color="auto"/>
        <w:right w:val="none" w:sz="0" w:space="0" w:color="auto"/>
      </w:divBdr>
    </w:div>
    <w:div w:id="321736153">
      <w:bodyDiv w:val="1"/>
      <w:marLeft w:val="0"/>
      <w:marRight w:val="0"/>
      <w:marTop w:val="0"/>
      <w:marBottom w:val="0"/>
      <w:divBdr>
        <w:top w:val="none" w:sz="0" w:space="0" w:color="auto"/>
        <w:left w:val="none" w:sz="0" w:space="0" w:color="auto"/>
        <w:bottom w:val="none" w:sz="0" w:space="0" w:color="auto"/>
        <w:right w:val="none" w:sz="0" w:space="0" w:color="auto"/>
      </w:divBdr>
    </w:div>
    <w:div w:id="331103691">
      <w:bodyDiv w:val="1"/>
      <w:marLeft w:val="0"/>
      <w:marRight w:val="0"/>
      <w:marTop w:val="0"/>
      <w:marBottom w:val="0"/>
      <w:divBdr>
        <w:top w:val="none" w:sz="0" w:space="0" w:color="auto"/>
        <w:left w:val="none" w:sz="0" w:space="0" w:color="auto"/>
        <w:bottom w:val="none" w:sz="0" w:space="0" w:color="auto"/>
        <w:right w:val="none" w:sz="0" w:space="0" w:color="auto"/>
      </w:divBdr>
    </w:div>
    <w:div w:id="332951799">
      <w:bodyDiv w:val="1"/>
      <w:marLeft w:val="0"/>
      <w:marRight w:val="0"/>
      <w:marTop w:val="0"/>
      <w:marBottom w:val="0"/>
      <w:divBdr>
        <w:top w:val="none" w:sz="0" w:space="0" w:color="auto"/>
        <w:left w:val="none" w:sz="0" w:space="0" w:color="auto"/>
        <w:bottom w:val="none" w:sz="0" w:space="0" w:color="auto"/>
        <w:right w:val="none" w:sz="0" w:space="0" w:color="auto"/>
      </w:divBdr>
    </w:div>
    <w:div w:id="337117328">
      <w:bodyDiv w:val="1"/>
      <w:marLeft w:val="0"/>
      <w:marRight w:val="0"/>
      <w:marTop w:val="0"/>
      <w:marBottom w:val="0"/>
      <w:divBdr>
        <w:top w:val="none" w:sz="0" w:space="0" w:color="auto"/>
        <w:left w:val="none" w:sz="0" w:space="0" w:color="auto"/>
        <w:bottom w:val="none" w:sz="0" w:space="0" w:color="auto"/>
        <w:right w:val="none" w:sz="0" w:space="0" w:color="auto"/>
      </w:divBdr>
    </w:div>
    <w:div w:id="339894187">
      <w:bodyDiv w:val="1"/>
      <w:marLeft w:val="0"/>
      <w:marRight w:val="0"/>
      <w:marTop w:val="0"/>
      <w:marBottom w:val="0"/>
      <w:divBdr>
        <w:top w:val="none" w:sz="0" w:space="0" w:color="auto"/>
        <w:left w:val="none" w:sz="0" w:space="0" w:color="auto"/>
        <w:bottom w:val="none" w:sz="0" w:space="0" w:color="auto"/>
        <w:right w:val="none" w:sz="0" w:space="0" w:color="auto"/>
      </w:divBdr>
    </w:div>
    <w:div w:id="341054940">
      <w:bodyDiv w:val="1"/>
      <w:marLeft w:val="0"/>
      <w:marRight w:val="0"/>
      <w:marTop w:val="0"/>
      <w:marBottom w:val="0"/>
      <w:divBdr>
        <w:top w:val="none" w:sz="0" w:space="0" w:color="auto"/>
        <w:left w:val="none" w:sz="0" w:space="0" w:color="auto"/>
        <w:bottom w:val="none" w:sz="0" w:space="0" w:color="auto"/>
        <w:right w:val="none" w:sz="0" w:space="0" w:color="auto"/>
      </w:divBdr>
    </w:div>
    <w:div w:id="388382067">
      <w:bodyDiv w:val="1"/>
      <w:marLeft w:val="0"/>
      <w:marRight w:val="0"/>
      <w:marTop w:val="0"/>
      <w:marBottom w:val="0"/>
      <w:divBdr>
        <w:top w:val="none" w:sz="0" w:space="0" w:color="auto"/>
        <w:left w:val="none" w:sz="0" w:space="0" w:color="auto"/>
        <w:bottom w:val="none" w:sz="0" w:space="0" w:color="auto"/>
        <w:right w:val="none" w:sz="0" w:space="0" w:color="auto"/>
      </w:divBdr>
    </w:div>
    <w:div w:id="416169508">
      <w:bodyDiv w:val="1"/>
      <w:marLeft w:val="0"/>
      <w:marRight w:val="0"/>
      <w:marTop w:val="0"/>
      <w:marBottom w:val="0"/>
      <w:divBdr>
        <w:top w:val="none" w:sz="0" w:space="0" w:color="auto"/>
        <w:left w:val="none" w:sz="0" w:space="0" w:color="auto"/>
        <w:bottom w:val="none" w:sz="0" w:space="0" w:color="auto"/>
        <w:right w:val="none" w:sz="0" w:space="0" w:color="auto"/>
      </w:divBdr>
    </w:div>
    <w:div w:id="434640165">
      <w:bodyDiv w:val="1"/>
      <w:marLeft w:val="0"/>
      <w:marRight w:val="0"/>
      <w:marTop w:val="0"/>
      <w:marBottom w:val="0"/>
      <w:divBdr>
        <w:top w:val="none" w:sz="0" w:space="0" w:color="auto"/>
        <w:left w:val="none" w:sz="0" w:space="0" w:color="auto"/>
        <w:bottom w:val="none" w:sz="0" w:space="0" w:color="auto"/>
        <w:right w:val="none" w:sz="0" w:space="0" w:color="auto"/>
      </w:divBdr>
    </w:div>
    <w:div w:id="469592182">
      <w:bodyDiv w:val="1"/>
      <w:marLeft w:val="0"/>
      <w:marRight w:val="0"/>
      <w:marTop w:val="0"/>
      <w:marBottom w:val="0"/>
      <w:divBdr>
        <w:top w:val="none" w:sz="0" w:space="0" w:color="auto"/>
        <w:left w:val="none" w:sz="0" w:space="0" w:color="auto"/>
        <w:bottom w:val="none" w:sz="0" w:space="0" w:color="auto"/>
        <w:right w:val="none" w:sz="0" w:space="0" w:color="auto"/>
      </w:divBdr>
    </w:div>
    <w:div w:id="535580480">
      <w:bodyDiv w:val="1"/>
      <w:marLeft w:val="0"/>
      <w:marRight w:val="0"/>
      <w:marTop w:val="0"/>
      <w:marBottom w:val="0"/>
      <w:divBdr>
        <w:top w:val="none" w:sz="0" w:space="0" w:color="auto"/>
        <w:left w:val="none" w:sz="0" w:space="0" w:color="auto"/>
        <w:bottom w:val="none" w:sz="0" w:space="0" w:color="auto"/>
        <w:right w:val="none" w:sz="0" w:space="0" w:color="auto"/>
      </w:divBdr>
    </w:div>
    <w:div w:id="536553005">
      <w:bodyDiv w:val="1"/>
      <w:marLeft w:val="0"/>
      <w:marRight w:val="0"/>
      <w:marTop w:val="0"/>
      <w:marBottom w:val="0"/>
      <w:divBdr>
        <w:top w:val="none" w:sz="0" w:space="0" w:color="auto"/>
        <w:left w:val="none" w:sz="0" w:space="0" w:color="auto"/>
        <w:bottom w:val="none" w:sz="0" w:space="0" w:color="auto"/>
        <w:right w:val="none" w:sz="0" w:space="0" w:color="auto"/>
      </w:divBdr>
    </w:div>
    <w:div w:id="556941565">
      <w:bodyDiv w:val="1"/>
      <w:marLeft w:val="0"/>
      <w:marRight w:val="0"/>
      <w:marTop w:val="0"/>
      <w:marBottom w:val="0"/>
      <w:divBdr>
        <w:top w:val="none" w:sz="0" w:space="0" w:color="auto"/>
        <w:left w:val="none" w:sz="0" w:space="0" w:color="auto"/>
        <w:bottom w:val="none" w:sz="0" w:space="0" w:color="auto"/>
        <w:right w:val="none" w:sz="0" w:space="0" w:color="auto"/>
      </w:divBdr>
    </w:div>
    <w:div w:id="576330966">
      <w:bodyDiv w:val="1"/>
      <w:marLeft w:val="0"/>
      <w:marRight w:val="0"/>
      <w:marTop w:val="0"/>
      <w:marBottom w:val="0"/>
      <w:divBdr>
        <w:top w:val="none" w:sz="0" w:space="0" w:color="auto"/>
        <w:left w:val="none" w:sz="0" w:space="0" w:color="auto"/>
        <w:bottom w:val="none" w:sz="0" w:space="0" w:color="auto"/>
        <w:right w:val="none" w:sz="0" w:space="0" w:color="auto"/>
      </w:divBdr>
    </w:div>
    <w:div w:id="581649340">
      <w:bodyDiv w:val="1"/>
      <w:marLeft w:val="0"/>
      <w:marRight w:val="0"/>
      <w:marTop w:val="0"/>
      <w:marBottom w:val="0"/>
      <w:divBdr>
        <w:top w:val="none" w:sz="0" w:space="0" w:color="auto"/>
        <w:left w:val="none" w:sz="0" w:space="0" w:color="auto"/>
        <w:bottom w:val="none" w:sz="0" w:space="0" w:color="auto"/>
        <w:right w:val="none" w:sz="0" w:space="0" w:color="auto"/>
      </w:divBdr>
    </w:div>
    <w:div w:id="598752889">
      <w:bodyDiv w:val="1"/>
      <w:marLeft w:val="0"/>
      <w:marRight w:val="0"/>
      <w:marTop w:val="0"/>
      <w:marBottom w:val="0"/>
      <w:divBdr>
        <w:top w:val="none" w:sz="0" w:space="0" w:color="auto"/>
        <w:left w:val="none" w:sz="0" w:space="0" w:color="auto"/>
        <w:bottom w:val="none" w:sz="0" w:space="0" w:color="auto"/>
        <w:right w:val="none" w:sz="0" w:space="0" w:color="auto"/>
      </w:divBdr>
    </w:div>
    <w:div w:id="644623271">
      <w:bodyDiv w:val="1"/>
      <w:marLeft w:val="0"/>
      <w:marRight w:val="0"/>
      <w:marTop w:val="0"/>
      <w:marBottom w:val="0"/>
      <w:divBdr>
        <w:top w:val="none" w:sz="0" w:space="0" w:color="auto"/>
        <w:left w:val="none" w:sz="0" w:space="0" w:color="auto"/>
        <w:bottom w:val="none" w:sz="0" w:space="0" w:color="auto"/>
        <w:right w:val="none" w:sz="0" w:space="0" w:color="auto"/>
      </w:divBdr>
    </w:div>
    <w:div w:id="650791995">
      <w:bodyDiv w:val="1"/>
      <w:marLeft w:val="0"/>
      <w:marRight w:val="0"/>
      <w:marTop w:val="0"/>
      <w:marBottom w:val="0"/>
      <w:divBdr>
        <w:top w:val="none" w:sz="0" w:space="0" w:color="auto"/>
        <w:left w:val="none" w:sz="0" w:space="0" w:color="auto"/>
        <w:bottom w:val="none" w:sz="0" w:space="0" w:color="auto"/>
        <w:right w:val="none" w:sz="0" w:space="0" w:color="auto"/>
      </w:divBdr>
    </w:div>
    <w:div w:id="658075611">
      <w:bodyDiv w:val="1"/>
      <w:marLeft w:val="0"/>
      <w:marRight w:val="0"/>
      <w:marTop w:val="0"/>
      <w:marBottom w:val="0"/>
      <w:divBdr>
        <w:top w:val="none" w:sz="0" w:space="0" w:color="auto"/>
        <w:left w:val="none" w:sz="0" w:space="0" w:color="auto"/>
        <w:bottom w:val="none" w:sz="0" w:space="0" w:color="auto"/>
        <w:right w:val="none" w:sz="0" w:space="0" w:color="auto"/>
      </w:divBdr>
    </w:div>
    <w:div w:id="676687933">
      <w:bodyDiv w:val="1"/>
      <w:marLeft w:val="0"/>
      <w:marRight w:val="0"/>
      <w:marTop w:val="0"/>
      <w:marBottom w:val="0"/>
      <w:divBdr>
        <w:top w:val="none" w:sz="0" w:space="0" w:color="auto"/>
        <w:left w:val="none" w:sz="0" w:space="0" w:color="auto"/>
        <w:bottom w:val="none" w:sz="0" w:space="0" w:color="auto"/>
        <w:right w:val="none" w:sz="0" w:space="0" w:color="auto"/>
      </w:divBdr>
    </w:div>
    <w:div w:id="682898064">
      <w:bodyDiv w:val="1"/>
      <w:marLeft w:val="0"/>
      <w:marRight w:val="0"/>
      <w:marTop w:val="0"/>
      <w:marBottom w:val="0"/>
      <w:divBdr>
        <w:top w:val="none" w:sz="0" w:space="0" w:color="auto"/>
        <w:left w:val="none" w:sz="0" w:space="0" w:color="auto"/>
        <w:bottom w:val="none" w:sz="0" w:space="0" w:color="auto"/>
        <w:right w:val="none" w:sz="0" w:space="0" w:color="auto"/>
      </w:divBdr>
    </w:div>
    <w:div w:id="721683937">
      <w:bodyDiv w:val="1"/>
      <w:marLeft w:val="0"/>
      <w:marRight w:val="0"/>
      <w:marTop w:val="0"/>
      <w:marBottom w:val="0"/>
      <w:divBdr>
        <w:top w:val="none" w:sz="0" w:space="0" w:color="auto"/>
        <w:left w:val="none" w:sz="0" w:space="0" w:color="auto"/>
        <w:bottom w:val="none" w:sz="0" w:space="0" w:color="auto"/>
        <w:right w:val="none" w:sz="0" w:space="0" w:color="auto"/>
      </w:divBdr>
    </w:div>
    <w:div w:id="736392720">
      <w:bodyDiv w:val="1"/>
      <w:marLeft w:val="0"/>
      <w:marRight w:val="0"/>
      <w:marTop w:val="0"/>
      <w:marBottom w:val="0"/>
      <w:divBdr>
        <w:top w:val="none" w:sz="0" w:space="0" w:color="auto"/>
        <w:left w:val="none" w:sz="0" w:space="0" w:color="auto"/>
        <w:bottom w:val="none" w:sz="0" w:space="0" w:color="auto"/>
        <w:right w:val="none" w:sz="0" w:space="0" w:color="auto"/>
      </w:divBdr>
    </w:div>
    <w:div w:id="738527245">
      <w:bodyDiv w:val="1"/>
      <w:marLeft w:val="0"/>
      <w:marRight w:val="0"/>
      <w:marTop w:val="0"/>
      <w:marBottom w:val="0"/>
      <w:divBdr>
        <w:top w:val="none" w:sz="0" w:space="0" w:color="auto"/>
        <w:left w:val="none" w:sz="0" w:space="0" w:color="auto"/>
        <w:bottom w:val="none" w:sz="0" w:space="0" w:color="auto"/>
        <w:right w:val="none" w:sz="0" w:space="0" w:color="auto"/>
      </w:divBdr>
    </w:div>
    <w:div w:id="739210135">
      <w:bodyDiv w:val="1"/>
      <w:marLeft w:val="0"/>
      <w:marRight w:val="0"/>
      <w:marTop w:val="0"/>
      <w:marBottom w:val="0"/>
      <w:divBdr>
        <w:top w:val="none" w:sz="0" w:space="0" w:color="auto"/>
        <w:left w:val="none" w:sz="0" w:space="0" w:color="auto"/>
        <w:bottom w:val="none" w:sz="0" w:space="0" w:color="auto"/>
        <w:right w:val="none" w:sz="0" w:space="0" w:color="auto"/>
      </w:divBdr>
    </w:div>
    <w:div w:id="769546753">
      <w:bodyDiv w:val="1"/>
      <w:marLeft w:val="0"/>
      <w:marRight w:val="0"/>
      <w:marTop w:val="0"/>
      <w:marBottom w:val="0"/>
      <w:divBdr>
        <w:top w:val="none" w:sz="0" w:space="0" w:color="auto"/>
        <w:left w:val="none" w:sz="0" w:space="0" w:color="auto"/>
        <w:bottom w:val="none" w:sz="0" w:space="0" w:color="auto"/>
        <w:right w:val="none" w:sz="0" w:space="0" w:color="auto"/>
      </w:divBdr>
    </w:div>
    <w:div w:id="773014833">
      <w:bodyDiv w:val="1"/>
      <w:marLeft w:val="0"/>
      <w:marRight w:val="0"/>
      <w:marTop w:val="0"/>
      <w:marBottom w:val="0"/>
      <w:divBdr>
        <w:top w:val="none" w:sz="0" w:space="0" w:color="auto"/>
        <w:left w:val="none" w:sz="0" w:space="0" w:color="auto"/>
        <w:bottom w:val="none" w:sz="0" w:space="0" w:color="auto"/>
        <w:right w:val="none" w:sz="0" w:space="0" w:color="auto"/>
      </w:divBdr>
    </w:div>
    <w:div w:id="775058383">
      <w:bodyDiv w:val="1"/>
      <w:marLeft w:val="0"/>
      <w:marRight w:val="0"/>
      <w:marTop w:val="0"/>
      <w:marBottom w:val="0"/>
      <w:divBdr>
        <w:top w:val="none" w:sz="0" w:space="0" w:color="auto"/>
        <w:left w:val="none" w:sz="0" w:space="0" w:color="auto"/>
        <w:bottom w:val="none" w:sz="0" w:space="0" w:color="auto"/>
        <w:right w:val="none" w:sz="0" w:space="0" w:color="auto"/>
      </w:divBdr>
    </w:div>
    <w:div w:id="775716198">
      <w:bodyDiv w:val="1"/>
      <w:marLeft w:val="0"/>
      <w:marRight w:val="0"/>
      <w:marTop w:val="0"/>
      <w:marBottom w:val="0"/>
      <w:divBdr>
        <w:top w:val="none" w:sz="0" w:space="0" w:color="auto"/>
        <w:left w:val="none" w:sz="0" w:space="0" w:color="auto"/>
        <w:bottom w:val="none" w:sz="0" w:space="0" w:color="auto"/>
        <w:right w:val="none" w:sz="0" w:space="0" w:color="auto"/>
      </w:divBdr>
    </w:div>
    <w:div w:id="787092552">
      <w:bodyDiv w:val="1"/>
      <w:marLeft w:val="0"/>
      <w:marRight w:val="0"/>
      <w:marTop w:val="0"/>
      <w:marBottom w:val="0"/>
      <w:divBdr>
        <w:top w:val="none" w:sz="0" w:space="0" w:color="auto"/>
        <w:left w:val="none" w:sz="0" w:space="0" w:color="auto"/>
        <w:bottom w:val="none" w:sz="0" w:space="0" w:color="auto"/>
        <w:right w:val="none" w:sz="0" w:space="0" w:color="auto"/>
      </w:divBdr>
    </w:div>
    <w:div w:id="820317629">
      <w:bodyDiv w:val="1"/>
      <w:marLeft w:val="0"/>
      <w:marRight w:val="0"/>
      <w:marTop w:val="0"/>
      <w:marBottom w:val="0"/>
      <w:divBdr>
        <w:top w:val="none" w:sz="0" w:space="0" w:color="auto"/>
        <w:left w:val="none" w:sz="0" w:space="0" w:color="auto"/>
        <w:bottom w:val="none" w:sz="0" w:space="0" w:color="auto"/>
        <w:right w:val="none" w:sz="0" w:space="0" w:color="auto"/>
      </w:divBdr>
    </w:div>
    <w:div w:id="821895810">
      <w:bodyDiv w:val="1"/>
      <w:marLeft w:val="0"/>
      <w:marRight w:val="0"/>
      <w:marTop w:val="0"/>
      <w:marBottom w:val="0"/>
      <w:divBdr>
        <w:top w:val="none" w:sz="0" w:space="0" w:color="auto"/>
        <w:left w:val="none" w:sz="0" w:space="0" w:color="auto"/>
        <w:bottom w:val="none" w:sz="0" w:space="0" w:color="auto"/>
        <w:right w:val="none" w:sz="0" w:space="0" w:color="auto"/>
      </w:divBdr>
    </w:div>
    <w:div w:id="829756387">
      <w:bodyDiv w:val="1"/>
      <w:marLeft w:val="0"/>
      <w:marRight w:val="0"/>
      <w:marTop w:val="0"/>
      <w:marBottom w:val="0"/>
      <w:divBdr>
        <w:top w:val="none" w:sz="0" w:space="0" w:color="auto"/>
        <w:left w:val="none" w:sz="0" w:space="0" w:color="auto"/>
        <w:bottom w:val="none" w:sz="0" w:space="0" w:color="auto"/>
        <w:right w:val="none" w:sz="0" w:space="0" w:color="auto"/>
      </w:divBdr>
    </w:div>
    <w:div w:id="833230184">
      <w:bodyDiv w:val="1"/>
      <w:marLeft w:val="0"/>
      <w:marRight w:val="0"/>
      <w:marTop w:val="0"/>
      <w:marBottom w:val="0"/>
      <w:divBdr>
        <w:top w:val="none" w:sz="0" w:space="0" w:color="auto"/>
        <w:left w:val="none" w:sz="0" w:space="0" w:color="auto"/>
        <w:bottom w:val="none" w:sz="0" w:space="0" w:color="auto"/>
        <w:right w:val="none" w:sz="0" w:space="0" w:color="auto"/>
      </w:divBdr>
    </w:div>
    <w:div w:id="842281637">
      <w:bodyDiv w:val="1"/>
      <w:marLeft w:val="0"/>
      <w:marRight w:val="0"/>
      <w:marTop w:val="0"/>
      <w:marBottom w:val="0"/>
      <w:divBdr>
        <w:top w:val="none" w:sz="0" w:space="0" w:color="auto"/>
        <w:left w:val="none" w:sz="0" w:space="0" w:color="auto"/>
        <w:bottom w:val="none" w:sz="0" w:space="0" w:color="auto"/>
        <w:right w:val="none" w:sz="0" w:space="0" w:color="auto"/>
      </w:divBdr>
    </w:div>
    <w:div w:id="846749430">
      <w:bodyDiv w:val="1"/>
      <w:marLeft w:val="0"/>
      <w:marRight w:val="0"/>
      <w:marTop w:val="0"/>
      <w:marBottom w:val="0"/>
      <w:divBdr>
        <w:top w:val="none" w:sz="0" w:space="0" w:color="auto"/>
        <w:left w:val="none" w:sz="0" w:space="0" w:color="auto"/>
        <w:bottom w:val="none" w:sz="0" w:space="0" w:color="auto"/>
        <w:right w:val="none" w:sz="0" w:space="0" w:color="auto"/>
      </w:divBdr>
    </w:div>
    <w:div w:id="865871112">
      <w:bodyDiv w:val="1"/>
      <w:marLeft w:val="0"/>
      <w:marRight w:val="0"/>
      <w:marTop w:val="0"/>
      <w:marBottom w:val="0"/>
      <w:divBdr>
        <w:top w:val="none" w:sz="0" w:space="0" w:color="auto"/>
        <w:left w:val="none" w:sz="0" w:space="0" w:color="auto"/>
        <w:bottom w:val="none" w:sz="0" w:space="0" w:color="auto"/>
        <w:right w:val="none" w:sz="0" w:space="0" w:color="auto"/>
      </w:divBdr>
    </w:div>
    <w:div w:id="866257986">
      <w:bodyDiv w:val="1"/>
      <w:marLeft w:val="0"/>
      <w:marRight w:val="0"/>
      <w:marTop w:val="0"/>
      <w:marBottom w:val="0"/>
      <w:divBdr>
        <w:top w:val="none" w:sz="0" w:space="0" w:color="auto"/>
        <w:left w:val="none" w:sz="0" w:space="0" w:color="auto"/>
        <w:bottom w:val="none" w:sz="0" w:space="0" w:color="auto"/>
        <w:right w:val="none" w:sz="0" w:space="0" w:color="auto"/>
      </w:divBdr>
    </w:div>
    <w:div w:id="901333851">
      <w:bodyDiv w:val="1"/>
      <w:marLeft w:val="0"/>
      <w:marRight w:val="0"/>
      <w:marTop w:val="0"/>
      <w:marBottom w:val="0"/>
      <w:divBdr>
        <w:top w:val="none" w:sz="0" w:space="0" w:color="auto"/>
        <w:left w:val="none" w:sz="0" w:space="0" w:color="auto"/>
        <w:bottom w:val="none" w:sz="0" w:space="0" w:color="auto"/>
        <w:right w:val="none" w:sz="0" w:space="0" w:color="auto"/>
      </w:divBdr>
    </w:div>
    <w:div w:id="916405489">
      <w:bodyDiv w:val="1"/>
      <w:marLeft w:val="0"/>
      <w:marRight w:val="0"/>
      <w:marTop w:val="0"/>
      <w:marBottom w:val="0"/>
      <w:divBdr>
        <w:top w:val="none" w:sz="0" w:space="0" w:color="auto"/>
        <w:left w:val="none" w:sz="0" w:space="0" w:color="auto"/>
        <w:bottom w:val="none" w:sz="0" w:space="0" w:color="auto"/>
        <w:right w:val="none" w:sz="0" w:space="0" w:color="auto"/>
      </w:divBdr>
    </w:div>
    <w:div w:id="916524403">
      <w:bodyDiv w:val="1"/>
      <w:marLeft w:val="0"/>
      <w:marRight w:val="0"/>
      <w:marTop w:val="0"/>
      <w:marBottom w:val="0"/>
      <w:divBdr>
        <w:top w:val="none" w:sz="0" w:space="0" w:color="auto"/>
        <w:left w:val="none" w:sz="0" w:space="0" w:color="auto"/>
        <w:bottom w:val="none" w:sz="0" w:space="0" w:color="auto"/>
        <w:right w:val="none" w:sz="0" w:space="0" w:color="auto"/>
      </w:divBdr>
    </w:div>
    <w:div w:id="932392751">
      <w:bodyDiv w:val="1"/>
      <w:marLeft w:val="0"/>
      <w:marRight w:val="0"/>
      <w:marTop w:val="0"/>
      <w:marBottom w:val="0"/>
      <w:divBdr>
        <w:top w:val="none" w:sz="0" w:space="0" w:color="auto"/>
        <w:left w:val="none" w:sz="0" w:space="0" w:color="auto"/>
        <w:bottom w:val="none" w:sz="0" w:space="0" w:color="auto"/>
        <w:right w:val="none" w:sz="0" w:space="0" w:color="auto"/>
      </w:divBdr>
    </w:div>
    <w:div w:id="938178737">
      <w:bodyDiv w:val="1"/>
      <w:marLeft w:val="0"/>
      <w:marRight w:val="0"/>
      <w:marTop w:val="0"/>
      <w:marBottom w:val="0"/>
      <w:divBdr>
        <w:top w:val="none" w:sz="0" w:space="0" w:color="auto"/>
        <w:left w:val="none" w:sz="0" w:space="0" w:color="auto"/>
        <w:bottom w:val="none" w:sz="0" w:space="0" w:color="auto"/>
        <w:right w:val="none" w:sz="0" w:space="0" w:color="auto"/>
      </w:divBdr>
    </w:div>
    <w:div w:id="945425095">
      <w:bodyDiv w:val="1"/>
      <w:marLeft w:val="0"/>
      <w:marRight w:val="0"/>
      <w:marTop w:val="0"/>
      <w:marBottom w:val="0"/>
      <w:divBdr>
        <w:top w:val="none" w:sz="0" w:space="0" w:color="auto"/>
        <w:left w:val="none" w:sz="0" w:space="0" w:color="auto"/>
        <w:bottom w:val="none" w:sz="0" w:space="0" w:color="auto"/>
        <w:right w:val="none" w:sz="0" w:space="0" w:color="auto"/>
      </w:divBdr>
    </w:div>
    <w:div w:id="955140383">
      <w:bodyDiv w:val="1"/>
      <w:marLeft w:val="0"/>
      <w:marRight w:val="0"/>
      <w:marTop w:val="0"/>
      <w:marBottom w:val="0"/>
      <w:divBdr>
        <w:top w:val="none" w:sz="0" w:space="0" w:color="auto"/>
        <w:left w:val="none" w:sz="0" w:space="0" w:color="auto"/>
        <w:bottom w:val="none" w:sz="0" w:space="0" w:color="auto"/>
        <w:right w:val="none" w:sz="0" w:space="0" w:color="auto"/>
      </w:divBdr>
    </w:div>
    <w:div w:id="973484781">
      <w:bodyDiv w:val="1"/>
      <w:marLeft w:val="0"/>
      <w:marRight w:val="0"/>
      <w:marTop w:val="0"/>
      <w:marBottom w:val="0"/>
      <w:divBdr>
        <w:top w:val="none" w:sz="0" w:space="0" w:color="auto"/>
        <w:left w:val="none" w:sz="0" w:space="0" w:color="auto"/>
        <w:bottom w:val="none" w:sz="0" w:space="0" w:color="auto"/>
        <w:right w:val="none" w:sz="0" w:space="0" w:color="auto"/>
      </w:divBdr>
    </w:div>
    <w:div w:id="983001251">
      <w:bodyDiv w:val="1"/>
      <w:marLeft w:val="0"/>
      <w:marRight w:val="0"/>
      <w:marTop w:val="0"/>
      <w:marBottom w:val="0"/>
      <w:divBdr>
        <w:top w:val="none" w:sz="0" w:space="0" w:color="auto"/>
        <w:left w:val="none" w:sz="0" w:space="0" w:color="auto"/>
        <w:bottom w:val="none" w:sz="0" w:space="0" w:color="auto"/>
        <w:right w:val="none" w:sz="0" w:space="0" w:color="auto"/>
      </w:divBdr>
    </w:div>
    <w:div w:id="995257248">
      <w:bodyDiv w:val="1"/>
      <w:marLeft w:val="0"/>
      <w:marRight w:val="0"/>
      <w:marTop w:val="0"/>
      <w:marBottom w:val="0"/>
      <w:divBdr>
        <w:top w:val="none" w:sz="0" w:space="0" w:color="auto"/>
        <w:left w:val="none" w:sz="0" w:space="0" w:color="auto"/>
        <w:bottom w:val="none" w:sz="0" w:space="0" w:color="auto"/>
        <w:right w:val="none" w:sz="0" w:space="0" w:color="auto"/>
      </w:divBdr>
    </w:div>
    <w:div w:id="999846193">
      <w:bodyDiv w:val="1"/>
      <w:marLeft w:val="0"/>
      <w:marRight w:val="0"/>
      <w:marTop w:val="0"/>
      <w:marBottom w:val="0"/>
      <w:divBdr>
        <w:top w:val="none" w:sz="0" w:space="0" w:color="auto"/>
        <w:left w:val="none" w:sz="0" w:space="0" w:color="auto"/>
        <w:bottom w:val="none" w:sz="0" w:space="0" w:color="auto"/>
        <w:right w:val="none" w:sz="0" w:space="0" w:color="auto"/>
      </w:divBdr>
    </w:div>
    <w:div w:id="1010566783">
      <w:bodyDiv w:val="1"/>
      <w:marLeft w:val="0"/>
      <w:marRight w:val="0"/>
      <w:marTop w:val="0"/>
      <w:marBottom w:val="0"/>
      <w:divBdr>
        <w:top w:val="none" w:sz="0" w:space="0" w:color="auto"/>
        <w:left w:val="none" w:sz="0" w:space="0" w:color="auto"/>
        <w:bottom w:val="none" w:sz="0" w:space="0" w:color="auto"/>
        <w:right w:val="none" w:sz="0" w:space="0" w:color="auto"/>
      </w:divBdr>
    </w:div>
    <w:div w:id="1031103397">
      <w:bodyDiv w:val="1"/>
      <w:marLeft w:val="0"/>
      <w:marRight w:val="0"/>
      <w:marTop w:val="0"/>
      <w:marBottom w:val="0"/>
      <w:divBdr>
        <w:top w:val="none" w:sz="0" w:space="0" w:color="auto"/>
        <w:left w:val="none" w:sz="0" w:space="0" w:color="auto"/>
        <w:bottom w:val="none" w:sz="0" w:space="0" w:color="auto"/>
        <w:right w:val="none" w:sz="0" w:space="0" w:color="auto"/>
      </w:divBdr>
    </w:div>
    <w:div w:id="1044140436">
      <w:bodyDiv w:val="1"/>
      <w:marLeft w:val="0"/>
      <w:marRight w:val="0"/>
      <w:marTop w:val="0"/>
      <w:marBottom w:val="0"/>
      <w:divBdr>
        <w:top w:val="none" w:sz="0" w:space="0" w:color="auto"/>
        <w:left w:val="none" w:sz="0" w:space="0" w:color="auto"/>
        <w:bottom w:val="none" w:sz="0" w:space="0" w:color="auto"/>
        <w:right w:val="none" w:sz="0" w:space="0" w:color="auto"/>
      </w:divBdr>
    </w:div>
    <w:div w:id="1068382786">
      <w:bodyDiv w:val="1"/>
      <w:marLeft w:val="0"/>
      <w:marRight w:val="0"/>
      <w:marTop w:val="0"/>
      <w:marBottom w:val="0"/>
      <w:divBdr>
        <w:top w:val="none" w:sz="0" w:space="0" w:color="auto"/>
        <w:left w:val="none" w:sz="0" w:space="0" w:color="auto"/>
        <w:bottom w:val="none" w:sz="0" w:space="0" w:color="auto"/>
        <w:right w:val="none" w:sz="0" w:space="0" w:color="auto"/>
      </w:divBdr>
    </w:div>
    <w:div w:id="1078750513">
      <w:bodyDiv w:val="1"/>
      <w:marLeft w:val="0"/>
      <w:marRight w:val="0"/>
      <w:marTop w:val="0"/>
      <w:marBottom w:val="0"/>
      <w:divBdr>
        <w:top w:val="none" w:sz="0" w:space="0" w:color="auto"/>
        <w:left w:val="none" w:sz="0" w:space="0" w:color="auto"/>
        <w:bottom w:val="none" w:sz="0" w:space="0" w:color="auto"/>
        <w:right w:val="none" w:sz="0" w:space="0" w:color="auto"/>
      </w:divBdr>
    </w:div>
    <w:div w:id="1080714242">
      <w:bodyDiv w:val="1"/>
      <w:marLeft w:val="0"/>
      <w:marRight w:val="0"/>
      <w:marTop w:val="0"/>
      <w:marBottom w:val="0"/>
      <w:divBdr>
        <w:top w:val="none" w:sz="0" w:space="0" w:color="auto"/>
        <w:left w:val="none" w:sz="0" w:space="0" w:color="auto"/>
        <w:bottom w:val="none" w:sz="0" w:space="0" w:color="auto"/>
        <w:right w:val="none" w:sz="0" w:space="0" w:color="auto"/>
      </w:divBdr>
    </w:div>
    <w:div w:id="1082989315">
      <w:bodyDiv w:val="1"/>
      <w:marLeft w:val="0"/>
      <w:marRight w:val="0"/>
      <w:marTop w:val="0"/>
      <w:marBottom w:val="0"/>
      <w:divBdr>
        <w:top w:val="none" w:sz="0" w:space="0" w:color="auto"/>
        <w:left w:val="none" w:sz="0" w:space="0" w:color="auto"/>
        <w:bottom w:val="none" w:sz="0" w:space="0" w:color="auto"/>
        <w:right w:val="none" w:sz="0" w:space="0" w:color="auto"/>
      </w:divBdr>
    </w:div>
    <w:div w:id="1085034784">
      <w:bodyDiv w:val="1"/>
      <w:marLeft w:val="0"/>
      <w:marRight w:val="0"/>
      <w:marTop w:val="0"/>
      <w:marBottom w:val="0"/>
      <w:divBdr>
        <w:top w:val="none" w:sz="0" w:space="0" w:color="auto"/>
        <w:left w:val="none" w:sz="0" w:space="0" w:color="auto"/>
        <w:bottom w:val="none" w:sz="0" w:space="0" w:color="auto"/>
        <w:right w:val="none" w:sz="0" w:space="0" w:color="auto"/>
      </w:divBdr>
    </w:div>
    <w:div w:id="1102529522">
      <w:bodyDiv w:val="1"/>
      <w:marLeft w:val="0"/>
      <w:marRight w:val="0"/>
      <w:marTop w:val="0"/>
      <w:marBottom w:val="0"/>
      <w:divBdr>
        <w:top w:val="none" w:sz="0" w:space="0" w:color="auto"/>
        <w:left w:val="none" w:sz="0" w:space="0" w:color="auto"/>
        <w:bottom w:val="none" w:sz="0" w:space="0" w:color="auto"/>
        <w:right w:val="none" w:sz="0" w:space="0" w:color="auto"/>
      </w:divBdr>
    </w:div>
    <w:div w:id="1127091808">
      <w:bodyDiv w:val="1"/>
      <w:marLeft w:val="0"/>
      <w:marRight w:val="0"/>
      <w:marTop w:val="0"/>
      <w:marBottom w:val="0"/>
      <w:divBdr>
        <w:top w:val="none" w:sz="0" w:space="0" w:color="auto"/>
        <w:left w:val="none" w:sz="0" w:space="0" w:color="auto"/>
        <w:bottom w:val="none" w:sz="0" w:space="0" w:color="auto"/>
        <w:right w:val="none" w:sz="0" w:space="0" w:color="auto"/>
      </w:divBdr>
    </w:div>
    <w:div w:id="1136407215">
      <w:bodyDiv w:val="1"/>
      <w:marLeft w:val="0"/>
      <w:marRight w:val="0"/>
      <w:marTop w:val="0"/>
      <w:marBottom w:val="0"/>
      <w:divBdr>
        <w:top w:val="none" w:sz="0" w:space="0" w:color="auto"/>
        <w:left w:val="none" w:sz="0" w:space="0" w:color="auto"/>
        <w:bottom w:val="none" w:sz="0" w:space="0" w:color="auto"/>
        <w:right w:val="none" w:sz="0" w:space="0" w:color="auto"/>
      </w:divBdr>
    </w:div>
    <w:div w:id="1136946644">
      <w:bodyDiv w:val="1"/>
      <w:marLeft w:val="0"/>
      <w:marRight w:val="0"/>
      <w:marTop w:val="0"/>
      <w:marBottom w:val="0"/>
      <w:divBdr>
        <w:top w:val="none" w:sz="0" w:space="0" w:color="auto"/>
        <w:left w:val="none" w:sz="0" w:space="0" w:color="auto"/>
        <w:bottom w:val="none" w:sz="0" w:space="0" w:color="auto"/>
        <w:right w:val="none" w:sz="0" w:space="0" w:color="auto"/>
      </w:divBdr>
    </w:div>
    <w:div w:id="1147477710">
      <w:bodyDiv w:val="1"/>
      <w:marLeft w:val="0"/>
      <w:marRight w:val="0"/>
      <w:marTop w:val="0"/>
      <w:marBottom w:val="0"/>
      <w:divBdr>
        <w:top w:val="none" w:sz="0" w:space="0" w:color="auto"/>
        <w:left w:val="none" w:sz="0" w:space="0" w:color="auto"/>
        <w:bottom w:val="none" w:sz="0" w:space="0" w:color="auto"/>
        <w:right w:val="none" w:sz="0" w:space="0" w:color="auto"/>
      </w:divBdr>
    </w:div>
    <w:div w:id="1156652520">
      <w:bodyDiv w:val="1"/>
      <w:marLeft w:val="0"/>
      <w:marRight w:val="0"/>
      <w:marTop w:val="0"/>
      <w:marBottom w:val="0"/>
      <w:divBdr>
        <w:top w:val="none" w:sz="0" w:space="0" w:color="auto"/>
        <w:left w:val="none" w:sz="0" w:space="0" w:color="auto"/>
        <w:bottom w:val="none" w:sz="0" w:space="0" w:color="auto"/>
        <w:right w:val="none" w:sz="0" w:space="0" w:color="auto"/>
      </w:divBdr>
    </w:div>
    <w:div w:id="1181432735">
      <w:bodyDiv w:val="1"/>
      <w:marLeft w:val="0"/>
      <w:marRight w:val="0"/>
      <w:marTop w:val="0"/>
      <w:marBottom w:val="0"/>
      <w:divBdr>
        <w:top w:val="none" w:sz="0" w:space="0" w:color="auto"/>
        <w:left w:val="none" w:sz="0" w:space="0" w:color="auto"/>
        <w:bottom w:val="none" w:sz="0" w:space="0" w:color="auto"/>
        <w:right w:val="none" w:sz="0" w:space="0" w:color="auto"/>
      </w:divBdr>
    </w:div>
    <w:div w:id="1189490206">
      <w:bodyDiv w:val="1"/>
      <w:marLeft w:val="0"/>
      <w:marRight w:val="0"/>
      <w:marTop w:val="0"/>
      <w:marBottom w:val="0"/>
      <w:divBdr>
        <w:top w:val="none" w:sz="0" w:space="0" w:color="auto"/>
        <w:left w:val="none" w:sz="0" w:space="0" w:color="auto"/>
        <w:bottom w:val="none" w:sz="0" w:space="0" w:color="auto"/>
        <w:right w:val="none" w:sz="0" w:space="0" w:color="auto"/>
      </w:divBdr>
    </w:div>
    <w:div w:id="1189564359">
      <w:bodyDiv w:val="1"/>
      <w:marLeft w:val="0"/>
      <w:marRight w:val="0"/>
      <w:marTop w:val="0"/>
      <w:marBottom w:val="0"/>
      <w:divBdr>
        <w:top w:val="none" w:sz="0" w:space="0" w:color="auto"/>
        <w:left w:val="none" w:sz="0" w:space="0" w:color="auto"/>
        <w:bottom w:val="none" w:sz="0" w:space="0" w:color="auto"/>
        <w:right w:val="none" w:sz="0" w:space="0" w:color="auto"/>
      </w:divBdr>
    </w:div>
    <w:div w:id="1192963458">
      <w:bodyDiv w:val="1"/>
      <w:marLeft w:val="0"/>
      <w:marRight w:val="0"/>
      <w:marTop w:val="0"/>
      <w:marBottom w:val="0"/>
      <w:divBdr>
        <w:top w:val="none" w:sz="0" w:space="0" w:color="auto"/>
        <w:left w:val="none" w:sz="0" w:space="0" w:color="auto"/>
        <w:bottom w:val="none" w:sz="0" w:space="0" w:color="auto"/>
        <w:right w:val="none" w:sz="0" w:space="0" w:color="auto"/>
      </w:divBdr>
    </w:div>
    <w:div w:id="1193570393">
      <w:bodyDiv w:val="1"/>
      <w:marLeft w:val="0"/>
      <w:marRight w:val="0"/>
      <w:marTop w:val="0"/>
      <w:marBottom w:val="0"/>
      <w:divBdr>
        <w:top w:val="none" w:sz="0" w:space="0" w:color="auto"/>
        <w:left w:val="none" w:sz="0" w:space="0" w:color="auto"/>
        <w:bottom w:val="none" w:sz="0" w:space="0" w:color="auto"/>
        <w:right w:val="none" w:sz="0" w:space="0" w:color="auto"/>
      </w:divBdr>
    </w:div>
    <w:div w:id="1214929605">
      <w:bodyDiv w:val="1"/>
      <w:marLeft w:val="0"/>
      <w:marRight w:val="0"/>
      <w:marTop w:val="0"/>
      <w:marBottom w:val="0"/>
      <w:divBdr>
        <w:top w:val="none" w:sz="0" w:space="0" w:color="auto"/>
        <w:left w:val="none" w:sz="0" w:space="0" w:color="auto"/>
        <w:bottom w:val="none" w:sz="0" w:space="0" w:color="auto"/>
        <w:right w:val="none" w:sz="0" w:space="0" w:color="auto"/>
      </w:divBdr>
    </w:div>
    <w:div w:id="1222982861">
      <w:bodyDiv w:val="1"/>
      <w:marLeft w:val="0"/>
      <w:marRight w:val="0"/>
      <w:marTop w:val="0"/>
      <w:marBottom w:val="0"/>
      <w:divBdr>
        <w:top w:val="none" w:sz="0" w:space="0" w:color="auto"/>
        <w:left w:val="none" w:sz="0" w:space="0" w:color="auto"/>
        <w:bottom w:val="none" w:sz="0" w:space="0" w:color="auto"/>
        <w:right w:val="none" w:sz="0" w:space="0" w:color="auto"/>
      </w:divBdr>
    </w:div>
    <w:div w:id="1232035299">
      <w:bodyDiv w:val="1"/>
      <w:marLeft w:val="0"/>
      <w:marRight w:val="0"/>
      <w:marTop w:val="0"/>
      <w:marBottom w:val="0"/>
      <w:divBdr>
        <w:top w:val="none" w:sz="0" w:space="0" w:color="auto"/>
        <w:left w:val="none" w:sz="0" w:space="0" w:color="auto"/>
        <w:bottom w:val="none" w:sz="0" w:space="0" w:color="auto"/>
        <w:right w:val="none" w:sz="0" w:space="0" w:color="auto"/>
      </w:divBdr>
    </w:div>
    <w:div w:id="1234000822">
      <w:bodyDiv w:val="1"/>
      <w:marLeft w:val="0"/>
      <w:marRight w:val="0"/>
      <w:marTop w:val="0"/>
      <w:marBottom w:val="0"/>
      <w:divBdr>
        <w:top w:val="none" w:sz="0" w:space="0" w:color="auto"/>
        <w:left w:val="none" w:sz="0" w:space="0" w:color="auto"/>
        <w:bottom w:val="none" w:sz="0" w:space="0" w:color="auto"/>
        <w:right w:val="none" w:sz="0" w:space="0" w:color="auto"/>
      </w:divBdr>
    </w:div>
    <w:div w:id="1241602297">
      <w:bodyDiv w:val="1"/>
      <w:marLeft w:val="0"/>
      <w:marRight w:val="0"/>
      <w:marTop w:val="0"/>
      <w:marBottom w:val="0"/>
      <w:divBdr>
        <w:top w:val="none" w:sz="0" w:space="0" w:color="auto"/>
        <w:left w:val="none" w:sz="0" w:space="0" w:color="auto"/>
        <w:bottom w:val="none" w:sz="0" w:space="0" w:color="auto"/>
        <w:right w:val="none" w:sz="0" w:space="0" w:color="auto"/>
      </w:divBdr>
    </w:div>
    <w:div w:id="1271887502">
      <w:bodyDiv w:val="1"/>
      <w:marLeft w:val="0"/>
      <w:marRight w:val="0"/>
      <w:marTop w:val="0"/>
      <w:marBottom w:val="0"/>
      <w:divBdr>
        <w:top w:val="none" w:sz="0" w:space="0" w:color="auto"/>
        <w:left w:val="none" w:sz="0" w:space="0" w:color="auto"/>
        <w:bottom w:val="none" w:sz="0" w:space="0" w:color="auto"/>
        <w:right w:val="none" w:sz="0" w:space="0" w:color="auto"/>
      </w:divBdr>
    </w:div>
    <w:div w:id="1275213835">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86883597">
      <w:bodyDiv w:val="1"/>
      <w:marLeft w:val="0"/>
      <w:marRight w:val="0"/>
      <w:marTop w:val="0"/>
      <w:marBottom w:val="0"/>
      <w:divBdr>
        <w:top w:val="none" w:sz="0" w:space="0" w:color="auto"/>
        <w:left w:val="none" w:sz="0" w:space="0" w:color="auto"/>
        <w:bottom w:val="none" w:sz="0" w:space="0" w:color="auto"/>
        <w:right w:val="none" w:sz="0" w:space="0" w:color="auto"/>
      </w:divBdr>
    </w:div>
    <w:div w:id="1338189759">
      <w:bodyDiv w:val="1"/>
      <w:marLeft w:val="0"/>
      <w:marRight w:val="0"/>
      <w:marTop w:val="0"/>
      <w:marBottom w:val="0"/>
      <w:divBdr>
        <w:top w:val="none" w:sz="0" w:space="0" w:color="auto"/>
        <w:left w:val="none" w:sz="0" w:space="0" w:color="auto"/>
        <w:bottom w:val="none" w:sz="0" w:space="0" w:color="auto"/>
        <w:right w:val="none" w:sz="0" w:space="0" w:color="auto"/>
      </w:divBdr>
    </w:div>
    <w:div w:id="1346399598">
      <w:bodyDiv w:val="1"/>
      <w:marLeft w:val="0"/>
      <w:marRight w:val="0"/>
      <w:marTop w:val="0"/>
      <w:marBottom w:val="0"/>
      <w:divBdr>
        <w:top w:val="none" w:sz="0" w:space="0" w:color="auto"/>
        <w:left w:val="none" w:sz="0" w:space="0" w:color="auto"/>
        <w:bottom w:val="none" w:sz="0" w:space="0" w:color="auto"/>
        <w:right w:val="none" w:sz="0" w:space="0" w:color="auto"/>
      </w:divBdr>
    </w:div>
    <w:div w:id="1353337958">
      <w:bodyDiv w:val="1"/>
      <w:marLeft w:val="0"/>
      <w:marRight w:val="0"/>
      <w:marTop w:val="0"/>
      <w:marBottom w:val="0"/>
      <w:divBdr>
        <w:top w:val="none" w:sz="0" w:space="0" w:color="auto"/>
        <w:left w:val="none" w:sz="0" w:space="0" w:color="auto"/>
        <w:bottom w:val="none" w:sz="0" w:space="0" w:color="auto"/>
        <w:right w:val="none" w:sz="0" w:space="0" w:color="auto"/>
      </w:divBdr>
    </w:div>
    <w:div w:id="1356422631">
      <w:bodyDiv w:val="1"/>
      <w:marLeft w:val="0"/>
      <w:marRight w:val="0"/>
      <w:marTop w:val="0"/>
      <w:marBottom w:val="0"/>
      <w:divBdr>
        <w:top w:val="none" w:sz="0" w:space="0" w:color="auto"/>
        <w:left w:val="none" w:sz="0" w:space="0" w:color="auto"/>
        <w:bottom w:val="none" w:sz="0" w:space="0" w:color="auto"/>
        <w:right w:val="none" w:sz="0" w:space="0" w:color="auto"/>
      </w:divBdr>
    </w:div>
    <w:div w:id="1364287188">
      <w:bodyDiv w:val="1"/>
      <w:marLeft w:val="0"/>
      <w:marRight w:val="0"/>
      <w:marTop w:val="0"/>
      <w:marBottom w:val="0"/>
      <w:divBdr>
        <w:top w:val="none" w:sz="0" w:space="0" w:color="auto"/>
        <w:left w:val="none" w:sz="0" w:space="0" w:color="auto"/>
        <w:bottom w:val="none" w:sz="0" w:space="0" w:color="auto"/>
        <w:right w:val="none" w:sz="0" w:space="0" w:color="auto"/>
      </w:divBdr>
    </w:div>
    <w:div w:id="1367873889">
      <w:bodyDiv w:val="1"/>
      <w:marLeft w:val="0"/>
      <w:marRight w:val="0"/>
      <w:marTop w:val="0"/>
      <w:marBottom w:val="0"/>
      <w:divBdr>
        <w:top w:val="none" w:sz="0" w:space="0" w:color="auto"/>
        <w:left w:val="none" w:sz="0" w:space="0" w:color="auto"/>
        <w:bottom w:val="none" w:sz="0" w:space="0" w:color="auto"/>
        <w:right w:val="none" w:sz="0" w:space="0" w:color="auto"/>
      </w:divBdr>
    </w:div>
    <w:div w:id="1372848174">
      <w:bodyDiv w:val="1"/>
      <w:marLeft w:val="0"/>
      <w:marRight w:val="0"/>
      <w:marTop w:val="0"/>
      <w:marBottom w:val="0"/>
      <w:divBdr>
        <w:top w:val="none" w:sz="0" w:space="0" w:color="auto"/>
        <w:left w:val="none" w:sz="0" w:space="0" w:color="auto"/>
        <w:bottom w:val="none" w:sz="0" w:space="0" w:color="auto"/>
        <w:right w:val="none" w:sz="0" w:space="0" w:color="auto"/>
      </w:divBdr>
    </w:div>
    <w:div w:id="1400715026">
      <w:bodyDiv w:val="1"/>
      <w:marLeft w:val="0"/>
      <w:marRight w:val="0"/>
      <w:marTop w:val="0"/>
      <w:marBottom w:val="0"/>
      <w:divBdr>
        <w:top w:val="none" w:sz="0" w:space="0" w:color="auto"/>
        <w:left w:val="none" w:sz="0" w:space="0" w:color="auto"/>
        <w:bottom w:val="none" w:sz="0" w:space="0" w:color="auto"/>
        <w:right w:val="none" w:sz="0" w:space="0" w:color="auto"/>
      </w:divBdr>
    </w:div>
    <w:div w:id="1404717800">
      <w:bodyDiv w:val="1"/>
      <w:marLeft w:val="0"/>
      <w:marRight w:val="0"/>
      <w:marTop w:val="0"/>
      <w:marBottom w:val="0"/>
      <w:divBdr>
        <w:top w:val="none" w:sz="0" w:space="0" w:color="auto"/>
        <w:left w:val="none" w:sz="0" w:space="0" w:color="auto"/>
        <w:bottom w:val="none" w:sz="0" w:space="0" w:color="auto"/>
        <w:right w:val="none" w:sz="0" w:space="0" w:color="auto"/>
      </w:divBdr>
    </w:div>
    <w:div w:id="1410152881">
      <w:bodyDiv w:val="1"/>
      <w:marLeft w:val="0"/>
      <w:marRight w:val="0"/>
      <w:marTop w:val="0"/>
      <w:marBottom w:val="0"/>
      <w:divBdr>
        <w:top w:val="none" w:sz="0" w:space="0" w:color="auto"/>
        <w:left w:val="none" w:sz="0" w:space="0" w:color="auto"/>
        <w:bottom w:val="none" w:sz="0" w:space="0" w:color="auto"/>
        <w:right w:val="none" w:sz="0" w:space="0" w:color="auto"/>
      </w:divBdr>
    </w:div>
    <w:div w:id="1410154190">
      <w:bodyDiv w:val="1"/>
      <w:marLeft w:val="0"/>
      <w:marRight w:val="0"/>
      <w:marTop w:val="0"/>
      <w:marBottom w:val="0"/>
      <w:divBdr>
        <w:top w:val="none" w:sz="0" w:space="0" w:color="auto"/>
        <w:left w:val="none" w:sz="0" w:space="0" w:color="auto"/>
        <w:bottom w:val="none" w:sz="0" w:space="0" w:color="auto"/>
        <w:right w:val="none" w:sz="0" w:space="0" w:color="auto"/>
      </w:divBdr>
    </w:div>
    <w:div w:id="1437406189">
      <w:bodyDiv w:val="1"/>
      <w:marLeft w:val="0"/>
      <w:marRight w:val="0"/>
      <w:marTop w:val="0"/>
      <w:marBottom w:val="0"/>
      <w:divBdr>
        <w:top w:val="none" w:sz="0" w:space="0" w:color="auto"/>
        <w:left w:val="none" w:sz="0" w:space="0" w:color="auto"/>
        <w:bottom w:val="none" w:sz="0" w:space="0" w:color="auto"/>
        <w:right w:val="none" w:sz="0" w:space="0" w:color="auto"/>
      </w:divBdr>
    </w:div>
    <w:div w:id="1468746268">
      <w:bodyDiv w:val="1"/>
      <w:marLeft w:val="0"/>
      <w:marRight w:val="0"/>
      <w:marTop w:val="0"/>
      <w:marBottom w:val="0"/>
      <w:divBdr>
        <w:top w:val="none" w:sz="0" w:space="0" w:color="auto"/>
        <w:left w:val="none" w:sz="0" w:space="0" w:color="auto"/>
        <w:bottom w:val="none" w:sz="0" w:space="0" w:color="auto"/>
        <w:right w:val="none" w:sz="0" w:space="0" w:color="auto"/>
      </w:divBdr>
    </w:div>
    <w:div w:id="1477992752">
      <w:bodyDiv w:val="1"/>
      <w:marLeft w:val="0"/>
      <w:marRight w:val="0"/>
      <w:marTop w:val="0"/>
      <w:marBottom w:val="0"/>
      <w:divBdr>
        <w:top w:val="none" w:sz="0" w:space="0" w:color="auto"/>
        <w:left w:val="none" w:sz="0" w:space="0" w:color="auto"/>
        <w:bottom w:val="none" w:sz="0" w:space="0" w:color="auto"/>
        <w:right w:val="none" w:sz="0" w:space="0" w:color="auto"/>
      </w:divBdr>
    </w:div>
    <w:div w:id="1484277072">
      <w:bodyDiv w:val="1"/>
      <w:marLeft w:val="0"/>
      <w:marRight w:val="0"/>
      <w:marTop w:val="0"/>
      <w:marBottom w:val="0"/>
      <w:divBdr>
        <w:top w:val="none" w:sz="0" w:space="0" w:color="auto"/>
        <w:left w:val="none" w:sz="0" w:space="0" w:color="auto"/>
        <w:bottom w:val="none" w:sz="0" w:space="0" w:color="auto"/>
        <w:right w:val="none" w:sz="0" w:space="0" w:color="auto"/>
      </w:divBdr>
    </w:div>
    <w:div w:id="1487472666">
      <w:bodyDiv w:val="1"/>
      <w:marLeft w:val="0"/>
      <w:marRight w:val="0"/>
      <w:marTop w:val="0"/>
      <w:marBottom w:val="0"/>
      <w:divBdr>
        <w:top w:val="none" w:sz="0" w:space="0" w:color="auto"/>
        <w:left w:val="none" w:sz="0" w:space="0" w:color="auto"/>
        <w:bottom w:val="none" w:sz="0" w:space="0" w:color="auto"/>
        <w:right w:val="none" w:sz="0" w:space="0" w:color="auto"/>
      </w:divBdr>
    </w:div>
    <w:div w:id="1501115891">
      <w:bodyDiv w:val="1"/>
      <w:marLeft w:val="0"/>
      <w:marRight w:val="0"/>
      <w:marTop w:val="0"/>
      <w:marBottom w:val="0"/>
      <w:divBdr>
        <w:top w:val="none" w:sz="0" w:space="0" w:color="auto"/>
        <w:left w:val="none" w:sz="0" w:space="0" w:color="auto"/>
        <w:bottom w:val="none" w:sz="0" w:space="0" w:color="auto"/>
        <w:right w:val="none" w:sz="0" w:space="0" w:color="auto"/>
      </w:divBdr>
    </w:div>
    <w:div w:id="1504738141">
      <w:bodyDiv w:val="1"/>
      <w:marLeft w:val="0"/>
      <w:marRight w:val="0"/>
      <w:marTop w:val="0"/>
      <w:marBottom w:val="0"/>
      <w:divBdr>
        <w:top w:val="none" w:sz="0" w:space="0" w:color="auto"/>
        <w:left w:val="none" w:sz="0" w:space="0" w:color="auto"/>
        <w:bottom w:val="none" w:sz="0" w:space="0" w:color="auto"/>
        <w:right w:val="none" w:sz="0" w:space="0" w:color="auto"/>
      </w:divBdr>
    </w:div>
    <w:div w:id="1508473744">
      <w:bodyDiv w:val="1"/>
      <w:marLeft w:val="0"/>
      <w:marRight w:val="0"/>
      <w:marTop w:val="0"/>
      <w:marBottom w:val="0"/>
      <w:divBdr>
        <w:top w:val="none" w:sz="0" w:space="0" w:color="auto"/>
        <w:left w:val="none" w:sz="0" w:space="0" w:color="auto"/>
        <w:bottom w:val="none" w:sz="0" w:space="0" w:color="auto"/>
        <w:right w:val="none" w:sz="0" w:space="0" w:color="auto"/>
      </w:divBdr>
    </w:div>
    <w:div w:id="1512260606">
      <w:bodyDiv w:val="1"/>
      <w:marLeft w:val="0"/>
      <w:marRight w:val="0"/>
      <w:marTop w:val="0"/>
      <w:marBottom w:val="0"/>
      <w:divBdr>
        <w:top w:val="none" w:sz="0" w:space="0" w:color="auto"/>
        <w:left w:val="none" w:sz="0" w:space="0" w:color="auto"/>
        <w:bottom w:val="none" w:sz="0" w:space="0" w:color="auto"/>
        <w:right w:val="none" w:sz="0" w:space="0" w:color="auto"/>
      </w:divBdr>
    </w:div>
    <w:div w:id="1523125531">
      <w:bodyDiv w:val="1"/>
      <w:marLeft w:val="0"/>
      <w:marRight w:val="0"/>
      <w:marTop w:val="0"/>
      <w:marBottom w:val="0"/>
      <w:divBdr>
        <w:top w:val="none" w:sz="0" w:space="0" w:color="auto"/>
        <w:left w:val="none" w:sz="0" w:space="0" w:color="auto"/>
        <w:bottom w:val="none" w:sz="0" w:space="0" w:color="auto"/>
        <w:right w:val="none" w:sz="0" w:space="0" w:color="auto"/>
      </w:divBdr>
    </w:div>
    <w:div w:id="1535385350">
      <w:bodyDiv w:val="1"/>
      <w:marLeft w:val="0"/>
      <w:marRight w:val="0"/>
      <w:marTop w:val="0"/>
      <w:marBottom w:val="0"/>
      <w:divBdr>
        <w:top w:val="none" w:sz="0" w:space="0" w:color="auto"/>
        <w:left w:val="none" w:sz="0" w:space="0" w:color="auto"/>
        <w:bottom w:val="none" w:sz="0" w:space="0" w:color="auto"/>
        <w:right w:val="none" w:sz="0" w:space="0" w:color="auto"/>
      </w:divBdr>
    </w:div>
    <w:div w:id="1538468640">
      <w:bodyDiv w:val="1"/>
      <w:marLeft w:val="0"/>
      <w:marRight w:val="0"/>
      <w:marTop w:val="0"/>
      <w:marBottom w:val="0"/>
      <w:divBdr>
        <w:top w:val="none" w:sz="0" w:space="0" w:color="auto"/>
        <w:left w:val="none" w:sz="0" w:space="0" w:color="auto"/>
        <w:bottom w:val="none" w:sz="0" w:space="0" w:color="auto"/>
        <w:right w:val="none" w:sz="0" w:space="0" w:color="auto"/>
      </w:divBdr>
    </w:div>
    <w:div w:id="1539851206">
      <w:bodyDiv w:val="1"/>
      <w:marLeft w:val="0"/>
      <w:marRight w:val="0"/>
      <w:marTop w:val="0"/>
      <w:marBottom w:val="0"/>
      <w:divBdr>
        <w:top w:val="none" w:sz="0" w:space="0" w:color="auto"/>
        <w:left w:val="none" w:sz="0" w:space="0" w:color="auto"/>
        <w:bottom w:val="none" w:sz="0" w:space="0" w:color="auto"/>
        <w:right w:val="none" w:sz="0" w:space="0" w:color="auto"/>
      </w:divBdr>
    </w:div>
    <w:div w:id="1547448513">
      <w:bodyDiv w:val="1"/>
      <w:marLeft w:val="0"/>
      <w:marRight w:val="0"/>
      <w:marTop w:val="0"/>
      <w:marBottom w:val="0"/>
      <w:divBdr>
        <w:top w:val="none" w:sz="0" w:space="0" w:color="auto"/>
        <w:left w:val="none" w:sz="0" w:space="0" w:color="auto"/>
        <w:bottom w:val="none" w:sz="0" w:space="0" w:color="auto"/>
        <w:right w:val="none" w:sz="0" w:space="0" w:color="auto"/>
      </w:divBdr>
    </w:div>
    <w:div w:id="1552305909">
      <w:bodyDiv w:val="1"/>
      <w:marLeft w:val="0"/>
      <w:marRight w:val="0"/>
      <w:marTop w:val="0"/>
      <w:marBottom w:val="0"/>
      <w:divBdr>
        <w:top w:val="none" w:sz="0" w:space="0" w:color="auto"/>
        <w:left w:val="none" w:sz="0" w:space="0" w:color="auto"/>
        <w:bottom w:val="none" w:sz="0" w:space="0" w:color="auto"/>
        <w:right w:val="none" w:sz="0" w:space="0" w:color="auto"/>
      </w:divBdr>
    </w:div>
    <w:div w:id="1584727730">
      <w:bodyDiv w:val="1"/>
      <w:marLeft w:val="0"/>
      <w:marRight w:val="0"/>
      <w:marTop w:val="0"/>
      <w:marBottom w:val="0"/>
      <w:divBdr>
        <w:top w:val="none" w:sz="0" w:space="0" w:color="auto"/>
        <w:left w:val="none" w:sz="0" w:space="0" w:color="auto"/>
        <w:bottom w:val="none" w:sz="0" w:space="0" w:color="auto"/>
        <w:right w:val="none" w:sz="0" w:space="0" w:color="auto"/>
      </w:divBdr>
    </w:div>
    <w:div w:id="1601184343">
      <w:bodyDiv w:val="1"/>
      <w:marLeft w:val="0"/>
      <w:marRight w:val="0"/>
      <w:marTop w:val="0"/>
      <w:marBottom w:val="0"/>
      <w:divBdr>
        <w:top w:val="none" w:sz="0" w:space="0" w:color="auto"/>
        <w:left w:val="none" w:sz="0" w:space="0" w:color="auto"/>
        <w:bottom w:val="none" w:sz="0" w:space="0" w:color="auto"/>
        <w:right w:val="none" w:sz="0" w:space="0" w:color="auto"/>
      </w:divBdr>
    </w:div>
    <w:div w:id="1612400808">
      <w:bodyDiv w:val="1"/>
      <w:marLeft w:val="0"/>
      <w:marRight w:val="0"/>
      <w:marTop w:val="0"/>
      <w:marBottom w:val="0"/>
      <w:divBdr>
        <w:top w:val="none" w:sz="0" w:space="0" w:color="auto"/>
        <w:left w:val="none" w:sz="0" w:space="0" w:color="auto"/>
        <w:bottom w:val="none" w:sz="0" w:space="0" w:color="auto"/>
        <w:right w:val="none" w:sz="0" w:space="0" w:color="auto"/>
      </w:divBdr>
    </w:div>
    <w:div w:id="1626422228">
      <w:bodyDiv w:val="1"/>
      <w:marLeft w:val="0"/>
      <w:marRight w:val="0"/>
      <w:marTop w:val="0"/>
      <w:marBottom w:val="0"/>
      <w:divBdr>
        <w:top w:val="none" w:sz="0" w:space="0" w:color="auto"/>
        <w:left w:val="none" w:sz="0" w:space="0" w:color="auto"/>
        <w:bottom w:val="none" w:sz="0" w:space="0" w:color="auto"/>
        <w:right w:val="none" w:sz="0" w:space="0" w:color="auto"/>
      </w:divBdr>
    </w:div>
    <w:div w:id="1636832942">
      <w:bodyDiv w:val="1"/>
      <w:marLeft w:val="0"/>
      <w:marRight w:val="0"/>
      <w:marTop w:val="0"/>
      <w:marBottom w:val="0"/>
      <w:divBdr>
        <w:top w:val="none" w:sz="0" w:space="0" w:color="auto"/>
        <w:left w:val="none" w:sz="0" w:space="0" w:color="auto"/>
        <w:bottom w:val="none" w:sz="0" w:space="0" w:color="auto"/>
        <w:right w:val="none" w:sz="0" w:space="0" w:color="auto"/>
      </w:divBdr>
    </w:div>
    <w:div w:id="1637370313">
      <w:bodyDiv w:val="1"/>
      <w:marLeft w:val="0"/>
      <w:marRight w:val="0"/>
      <w:marTop w:val="0"/>
      <w:marBottom w:val="0"/>
      <w:divBdr>
        <w:top w:val="none" w:sz="0" w:space="0" w:color="auto"/>
        <w:left w:val="none" w:sz="0" w:space="0" w:color="auto"/>
        <w:bottom w:val="none" w:sz="0" w:space="0" w:color="auto"/>
        <w:right w:val="none" w:sz="0" w:space="0" w:color="auto"/>
      </w:divBdr>
    </w:div>
    <w:div w:id="1677031131">
      <w:bodyDiv w:val="1"/>
      <w:marLeft w:val="0"/>
      <w:marRight w:val="0"/>
      <w:marTop w:val="0"/>
      <w:marBottom w:val="0"/>
      <w:divBdr>
        <w:top w:val="none" w:sz="0" w:space="0" w:color="auto"/>
        <w:left w:val="none" w:sz="0" w:space="0" w:color="auto"/>
        <w:bottom w:val="none" w:sz="0" w:space="0" w:color="auto"/>
        <w:right w:val="none" w:sz="0" w:space="0" w:color="auto"/>
      </w:divBdr>
    </w:div>
    <w:div w:id="1693799170">
      <w:bodyDiv w:val="1"/>
      <w:marLeft w:val="0"/>
      <w:marRight w:val="0"/>
      <w:marTop w:val="0"/>
      <w:marBottom w:val="0"/>
      <w:divBdr>
        <w:top w:val="none" w:sz="0" w:space="0" w:color="auto"/>
        <w:left w:val="none" w:sz="0" w:space="0" w:color="auto"/>
        <w:bottom w:val="none" w:sz="0" w:space="0" w:color="auto"/>
        <w:right w:val="none" w:sz="0" w:space="0" w:color="auto"/>
      </w:divBdr>
    </w:div>
    <w:div w:id="1695767991">
      <w:bodyDiv w:val="1"/>
      <w:marLeft w:val="0"/>
      <w:marRight w:val="0"/>
      <w:marTop w:val="0"/>
      <w:marBottom w:val="0"/>
      <w:divBdr>
        <w:top w:val="none" w:sz="0" w:space="0" w:color="auto"/>
        <w:left w:val="none" w:sz="0" w:space="0" w:color="auto"/>
        <w:bottom w:val="none" w:sz="0" w:space="0" w:color="auto"/>
        <w:right w:val="none" w:sz="0" w:space="0" w:color="auto"/>
      </w:divBdr>
    </w:div>
    <w:div w:id="1698431636">
      <w:bodyDiv w:val="1"/>
      <w:marLeft w:val="0"/>
      <w:marRight w:val="0"/>
      <w:marTop w:val="0"/>
      <w:marBottom w:val="0"/>
      <w:divBdr>
        <w:top w:val="none" w:sz="0" w:space="0" w:color="auto"/>
        <w:left w:val="none" w:sz="0" w:space="0" w:color="auto"/>
        <w:bottom w:val="none" w:sz="0" w:space="0" w:color="auto"/>
        <w:right w:val="none" w:sz="0" w:space="0" w:color="auto"/>
      </w:divBdr>
    </w:div>
    <w:div w:id="1712532915">
      <w:bodyDiv w:val="1"/>
      <w:marLeft w:val="0"/>
      <w:marRight w:val="0"/>
      <w:marTop w:val="0"/>
      <w:marBottom w:val="0"/>
      <w:divBdr>
        <w:top w:val="none" w:sz="0" w:space="0" w:color="auto"/>
        <w:left w:val="none" w:sz="0" w:space="0" w:color="auto"/>
        <w:bottom w:val="none" w:sz="0" w:space="0" w:color="auto"/>
        <w:right w:val="none" w:sz="0" w:space="0" w:color="auto"/>
      </w:divBdr>
    </w:div>
    <w:div w:id="1718894316">
      <w:bodyDiv w:val="1"/>
      <w:marLeft w:val="0"/>
      <w:marRight w:val="0"/>
      <w:marTop w:val="0"/>
      <w:marBottom w:val="0"/>
      <w:divBdr>
        <w:top w:val="none" w:sz="0" w:space="0" w:color="auto"/>
        <w:left w:val="none" w:sz="0" w:space="0" w:color="auto"/>
        <w:bottom w:val="none" w:sz="0" w:space="0" w:color="auto"/>
        <w:right w:val="none" w:sz="0" w:space="0" w:color="auto"/>
      </w:divBdr>
    </w:div>
    <w:div w:id="1724865880">
      <w:bodyDiv w:val="1"/>
      <w:marLeft w:val="0"/>
      <w:marRight w:val="0"/>
      <w:marTop w:val="0"/>
      <w:marBottom w:val="0"/>
      <w:divBdr>
        <w:top w:val="none" w:sz="0" w:space="0" w:color="auto"/>
        <w:left w:val="none" w:sz="0" w:space="0" w:color="auto"/>
        <w:bottom w:val="none" w:sz="0" w:space="0" w:color="auto"/>
        <w:right w:val="none" w:sz="0" w:space="0" w:color="auto"/>
      </w:divBdr>
    </w:div>
    <w:div w:id="1728531688">
      <w:bodyDiv w:val="1"/>
      <w:marLeft w:val="0"/>
      <w:marRight w:val="0"/>
      <w:marTop w:val="0"/>
      <w:marBottom w:val="0"/>
      <w:divBdr>
        <w:top w:val="none" w:sz="0" w:space="0" w:color="auto"/>
        <w:left w:val="none" w:sz="0" w:space="0" w:color="auto"/>
        <w:bottom w:val="none" w:sz="0" w:space="0" w:color="auto"/>
        <w:right w:val="none" w:sz="0" w:space="0" w:color="auto"/>
      </w:divBdr>
    </w:div>
    <w:div w:id="1742212570">
      <w:bodyDiv w:val="1"/>
      <w:marLeft w:val="0"/>
      <w:marRight w:val="0"/>
      <w:marTop w:val="0"/>
      <w:marBottom w:val="0"/>
      <w:divBdr>
        <w:top w:val="none" w:sz="0" w:space="0" w:color="auto"/>
        <w:left w:val="none" w:sz="0" w:space="0" w:color="auto"/>
        <w:bottom w:val="none" w:sz="0" w:space="0" w:color="auto"/>
        <w:right w:val="none" w:sz="0" w:space="0" w:color="auto"/>
      </w:divBdr>
    </w:div>
    <w:div w:id="1743287552">
      <w:bodyDiv w:val="1"/>
      <w:marLeft w:val="0"/>
      <w:marRight w:val="0"/>
      <w:marTop w:val="0"/>
      <w:marBottom w:val="0"/>
      <w:divBdr>
        <w:top w:val="none" w:sz="0" w:space="0" w:color="auto"/>
        <w:left w:val="none" w:sz="0" w:space="0" w:color="auto"/>
        <w:bottom w:val="none" w:sz="0" w:space="0" w:color="auto"/>
        <w:right w:val="none" w:sz="0" w:space="0" w:color="auto"/>
      </w:divBdr>
    </w:div>
    <w:div w:id="1780832290">
      <w:bodyDiv w:val="1"/>
      <w:marLeft w:val="0"/>
      <w:marRight w:val="0"/>
      <w:marTop w:val="0"/>
      <w:marBottom w:val="0"/>
      <w:divBdr>
        <w:top w:val="none" w:sz="0" w:space="0" w:color="auto"/>
        <w:left w:val="none" w:sz="0" w:space="0" w:color="auto"/>
        <w:bottom w:val="none" w:sz="0" w:space="0" w:color="auto"/>
        <w:right w:val="none" w:sz="0" w:space="0" w:color="auto"/>
      </w:divBdr>
    </w:div>
    <w:div w:id="1786461179">
      <w:bodyDiv w:val="1"/>
      <w:marLeft w:val="0"/>
      <w:marRight w:val="0"/>
      <w:marTop w:val="0"/>
      <w:marBottom w:val="0"/>
      <w:divBdr>
        <w:top w:val="none" w:sz="0" w:space="0" w:color="auto"/>
        <w:left w:val="none" w:sz="0" w:space="0" w:color="auto"/>
        <w:bottom w:val="none" w:sz="0" w:space="0" w:color="auto"/>
        <w:right w:val="none" w:sz="0" w:space="0" w:color="auto"/>
      </w:divBdr>
    </w:div>
    <w:div w:id="1790077661">
      <w:bodyDiv w:val="1"/>
      <w:marLeft w:val="0"/>
      <w:marRight w:val="0"/>
      <w:marTop w:val="0"/>
      <w:marBottom w:val="0"/>
      <w:divBdr>
        <w:top w:val="none" w:sz="0" w:space="0" w:color="auto"/>
        <w:left w:val="none" w:sz="0" w:space="0" w:color="auto"/>
        <w:bottom w:val="none" w:sz="0" w:space="0" w:color="auto"/>
        <w:right w:val="none" w:sz="0" w:space="0" w:color="auto"/>
      </w:divBdr>
    </w:div>
    <w:div w:id="1791514007">
      <w:bodyDiv w:val="1"/>
      <w:marLeft w:val="0"/>
      <w:marRight w:val="0"/>
      <w:marTop w:val="0"/>
      <w:marBottom w:val="0"/>
      <w:divBdr>
        <w:top w:val="none" w:sz="0" w:space="0" w:color="auto"/>
        <w:left w:val="none" w:sz="0" w:space="0" w:color="auto"/>
        <w:bottom w:val="none" w:sz="0" w:space="0" w:color="auto"/>
        <w:right w:val="none" w:sz="0" w:space="0" w:color="auto"/>
      </w:divBdr>
    </w:div>
    <w:div w:id="1833716204">
      <w:bodyDiv w:val="1"/>
      <w:marLeft w:val="0"/>
      <w:marRight w:val="0"/>
      <w:marTop w:val="0"/>
      <w:marBottom w:val="0"/>
      <w:divBdr>
        <w:top w:val="none" w:sz="0" w:space="0" w:color="auto"/>
        <w:left w:val="none" w:sz="0" w:space="0" w:color="auto"/>
        <w:bottom w:val="none" w:sz="0" w:space="0" w:color="auto"/>
        <w:right w:val="none" w:sz="0" w:space="0" w:color="auto"/>
      </w:divBdr>
    </w:div>
    <w:div w:id="1846702272">
      <w:bodyDiv w:val="1"/>
      <w:marLeft w:val="0"/>
      <w:marRight w:val="0"/>
      <w:marTop w:val="0"/>
      <w:marBottom w:val="0"/>
      <w:divBdr>
        <w:top w:val="none" w:sz="0" w:space="0" w:color="auto"/>
        <w:left w:val="none" w:sz="0" w:space="0" w:color="auto"/>
        <w:bottom w:val="none" w:sz="0" w:space="0" w:color="auto"/>
        <w:right w:val="none" w:sz="0" w:space="0" w:color="auto"/>
      </w:divBdr>
    </w:div>
    <w:div w:id="1872573029">
      <w:bodyDiv w:val="1"/>
      <w:marLeft w:val="0"/>
      <w:marRight w:val="0"/>
      <w:marTop w:val="0"/>
      <w:marBottom w:val="0"/>
      <w:divBdr>
        <w:top w:val="none" w:sz="0" w:space="0" w:color="auto"/>
        <w:left w:val="none" w:sz="0" w:space="0" w:color="auto"/>
        <w:bottom w:val="none" w:sz="0" w:space="0" w:color="auto"/>
        <w:right w:val="none" w:sz="0" w:space="0" w:color="auto"/>
      </w:divBdr>
    </w:div>
    <w:div w:id="1876695036">
      <w:bodyDiv w:val="1"/>
      <w:marLeft w:val="0"/>
      <w:marRight w:val="0"/>
      <w:marTop w:val="0"/>
      <w:marBottom w:val="0"/>
      <w:divBdr>
        <w:top w:val="none" w:sz="0" w:space="0" w:color="auto"/>
        <w:left w:val="none" w:sz="0" w:space="0" w:color="auto"/>
        <w:bottom w:val="none" w:sz="0" w:space="0" w:color="auto"/>
        <w:right w:val="none" w:sz="0" w:space="0" w:color="auto"/>
      </w:divBdr>
    </w:div>
    <w:div w:id="1885368305">
      <w:bodyDiv w:val="1"/>
      <w:marLeft w:val="0"/>
      <w:marRight w:val="0"/>
      <w:marTop w:val="0"/>
      <w:marBottom w:val="0"/>
      <w:divBdr>
        <w:top w:val="none" w:sz="0" w:space="0" w:color="auto"/>
        <w:left w:val="none" w:sz="0" w:space="0" w:color="auto"/>
        <w:bottom w:val="none" w:sz="0" w:space="0" w:color="auto"/>
        <w:right w:val="none" w:sz="0" w:space="0" w:color="auto"/>
      </w:divBdr>
    </w:div>
    <w:div w:id="1886522984">
      <w:bodyDiv w:val="1"/>
      <w:marLeft w:val="0"/>
      <w:marRight w:val="0"/>
      <w:marTop w:val="0"/>
      <w:marBottom w:val="0"/>
      <w:divBdr>
        <w:top w:val="none" w:sz="0" w:space="0" w:color="auto"/>
        <w:left w:val="none" w:sz="0" w:space="0" w:color="auto"/>
        <w:bottom w:val="none" w:sz="0" w:space="0" w:color="auto"/>
        <w:right w:val="none" w:sz="0" w:space="0" w:color="auto"/>
      </w:divBdr>
    </w:div>
    <w:div w:id="1891721419">
      <w:bodyDiv w:val="1"/>
      <w:marLeft w:val="0"/>
      <w:marRight w:val="0"/>
      <w:marTop w:val="0"/>
      <w:marBottom w:val="0"/>
      <w:divBdr>
        <w:top w:val="none" w:sz="0" w:space="0" w:color="auto"/>
        <w:left w:val="none" w:sz="0" w:space="0" w:color="auto"/>
        <w:bottom w:val="none" w:sz="0" w:space="0" w:color="auto"/>
        <w:right w:val="none" w:sz="0" w:space="0" w:color="auto"/>
      </w:divBdr>
    </w:div>
    <w:div w:id="1892883185">
      <w:bodyDiv w:val="1"/>
      <w:marLeft w:val="0"/>
      <w:marRight w:val="0"/>
      <w:marTop w:val="0"/>
      <w:marBottom w:val="0"/>
      <w:divBdr>
        <w:top w:val="none" w:sz="0" w:space="0" w:color="auto"/>
        <w:left w:val="none" w:sz="0" w:space="0" w:color="auto"/>
        <w:bottom w:val="none" w:sz="0" w:space="0" w:color="auto"/>
        <w:right w:val="none" w:sz="0" w:space="0" w:color="auto"/>
      </w:divBdr>
    </w:div>
    <w:div w:id="1933515245">
      <w:bodyDiv w:val="1"/>
      <w:marLeft w:val="0"/>
      <w:marRight w:val="0"/>
      <w:marTop w:val="0"/>
      <w:marBottom w:val="0"/>
      <w:divBdr>
        <w:top w:val="none" w:sz="0" w:space="0" w:color="auto"/>
        <w:left w:val="none" w:sz="0" w:space="0" w:color="auto"/>
        <w:bottom w:val="none" w:sz="0" w:space="0" w:color="auto"/>
        <w:right w:val="none" w:sz="0" w:space="0" w:color="auto"/>
      </w:divBdr>
    </w:div>
    <w:div w:id="1947423969">
      <w:bodyDiv w:val="1"/>
      <w:marLeft w:val="0"/>
      <w:marRight w:val="0"/>
      <w:marTop w:val="0"/>
      <w:marBottom w:val="0"/>
      <w:divBdr>
        <w:top w:val="none" w:sz="0" w:space="0" w:color="auto"/>
        <w:left w:val="none" w:sz="0" w:space="0" w:color="auto"/>
        <w:bottom w:val="none" w:sz="0" w:space="0" w:color="auto"/>
        <w:right w:val="none" w:sz="0" w:space="0" w:color="auto"/>
      </w:divBdr>
    </w:div>
    <w:div w:id="1952590235">
      <w:bodyDiv w:val="1"/>
      <w:marLeft w:val="0"/>
      <w:marRight w:val="0"/>
      <w:marTop w:val="0"/>
      <w:marBottom w:val="0"/>
      <w:divBdr>
        <w:top w:val="none" w:sz="0" w:space="0" w:color="auto"/>
        <w:left w:val="none" w:sz="0" w:space="0" w:color="auto"/>
        <w:bottom w:val="none" w:sz="0" w:space="0" w:color="auto"/>
        <w:right w:val="none" w:sz="0" w:space="0" w:color="auto"/>
      </w:divBdr>
    </w:div>
    <w:div w:id="1954096289">
      <w:bodyDiv w:val="1"/>
      <w:marLeft w:val="0"/>
      <w:marRight w:val="0"/>
      <w:marTop w:val="0"/>
      <w:marBottom w:val="0"/>
      <w:divBdr>
        <w:top w:val="none" w:sz="0" w:space="0" w:color="auto"/>
        <w:left w:val="none" w:sz="0" w:space="0" w:color="auto"/>
        <w:bottom w:val="none" w:sz="0" w:space="0" w:color="auto"/>
        <w:right w:val="none" w:sz="0" w:space="0" w:color="auto"/>
      </w:divBdr>
    </w:div>
    <w:div w:id="1962103097">
      <w:bodyDiv w:val="1"/>
      <w:marLeft w:val="0"/>
      <w:marRight w:val="0"/>
      <w:marTop w:val="0"/>
      <w:marBottom w:val="0"/>
      <w:divBdr>
        <w:top w:val="none" w:sz="0" w:space="0" w:color="auto"/>
        <w:left w:val="none" w:sz="0" w:space="0" w:color="auto"/>
        <w:bottom w:val="none" w:sz="0" w:space="0" w:color="auto"/>
        <w:right w:val="none" w:sz="0" w:space="0" w:color="auto"/>
      </w:divBdr>
    </w:div>
    <w:div w:id="1991204148">
      <w:bodyDiv w:val="1"/>
      <w:marLeft w:val="0"/>
      <w:marRight w:val="0"/>
      <w:marTop w:val="0"/>
      <w:marBottom w:val="0"/>
      <w:divBdr>
        <w:top w:val="none" w:sz="0" w:space="0" w:color="auto"/>
        <w:left w:val="none" w:sz="0" w:space="0" w:color="auto"/>
        <w:bottom w:val="none" w:sz="0" w:space="0" w:color="auto"/>
        <w:right w:val="none" w:sz="0" w:space="0" w:color="auto"/>
      </w:divBdr>
    </w:div>
    <w:div w:id="2003195835">
      <w:bodyDiv w:val="1"/>
      <w:marLeft w:val="0"/>
      <w:marRight w:val="0"/>
      <w:marTop w:val="0"/>
      <w:marBottom w:val="0"/>
      <w:divBdr>
        <w:top w:val="none" w:sz="0" w:space="0" w:color="auto"/>
        <w:left w:val="none" w:sz="0" w:space="0" w:color="auto"/>
        <w:bottom w:val="none" w:sz="0" w:space="0" w:color="auto"/>
        <w:right w:val="none" w:sz="0" w:space="0" w:color="auto"/>
      </w:divBdr>
    </w:div>
    <w:div w:id="2022662428">
      <w:bodyDiv w:val="1"/>
      <w:marLeft w:val="0"/>
      <w:marRight w:val="0"/>
      <w:marTop w:val="0"/>
      <w:marBottom w:val="0"/>
      <w:divBdr>
        <w:top w:val="none" w:sz="0" w:space="0" w:color="auto"/>
        <w:left w:val="none" w:sz="0" w:space="0" w:color="auto"/>
        <w:bottom w:val="none" w:sz="0" w:space="0" w:color="auto"/>
        <w:right w:val="none" w:sz="0" w:space="0" w:color="auto"/>
      </w:divBdr>
    </w:div>
    <w:div w:id="2029981855">
      <w:bodyDiv w:val="1"/>
      <w:marLeft w:val="0"/>
      <w:marRight w:val="0"/>
      <w:marTop w:val="0"/>
      <w:marBottom w:val="0"/>
      <w:divBdr>
        <w:top w:val="none" w:sz="0" w:space="0" w:color="auto"/>
        <w:left w:val="none" w:sz="0" w:space="0" w:color="auto"/>
        <w:bottom w:val="none" w:sz="0" w:space="0" w:color="auto"/>
        <w:right w:val="none" w:sz="0" w:space="0" w:color="auto"/>
      </w:divBdr>
    </w:div>
    <w:div w:id="2040735385">
      <w:bodyDiv w:val="1"/>
      <w:marLeft w:val="0"/>
      <w:marRight w:val="0"/>
      <w:marTop w:val="0"/>
      <w:marBottom w:val="0"/>
      <w:divBdr>
        <w:top w:val="none" w:sz="0" w:space="0" w:color="auto"/>
        <w:left w:val="none" w:sz="0" w:space="0" w:color="auto"/>
        <w:bottom w:val="none" w:sz="0" w:space="0" w:color="auto"/>
        <w:right w:val="none" w:sz="0" w:space="0" w:color="auto"/>
      </w:divBdr>
    </w:div>
    <w:div w:id="2059622628">
      <w:bodyDiv w:val="1"/>
      <w:marLeft w:val="0"/>
      <w:marRight w:val="0"/>
      <w:marTop w:val="0"/>
      <w:marBottom w:val="0"/>
      <w:divBdr>
        <w:top w:val="none" w:sz="0" w:space="0" w:color="auto"/>
        <w:left w:val="none" w:sz="0" w:space="0" w:color="auto"/>
        <w:bottom w:val="none" w:sz="0" w:space="0" w:color="auto"/>
        <w:right w:val="none" w:sz="0" w:space="0" w:color="auto"/>
      </w:divBdr>
    </w:div>
    <w:div w:id="2075616575">
      <w:bodyDiv w:val="1"/>
      <w:marLeft w:val="0"/>
      <w:marRight w:val="0"/>
      <w:marTop w:val="0"/>
      <w:marBottom w:val="0"/>
      <w:divBdr>
        <w:top w:val="none" w:sz="0" w:space="0" w:color="auto"/>
        <w:left w:val="none" w:sz="0" w:space="0" w:color="auto"/>
        <w:bottom w:val="none" w:sz="0" w:space="0" w:color="auto"/>
        <w:right w:val="none" w:sz="0" w:space="0" w:color="auto"/>
      </w:divBdr>
    </w:div>
    <w:div w:id="2078239567">
      <w:bodyDiv w:val="1"/>
      <w:marLeft w:val="0"/>
      <w:marRight w:val="0"/>
      <w:marTop w:val="0"/>
      <w:marBottom w:val="0"/>
      <w:divBdr>
        <w:top w:val="none" w:sz="0" w:space="0" w:color="auto"/>
        <w:left w:val="none" w:sz="0" w:space="0" w:color="auto"/>
        <w:bottom w:val="none" w:sz="0" w:space="0" w:color="auto"/>
        <w:right w:val="none" w:sz="0" w:space="0" w:color="auto"/>
      </w:divBdr>
    </w:div>
    <w:div w:id="2081099996">
      <w:bodyDiv w:val="1"/>
      <w:marLeft w:val="0"/>
      <w:marRight w:val="0"/>
      <w:marTop w:val="0"/>
      <w:marBottom w:val="0"/>
      <w:divBdr>
        <w:top w:val="none" w:sz="0" w:space="0" w:color="auto"/>
        <w:left w:val="none" w:sz="0" w:space="0" w:color="auto"/>
        <w:bottom w:val="none" w:sz="0" w:space="0" w:color="auto"/>
        <w:right w:val="none" w:sz="0" w:space="0" w:color="auto"/>
      </w:divBdr>
    </w:div>
    <w:div w:id="2091804208">
      <w:bodyDiv w:val="1"/>
      <w:marLeft w:val="0"/>
      <w:marRight w:val="0"/>
      <w:marTop w:val="0"/>
      <w:marBottom w:val="0"/>
      <w:divBdr>
        <w:top w:val="none" w:sz="0" w:space="0" w:color="auto"/>
        <w:left w:val="none" w:sz="0" w:space="0" w:color="auto"/>
        <w:bottom w:val="none" w:sz="0" w:space="0" w:color="auto"/>
        <w:right w:val="none" w:sz="0" w:space="0" w:color="auto"/>
      </w:divBdr>
    </w:div>
    <w:div w:id="2092584352">
      <w:bodyDiv w:val="1"/>
      <w:marLeft w:val="0"/>
      <w:marRight w:val="0"/>
      <w:marTop w:val="0"/>
      <w:marBottom w:val="0"/>
      <w:divBdr>
        <w:top w:val="none" w:sz="0" w:space="0" w:color="auto"/>
        <w:left w:val="none" w:sz="0" w:space="0" w:color="auto"/>
        <w:bottom w:val="none" w:sz="0" w:space="0" w:color="auto"/>
        <w:right w:val="none" w:sz="0" w:space="0" w:color="auto"/>
      </w:divBdr>
    </w:div>
    <w:div w:id="2099936498">
      <w:bodyDiv w:val="1"/>
      <w:marLeft w:val="0"/>
      <w:marRight w:val="0"/>
      <w:marTop w:val="0"/>
      <w:marBottom w:val="0"/>
      <w:divBdr>
        <w:top w:val="none" w:sz="0" w:space="0" w:color="auto"/>
        <w:left w:val="none" w:sz="0" w:space="0" w:color="auto"/>
        <w:bottom w:val="none" w:sz="0" w:space="0" w:color="auto"/>
        <w:right w:val="none" w:sz="0" w:space="0" w:color="auto"/>
      </w:divBdr>
    </w:div>
    <w:div w:id="2104301955">
      <w:bodyDiv w:val="1"/>
      <w:marLeft w:val="0"/>
      <w:marRight w:val="0"/>
      <w:marTop w:val="0"/>
      <w:marBottom w:val="0"/>
      <w:divBdr>
        <w:top w:val="none" w:sz="0" w:space="0" w:color="auto"/>
        <w:left w:val="none" w:sz="0" w:space="0" w:color="auto"/>
        <w:bottom w:val="none" w:sz="0" w:space="0" w:color="auto"/>
        <w:right w:val="none" w:sz="0" w:space="0" w:color="auto"/>
      </w:divBdr>
    </w:div>
    <w:div w:id="2105031590">
      <w:bodyDiv w:val="1"/>
      <w:marLeft w:val="0"/>
      <w:marRight w:val="0"/>
      <w:marTop w:val="0"/>
      <w:marBottom w:val="0"/>
      <w:divBdr>
        <w:top w:val="none" w:sz="0" w:space="0" w:color="auto"/>
        <w:left w:val="none" w:sz="0" w:space="0" w:color="auto"/>
        <w:bottom w:val="none" w:sz="0" w:space="0" w:color="auto"/>
        <w:right w:val="none" w:sz="0" w:space="0" w:color="auto"/>
      </w:divBdr>
    </w:div>
    <w:div w:id="2106535334">
      <w:bodyDiv w:val="1"/>
      <w:marLeft w:val="0"/>
      <w:marRight w:val="0"/>
      <w:marTop w:val="0"/>
      <w:marBottom w:val="0"/>
      <w:divBdr>
        <w:top w:val="none" w:sz="0" w:space="0" w:color="auto"/>
        <w:left w:val="none" w:sz="0" w:space="0" w:color="auto"/>
        <w:bottom w:val="none" w:sz="0" w:space="0" w:color="auto"/>
        <w:right w:val="none" w:sz="0" w:space="0" w:color="auto"/>
      </w:divBdr>
    </w:div>
    <w:div w:id="213085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consultantplus://offline/main?base=LAW;n=102066;fld=134;dst=1001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0A46EB41C149CC09C5DB511F0CB0D9087D5BCB1F69E714E316B47DFBAA666FFCC36D8DC3EF88F7C111mEF"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0A46EB41C149CC09C5DB511F0CB0D9087D5BCB1F69E714E316B47DFBAA666FFCC36D8DC3EF88F7C711m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2D8D0-434E-4F71-A054-4E67D0A0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8340</TotalTime>
  <Pages>41</Pages>
  <Words>9407</Words>
  <Characters>53621</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62903</CharactersWithSpaces>
  <SharedDoc>false</SharedDoc>
  <HLinks>
    <vt:vector size="306" baseType="variant">
      <vt:variant>
        <vt:i4>655390</vt:i4>
      </vt:variant>
      <vt:variant>
        <vt:i4>297</vt:i4>
      </vt:variant>
      <vt:variant>
        <vt:i4>0</vt:i4>
      </vt:variant>
      <vt:variant>
        <vt:i4>5</vt:i4>
      </vt:variant>
      <vt:variant>
        <vt:lpwstr>http://ru.wikipedia.org/wiki/2009</vt:lpwstr>
      </vt:variant>
      <vt:variant>
        <vt:lpwstr/>
      </vt:variant>
      <vt:variant>
        <vt:i4>8323127</vt:i4>
      </vt:variant>
      <vt:variant>
        <vt:i4>294</vt:i4>
      </vt:variant>
      <vt:variant>
        <vt:i4>0</vt:i4>
      </vt:variant>
      <vt:variant>
        <vt:i4>5</vt:i4>
      </vt:variant>
      <vt:variant>
        <vt:lpwstr>http://ru.wikipedia.org/wiki/%D0%9C%D0%B8%D0%BD%D0%B0%D1%82%D0%BE%D0%BC</vt:lpwstr>
      </vt:variant>
      <vt:variant>
        <vt:lpwstr/>
      </vt:variant>
      <vt:variant>
        <vt:i4>655474</vt:i4>
      </vt:variant>
      <vt:variant>
        <vt:i4>291</vt:i4>
      </vt:variant>
      <vt:variant>
        <vt:i4>0</vt:i4>
      </vt:variant>
      <vt:variant>
        <vt:i4>5</vt:i4>
      </vt:variant>
      <vt:variant>
        <vt:lpwstr>http://ru.wikipedia.org/wiki/%D0%97%D0%B0%D0%BA%D1%80%D1%8B%D1%82%D0%BE%D0%B5_%D0%B0%D0%B4%D0%BC%D0%B8%D0%BD%D0%B8%D1%81%D1%82%D1%80%D0%B0%D1%82%D0%B8%D0%B2%D0%BD%D0%BE-%D1%82%D0%B5%D1%80%D1%80%D0%B8%D1%82%D0%BE%D1%80%D0%B8%D0%B0%D0%BB%D1%8C%D0%BD%D0%BE%D0%B5_%D0%BE%D0%B1%D1%80%D0%B0%D0%B7%D0%BE%D0%B2%D0%B0%D0%BD%D0%B8%D0%B5</vt:lpwstr>
      </vt:variant>
      <vt:variant>
        <vt:lpwstr/>
      </vt:variant>
      <vt:variant>
        <vt:i4>1310771</vt:i4>
      </vt:variant>
      <vt:variant>
        <vt:i4>284</vt:i4>
      </vt:variant>
      <vt:variant>
        <vt:i4>0</vt:i4>
      </vt:variant>
      <vt:variant>
        <vt:i4>5</vt:i4>
      </vt:variant>
      <vt:variant>
        <vt:lpwstr/>
      </vt:variant>
      <vt:variant>
        <vt:lpwstr>_Toc337543363</vt:lpwstr>
      </vt:variant>
      <vt:variant>
        <vt:i4>1310771</vt:i4>
      </vt:variant>
      <vt:variant>
        <vt:i4>278</vt:i4>
      </vt:variant>
      <vt:variant>
        <vt:i4>0</vt:i4>
      </vt:variant>
      <vt:variant>
        <vt:i4>5</vt:i4>
      </vt:variant>
      <vt:variant>
        <vt:lpwstr/>
      </vt:variant>
      <vt:variant>
        <vt:lpwstr>_Toc337543362</vt:lpwstr>
      </vt:variant>
      <vt:variant>
        <vt:i4>1310771</vt:i4>
      </vt:variant>
      <vt:variant>
        <vt:i4>272</vt:i4>
      </vt:variant>
      <vt:variant>
        <vt:i4>0</vt:i4>
      </vt:variant>
      <vt:variant>
        <vt:i4>5</vt:i4>
      </vt:variant>
      <vt:variant>
        <vt:lpwstr/>
      </vt:variant>
      <vt:variant>
        <vt:lpwstr>_Toc337543361</vt:lpwstr>
      </vt:variant>
      <vt:variant>
        <vt:i4>1310771</vt:i4>
      </vt:variant>
      <vt:variant>
        <vt:i4>266</vt:i4>
      </vt:variant>
      <vt:variant>
        <vt:i4>0</vt:i4>
      </vt:variant>
      <vt:variant>
        <vt:i4>5</vt:i4>
      </vt:variant>
      <vt:variant>
        <vt:lpwstr/>
      </vt:variant>
      <vt:variant>
        <vt:lpwstr>_Toc337543360</vt:lpwstr>
      </vt:variant>
      <vt:variant>
        <vt:i4>1507379</vt:i4>
      </vt:variant>
      <vt:variant>
        <vt:i4>260</vt:i4>
      </vt:variant>
      <vt:variant>
        <vt:i4>0</vt:i4>
      </vt:variant>
      <vt:variant>
        <vt:i4>5</vt:i4>
      </vt:variant>
      <vt:variant>
        <vt:lpwstr/>
      </vt:variant>
      <vt:variant>
        <vt:lpwstr>_Toc337543359</vt:lpwstr>
      </vt:variant>
      <vt:variant>
        <vt:i4>1507379</vt:i4>
      </vt:variant>
      <vt:variant>
        <vt:i4>254</vt:i4>
      </vt:variant>
      <vt:variant>
        <vt:i4>0</vt:i4>
      </vt:variant>
      <vt:variant>
        <vt:i4>5</vt:i4>
      </vt:variant>
      <vt:variant>
        <vt:lpwstr/>
      </vt:variant>
      <vt:variant>
        <vt:lpwstr>_Toc337543358</vt:lpwstr>
      </vt:variant>
      <vt:variant>
        <vt:i4>1507379</vt:i4>
      </vt:variant>
      <vt:variant>
        <vt:i4>248</vt:i4>
      </vt:variant>
      <vt:variant>
        <vt:i4>0</vt:i4>
      </vt:variant>
      <vt:variant>
        <vt:i4>5</vt:i4>
      </vt:variant>
      <vt:variant>
        <vt:lpwstr/>
      </vt:variant>
      <vt:variant>
        <vt:lpwstr>_Toc337543357</vt:lpwstr>
      </vt:variant>
      <vt:variant>
        <vt:i4>1507379</vt:i4>
      </vt:variant>
      <vt:variant>
        <vt:i4>242</vt:i4>
      </vt:variant>
      <vt:variant>
        <vt:i4>0</vt:i4>
      </vt:variant>
      <vt:variant>
        <vt:i4>5</vt:i4>
      </vt:variant>
      <vt:variant>
        <vt:lpwstr/>
      </vt:variant>
      <vt:variant>
        <vt:lpwstr>_Toc337543356</vt:lpwstr>
      </vt:variant>
      <vt:variant>
        <vt:i4>1507379</vt:i4>
      </vt:variant>
      <vt:variant>
        <vt:i4>236</vt:i4>
      </vt:variant>
      <vt:variant>
        <vt:i4>0</vt:i4>
      </vt:variant>
      <vt:variant>
        <vt:i4>5</vt:i4>
      </vt:variant>
      <vt:variant>
        <vt:lpwstr/>
      </vt:variant>
      <vt:variant>
        <vt:lpwstr>_Toc337543355</vt:lpwstr>
      </vt:variant>
      <vt:variant>
        <vt:i4>1507379</vt:i4>
      </vt:variant>
      <vt:variant>
        <vt:i4>230</vt:i4>
      </vt:variant>
      <vt:variant>
        <vt:i4>0</vt:i4>
      </vt:variant>
      <vt:variant>
        <vt:i4>5</vt:i4>
      </vt:variant>
      <vt:variant>
        <vt:lpwstr/>
      </vt:variant>
      <vt:variant>
        <vt:lpwstr>_Toc337543354</vt:lpwstr>
      </vt:variant>
      <vt:variant>
        <vt:i4>1507379</vt:i4>
      </vt:variant>
      <vt:variant>
        <vt:i4>224</vt:i4>
      </vt:variant>
      <vt:variant>
        <vt:i4>0</vt:i4>
      </vt:variant>
      <vt:variant>
        <vt:i4>5</vt:i4>
      </vt:variant>
      <vt:variant>
        <vt:lpwstr/>
      </vt:variant>
      <vt:variant>
        <vt:lpwstr>_Toc337543353</vt:lpwstr>
      </vt:variant>
      <vt:variant>
        <vt:i4>1507379</vt:i4>
      </vt:variant>
      <vt:variant>
        <vt:i4>218</vt:i4>
      </vt:variant>
      <vt:variant>
        <vt:i4>0</vt:i4>
      </vt:variant>
      <vt:variant>
        <vt:i4>5</vt:i4>
      </vt:variant>
      <vt:variant>
        <vt:lpwstr/>
      </vt:variant>
      <vt:variant>
        <vt:lpwstr>_Toc337543352</vt:lpwstr>
      </vt:variant>
      <vt:variant>
        <vt:i4>1507379</vt:i4>
      </vt:variant>
      <vt:variant>
        <vt:i4>212</vt:i4>
      </vt:variant>
      <vt:variant>
        <vt:i4>0</vt:i4>
      </vt:variant>
      <vt:variant>
        <vt:i4>5</vt:i4>
      </vt:variant>
      <vt:variant>
        <vt:lpwstr/>
      </vt:variant>
      <vt:variant>
        <vt:lpwstr>_Toc337543351</vt:lpwstr>
      </vt:variant>
      <vt:variant>
        <vt:i4>1507379</vt:i4>
      </vt:variant>
      <vt:variant>
        <vt:i4>206</vt:i4>
      </vt:variant>
      <vt:variant>
        <vt:i4>0</vt:i4>
      </vt:variant>
      <vt:variant>
        <vt:i4>5</vt:i4>
      </vt:variant>
      <vt:variant>
        <vt:lpwstr/>
      </vt:variant>
      <vt:variant>
        <vt:lpwstr>_Toc337543350</vt:lpwstr>
      </vt:variant>
      <vt:variant>
        <vt:i4>1441843</vt:i4>
      </vt:variant>
      <vt:variant>
        <vt:i4>200</vt:i4>
      </vt:variant>
      <vt:variant>
        <vt:i4>0</vt:i4>
      </vt:variant>
      <vt:variant>
        <vt:i4>5</vt:i4>
      </vt:variant>
      <vt:variant>
        <vt:lpwstr/>
      </vt:variant>
      <vt:variant>
        <vt:lpwstr>_Toc337543349</vt:lpwstr>
      </vt:variant>
      <vt:variant>
        <vt:i4>1441843</vt:i4>
      </vt:variant>
      <vt:variant>
        <vt:i4>194</vt:i4>
      </vt:variant>
      <vt:variant>
        <vt:i4>0</vt:i4>
      </vt:variant>
      <vt:variant>
        <vt:i4>5</vt:i4>
      </vt:variant>
      <vt:variant>
        <vt:lpwstr/>
      </vt:variant>
      <vt:variant>
        <vt:lpwstr>_Toc337543348</vt:lpwstr>
      </vt:variant>
      <vt:variant>
        <vt:i4>1441843</vt:i4>
      </vt:variant>
      <vt:variant>
        <vt:i4>188</vt:i4>
      </vt:variant>
      <vt:variant>
        <vt:i4>0</vt:i4>
      </vt:variant>
      <vt:variant>
        <vt:i4>5</vt:i4>
      </vt:variant>
      <vt:variant>
        <vt:lpwstr/>
      </vt:variant>
      <vt:variant>
        <vt:lpwstr>_Toc337543347</vt:lpwstr>
      </vt:variant>
      <vt:variant>
        <vt:i4>1441843</vt:i4>
      </vt:variant>
      <vt:variant>
        <vt:i4>182</vt:i4>
      </vt:variant>
      <vt:variant>
        <vt:i4>0</vt:i4>
      </vt:variant>
      <vt:variant>
        <vt:i4>5</vt:i4>
      </vt:variant>
      <vt:variant>
        <vt:lpwstr/>
      </vt:variant>
      <vt:variant>
        <vt:lpwstr>_Toc337543346</vt:lpwstr>
      </vt:variant>
      <vt:variant>
        <vt:i4>1441843</vt:i4>
      </vt:variant>
      <vt:variant>
        <vt:i4>176</vt:i4>
      </vt:variant>
      <vt:variant>
        <vt:i4>0</vt:i4>
      </vt:variant>
      <vt:variant>
        <vt:i4>5</vt:i4>
      </vt:variant>
      <vt:variant>
        <vt:lpwstr/>
      </vt:variant>
      <vt:variant>
        <vt:lpwstr>_Toc337543345</vt:lpwstr>
      </vt:variant>
      <vt:variant>
        <vt:i4>1441843</vt:i4>
      </vt:variant>
      <vt:variant>
        <vt:i4>170</vt:i4>
      </vt:variant>
      <vt:variant>
        <vt:i4>0</vt:i4>
      </vt:variant>
      <vt:variant>
        <vt:i4>5</vt:i4>
      </vt:variant>
      <vt:variant>
        <vt:lpwstr/>
      </vt:variant>
      <vt:variant>
        <vt:lpwstr>_Toc337543344</vt:lpwstr>
      </vt:variant>
      <vt:variant>
        <vt:i4>1441843</vt:i4>
      </vt:variant>
      <vt:variant>
        <vt:i4>164</vt:i4>
      </vt:variant>
      <vt:variant>
        <vt:i4>0</vt:i4>
      </vt:variant>
      <vt:variant>
        <vt:i4>5</vt:i4>
      </vt:variant>
      <vt:variant>
        <vt:lpwstr/>
      </vt:variant>
      <vt:variant>
        <vt:lpwstr>_Toc337543343</vt:lpwstr>
      </vt:variant>
      <vt:variant>
        <vt:i4>1441843</vt:i4>
      </vt:variant>
      <vt:variant>
        <vt:i4>158</vt:i4>
      </vt:variant>
      <vt:variant>
        <vt:i4>0</vt:i4>
      </vt:variant>
      <vt:variant>
        <vt:i4>5</vt:i4>
      </vt:variant>
      <vt:variant>
        <vt:lpwstr/>
      </vt:variant>
      <vt:variant>
        <vt:lpwstr>_Toc337543342</vt:lpwstr>
      </vt:variant>
      <vt:variant>
        <vt:i4>1441843</vt:i4>
      </vt:variant>
      <vt:variant>
        <vt:i4>152</vt:i4>
      </vt:variant>
      <vt:variant>
        <vt:i4>0</vt:i4>
      </vt:variant>
      <vt:variant>
        <vt:i4>5</vt:i4>
      </vt:variant>
      <vt:variant>
        <vt:lpwstr/>
      </vt:variant>
      <vt:variant>
        <vt:lpwstr>_Toc337543341</vt:lpwstr>
      </vt:variant>
      <vt:variant>
        <vt:i4>1441843</vt:i4>
      </vt:variant>
      <vt:variant>
        <vt:i4>146</vt:i4>
      </vt:variant>
      <vt:variant>
        <vt:i4>0</vt:i4>
      </vt:variant>
      <vt:variant>
        <vt:i4>5</vt:i4>
      </vt:variant>
      <vt:variant>
        <vt:lpwstr/>
      </vt:variant>
      <vt:variant>
        <vt:lpwstr>_Toc337543340</vt:lpwstr>
      </vt:variant>
      <vt:variant>
        <vt:i4>1114163</vt:i4>
      </vt:variant>
      <vt:variant>
        <vt:i4>140</vt:i4>
      </vt:variant>
      <vt:variant>
        <vt:i4>0</vt:i4>
      </vt:variant>
      <vt:variant>
        <vt:i4>5</vt:i4>
      </vt:variant>
      <vt:variant>
        <vt:lpwstr/>
      </vt:variant>
      <vt:variant>
        <vt:lpwstr>_Toc337543339</vt:lpwstr>
      </vt:variant>
      <vt:variant>
        <vt:i4>1114163</vt:i4>
      </vt:variant>
      <vt:variant>
        <vt:i4>134</vt:i4>
      </vt:variant>
      <vt:variant>
        <vt:i4>0</vt:i4>
      </vt:variant>
      <vt:variant>
        <vt:i4>5</vt:i4>
      </vt:variant>
      <vt:variant>
        <vt:lpwstr/>
      </vt:variant>
      <vt:variant>
        <vt:lpwstr>_Toc337543338</vt:lpwstr>
      </vt:variant>
      <vt:variant>
        <vt:i4>1114163</vt:i4>
      </vt:variant>
      <vt:variant>
        <vt:i4>128</vt:i4>
      </vt:variant>
      <vt:variant>
        <vt:i4>0</vt:i4>
      </vt:variant>
      <vt:variant>
        <vt:i4>5</vt:i4>
      </vt:variant>
      <vt:variant>
        <vt:lpwstr/>
      </vt:variant>
      <vt:variant>
        <vt:lpwstr>_Toc337543337</vt:lpwstr>
      </vt:variant>
      <vt:variant>
        <vt:i4>1114163</vt:i4>
      </vt:variant>
      <vt:variant>
        <vt:i4>122</vt:i4>
      </vt:variant>
      <vt:variant>
        <vt:i4>0</vt:i4>
      </vt:variant>
      <vt:variant>
        <vt:i4>5</vt:i4>
      </vt:variant>
      <vt:variant>
        <vt:lpwstr/>
      </vt:variant>
      <vt:variant>
        <vt:lpwstr>_Toc337543336</vt:lpwstr>
      </vt:variant>
      <vt:variant>
        <vt:i4>1114163</vt:i4>
      </vt:variant>
      <vt:variant>
        <vt:i4>116</vt:i4>
      </vt:variant>
      <vt:variant>
        <vt:i4>0</vt:i4>
      </vt:variant>
      <vt:variant>
        <vt:i4>5</vt:i4>
      </vt:variant>
      <vt:variant>
        <vt:lpwstr/>
      </vt:variant>
      <vt:variant>
        <vt:lpwstr>_Toc337543335</vt:lpwstr>
      </vt:variant>
      <vt:variant>
        <vt:i4>1114163</vt:i4>
      </vt:variant>
      <vt:variant>
        <vt:i4>110</vt:i4>
      </vt:variant>
      <vt:variant>
        <vt:i4>0</vt:i4>
      </vt:variant>
      <vt:variant>
        <vt:i4>5</vt:i4>
      </vt:variant>
      <vt:variant>
        <vt:lpwstr/>
      </vt:variant>
      <vt:variant>
        <vt:lpwstr>_Toc337543334</vt:lpwstr>
      </vt:variant>
      <vt:variant>
        <vt:i4>1114163</vt:i4>
      </vt:variant>
      <vt:variant>
        <vt:i4>104</vt:i4>
      </vt:variant>
      <vt:variant>
        <vt:i4>0</vt:i4>
      </vt:variant>
      <vt:variant>
        <vt:i4>5</vt:i4>
      </vt:variant>
      <vt:variant>
        <vt:lpwstr/>
      </vt:variant>
      <vt:variant>
        <vt:lpwstr>_Toc337543333</vt:lpwstr>
      </vt:variant>
      <vt:variant>
        <vt:i4>1114163</vt:i4>
      </vt:variant>
      <vt:variant>
        <vt:i4>98</vt:i4>
      </vt:variant>
      <vt:variant>
        <vt:i4>0</vt:i4>
      </vt:variant>
      <vt:variant>
        <vt:i4>5</vt:i4>
      </vt:variant>
      <vt:variant>
        <vt:lpwstr/>
      </vt:variant>
      <vt:variant>
        <vt:lpwstr>_Toc337543332</vt:lpwstr>
      </vt:variant>
      <vt:variant>
        <vt:i4>1114163</vt:i4>
      </vt:variant>
      <vt:variant>
        <vt:i4>92</vt:i4>
      </vt:variant>
      <vt:variant>
        <vt:i4>0</vt:i4>
      </vt:variant>
      <vt:variant>
        <vt:i4>5</vt:i4>
      </vt:variant>
      <vt:variant>
        <vt:lpwstr/>
      </vt:variant>
      <vt:variant>
        <vt:lpwstr>_Toc337543331</vt:lpwstr>
      </vt:variant>
      <vt:variant>
        <vt:i4>1114163</vt:i4>
      </vt:variant>
      <vt:variant>
        <vt:i4>86</vt:i4>
      </vt:variant>
      <vt:variant>
        <vt:i4>0</vt:i4>
      </vt:variant>
      <vt:variant>
        <vt:i4>5</vt:i4>
      </vt:variant>
      <vt:variant>
        <vt:lpwstr/>
      </vt:variant>
      <vt:variant>
        <vt:lpwstr>_Toc337543330</vt:lpwstr>
      </vt:variant>
      <vt:variant>
        <vt:i4>1048627</vt:i4>
      </vt:variant>
      <vt:variant>
        <vt:i4>80</vt:i4>
      </vt:variant>
      <vt:variant>
        <vt:i4>0</vt:i4>
      </vt:variant>
      <vt:variant>
        <vt:i4>5</vt:i4>
      </vt:variant>
      <vt:variant>
        <vt:lpwstr/>
      </vt:variant>
      <vt:variant>
        <vt:lpwstr>_Toc337543329</vt:lpwstr>
      </vt:variant>
      <vt:variant>
        <vt:i4>1048627</vt:i4>
      </vt:variant>
      <vt:variant>
        <vt:i4>74</vt:i4>
      </vt:variant>
      <vt:variant>
        <vt:i4>0</vt:i4>
      </vt:variant>
      <vt:variant>
        <vt:i4>5</vt:i4>
      </vt:variant>
      <vt:variant>
        <vt:lpwstr/>
      </vt:variant>
      <vt:variant>
        <vt:lpwstr>_Toc337543328</vt:lpwstr>
      </vt:variant>
      <vt:variant>
        <vt:i4>1048627</vt:i4>
      </vt:variant>
      <vt:variant>
        <vt:i4>68</vt:i4>
      </vt:variant>
      <vt:variant>
        <vt:i4>0</vt:i4>
      </vt:variant>
      <vt:variant>
        <vt:i4>5</vt:i4>
      </vt:variant>
      <vt:variant>
        <vt:lpwstr/>
      </vt:variant>
      <vt:variant>
        <vt:lpwstr>_Toc337543327</vt:lpwstr>
      </vt:variant>
      <vt:variant>
        <vt:i4>1048627</vt:i4>
      </vt:variant>
      <vt:variant>
        <vt:i4>62</vt:i4>
      </vt:variant>
      <vt:variant>
        <vt:i4>0</vt:i4>
      </vt:variant>
      <vt:variant>
        <vt:i4>5</vt:i4>
      </vt:variant>
      <vt:variant>
        <vt:lpwstr/>
      </vt:variant>
      <vt:variant>
        <vt:lpwstr>_Toc337543326</vt:lpwstr>
      </vt:variant>
      <vt:variant>
        <vt:i4>1048627</vt:i4>
      </vt:variant>
      <vt:variant>
        <vt:i4>56</vt:i4>
      </vt:variant>
      <vt:variant>
        <vt:i4>0</vt:i4>
      </vt:variant>
      <vt:variant>
        <vt:i4>5</vt:i4>
      </vt:variant>
      <vt:variant>
        <vt:lpwstr/>
      </vt:variant>
      <vt:variant>
        <vt:lpwstr>_Toc337543325</vt:lpwstr>
      </vt:variant>
      <vt:variant>
        <vt:i4>1048627</vt:i4>
      </vt:variant>
      <vt:variant>
        <vt:i4>50</vt:i4>
      </vt:variant>
      <vt:variant>
        <vt:i4>0</vt:i4>
      </vt:variant>
      <vt:variant>
        <vt:i4>5</vt:i4>
      </vt:variant>
      <vt:variant>
        <vt:lpwstr/>
      </vt:variant>
      <vt:variant>
        <vt:lpwstr>_Toc337543324</vt:lpwstr>
      </vt:variant>
      <vt:variant>
        <vt:i4>1048627</vt:i4>
      </vt:variant>
      <vt:variant>
        <vt:i4>44</vt:i4>
      </vt:variant>
      <vt:variant>
        <vt:i4>0</vt:i4>
      </vt:variant>
      <vt:variant>
        <vt:i4>5</vt:i4>
      </vt:variant>
      <vt:variant>
        <vt:lpwstr/>
      </vt:variant>
      <vt:variant>
        <vt:lpwstr>_Toc337543323</vt:lpwstr>
      </vt:variant>
      <vt:variant>
        <vt:i4>1048627</vt:i4>
      </vt:variant>
      <vt:variant>
        <vt:i4>38</vt:i4>
      </vt:variant>
      <vt:variant>
        <vt:i4>0</vt:i4>
      </vt:variant>
      <vt:variant>
        <vt:i4>5</vt:i4>
      </vt:variant>
      <vt:variant>
        <vt:lpwstr/>
      </vt:variant>
      <vt:variant>
        <vt:lpwstr>_Toc337543322</vt:lpwstr>
      </vt:variant>
      <vt:variant>
        <vt:i4>1048627</vt:i4>
      </vt:variant>
      <vt:variant>
        <vt:i4>32</vt:i4>
      </vt:variant>
      <vt:variant>
        <vt:i4>0</vt:i4>
      </vt:variant>
      <vt:variant>
        <vt:i4>5</vt:i4>
      </vt:variant>
      <vt:variant>
        <vt:lpwstr/>
      </vt:variant>
      <vt:variant>
        <vt:lpwstr>_Toc337543321</vt:lpwstr>
      </vt:variant>
      <vt:variant>
        <vt:i4>1048627</vt:i4>
      </vt:variant>
      <vt:variant>
        <vt:i4>26</vt:i4>
      </vt:variant>
      <vt:variant>
        <vt:i4>0</vt:i4>
      </vt:variant>
      <vt:variant>
        <vt:i4>5</vt:i4>
      </vt:variant>
      <vt:variant>
        <vt:lpwstr/>
      </vt:variant>
      <vt:variant>
        <vt:lpwstr>_Toc337543320</vt:lpwstr>
      </vt:variant>
      <vt:variant>
        <vt:i4>1245235</vt:i4>
      </vt:variant>
      <vt:variant>
        <vt:i4>20</vt:i4>
      </vt:variant>
      <vt:variant>
        <vt:i4>0</vt:i4>
      </vt:variant>
      <vt:variant>
        <vt:i4>5</vt:i4>
      </vt:variant>
      <vt:variant>
        <vt:lpwstr/>
      </vt:variant>
      <vt:variant>
        <vt:lpwstr>_Toc337543319</vt:lpwstr>
      </vt:variant>
      <vt:variant>
        <vt:i4>1245235</vt:i4>
      </vt:variant>
      <vt:variant>
        <vt:i4>14</vt:i4>
      </vt:variant>
      <vt:variant>
        <vt:i4>0</vt:i4>
      </vt:variant>
      <vt:variant>
        <vt:i4>5</vt:i4>
      </vt:variant>
      <vt:variant>
        <vt:lpwstr/>
      </vt:variant>
      <vt:variant>
        <vt:lpwstr>_Toc337543318</vt:lpwstr>
      </vt:variant>
      <vt:variant>
        <vt:i4>1245235</vt:i4>
      </vt:variant>
      <vt:variant>
        <vt:i4>8</vt:i4>
      </vt:variant>
      <vt:variant>
        <vt:i4>0</vt:i4>
      </vt:variant>
      <vt:variant>
        <vt:i4>5</vt:i4>
      </vt:variant>
      <vt:variant>
        <vt:lpwstr/>
      </vt:variant>
      <vt:variant>
        <vt:lpwstr>_Toc337543317</vt:lpwstr>
      </vt:variant>
      <vt:variant>
        <vt:i4>1245235</vt:i4>
      </vt:variant>
      <vt:variant>
        <vt:i4>2</vt:i4>
      </vt:variant>
      <vt:variant>
        <vt:i4>0</vt:i4>
      </vt:variant>
      <vt:variant>
        <vt:i4>5</vt:i4>
      </vt:variant>
      <vt:variant>
        <vt:lpwstr/>
      </vt:variant>
      <vt:variant>
        <vt:lpwstr>_Toc337543316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Н. Мога</dc:creator>
  <cp:lastModifiedBy>Юрий Ю. Жирнов</cp:lastModifiedBy>
  <cp:revision>436</cp:revision>
  <cp:lastPrinted>2017-12-21T08:08:00Z</cp:lastPrinted>
  <dcterms:created xsi:type="dcterms:W3CDTF">2012-10-08T14:41:00Z</dcterms:created>
  <dcterms:modified xsi:type="dcterms:W3CDTF">2017-12-21T08:10:00Z</dcterms:modified>
</cp:coreProperties>
</file>