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C2" w:rsidRPr="008A5017" w:rsidRDefault="00E86DC2" w:rsidP="00115D10">
      <w:pPr>
        <w:spacing w:line="240" w:lineRule="exact"/>
        <w:ind w:left="1440" w:right="1673"/>
        <w:jc w:val="center"/>
        <w:rPr>
          <w:b/>
          <w:bCs/>
          <w:sz w:val="28"/>
          <w:szCs w:val="28"/>
        </w:rPr>
      </w:pPr>
      <w:r w:rsidRPr="008A5017">
        <w:rPr>
          <w:b/>
          <w:bCs/>
          <w:sz w:val="28"/>
          <w:szCs w:val="28"/>
        </w:rPr>
        <w:t xml:space="preserve"> </w:t>
      </w:r>
    </w:p>
    <w:p w:rsidR="00730912" w:rsidRPr="008514D8" w:rsidRDefault="00730912" w:rsidP="00A42AED">
      <w:pPr>
        <w:spacing w:line="240" w:lineRule="atLeast"/>
        <w:jc w:val="center"/>
        <w:rPr>
          <w:b/>
          <w:bCs/>
          <w:sz w:val="28"/>
          <w:szCs w:val="28"/>
        </w:rPr>
      </w:pPr>
      <w:r w:rsidRPr="008514D8">
        <w:rPr>
          <w:b/>
          <w:bCs/>
          <w:sz w:val="28"/>
          <w:szCs w:val="28"/>
        </w:rPr>
        <w:t>О Т Ч Е Т</w:t>
      </w:r>
    </w:p>
    <w:p w:rsidR="00730912" w:rsidRPr="008514D8" w:rsidRDefault="00730912" w:rsidP="00A42AED">
      <w:pPr>
        <w:spacing w:line="240" w:lineRule="atLeast"/>
        <w:ind w:left="1440" w:right="1673"/>
        <w:jc w:val="center"/>
        <w:rPr>
          <w:b/>
          <w:bCs/>
          <w:sz w:val="28"/>
          <w:szCs w:val="28"/>
        </w:rPr>
      </w:pPr>
      <w:r w:rsidRPr="008514D8">
        <w:rPr>
          <w:b/>
          <w:bCs/>
          <w:sz w:val="28"/>
          <w:szCs w:val="28"/>
        </w:rPr>
        <w:t xml:space="preserve">о результатах деятельности комитета финансов Администрации </w:t>
      </w:r>
      <w:proofErr w:type="spellStart"/>
      <w:r w:rsidRPr="008514D8">
        <w:rPr>
          <w:b/>
          <w:bCs/>
          <w:sz w:val="28"/>
          <w:szCs w:val="28"/>
        </w:rPr>
        <w:t>Окуловского</w:t>
      </w:r>
      <w:proofErr w:type="spellEnd"/>
      <w:r w:rsidRPr="008514D8">
        <w:rPr>
          <w:b/>
          <w:bCs/>
          <w:sz w:val="28"/>
          <w:szCs w:val="28"/>
        </w:rPr>
        <w:t xml:space="preserve"> муниципального района за 201</w:t>
      </w:r>
      <w:r w:rsidR="00FF3D1D" w:rsidRPr="008514D8">
        <w:rPr>
          <w:b/>
          <w:bCs/>
          <w:sz w:val="28"/>
          <w:szCs w:val="28"/>
        </w:rPr>
        <w:t>7</w:t>
      </w:r>
      <w:r w:rsidRPr="008514D8">
        <w:rPr>
          <w:b/>
          <w:bCs/>
          <w:sz w:val="28"/>
          <w:szCs w:val="28"/>
        </w:rPr>
        <w:t xml:space="preserve"> год </w:t>
      </w:r>
    </w:p>
    <w:p w:rsidR="00730912" w:rsidRPr="008514D8" w:rsidRDefault="00730912" w:rsidP="00730912">
      <w:pPr>
        <w:jc w:val="center"/>
        <w:rPr>
          <w:b/>
          <w:bCs/>
          <w:sz w:val="28"/>
          <w:szCs w:val="28"/>
        </w:rPr>
      </w:pPr>
    </w:p>
    <w:p w:rsidR="00730912" w:rsidRPr="008514D8" w:rsidRDefault="00730912" w:rsidP="00730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4D8">
        <w:rPr>
          <w:sz w:val="28"/>
          <w:szCs w:val="28"/>
        </w:rPr>
        <w:t xml:space="preserve">Работа комитета финансов Администрации </w:t>
      </w:r>
      <w:proofErr w:type="spellStart"/>
      <w:r w:rsidRPr="008514D8">
        <w:rPr>
          <w:sz w:val="28"/>
          <w:szCs w:val="28"/>
        </w:rPr>
        <w:t>Окуловского</w:t>
      </w:r>
      <w:proofErr w:type="spellEnd"/>
      <w:r w:rsidRPr="008514D8">
        <w:rPr>
          <w:sz w:val="28"/>
          <w:szCs w:val="28"/>
        </w:rPr>
        <w:t xml:space="preserve"> муниципального района организована в соответствии с целями и задачами, определенными Положением о комитете финансов Администрации </w:t>
      </w:r>
      <w:proofErr w:type="spellStart"/>
      <w:r w:rsidRPr="008514D8">
        <w:rPr>
          <w:sz w:val="28"/>
          <w:szCs w:val="28"/>
        </w:rPr>
        <w:t>Окуловского</w:t>
      </w:r>
      <w:proofErr w:type="spellEnd"/>
      <w:r w:rsidRPr="008514D8">
        <w:rPr>
          <w:sz w:val="28"/>
          <w:szCs w:val="28"/>
        </w:rPr>
        <w:t xml:space="preserve"> муниципального района, утвержденным решением Думы </w:t>
      </w:r>
      <w:proofErr w:type="spellStart"/>
      <w:r w:rsidRPr="008514D8">
        <w:rPr>
          <w:sz w:val="28"/>
          <w:szCs w:val="28"/>
        </w:rPr>
        <w:t>Окуловского</w:t>
      </w:r>
      <w:proofErr w:type="spellEnd"/>
      <w:r w:rsidRPr="008514D8">
        <w:rPr>
          <w:sz w:val="28"/>
          <w:szCs w:val="28"/>
        </w:rPr>
        <w:t xml:space="preserve"> муниципального района от 24.07.2013 № 235.</w:t>
      </w:r>
    </w:p>
    <w:p w:rsidR="00025A2B" w:rsidRPr="008514D8" w:rsidRDefault="00025A2B" w:rsidP="00025A2B">
      <w:pPr>
        <w:jc w:val="both"/>
        <w:rPr>
          <w:sz w:val="28"/>
          <w:szCs w:val="28"/>
        </w:rPr>
      </w:pPr>
      <w:r w:rsidRPr="008514D8">
        <w:rPr>
          <w:color w:val="000000"/>
          <w:szCs w:val="28"/>
        </w:rPr>
        <w:t xml:space="preserve">            </w:t>
      </w:r>
      <w:r w:rsidR="00730912" w:rsidRPr="008514D8">
        <w:rPr>
          <w:color w:val="000000"/>
          <w:sz w:val="28"/>
          <w:szCs w:val="28"/>
        </w:rPr>
        <w:t xml:space="preserve">Комитет финансов Администрации </w:t>
      </w:r>
      <w:proofErr w:type="spellStart"/>
      <w:r w:rsidR="00730912" w:rsidRPr="008514D8">
        <w:rPr>
          <w:color w:val="000000"/>
          <w:sz w:val="28"/>
          <w:szCs w:val="28"/>
        </w:rPr>
        <w:t>Окуловского</w:t>
      </w:r>
      <w:proofErr w:type="spellEnd"/>
      <w:r w:rsidR="00730912" w:rsidRPr="008514D8">
        <w:rPr>
          <w:color w:val="000000"/>
          <w:sz w:val="28"/>
          <w:szCs w:val="28"/>
        </w:rPr>
        <w:t xml:space="preserve"> муниципального района</w:t>
      </w:r>
      <w:r w:rsidRPr="008514D8">
        <w:rPr>
          <w:color w:val="000000"/>
          <w:sz w:val="28"/>
          <w:szCs w:val="28"/>
        </w:rPr>
        <w:t xml:space="preserve"> (далее - </w:t>
      </w:r>
      <w:r w:rsidR="0090291C" w:rsidRPr="008514D8">
        <w:rPr>
          <w:color w:val="000000"/>
          <w:sz w:val="28"/>
          <w:szCs w:val="28"/>
        </w:rPr>
        <w:t>к</w:t>
      </w:r>
      <w:r w:rsidRPr="008514D8">
        <w:rPr>
          <w:color w:val="000000"/>
          <w:sz w:val="28"/>
          <w:szCs w:val="28"/>
        </w:rPr>
        <w:t>омитет</w:t>
      </w:r>
      <w:r w:rsidR="00730912" w:rsidRPr="008514D8">
        <w:rPr>
          <w:color w:val="000000"/>
          <w:sz w:val="28"/>
          <w:szCs w:val="28"/>
        </w:rPr>
        <w:t xml:space="preserve"> </w:t>
      </w:r>
      <w:r w:rsidRPr="008514D8">
        <w:rPr>
          <w:color w:val="000000"/>
          <w:sz w:val="28"/>
          <w:szCs w:val="28"/>
        </w:rPr>
        <w:t xml:space="preserve">финансов) </w:t>
      </w:r>
      <w:r w:rsidR="00730912" w:rsidRPr="008514D8">
        <w:rPr>
          <w:color w:val="000000"/>
          <w:sz w:val="28"/>
          <w:szCs w:val="28"/>
        </w:rPr>
        <w:t xml:space="preserve">является </w:t>
      </w:r>
      <w:r w:rsidR="00CB4F78" w:rsidRPr="008514D8">
        <w:rPr>
          <w:color w:val="000000"/>
          <w:sz w:val="28"/>
          <w:szCs w:val="28"/>
        </w:rPr>
        <w:t xml:space="preserve">отраслевым </w:t>
      </w:r>
      <w:r w:rsidR="00730912" w:rsidRPr="008514D8">
        <w:rPr>
          <w:color w:val="000000"/>
          <w:sz w:val="28"/>
          <w:szCs w:val="28"/>
        </w:rPr>
        <w:t xml:space="preserve">органом </w:t>
      </w:r>
      <w:r w:rsidR="00CB4F78" w:rsidRPr="008514D8">
        <w:rPr>
          <w:color w:val="000000"/>
          <w:sz w:val="28"/>
          <w:szCs w:val="28"/>
        </w:rPr>
        <w:t>Администрации</w:t>
      </w:r>
      <w:r w:rsidRPr="008514D8">
        <w:rPr>
          <w:color w:val="000000"/>
          <w:sz w:val="28"/>
          <w:szCs w:val="28"/>
        </w:rPr>
        <w:t xml:space="preserve"> муниципального района</w:t>
      </w:r>
      <w:r w:rsidR="00CB4F78" w:rsidRPr="008514D8">
        <w:rPr>
          <w:color w:val="000000"/>
          <w:sz w:val="28"/>
          <w:szCs w:val="28"/>
        </w:rPr>
        <w:t>, выполняющим муниципальные функции и реализующим полномочия в сфере финансов на территории муниципального района.</w:t>
      </w:r>
      <w:r w:rsidRPr="008514D8">
        <w:rPr>
          <w:color w:val="000000"/>
          <w:sz w:val="28"/>
          <w:szCs w:val="28"/>
        </w:rPr>
        <w:t xml:space="preserve"> </w:t>
      </w:r>
      <w:r w:rsidR="00FC25EF">
        <w:rPr>
          <w:color w:val="000000"/>
          <w:sz w:val="28"/>
          <w:szCs w:val="28"/>
        </w:rPr>
        <w:t>Комитет финансов также исполняет ф</w:t>
      </w:r>
      <w:r w:rsidR="00FC25EF">
        <w:rPr>
          <w:sz w:val="28"/>
          <w:szCs w:val="28"/>
        </w:rPr>
        <w:t xml:space="preserve">ункции финансового органа </w:t>
      </w:r>
      <w:proofErr w:type="spellStart"/>
      <w:r w:rsidR="00FC25EF">
        <w:rPr>
          <w:sz w:val="28"/>
          <w:szCs w:val="28"/>
        </w:rPr>
        <w:t>Окуловского</w:t>
      </w:r>
      <w:proofErr w:type="spellEnd"/>
      <w:r w:rsidR="00FC25EF">
        <w:rPr>
          <w:sz w:val="28"/>
          <w:szCs w:val="28"/>
        </w:rPr>
        <w:t xml:space="preserve"> городского поселения.  </w:t>
      </w:r>
    </w:p>
    <w:p w:rsidR="00730912" w:rsidRPr="008514D8" w:rsidRDefault="00730912" w:rsidP="00730912">
      <w:pPr>
        <w:pStyle w:val="a3"/>
        <w:ind w:firstLine="709"/>
      </w:pPr>
      <w:r w:rsidRPr="008514D8">
        <w:rPr>
          <w:color w:val="000000"/>
          <w:szCs w:val="28"/>
        </w:rPr>
        <w:t>Подведомственных учреждений</w:t>
      </w:r>
      <w:r w:rsidRPr="008514D8">
        <w:rPr>
          <w:color w:val="000000"/>
        </w:rPr>
        <w:t xml:space="preserve"> комитет финансов Администрации </w:t>
      </w:r>
      <w:proofErr w:type="spellStart"/>
      <w:r w:rsidRPr="008514D8">
        <w:rPr>
          <w:color w:val="000000"/>
        </w:rPr>
        <w:t>Окуловского</w:t>
      </w:r>
      <w:proofErr w:type="spellEnd"/>
      <w:r w:rsidRPr="008514D8">
        <w:rPr>
          <w:color w:val="000000"/>
        </w:rPr>
        <w:t xml:space="preserve"> муниципального района не имеет.</w:t>
      </w:r>
    </w:p>
    <w:p w:rsidR="00730912" w:rsidRPr="008514D8" w:rsidRDefault="00730912" w:rsidP="00730912">
      <w:pPr>
        <w:pStyle w:val="a4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14D8">
        <w:rPr>
          <w:rFonts w:ascii="Times New Roman" w:hAnsi="Times New Roman" w:cs="Times New Roman"/>
          <w:sz w:val="28"/>
          <w:szCs w:val="28"/>
        </w:rPr>
        <w:t>Кроме комитета финансов организацией</w:t>
      </w:r>
      <w:r w:rsidR="007009E4" w:rsidRPr="008514D8">
        <w:rPr>
          <w:rFonts w:ascii="Times New Roman" w:hAnsi="Times New Roman" w:cs="Times New Roman"/>
          <w:sz w:val="28"/>
          <w:szCs w:val="28"/>
        </w:rPr>
        <w:t xml:space="preserve"> бюджетного процесса, составлением и исполнением местных бюджетов </w:t>
      </w:r>
      <w:r w:rsidRPr="008514D8">
        <w:rPr>
          <w:rFonts w:ascii="Times New Roman" w:hAnsi="Times New Roman" w:cs="Times New Roman"/>
          <w:sz w:val="28"/>
          <w:szCs w:val="28"/>
        </w:rPr>
        <w:t xml:space="preserve"> занимаются </w:t>
      </w:r>
      <w:r w:rsidR="00FC25EF">
        <w:rPr>
          <w:rFonts w:ascii="Times New Roman" w:hAnsi="Times New Roman" w:cs="Times New Roman"/>
          <w:sz w:val="28"/>
          <w:szCs w:val="28"/>
        </w:rPr>
        <w:t>2</w:t>
      </w:r>
      <w:r w:rsidR="007009E4" w:rsidRPr="008514D8">
        <w:rPr>
          <w:rFonts w:ascii="Times New Roman" w:hAnsi="Times New Roman" w:cs="Times New Roman"/>
          <w:sz w:val="28"/>
          <w:szCs w:val="28"/>
        </w:rPr>
        <w:t xml:space="preserve"> </w:t>
      </w:r>
      <w:r w:rsidRPr="008514D8">
        <w:rPr>
          <w:rFonts w:ascii="Times New Roman" w:hAnsi="Times New Roman" w:cs="Times New Roman"/>
          <w:sz w:val="28"/>
          <w:szCs w:val="28"/>
        </w:rPr>
        <w:t>городски</w:t>
      </w:r>
      <w:r w:rsidR="007009E4" w:rsidRPr="008514D8">
        <w:rPr>
          <w:rFonts w:ascii="Times New Roman" w:hAnsi="Times New Roman" w:cs="Times New Roman"/>
          <w:sz w:val="28"/>
          <w:szCs w:val="28"/>
        </w:rPr>
        <w:t>х</w:t>
      </w:r>
      <w:r w:rsidRPr="008514D8">
        <w:rPr>
          <w:rFonts w:ascii="Times New Roman" w:hAnsi="Times New Roman" w:cs="Times New Roman"/>
          <w:sz w:val="28"/>
          <w:szCs w:val="28"/>
        </w:rPr>
        <w:t xml:space="preserve"> и </w:t>
      </w:r>
      <w:r w:rsidR="007009E4" w:rsidRPr="008514D8">
        <w:rPr>
          <w:rFonts w:ascii="Times New Roman" w:hAnsi="Times New Roman" w:cs="Times New Roman"/>
          <w:sz w:val="28"/>
          <w:szCs w:val="28"/>
        </w:rPr>
        <w:t xml:space="preserve">4 </w:t>
      </w:r>
      <w:r w:rsidRPr="008514D8">
        <w:rPr>
          <w:rFonts w:ascii="Times New Roman" w:hAnsi="Times New Roman" w:cs="Times New Roman"/>
          <w:sz w:val="28"/>
          <w:szCs w:val="28"/>
        </w:rPr>
        <w:t>сельски</w:t>
      </w:r>
      <w:r w:rsidR="007009E4" w:rsidRPr="008514D8">
        <w:rPr>
          <w:rFonts w:ascii="Times New Roman" w:hAnsi="Times New Roman" w:cs="Times New Roman"/>
          <w:sz w:val="28"/>
          <w:szCs w:val="28"/>
        </w:rPr>
        <w:t>х</w:t>
      </w:r>
      <w:r w:rsidRPr="008514D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009E4" w:rsidRPr="008514D8">
        <w:rPr>
          <w:rFonts w:ascii="Times New Roman" w:hAnsi="Times New Roman" w:cs="Times New Roman"/>
          <w:sz w:val="28"/>
          <w:szCs w:val="28"/>
        </w:rPr>
        <w:t>я, входящих в состав</w:t>
      </w:r>
      <w:r w:rsidRPr="00851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4D8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8514D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="007009E4" w:rsidRPr="00851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912" w:rsidRPr="008514D8" w:rsidRDefault="00730912" w:rsidP="00730912">
      <w:pPr>
        <w:ind w:firstLine="709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Как правило, в поселениях нет отдельных отделов, функции финансового органа исполняет должностное лицо.</w:t>
      </w:r>
    </w:p>
    <w:p w:rsidR="00730912" w:rsidRPr="008514D8" w:rsidRDefault="00730912" w:rsidP="00730912">
      <w:pPr>
        <w:ind w:firstLine="709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Основные задачи комитета:</w:t>
      </w:r>
    </w:p>
    <w:p w:rsidR="00730912" w:rsidRPr="008514D8" w:rsidRDefault="00730912" w:rsidP="007309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1. Проведение единой налоговой, финансовой и бюджетной политики, формирование основных направлений межбюджетных отношений на территории муниципального района;</w:t>
      </w:r>
    </w:p>
    <w:p w:rsidR="00730912" w:rsidRPr="008514D8" w:rsidRDefault="00730912" w:rsidP="007309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2. Разработка проекта бюджета района и обеспечение его исполнения в соответствии с требованиями, установленными Бюджетным кодексом Российской Федерации;</w:t>
      </w:r>
    </w:p>
    <w:p w:rsidR="00730912" w:rsidRPr="008514D8" w:rsidRDefault="00730912" w:rsidP="007309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3. Разработка предложений по мобилизации доходов в бюджет района за счет налоговых и неналоговых поступлений;</w:t>
      </w:r>
    </w:p>
    <w:p w:rsidR="00730912" w:rsidRPr="008514D8" w:rsidRDefault="00730912" w:rsidP="007309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4. Концентрация финансовых ресурсов на приоритетных направлениях развития муниципального района, целевое финансирование бюджетных расходов;</w:t>
      </w:r>
    </w:p>
    <w:p w:rsidR="00730912" w:rsidRPr="008514D8" w:rsidRDefault="00730912" w:rsidP="007309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5. Осуществление в пределах своих полномочий финансового контроля;</w:t>
      </w:r>
    </w:p>
    <w:p w:rsidR="004D5FEB" w:rsidRPr="008514D8" w:rsidRDefault="004D5FEB" w:rsidP="004D5F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6. Обеспечение общедоступности информации по разработке, рассмотрению, утверждению и исполнению бюджета муниципального района.</w:t>
      </w:r>
    </w:p>
    <w:p w:rsidR="00FD0772" w:rsidRPr="008514D8" w:rsidRDefault="00FD0772" w:rsidP="00730912">
      <w:pPr>
        <w:ind w:firstLine="709"/>
        <w:jc w:val="both"/>
        <w:rPr>
          <w:sz w:val="28"/>
          <w:szCs w:val="28"/>
        </w:rPr>
      </w:pPr>
      <w:r w:rsidRPr="008514D8">
        <w:rPr>
          <w:sz w:val="28"/>
          <w:szCs w:val="28"/>
        </w:rPr>
        <w:t xml:space="preserve">По состоянию </w:t>
      </w:r>
      <w:proofErr w:type="gramStart"/>
      <w:r w:rsidRPr="008514D8">
        <w:rPr>
          <w:sz w:val="28"/>
          <w:szCs w:val="28"/>
        </w:rPr>
        <w:t>на конец</w:t>
      </w:r>
      <w:proofErr w:type="gramEnd"/>
      <w:r w:rsidRPr="008514D8">
        <w:rPr>
          <w:sz w:val="28"/>
          <w:szCs w:val="28"/>
        </w:rPr>
        <w:t xml:space="preserve"> 2017 года в районе количество муниципальных учреждений  и органов исполнительной власти муниципального района составляет 37, в том числе:</w:t>
      </w:r>
    </w:p>
    <w:p w:rsidR="00FD0772" w:rsidRPr="008514D8" w:rsidRDefault="00FD0772" w:rsidP="00730912">
      <w:pPr>
        <w:ind w:firstLine="709"/>
        <w:jc w:val="both"/>
        <w:rPr>
          <w:sz w:val="28"/>
          <w:szCs w:val="28"/>
        </w:rPr>
      </w:pPr>
      <w:r w:rsidRPr="008514D8">
        <w:rPr>
          <w:sz w:val="28"/>
          <w:szCs w:val="28"/>
        </w:rPr>
        <w:t xml:space="preserve"> бюджетные учреждения -7,</w:t>
      </w:r>
    </w:p>
    <w:p w:rsidR="00FD0772" w:rsidRPr="008514D8" w:rsidRDefault="00FD0772" w:rsidP="00730912">
      <w:pPr>
        <w:ind w:firstLine="709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автономные учреждения - 22,</w:t>
      </w:r>
    </w:p>
    <w:p w:rsidR="00FD0772" w:rsidRPr="008514D8" w:rsidRDefault="00FD0772" w:rsidP="00730912">
      <w:pPr>
        <w:ind w:firstLine="709"/>
        <w:jc w:val="both"/>
        <w:rPr>
          <w:sz w:val="28"/>
          <w:szCs w:val="28"/>
        </w:rPr>
      </w:pPr>
      <w:r w:rsidRPr="008514D8">
        <w:rPr>
          <w:sz w:val="28"/>
          <w:szCs w:val="28"/>
        </w:rPr>
        <w:lastRenderedPageBreak/>
        <w:t>казенные учреждения - 2</w:t>
      </w:r>
    </w:p>
    <w:p w:rsidR="00FD0772" w:rsidRPr="008514D8" w:rsidRDefault="00FD0772" w:rsidP="00730912">
      <w:pPr>
        <w:ind w:firstLine="709"/>
        <w:jc w:val="both"/>
        <w:rPr>
          <w:sz w:val="28"/>
          <w:szCs w:val="28"/>
        </w:rPr>
      </w:pPr>
      <w:r w:rsidRPr="008514D8">
        <w:rPr>
          <w:sz w:val="28"/>
          <w:szCs w:val="28"/>
        </w:rPr>
        <w:t xml:space="preserve">Администрация </w:t>
      </w:r>
      <w:proofErr w:type="spellStart"/>
      <w:r w:rsidRPr="008514D8">
        <w:rPr>
          <w:sz w:val="28"/>
          <w:szCs w:val="28"/>
        </w:rPr>
        <w:t>Окуловского</w:t>
      </w:r>
      <w:proofErr w:type="spellEnd"/>
      <w:r w:rsidRPr="008514D8">
        <w:rPr>
          <w:sz w:val="28"/>
          <w:szCs w:val="28"/>
        </w:rPr>
        <w:t xml:space="preserve"> муниципального района -1,</w:t>
      </w:r>
    </w:p>
    <w:p w:rsidR="00FD0772" w:rsidRPr="008514D8" w:rsidRDefault="00FD0772" w:rsidP="00730912">
      <w:pPr>
        <w:ind w:firstLine="709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отраслевые комитеты -4,</w:t>
      </w:r>
    </w:p>
    <w:p w:rsidR="00FD0772" w:rsidRPr="008514D8" w:rsidRDefault="00FD0772" w:rsidP="00730912">
      <w:pPr>
        <w:ind w:firstLine="709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Контрольно-счетная Комиссия</w:t>
      </w:r>
      <w:r w:rsidR="007009E4" w:rsidRPr="008514D8">
        <w:rPr>
          <w:sz w:val="28"/>
          <w:szCs w:val="28"/>
        </w:rPr>
        <w:t xml:space="preserve"> -1.</w:t>
      </w:r>
    </w:p>
    <w:p w:rsidR="007009E4" w:rsidRPr="008514D8" w:rsidRDefault="007009E4" w:rsidP="00730912">
      <w:pPr>
        <w:ind w:firstLine="709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В 2017 году</w:t>
      </w:r>
      <w:r w:rsidR="009D5CC6" w:rsidRPr="008514D8">
        <w:rPr>
          <w:sz w:val="28"/>
          <w:szCs w:val="28"/>
        </w:rPr>
        <w:t xml:space="preserve"> создано новое муниципальное автономное учреждение "Физкультурно-оздоровительный Центр "Импульс" (постановление Администрации </w:t>
      </w:r>
      <w:proofErr w:type="spellStart"/>
      <w:r w:rsidR="009D5CC6" w:rsidRPr="008514D8">
        <w:rPr>
          <w:sz w:val="28"/>
          <w:szCs w:val="28"/>
        </w:rPr>
        <w:t>Окуловского</w:t>
      </w:r>
      <w:proofErr w:type="spellEnd"/>
      <w:r w:rsidR="009D5CC6" w:rsidRPr="008514D8">
        <w:rPr>
          <w:sz w:val="28"/>
          <w:szCs w:val="28"/>
        </w:rPr>
        <w:t xml:space="preserve"> муниципального района от 18.08.2017 №1212)</w:t>
      </w:r>
      <w:r w:rsidR="00C017B7">
        <w:rPr>
          <w:sz w:val="28"/>
          <w:szCs w:val="28"/>
        </w:rPr>
        <w:t>.</w:t>
      </w:r>
    </w:p>
    <w:p w:rsidR="00E914E1" w:rsidRPr="008514D8" w:rsidRDefault="00E914E1" w:rsidP="0006076E">
      <w:pPr>
        <w:jc w:val="center"/>
        <w:rPr>
          <w:b/>
          <w:bCs/>
          <w:sz w:val="28"/>
          <w:szCs w:val="28"/>
        </w:rPr>
      </w:pPr>
    </w:p>
    <w:p w:rsidR="00DA00A6" w:rsidRPr="008514D8" w:rsidRDefault="006244F6" w:rsidP="0006076E">
      <w:pPr>
        <w:ind w:firstLine="709"/>
        <w:rPr>
          <w:b/>
          <w:sz w:val="28"/>
          <w:szCs w:val="28"/>
        </w:rPr>
      </w:pPr>
      <w:r w:rsidRPr="008514D8">
        <w:rPr>
          <w:b/>
          <w:sz w:val="28"/>
          <w:szCs w:val="28"/>
        </w:rPr>
        <w:t xml:space="preserve">                     </w:t>
      </w:r>
      <w:r w:rsidR="00994C30" w:rsidRPr="008514D8">
        <w:rPr>
          <w:b/>
          <w:sz w:val="28"/>
          <w:szCs w:val="28"/>
        </w:rPr>
        <w:t>Н</w:t>
      </w:r>
      <w:r w:rsidR="004D603E" w:rsidRPr="008514D8">
        <w:rPr>
          <w:b/>
          <w:sz w:val="28"/>
          <w:szCs w:val="28"/>
        </w:rPr>
        <w:t>алоговая политика</w:t>
      </w:r>
      <w:r w:rsidR="00994C30" w:rsidRPr="008514D8">
        <w:rPr>
          <w:b/>
          <w:sz w:val="28"/>
          <w:szCs w:val="28"/>
        </w:rPr>
        <w:t xml:space="preserve"> и бюджетный процесс</w:t>
      </w:r>
    </w:p>
    <w:p w:rsidR="006244F6" w:rsidRPr="008514D8" w:rsidRDefault="006244F6" w:rsidP="0006076E">
      <w:pPr>
        <w:ind w:firstLine="709"/>
        <w:rPr>
          <w:b/>
          <w:sz w:val="28"/>
          <w:szCs w:val="28"/>
        </w:rPr>
      </w:pPr>
    </w:p>
    <w:p w:rsidR="007009E4" w:rsidRPr="008514D8" w:rsidRDefault="007009E4" w:rsidP="007009E4">
      <w:pPr>
        <w:ind w:firstLine="709"/>
        <w:jc w:val="both"/>
        <w:rPr>
          <w:sz w:val="28"/>
          <w:szCs w:val="28"/>
        </w:rPr>
      </w:pPr>
      <w:r w:rsidRPr="008514D8">
        <w:rPr>
          <w:sz w:val="28"/>
          <w:szCs w:val="28"/>
        </w:rPr>
        <w:t xml:space="preserve">Основы налоговой и бюджетной политики на территории муниципального района формируются в соответствии с Налоговым и Бюджетным кодексами Российской Федерации, нормативными актами Российской Федерации. </w:t>
      </w:r>
    </w:p>
    <w:p w:rsidR="0077524E" w:rsidRPr="008514D8" w:rsidRDefault="00DA00A6" w:rsidP="00996C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Основу финансового законодательства составляет сформированное в соответствии с Бюджетным кодексом Российской Федерации и другими федеральными</w:t>
      </w:r>
      <w:r w:rsidR="0094635B" w:rsidRPr="008514D8">
        <w:rPr>
          <w:sz w:val="28"/>
          <w:szCs w:val="28"/>
        </w:rPr>
        <w:t xml:space="preserve"> и областными</w:t>
      </w:r>
      <w:r w:rsidRPr="008514D8">
        <w:rPr>
          <w:sz w:val="28"/>
          <w:szCs w:val="28"/>
        </w:rPr>
        <w:t xml:space="preserve"> нормативными правовыми актами бюджетное законодательство </w:t>
      </w:r>
      <w:proofErr w:type="spellStart"/>
      <w:r w:rsidR="0094635B" w:rsidRPr="008514D8">
        <w:rPr>
          <w:sz w:val="28"/>
          <w:szCs w:val="28"/>
        </w:rPr>
        <w:t>Окуловского</w:t>
      </w:r>
      <w:proofErr w:type="spellEnd"/>
      <w:r w:rsidR="0094635B" w:rsidRPr="008514D8">
        <w:rPr>
          <w:sz w:val="28"/>
          <w:szCs w:val="28"/>
        </w:rPr>
        <w:t xml:space="preserve"> муниципального района</w:t>
      </w:r>
      <w:r w:rsidRPr="008514D8">
        <w:rPr>
          <w:sz w:val="28"/>
          <w:szCs w:val="28"/>
        </w:rPr>
        <w:t>.</w:t>
      </w:r>
      <w:r w:rsidR="0077524E" w:rsidRPr="008514D8">
        <w:rPr>
          <w:sz w:val="28"/>
          <w:szCs w:val="28"/>
        </w:rPr>
        <w:t xml:space="preserve"> </w:t>
      </w:r>
      <w:r w:rsidRPr="008514D8">
        <w:rPr>
          <w:sz w:val="28"/>
          <w:szCs w:val="28"/>
        </w:rPr>
        <w:t>В первую очередь</w:t>
      </w:r>
      <w:r w:rsidR="00CB2034" w:rsidRPr="008514D8">
        <w:rPr>
          <w:sz w:val="28"/>
          <w:szCs w:val="28"/>
        </w:rPr>
        <w:t>,</w:t>
      </w:r>
      <w:r w:rsidRPr="008514D8">
        <w:rPr>
          <w:sz w:val="28"/>
          <w:szCs w:val="28"/>
        </w:rPr>
        <w:t xml:space="preserve"> это </w:t>
      </w:r>
      <w:r w:rsidR="0094635B" w:rsidRPr="008514D8">
        <w:rPr>
          <w:sz w:val="28"/>
          <w:szCs w:val="28"/>
        </w:rPr>
        <w:t xml:space="preserve">решение Думы </w:t>
      </w:r>
      <w:proofErr w:type="spellStart"/>
      <w:r w:rsidR="0094635B" w:rsidRPr="008514D8">
        <w:rPr>
          <w:sz w:val="28"/>
          <w:szCs w:val="28"/>
        </w:rPr>
        <w:t>Окуловского</w:t>
      </w:r>
      <w:proofErr w:type="spellEnd"/>
      <w:r w:rsidR="0094635B" w:rsidRPr="008514D8">
        <w:rPr>
          <w:sz w:val="28"/>
          <w:szCs w:val="28"/>
        </w:rPr>
        <w:t xml:space="preserve"> муниципального района от 24.02.2014 №291  «О бюджетном процессе в </w:t>
      </w:r>
      <w:proofErr w:type="spellStart"/>
      <w:r w:rsidR="0094635B" w:rsidRPr="008514D8">
        <w:rPr>
          <w:sz w:val="28"/>
          <w:szCs w:val="28"/>
        </w:rPr>
        <w:t>Окуловском</w:t>
      </w:r>
      <w:proofErr w:type="spellEnd"/>
      <w:r w:rsidR="0094635B" w:rsidRPr="008514D8">
        <w:rPr>
          <w:sz w:val="28"/>
          <w:szCs w:val="28"/>
        </w:rPr>
        <w:t xml:space="preserve"> муниципальном районе» (в редакции от 27.03.2014 №299).</w:t>
      </w:r>
    </w:p>
    <w:p w:rsidR="005B0720" w:rsidRPr="008514D8" w:rsidRDefault="005B0720" w:rsidP="005B07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14D8">
        <w:rPr>
          <w:sz w:val="28"/>
          <w:szCs w:val="28"/>
        </w:rPr>
        <w:t xml:space="preserve">Основной целью налоговой политики в районе на 2017 год, напрямую связанной с налоговой </w:t>
      </w:r>
      <w:proofErr w:type="gramStart"/>
      <w:r w:rsidRPr="008514D8">
        <w:rPr>
          <w:sz w:val="28"/>
          <w:szCs w:val="28"/>
        </w:rPr>
        <w:t>политикой</w:t>
      </w:r>
      <w:proofErr w:type="gramEnd"/>
      <w:r w:rsidRPr="008514D8">
        <w:rPr>
          <w:sz w:val="28"/>
          <w:szCs w:val="28"/>
        </w:rPr>
        <w:t xml:space="preserve"> проводимой на региональном уровне, стало увеличение налогового потенциала, с сохранением комплекса мер, предусматривающего поддержку предпринимательской и инвестиционной деятельности, обеспечивающая налоговую конкурентоспособность бизнеса.</w:t>
      </w:r>
    </w:p>
    <w:p w:rsidR="005B0720" w:rsidRPr="008514D8" w:rsidRDefault="005B0720" w:rsidP="005B0720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8514D8">
        <w:rPr>
          <w:sz w:val="28"/>
          <w:szCs w:val="28"/>
        </w:rPr>
        <w:t xml:space="preserve">В отчетном году реализовывался План первоочередных мероприятий по обеспечению устойчивого развития экономики и социальной стабильности </w:t>
      </w:r>
      <w:proofErr w:type="spellStart"/>
      <w:r w:rsidRPr="008514D8">
        <w:rPr>
          <w:sz w:val="28"/>
          <w:szCs w:val="28"/>
        </w:rPr>
        <w:t>Окуловского</w:t>
      </w:r>
      <w:proofErr w:type="spellEnd"/>
      <w:r w:rsidRPr="008514D8">
        <w:rPr>
          <w:sz w:val="28"/>
          <w:szCs w:val="28"/>
        </w:rPr>
        <w:t xml:space="preserve"> муниципального района Новгородской области в 2016-2017 годах, утвержденный решением Думы </w:t>
      </w:r>
      <w:proofErr w:type="spellStart"/>
      <w:r w:rsidRPr="008514D8">
        <w:rPr>
          <w:sz w:val="28"/>
          <w:szCs w:val="28"/>
        </w:rPr>
        <w:t>Окуловского</w:t>
      </w:r>
      <w:proofErr w:type="spellEnd"/>
      <w:r w:rsidRPr="008514D8">
        <w:rPr>
          <w:sz w:val="28"/>
          <w:szCs w:val="28"/>
        </w:rPr>
        <w:t xml:space="preserve"> муниципального района от 31.03.2016 №55, в части обеспечения сопровождения инвестиционных проектов и эффективного взаимодействия с органами местного самоуправления городских и сельских поселений, входящих в состав </w:t>
      </w:r>
      <w:proofErr w:type="spellStart"/>
      <w:r w:rsidRPr="008514D8">
        <w:rPr>
          <w:sz w:val="28"/>
          <w:szCs w:val="28"/>
        </w:rPr>
        <w:t>Окуловского</w:t>
      </w:r>
      <w:proofErr w:type="spellEnd"/>
      <w:r w:rsidRPr="008514D8">
        <w:rPr>
          <w:sz w:val="28"/>
          <w:szCs w:val="28"/>
        </w:rPr>
        <w:t xml:space="preserve"> муниципального района.</w:t>
      </w:r>
      <w:proofErr w:type="gramEnd"/>
    </w:p>
    <w:p w:rsidR="00025A2B" w:rsidRPr="008514D8" w:rsidRDefault="00025A2B" w:rsidP="00025A2B">
      <w:pPr>
        <w:jc w:val="both"/>
        <w:rPr>
          <w:bCs/>
          <w:sz w:val="28"/>
          <w:szCs w:val="28"/>
        </w:rPr>
      </w:pPr>
      <w:r w:rsidRPr="008514D8">
        <w:rPr>
          <w:sz w:val="28"/>
          <w:szCs w:val="28"/>
        </w:rPr>
        <w:t xml:space="preserve">             Осуществляла работу межведомственная комиссия</w:t>
      </w:r>
      <w:r w:rsidRPr="008514D8">
        <w:rPr>
          <w:bCs/>
          <w:sz w:val="28"/>
          <w:szCs w:val="28"/>
        </w:rPr>
        <w:t xml:space="preserve"> по легализации «теневой» заработной платы и выработке предложений по мобилизации доходов бюджета </w:t>
      </w:r>
      <w:proofErr w:type="spellStart"/>
      <w:r w:rsidRPr="008514D8">
        <w:rPr>
          <w:bCs/>
          <w:sz w:val="28"/>
          <w:szCs w:val="28"/>
        </w:rPr>
        <w:t>Окуловского</w:t>
      </w:r>
      <w:proofErr w:type="spellEnd"/>
      <w:r w:rsidRPr="008514D8">
        <w:rPr>
          <w:bCs/>
          <w:sz w:val="28"/>
          <w:szCs w:val="28"/>
        </w:rPr>
        <w:t xml:space="preserve"> муниципального района. </w:t>
      </w:r>
      <w:proofErr w:type="gramStart"/>
      <w:r w:rsidRPr="008514D8">
        <w:rPr>
          <w:bCs/>
          <w:sz w:val="28"/>
          <w:szCs w:val="28"/>
        </w:rPr>
        <w:t>На заседаниях комиссии рассматривались вопросы о задолженности налогоплательщиков по налогам, сборам и другим обязательным платежам во все уровни бюджетов, снижении поступлений налога на доходы физических лиц в отчетном периоде по отношению к соответствующему периоду прошлого года в разрезе плательщиков, повышение средней заработной платы работников предприятий и организаций, среднемесячная зарплата в которых ниже уровня средней по ВЭД.</w:t>
      </w:r>
      <w:proofErr w:type="gramEnd"/>
    </w:p>
    <w:p w:rsidR="00025A2B" w:rsidRPr="008514D8" w:rsidRDefault="00025A2B" w:rsidP="00025A2B">
      <w:pPr>
        <w:jc w:val="both"/>
        <w:rPr>
          <w:bCs/>
          <w:sz w:val="28"/>
          <w:szCs w:val="28"/>
        </w:rPr>
      </w:pPr>
      <w:r w:rsidRPr="008514D8">
        <w:rPr>
          <w:bCs/>
          <w:sz w:val="28"/>
          <w:szCs w:val="28"/>
        </w:rPr>
        <w:lastRenderedPageBreak/>
        <w:t xml:space="preserve">         За 2017 год организовано и проведено 6 заседаний комиссии, заслушано 39 налогоплательщиков из них по вопросу задолженности 32 единицы и 7 по вопросу повышения среднемесячной заработной платы и легализации «серой» заработной платы. Фактов выплаты «серой» заработной платы в рассматриваемых на заседаниях комиссии организациях и индивидуальных предпринимателей не выявлено.</w:t>
      </w:r>
    </w:p>
    <w:p w:rsidR="00025A2B" w:rsidRPr="008514D8" w:rsidRDefault="00BF1AC7" w:rsidP="00BF1AC7">
      <w:pPr>
        <w:pStyle w:val="23"/>
        <w:spacing w:after="0" w:line="360" w:lineRule="atLeast"/>
        <w:ind w:left="0" w:firstLine="709"/>
        <w:jc w:val="both"/>
        <w:rPr>
          <w:bCs/>
          <w:sz w:val="28"/>
          <w:szCs w:val="28"/>
        </w:rPr>
      </w:pPr>
      <w:proofErr w:type="gramStart"/>
      <w:r w:rsidRPr="008514D8">
        <w:rPr>
          <w:bCs/>
          <w:sz w:val="28"/>
          <w:szCs w:val="28"/>
        </w:rPr>
        <w:t xml:space="preserve">Основные направления бюджетной политики сформированы в соответствии с </w:t>
      </w:r>
      <w:hyperlink r:id="rId8" w:history="1">
        <w:r w:rsidRPr="008514D8">
          <w:rPr>
            <w:bCs/>
            <w:sz w:val="28"/>
            <w:szCs w:val="28"/>
          </w:rPr>
          <w:t>Посланием</w:t>
        </w:r>
      </w:hyperlink>
      <w:r w:rsidRPr="008514D8">
        <w:rPr>
          <w:bCs/>
          <w:sz w:val="28"/>
          <w:szCs w:val="28"/>
        </w:rPr>
        <w:t xml:space="preserve"> Президента Российской Федерации Федеральному Собранию Российской Федерации, указами Президента Российской Федерации от 7 мая 2012 года, с учетом положений Стратегии социально-экономического развития </w:t>
      </w:r>
      <w:proofErr w:type="spellStart"/>
      <w:r w:rsidRPr="008514D8">
        <w:rPr>
          <w:bCs/>
          <w:sz w:val="28"/>
          <w:szCs w:val="28"/>
        </w:rPr>
        <w:t>Окуловского</w:t>
      </w:r>
      <w:proofErr w:type="spellEnd"/>
      <w:r w:rsidRPr="008514D8">
        <w:rPr>
          <w:bCs/>
          <w:sz w:val="28"/>
          <w:szCs w:val="28"/>
        </w:rPr>
        <w:t xml:space="preserve"> муниципального района до 2030 года, утвержденной решением Думы </w:t>
      </w:r>
      <w:proofErr w:type="spellStart"/>
      <w:r w:rsidRPr="008514D8">
        <w:rPr>
          <w:bCs/>
          <w:sz w:val="28"/>
          <w:szCs w:val="28"/>
        </w:rPr>
        <w:t>Окуловского</w:t>
      </w:r>
      <w:proofErr w:type="spellEnd"/>
      <w:r w:rsidRPr="008514D8">
        <w:rPr>
          <w:bCs/>
          <w:sz w:val="28"/>
          <w:szCs w:val="28"/>
        </w:rPr>
        <w:t xml:space="preserve"> муниципального района от 30.10.2012 года №164</w:t>
      </w:r>
      <w:r w:rsidR="005050FD" w:rsidRPr="008514D8">
        <w:rPr>
          <w:bCs/>
          <w:sz w:val="28"/>
          <w:szCs w:val="28"/>
        </w:rPr>
        <w:t xml:space="preserve"> (в редакции от 28.12.2015 №31</w:t>
      </w:r>
      <w:r w:rsidR="009E308B" w:rsidRPr="008514D8">
        <w:rPr>
          <w:bCs/>
          <w:sz w:val="28"/>
          <w:szCs w:val="28"/>
        </w:rPr>
        <w:t xml:space="preserve">, </w:t>
      </w:r>
      <w:r w:rsidR="009E308B" w:rsidRPr="008514D8">
        <w:rPr>
          <w:sz w:val="28"/>
          <w:szCs w:val="28"/>
        </w:rPr>
        <w:t>от 29.12.2016 № 100, от 15.12.2017 №155</w:t>
      </w:r>
      <w:r w:rsidR="005050FD" w:rsidRPr="008514D8">
        <w:rPr>
          <w:bCs/>
          <w:sz w:val="28"/>
          <w:szCs w:val="28"/>
        </w:rPr>
        <w:t>)</w:t>
      </w:r>
      <w:r w:rsidRPr="008514D8">
        <w:rPr>
          <w:bCs/>
          <w:sz w:val="28"/>
          <w:szCs w:val="28"/>
        </w:rPr>
        <w:t xml:space="preserve"> и Прогноза</w:t>
      </w:r>
      <w:proofErr w:type="gramEnd"/>
      <w:r w:rsidRPr="008514D8">
        <w:rPr>
          <w:bCs/>
          <w:sz w:val="28"/>
          <w:szCs w:val="28"/>
        </w:rPr>
        <w:t xml:space="preserve"> социально-экономического развития </w:t>
      </w:r>
      <w:proofErr w:type="spellStart"/>
      <w:r w:rsidRPr="008514D8">
        <w:rPr>
          <w:bCs/>
          <w:sz w:val="28"/>
          <w:szCs w:val="28"/>
        </w:rPr>
        <w:t>Окуловского</w:t>
      </w:r>
      <w:proofErr w:type="spellEnd"/>
      <w:r w:rsidRPr="008514D8">
        <w:rPr>
          <w:bCs/>
          <w:sz w:val="28"/>
          <w:szCs w:val="28"/>
        </w:rPr>
        <w:t xml:space="preserve"> муниципального района на 201</w:t>
      </w:r>
      <w:r w:rsidR="00F279D2" w:rsidRPr="008514D8">
        <w:rPr>
          <w:bCs/>
          <w:sz w:val="28"/>
          <w:szCs w:val="28"/>
        </w:rPr>
        <w:t>7</w:t>
      </w:r>
      <w:r w:rsidRPr="008514D8">
        <w:rPr>
          <w:bCs/>
          <w:sz w:val="28"/>
          <w:szCs w:val="28"/>
        </w:rPr>
        <w:t xml:space="preserve"> год и на плановый период 201</w:t>
      </w:r>
      <w:r w:rsidR="00F279D2" w:rsidRPr="008514D8">
        <w:rPr>
          <w:bCs/>
          <w:sz w:val="28"/>
          <w:szCs w:val="28"/>
        </w:rPr>
        <w:t>8</w:t>
      </w:r>
      <w:r w:rsidRPr="008514D8">
        <w:rPr>
          <w:bCs/>
          <w:sz w:val="28"/>
          <w:szCs w:val="28"/>
        </w:rPr>
        <w:t xml:space="preserve"> и 201</w:t>
      </w:r>
      <w:r w:rsidR="00F279D2" w:rsidRPr="008514D8">
        <w:rPr>
          <w:bCs/>
          <w:sz w:val="28"/>
          <w:szCs w:val="28"/>
        </w:rPr>
        <w:t>9</w:t>
      </w:r>
      <w:r w:rsidRPr="008514D8">
        <w:rPr>
          <w:bCs/>
          <w:sz w:val="28"/>
          <w:szCs w:val="28"/>
        </w:rPr>
        <w:t xml:space="preserve"> годов, утвержденного постановлением Администрации </w:t>
      </w:r>
      <w:proofErr w:type="spellStart"/>
      <w:r w:rsidRPr="008514D8">
        <w:rPr>
          <w:bCs/>
          <w:sz w:val="28"/>
          <w:szCs w:val="28"/>
        </w:rPr>
        <w:t>Окуловского</w:t>
      </w:r>
      <w:proofErr w:type="spellEnd"/>
      <w:r w:rsidRPr="008514D8">
        <w:rPr>
          <w:bCs/>
          <w:sz w:val="28"/>
          <w:szCs w:val="28"/>
        </w:rPr>
        <w:t xml:space="preserve"> муниципального района от </w:t>
      </w:r>
      <w:r w:rsidR="00F279D2" w:rsidRPr="008514D8">
        <w:rPr>
          <w:bCs/>
          <w:sz w:val="28"/>
          <w:szCs w:val="28"/>
        </w:rPr>
        <w:t>31.10.2016</w:t>
      </w:r>
      <w:r w:rsidRPr="008514D8">
        <w:rPr>
          <w:bCs/>
          <w:sz w:val="28"/>
          <w:szCs w:val="28"/>
        </w:rPr>
        <w:t xml:space="preserve"> №</w:t>
      </w:r>
      <w:r w:rsidR="00F279D2" w:rsidRPr="008514D8">
        <w:rPr>
          <w:bCs/>
          <w:sz w:val="28"/>
          <w:szCs w:val="28"/>
        </w:rPr>
        <w:t>1538.</w:t>
      </w:r>
      <w:r w:rsidRPr="008514D8">
        <w:rPr>
          <w:bCs/>
          <w:sz w:val="28"/>
          <w:szCs w:val="28"/>
        </w:rPr>
        <w:t xml:space="preserve"> </w:t>
      </w:r>
    </w:p>
    <w:p w:rsidR="00BF1AC7" w:rsidRPr="008514D8" w:rsidRDefault="00BF1AC7" w:rsidP="00BF1AC7">
      <w:pPr>
        <w:pStyle w:val="23"/>
        <w:spacing w:after="0" w:line="360" w:lineRule="atLeast"/>
        <w:ind w:left="0" w:firstLine="709"/>
        <w:jc w:val="both"/>
        <w:rPr>
          <w:bCs/>
          <w:sz w:val="28"/>
          <w:szCs w:val="28"/>
        </w:rPr>
      </w:pPr>
      <w:r w:rsidRPr="008514D8">
        <w:rPr>
          <w:bCs/>
          <w:sz w:val="28"/>
          <w:szCs w:val="28"/>
        </w:rPr>
        <w:t xml:space="preserve"> </w:t>
      </w:r>
    </w:p>
    <w:p w:rsidR="00E139DF" w:rsidRPr="008514D8" w:rsidRDefault="004D5FEB" w:rsidP="00E139DF">
      <w:pPr>
        <w:pStyle w:val="23"/>
        <w:spacing w:after="0"/>
        <w:ind w:left="0" w:firstLine="709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В 201</w:t>
      </w:r>
      <w:r w:rsidR="00FF3D1D" w:rsidRPr="008514D8">
        <w:rPr>
          <w:sz w:val="28"/>
          <w:szCs w:val="28"/>
        </w:rPr>
        <w:t>7</w:t>
      </w:r>
      <w:r w:rsidRPr="008514D8">
        <w:rPr>
          <w:sz w:val="28"/>
          <w:szCs w:val="28"/>
        </w:rPr>
        <w:t xml:space="preserve"> году бюджетная политика в районе была направлена </w:t>
      </w:r>
      <w:r w:rsidR="00E139DF" w:rsidRPr="008514D8">
        <w:rPr>
          <w:sz w:val="28"/>
          <w:szCs w:val="28"/>
        </w:rPr>
        <w:t>на сохранение преемственности определенных ранее приоритетов и их достижение и скорректирована с учетом текущей экономической ситуации и необходимости реализации первоочередных задач социальной сферы, поставленных в Указах Президента Российской Федерации от 7 мая 2012 года.</w:t>
      </w:r>
    </w:p>
    <w:p w:rsidR="0002018F" w:rsidRPr="008514D8" w:rsidRDefault="006538B7" w:rsidP="00020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Проект б</w:t>
      </w:r>
      <w:r w:rsidR="00AF0062" w:rsidRPr="008514D8">
        <w:rPr>
          <w:sz w:val="28"/>
          <w:szCs w:val="28"/>
        </w:rPr>
        <w:t>юджет</w:t>
      </w:r>
      <w:r w:rsidRPr="008514D8">
        <w:rPr>
          <w:sz w:val="28"/>
          <w:szCs w:val="28"/>
        </w:rPr>
        <w:t>а</w:t>
      </w:r>
      <w:r w:rsidR="00AF0062" w:rsidRPr="008514D8">
        <w:rPr>
          <w:sz w:val="28"/>
          <w:szCs w:val="28"/>
        </w:rPr>
        <w:t xml:space="preserve">  </w:t>
      </w:r>
      <w:proofErr w:type="spellStart"/>
      <w:r w:rsidR="00AF0062" w:rsidRPr="008514D8">
        <w:rPr>
          <w:sz w:val="28"/>
          <w:szCs w:val="28"/>
        </w:rPr>
        <w:t>Окуловского</w:t>
      </w:r>
      <w:proofErr w:type="spellEnd"/>
      <w:r w:rsidR="00AF0062" w:rsidRPr="008514D8">
        <w:rPr>
          <w:sz w:val="28"/>
          <w:szCs w:val="28"/>
        </w:rPr>
        <w:t xml:space="preserve"> муниципального района  на 2017 год и на плановый период 2018 и 2019 годов сформирован на трехлетний год</w:t>
      </w:r>
      <w:r w:rsidR="00F449BF" w:rsidRPr="008514D8">
        <w:rPr>
          <w:sz w:val="28"/>
          <w:szCs w:val="28"/>
        </w:rPr>
        <w:t>, сохранен м</w:t>
      </w:r>
      <w:r w:rsidRPr="008514D8">
        <w:rPr>
          <w:sz w:val="28"/>
          <w:szCs w:val="28"/>
        </w:rPr>
        <w:t>еханизм среднесрочного планирования.</w:t>
      </w:r>
      <w:r w:rsidR="0002018F" w:rsidRPr="008514D8">
        <w:rPr>
          <w:sz w:val="28"/>
          <w:szCs w:val="28"/>
        </w:rPr>
        <w:t xml:space="preserve"> Подготовлены 2 проекта решения Думы </w:t>
      </w:r>
      <w:proofErr w:type="spellStart"/>
      <w:r w:rsidR="0002018F" w:rsidRPr="008514D8">
        <w:rPr>
          <w:sz w:val="28"/>
          <w:szCs w:val="28"/>
        </w:rPr>
        <w:t>Окуловского</w:t>
      </w:r>
      <w:proofErr w:type="spellEnd"/>
      <w:r w:rsidR="0002018F" w:rsidRPr="008514D8">
        <w:rPr>
          <w:sz w:val="28"/>
          <w:szCs w:val="28"/>
        </w:rPr>
        <w:t xml:space="preserve"> муниципального района «О приостановлении действия норм Положения о бюджетном процессе в </w:t>
      </w:r>
      <w:proofErr w:type="spellStart"/>
      <w:r w:rsidR="0002018F" w:rsidRPr="008514D8">
        <w:rPr>
          <w:sz w:val="28"/>
          <w:szCs w:val="28"/>
        </w:rPr>
        <w:t>Окуловском</w:t>
      </w:r>
      <w:proofErr w:type="spellEnd"/>
      <w:r w:rsidR="0002018F" w:rsidRPr="008514D8">
        <w:rPr>
          <w:sz w:val="28"/>
          <w:szCs w:val="28"/>
        </w:rPr>
        <w:t xml:space="preserve"> муниципальном районе". Данными решениями приостановлено действие норм решения от 24.02.2014 №291  «О бюджетном процессе в </w:t>
      </w:r>
      <w:proofErr w:type="spellStart"/>
      <w:r w:rsidR="0002018F" w:rsidRPr="008514D8">
        <w:rPr>
          <w:sz w:val="28"/>
          <w:szCs w:val="28"/>
        </w:rPr>
        <w:t>Окуловском</w:t>
      </w:r>
      <w:proofErr w:type="spellEnd"/>
      <w:r w:rsidR="0002018F" w:rsidRPr="008514D8">
        <w:rPr>
          <w:sz w:val="28"/>
          <w:szCs w:val="28"/>
        </w:rPr>
        <w:t xml:space="preserve"> муниципальном районе» в отношении  условно утвержденных расходов на первый и второй год планового периода и переноса сроков </w:t>
      </w:r>
      <w:r w:rsidR="00934F39" w:rsidRPr="008514D8">
        <w:rPr>
          <w:sz w:val="28"/>
          <w:szCs w:val="28"/>
        </w:rPr>
        <w:t xml:space="preserve">внесения проекта решения о бюджете Администрацией района на рассмотрение Думы </w:t>
      </w:r>
      <w:proofErr w:type="spellStart"/>
      <w:r w:rsidR="00934F39" w:rsidRPr="008514D8">
        <w:rPr>
          <w:sz w:val="28"/>
          <w:szCs w:val="28"/>
        </w:rPr>
        <w:t>Окуловского</w:t>
      </w:r>
      <w:proofErr w:type="spellEnd"/>
      <w:r w:rsidR="00934F39" w:rsidRPr="008514D8">
        <w:rPr>
          <w:sz w:val="28"/>
          <w:szCs w:val="28"/>
        </w:rPr>
        <w:t xml:space="preserve"> муниципального района</w:t>
      </w:r>
      <w:proofErr w:type="gramStart"/>
      <w:r w:rsidR="00934F39" w:rsidRPr="008514D8">
        <w:rPr>
          <w:sz w:val="28"/>
          <w:szCs w:val="28"/>
        </w:rPr>
        <w:t xml:space="preserve"> </w:t>
      </w:r>
      <w:r w:rsidR="0002018F" w:rsidRPr="008514D8">
        <w:rPr>
          <w:sz w:val="28"/>
          <w:szCs w:val="28"/>
        </w:rPr>
        <w:t>.</w:t>
      </w:r>
      <w:proofErr w:type="gramEnd"/>
    </w:p>
    <w:p w:rsidR="00713100" w:rsidRPr="008514D8" w:rsidRDefault="00713100" w:rsidP="00713100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8514D8">
        <w:rPr>
          <w:sz w:val="28"/>
          <w:szCs w:val="28"/>
        </w:rPr>
        <w:t xml:space="preserve">Бюджет  </w:t>
      </w:r>
      <w:proofErr w:type="spellStart"/>
      <w:r w:rsidRPr="008514D8">
        <w:rPr>
          <w:sz w:val="28"/>
          <w:szCs w:val="28"/>
        </w:rPr>
        <w:t>Окуловского</w:t>
      </w:r>
      <w:proofErr w:type="spellEnd"/>
      <w:r w:rsidRPr="008514D8">
        <w:rPr>
          <w:sz w:val="28"/>
          <w:szCs w:val="28"/>
        </w:rPr>
        <w:t xml:space="preserve"> муниципального района  на  2017 год</w:t>
      </w:r>
      <w:r w:rsidR="006538B7" w:rsidRPr="008514D8">
        <w:rPr>
          <w:sz w:val="28"/>
          <w:szCs w:val="28"/>
        </w:rPr>
        <w:t xml:space="preserve"> и на плановый период 2018 и 2019 годов (далее - бюджет района) </w:t>
      </w:r>
      <w:r w:rsidRPr="008514D8">
        <w:rPr>
          <w:sz w:val="28"/>
          <w:szCs w:val="28"/>
        </w:rPr>
        <w:t xml:space="preserve"> утвержден решением Думы </w:t>
      </w:r>
      <w:proofErr w:type="spellStart"/>
      <w:r w:rsidRPr="008514D8">
        <w:rPr>
          <w:sz w:val="28"/>
          <w:szCs w:val="28"/>
        </w:rPr>
        <w:t>Окуловского</w:t>
      </w:r>
      <w:proofErr w:type="spellEnd"/>
      <w:r w:rsidRPr="008514D8">
        <w:rPr>
          <w:sz w:val="28"/>
          <w:szCs w:val="28"/>
        </w:rPr>
        <w:t xml:space="preserve"> муниципального района от 29.12.2016 №99 «О    бюджете  </w:t>
      </w:r>
      <w:proofErr w:type="spellStart"/>
      <w:r w:rsidRPr="008514D8">
        <w:rPr>
          <w:sz w:val="28"/>
          <w:szCs w:val="28"/>
        </w:rPr>
        <w:t>Окуловского</w:t>
      </w:r>
      <w:proofErr w:type="spellEnd"/>
      <w:r w:rsidRPr="008514D8">
        <w:rPr>
          <w:sz w:val="28"/>
          <w:szCs w:val="28"/>
        </w:rPr>
        <w:t xml:space="preserve"> муниципального района  на  2017 год и на плановый период 2018 и 2019 годов» в объеме на 2017 год: по доходам  - в сумме 558 млн. 619 тыс</w:t>
      </w:r>
      <w:proofErr w:type="gramStart"/>
      <w:r w:rsidRPr="008514D8">
        <w:rPr>
          <w:sz w:val="28"/>
          <w:szCs w:val="28"/>
        </w:rPr>
        <w:t>.р</w:t>
      </w:r>
      <w:proofErr w:type="gramEnd"/>
      <w:r w:rsidRPr="008514D8">
        <w:rPr>
          <w:sz w:val="28"/>
          <w:szCs w:val="28"/>
        </w:rPr>
        <w:t>ублей и расходам в сумме  558 млн. 619 тыс</w:t>
      </w:r>
      <w:proofErr w:type="gramStart"/>
      <w:r w:rsidRPr="008514D8">
        <w:rPr>
          <w:sz w:val="28"/>
          <w:szCs w:val="28"/>
        </w:rPr>
        <w:t>.р</w:t>
      </w:r>
      <w:proofErr w:type="gramEnd"/>
      <w:r w:rsidRPr="008514D8">
        <w:rPr>
          <w:sz w:val="28"/>
          <w:szCs w:val="28"/>
        </w:rPr>
        <w:t>ублей; прогнозируемый  дефицит бюджета на 2017 год  установлен в сумме   0 тыс. рублей.</w:t>
      </w:r>
      <w:r w:rsidR="00AF0062" w:rsidRPr="008514D8">
        <w:rPr>
          <w:sz w:val="28"/>
          <w:szCs w:val="28"/>
        </w:rPr>
        <w:t xml:space="preserve"> В целях обеспечения сбалансированности и устойчивости </w:t>
      </w:r>
      <w:r w:rsidR="00AF0062" w:rsidRPr="008514D8">
        <w:rPr>
          <w:sz w:val="28"/>
          <w:szCs w:val="28"/>
        </w:rPr>
        <w:lastRenderedPageBreak/>
        <w:t xml:space="preserve">бюджетной системы </w:t>
      </w:r>
      <w:proofErr w:type="spellStart"/>
      <w:r w:rsidR="00AF0062" w:rsidRPr="008514D8">
        <w:rPr>
          <w:sz w:val="28"/>
          <w:szCs w:val="28"/>
        </w:rPr>
        <w:t>Окуловского</w:t>
      </w:r>
      <w:proofErr w:type="spellEnd"/>
      <w:r w:rsidR="00AF0062" w:rsidRPr="008514D8">
        <w:rPr>
          <w:sz w:val="28"/>
          <w:szCs w:val="28"/>
        </w:rPr>
        <w:t xml:space="preserve"> муниципального района на 2017 год принят бездефицитный бюджет.</w:t>
      </w:r>
    </w:p>
    <w:p w:rsidR="006F2825" w:rsidRPr="008514D8" w:rsidRDefault="00713100" w:rsidP="006F2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4D8">
        <w:rPr>
          <w:rFonts w:ascii="Times New Roman" w:hAnsi="Times New Roman" w:cs="Times New Roman"/>
          <w:bCs/>
          <w:sz w:val="28"/>
          <w:szCs w:val="28"/>
        </w:rPr>
        <w:t xml:space="preserve"> За  2017 год </w:t>
      </w:r>
      <w:r w:rsidR="006F2825" w:rsidRPr="008514D8">
        <w:rPr>
          <w:rFonts w:ascii="Times New Roman" w:hAnsi="Times New Roman" w:cs="Times New Roman"/>
          <w:bCs/>
          <w:sz w:val="28"/>
          <w:szCs w:val="28"/>
        </w:rPr>
        <w:t xml:space="preserve"> подготовлено </w:t>
      </w:r>
      <w:r w:rsidRPr="008514D8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6F2825" w:rsidRPr="008514D8">
        <w:rPr>
          <w:rFonts w:ascii="Times New Roman" w:hAnsi="Times New Roman" w:cs="Times New Roman"/>
          <w:bCs/>
          <w:sz w:val="28"/>
          <w:szCs w:val="28"/>
        </w:rPr>
        <w:t>проекта решения</w:t>
      </w:r>
      <w:r w:rsidR="006F2825" w:rsidRPr="008514D8">
        <w:rPr>
          <w:bCs/>
          <w:sz w:val="28"/>
          <w:szCs w:val="28"/>
        </w:rPr>
        <w:t xml:space="preserve"> </w:t>
      </w:r>
      <w:r w:rsidR="006F2825" w:rsidRPr="008514D8">
        <w:rPr>
          <w:rFonts w:ascii="Times New Roman" w:hAnsi="Times New Roman" w:cs="Times New Roman"/>
          <w:sz w:val="28"/>
          <w:szCs w:val="28"/>
        </w:rPr>
        <w:t xml:space="preserve">о внесении изменений в бюджет муниципального района, утвержденный решением Думы </w:t>
      </w:r>
      <w:proofErr w:type="spellStart"/>
      <w:r w:rsidR="006F2825" w:rsidRPr="008514D8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6F2825" w:rsidRPr="008514D8">
        <w:rPr>
          <w:rFonts w:ascii="Times New Roman" w:hAnsi="Times New Roman" w:cs="Times New Roman"/>
          <w:sz w:val="28"/>
          <w:szCs w:val="28"/>
        </w:rPr>
        <w:t xml:space="preserve"> муниципального района от 29.12.2016 №99 «О    бюджете  </w:t>
      </w:r>
      <w:proofErr w:type="spellStart"/>
      <w:r w:rsidR="006F2825" w:rsidRPr="008514D8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6F2825" w:rsidRPr="008514D8">
        <w:rPr>
          <w:rFonts w:ascii="Times New Roman" w:hAnsi="Times New Roman" w:cs="Times New Roman"/>
          <w:sz w:val="28"/>
          <w:szCs w:val="28"/>
        </w:rPr>
        <w:t xml:space="preserve"> муниципального района  на  2017 год и на плановый период 2018 и 2019 годов». Указанные проекты решений уточняли основные характеристики бюджета муниципального района с учетом фактического поступления доходов в бюджет муниципального района. </w:t>
      </w:r>
    </w:p>
    <w:p w:rsidR="00AF0062" w:rsidRPr="008514D8" w:rsidRDefault="00713100" w:rsidP="00AF0062">
      <w:pPr>
        <w:pStyle w:val="23"/>
        <w:spacing w:after="0"/>
        <w:ind w:left="0" w:firstLine="709"/>
        <w:jc w:val="both"/>
        <w:rPr>
          <w:sz w:val="28"/>
          <w:szCs w:val="28"/>
        </w:rPr>
      </w:pPr>
      <w:r w:rsidRPr="008514D8">
        <w:rPr>
          <w:bCs/>
          <w:sz w:val="28"/>
          <w:szCs w:val="28"/>
        </w:rPr>
        <w:t xml:space="preserve">Уточненный объем бюджета  </w:t>
      </w:r>
      <w:r w:rsidRPr="008514D8">
        <w:rPr>
          <w:sz w:val="28"/>
          <w:szCs w:val="28"/>
        </w:rPr>
        <w:t xml:space="preserve">муниципального района  за  2017 год  </w:t>
      </w:r>
      <w:r w:rsidR="006F2825" w:rsidRPr="008514D8">
        <w:rPr>
          <w:sz w:val="28"/>
          <w:szCs w:val="28"/>
        </w:rPr>
        <w:t>составил</w:t>
      </w:r>
      <w:r w:rsidRPr="008514D8">
        <w:rPr>
          <w:sz w:val="28"/>
          <w:szCs w:val="28"/>
        </w:rPr>
        <w:t xml:space="preserve"> по доходам в сумме 580 млн.132,3 тыс. рублей, по расходам в сумме 591 млн. 479,8 тыс. рублей. Дефицит бюджета муниципального района  за  2017 год   установлен в сумме 11 млн. 347,5 тыс. рублей.</w:t>
      </w:r>
    </w:p>
    <w:p w:rsidR="00764C5C" w:rsidRPr="008514D8" w:rsidRDefault="006F2825" w:rsidP="006F2825">
      <w:pPr>
        <w:ind w:firstLine="709"/>
        <w:jc w:val="both"/>
        <w:rPr>
          <w:sz w:val="28"/>
          <w:szCs w:val="28"/>
        </w:rPr>
      </w:pPr>
      <w:r w:rsidRPr="008514D8">
        <w:rPr>
          <w:sz w:val="28"/>
          <w:szCs w:val="28"/>
        </w:rPr>
        <w:t xml:space="preserve">По результатам работы за 2017 год доходы консолидированного бюджета района составили 657 млн. 194,3 тыс. рублей, что  </w:t>
      </w:r>
      <w:r w:rsidR="00764C5C" w:rsidRPr="008514D8">
        <w:rPr>
          <w:sz w:val="28"/>
          <w:szCs w:val="28"/>
        </w:rPr>
        <w:t>выше</w:t>
      </w:r>
      <w:r w:rsidRPr="008514D8">
        <w:rPr>
          <w:sz w:val="28"/>
          <w:szCs w:val="28"/>
        </w:rPr>
        <w:t xml:space="preserve"> на </w:t>
      </w:r>
      <w:r w:rsidR="00764C5C" w:rsidRPr="008514D8">
        <w:rPr>
          <w:sz w:val="28"/>
          <w:szCs w:val="28"/>
        </w:rPr>
        <w:t>42 млн. 504 тыс</w:t>
      </w:r>
      <w:proofErr w:type="gramStart"/>
      <w:r w:rsidR="00764C5C" w:rsidRPr="008514D8">
        <w:rPr>
          <w:sz w:val="28"/>
          <w:szCs w:val="28"/>
        </w:rPr>
        <w:t>.</w:t>
      </w:r>
      <w:r w:rsidRPr="008514D8">
        <w:rPr>
          <w:sz w:val="28"/>
          <w:szCs w:val="28"/>
        </w:rPr>
        <w:t>р</w:t>
      </w:r>
      <w:proofErr w:type="gramEnd"/>
      <w:r w:rsidRPr="008514D8">
        <w:rPr>
          <w:sz w:val="28"/>
          <w:szCs w:val="28"/>
        </w:rPr>
        <w:t xml:space="preserve">ублей аналогичного периода 2016 года, или на </w:t>
      </w:r>
      <w:r w:rsidR="00764C5C" w:rsidRPr="008514D8">
        <w:rPr>
          <w:sz w:val="28"/>
          <w:szCs w:val="28"/>
        </w:rPr>
        <w:t>10,7</w:t>
      </w:r>
      <w:r w:rsidRPr="008514D8">
        <w:rPr>
          <w:sz w:val="28"/>
          <w:szCs w:val="28"/>
        </w:rPr>
        <w:t xml:space="preserve"> процентов. </w:t>
      </w:r>
    </w:p>
    <w:p w:rsidR="00764C5C" w:rsidRPr="008514D8" w:rsidRDefault="00764C5C" w:rsidP="00764C5C">
      <w:pPr>
        <w:ind w:firstLine="708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Налоговые и неналоговые доходы консолидированного бюджета исполнены на 99,0  процентов (план – 240758,1 тыс. рублей, факт – 238340,6 тыс. рублей).</w:t>
      </w:r>
    </w:p>
    <w:p w:rsidR="00764C5C" w:rsidRPr="008514D8" w:rsidRDefault="00764C5C" w:rsidP="00764C5C">
      <w:pPr>
        <w:ind w:firstLine="708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По сравнению с 2016 годом сумма налоговых и неналоговых доходов снизилась на 1,2 процента. Основной причиной снижения является значительное сокращение объемов работ на строительстве трассы М-11. Соответственно снизилось поступление основного вида доходов в консолидированном бюджете района – налога на доходы физических лиц. Кроме того, значительно сократились поступления акцизов на автомобильное и дизельное топливо. Сумма снижения составила  7219,9 тыс</w:t>
      </w:r>
      <w:proofErr w:type="gramStart"/>
      <w:r w:rsidRPr="008514D8">
        <w:rPr>
          <w:sz w:val="28"/>
          <w:szCs w:val="28"/>
        </w:rPr>
        <w:t>.р</w:t>
      </w:r>
      <w:proofErr w:type="gramEnd"/>
      <w:r w:rsidRPr="008514D8">
        <w:rPr>
          <w:sz w:val="28"/>
          <w:szCs w:val="28"/>
        </w:rPr>
        <w:t>ублей. Причиной снижения является уменьшение норматива отчислений в бюджеты муниципальных образований.</w:t>
      </w:r>
    </w:p>
    <w:p w:rsidR="00764C5C" w:rsidRPr="008514D8" w:rsidRDefault="00764C5C" w:rsidP="00764C5C">
      <w:pPr>
        <w:ind w:firstLine="708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В общей сумме фактически поступивших собственных доходов</w:t>
      </w:r>
      <w:r w:rsidR="007B3AEA" w:rsidRPr="008514D8">
        <w:rPr>
          <w:sz w:val="28"/>
          <w:szCs w:val="28"/>
        </w:rPr>
        <w:t xml:space="preserve"> за 2017 год</w:t>
      </w:r>
      <w:r w:rsidRPr="008514D8">
        <w:rPr>
          <w:sz w:val="28"/>
          <w:szCs w:val="28"/>
        </w:rPr>
        <w:t xml:space="preserve"> </w:t>
      </w:r>
      <w:r w:rsidR="007B3AEA" w:rsidRPr="008514D8">
        <w:rPr>
          <w:sz w:val="28"/>
          <w:szCs w:val="28"/>
        </w:rPr>
        <w:t xml:space="preserve">удельный вес </w:t>
      </w:r>
      <w:r w:rsidRPr="008514D8">
        <w:rPr>
          <w:sz w:val="28"/>
          <w:szCs w:val="28"/>
        </w:rPr>
        <w:t>налоговы</w:t>
      </w:r>
      <w:r w:rsidR="007B3AEA" w:rsidRPr="008514D8">
        <w:rPr>
          <w:sz w:val="28"/>
          <w:szCs w:val="28"/>
        </w:rPr>
        <w:t>х</w:t>
      </w:r>
      <w:r w:rsidRPr="008514D8">
        <w:rPr>
          <w:sz w:val="28"/>
          <w:szCs w:val="28"/>
        </w:rPr>
        <w:t xml:space="preserve"> и неналоговы</w:t>
      </w:r>
      <w:r w:rsidR="007B3AEA" w:rsidRPr="008514D8">
        <w:rPr>
          <w:sz w:val="28"/>
          <w:szCs w:val="28"/>
        </w:rPr>
        <w:t>х</w:t>
      </w:r>
      <w:r w:rsidRPr="008514D8">
        <w:rPr>
          <w:sz w:val="28"/>
          <w:szCs w:val="28"/>
        </w:rPr>
        <w:t xml:space="preserve"> доход</w:t>
      </w:r>
      <w:r w:rsidR="007B3AEA" w:rsidRPr="008514D8">
        <w:rPr>
          <w:sz w:val="28"/>
          <w:szCs w:val="28"/>
        </w:rPr>
        <w:t>ов</w:t>
      </w:r>
      <w:r w:rsidRPr="008514D8">
        <w:rPr>
          <w:sz w:val="28"/>
          <w:szCs w:val="28"/>
        </w:rPr>
        <w:t xml:space="preserve"> составили соответственно 87,5 и 12,5 процентов. План поступлений </w:t>
      </w:r>
      <w:r w:rsidR="007B3AEA" w:rsidRPr="008514D8">
        <w:rPr>
          <w:sz w:val="28"/>
          <w:szCs w:val="28"/>
        </w:rPr>
        <w:t>по налоговым доходам выполнен на 99,4 процента; по неналоговым платежам - на 96,1 процента.</w:t>
      </w:r>
      <w:r w:rsidRPr="008514D8">
        <w:rPr>
          <w:sz w:val="28"/>
          <w:szCs w:val="28"/>
        </w:rPr>
        <w:t xml:space="preserve"> </w:t>
      </w:r>
    </w:p>
    <w:p w:rsidR="005B0720" w:rsidRPr="008514D8" w:rsidRDefault="007B3AEA" w:rsidP="005B0720">
      <w:pPr>
        <w:pStyle w:val="a3"/>
        <w:ind w:firstLine="709"/>
        <w:rPr>
          <w:szCs w:val="28"/>
        </w:rPr>
      </w:pPr>
      <w:r w:rsidRPr="008514D8">
        <w:rPr>
          <w:szCs w:val="28"/>
        </w:rPr>
        <w:t>Поступило в консолидированный бюджет района  налоговых доходов в сумме</w:t>
      </w:r>
      <w:r w:rsidR="005B0720" w:rsidRPr="008514D8">
        <w:rPr>
          <w:szCs w:val="28"/>
        </w:rPr>
        <w:t xml:space="preserve"> </w:t>
      </w:r>
      <w:r w:rsidR="00B61932" w:rsidRPr="008514D8">
        <w:rPr>
          <w:szCs w:val="28"/>
        </w:rPr>
        <w:t xml:space="preserve">208 млн.526,2 </w:t>
      </w:r>
      <w:r w:rsidR="005B0720" w:rsidRPr="008514D8">
        <w:rPr>
          <w:szCs w:val="28"/>
        </w:rPr>
        <w:t xml:space="preserve">тыс. рублей, </w:t>
      </w:r>
      <w:r w:rsidR="00B61932" w:rsidRPr="008514D8">
        <w:rPr>
          <w:szCs w:val="28"/>
        </w:rPr>
        <w:t>снижение к факту 2016 года составило 3,4 процента</w:t>
      </w:r>
      <w:r w:rsidR="005B0720" w:rsidRPr="008514D8">
        <w:rPr>
          <w:szCs w:val="28"/>
        </w:rPr>
        <w:t>.</w:t>
      </w:r>
    </w:p>
    <w:p w:rsidR="005B0720" w:rsidRPr="008514D8" w:rsidRDefault="005B0720" w:rsidP="005B0720">
      <w:pPr>
        <w:ind w:firstLine="709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Основные источники поступления налоговых доходов консолидированного бюджета района:</w:t>
      </w:r>
    </w:p>
    <w:p w:rsidR="005B0720" w:rsidRPr="008514D8" w:rsidRDefault="005B0720" w:rsidP="005B0720">
      <w:pPr>
        <w:ind w:firstLine="709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Налог на доходы физических лиц</w:t>
      </w:r>
      <w:r w:rsidR="00B61932" w:rsidRPr="008514D8">
        <w:rPr>
          <w:sz w:val="28"/>
          <w:szCs w:val="28"/>
        </w:rPr>
        <w:t xml:space="preserve"> </w:t>
      </w:r>
      <w:r w:rsidRPr="008514D8">
        <w:rPr>
          <w:sz w:val="28"/>
          <w:szCs w:val="28"/>
        </w:rPr>
        <w:t xml:space="preserve">- </w:t>
      </w:r>
      <w:r w:rsidR="00B61932" w:rsidRPr="008514D8">
        <w:rPr>
          <w:sz w:val="28"/>
          <w:szCs w:val="28"/>
        </w:rPr>
        <w:t xml:space="preserve">154 млн.446,1 </w:t>
      </w:r>
      <w:r w:rsidRPr="008514D8">
        <w:rPr>
          <w:sz w:val="28"/>
          <w:szCs w:val="28"/>
        </w:rPr>
        <w:t>тыс</w:t>
      </w:r>
      <w:proofErr w:type="gramStart"/>
      <w:r w:rsidRPr="008514D8">
        <w:rPr>
          <w:sz w:val="28"/>
          <w:szCs w:val="28"/>
        </w:rPr>
        <w:t>.р</w:t>
      </w:r>
      <w:proofErr w:type="gramEnd"/>
      <w:r w:rsidRPr="008514D8">
        <w:rPr>
          <w:sz w:val="28"/>
          <w:szCs w:val="28"/>
        </w:rPr>
        <w:t>ублей;</w:t>
      </w:r>
    </w:p>
    <w:p w:rsidR="005B0720" w:rsidRPr="008514D8" w:rsidRDefault="005B0720" w:rsidP="005B0720">
      <w:pPr>
        <w:ind w:firstLine="709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Акцизы</w:t>
      </w:r>
      <w:r w:rsidR="00780DC3" w:rsidRPr="008514D8">
        <w:rPr>
          <w:sz w:val="28"/>
          <w:szCs w:val="28"/>
        </w:rPr>
        <w:t xml:space="preserve"> </w:t>
      </w:r>
      <w:r w:rsidRPr="008514D8">
        <w:rPr>
          <w:sz w:val="28"/>
          <w:szCs w:val="28"/>
        </w:rPr>
        <w:t xml:space="preserve">- </w:t>
      </w:r>
      <w:r w:rsidR="00780DC3" w:rsidRPr="008514D8">
        <w:rPr>
          <w:sz w:val="28"/>
          <w:szCs w:val="28"/>
        </w:rPr>
        <w:t>19 млн. 578,2</w:t>
      </w:r>
      <w:r w:rsidRPr="008514D8">
        <w:rPr>
          <w:sz w:val="28"/>
          <w:szCs w:val="28"/>
        </w:rPr>
        <w:t xml:space="preserve"> тыс</w:t>
      </w:r>
      <w:proofErr w:type="gramStart"/>
      <w:r w:rsidRPr="008514D8">
        <w:rPr>
          <w:sz w:val="28"/>
          <w:szCs w:val="28"/>
        </w:rPr>
        <w:t>.р</w:t>
      </w:r>
      <w:proofErr w:type="gramEnd"/>
      <w:r w:rsidRPr="008514D8">
        <w:rPr>
          <w:sz w:val="28"/>
          <w:szCs w:val="28"/>
        </w:rPr>
        <w:t>ублей;</w:t>
      </w:r>
    </w:p>
    <w:p w:rsidR="005B0720" w:rsidRPr="008514D8" w:rsidRDefault="005B0720" w:rsidP="005B0720">
      <w:pPr>
        <w:ind w:firstLine="709"/>
        <w:jc w:val="both"/>
        <w:rPr>
          <w:sz w:val="28"/>
          <w:szCs w:val="28"/>
        </w:rPr>
      </w:pPr>
      <w:r w:rsidRPr="008514D8">
        <w:rPr>
          <w:sz w:val="28"/>
          <w:szCs w:val="28"/>
        </w:rPr>
        <w:t xml:space="preserve">Единый налог на вмененный доход- </w:t>
      </w:r>
      <w:r w:rsidR="00780DC3" w:rsidRPr="008514D8">
        <w:rPr>
          <w:sz w:val="28"/>
          <w:szCs w:val="28"/>
        </w:rPr>
        <w:t>9 млн.605,4</w:t>
      </w:r>
      <w:r w:rsidRPr="008514D8">
        <w:rPr>
          <w:sz w:val="28"/>
          <w:szCs w:val="28"/>
        </w:rPr>
        <w:t xml:space="preserve"> тыс</w:t>
      </w:r>
      <w:proofErr w:type="gramStart"/>
      <w:r w:rsidRPr="008514D8">
        <w:rPr>
          <w:sz w:val="28"/>
          <w:szCs w:val="28"/>
        </w:rPr>
        <w:t>.р</w:t>
      </w:r>
      <w:proofErr w:type="gramEnd"/>
      <w:r w:rsidRPr="008514D8">
        <w:rPr>
          <w:sz w:val="28"/>
          <w:szCs w:val="28"/>
        </w:rPr>
        <w:t>ублей;</w:t>
      </w:r>
    </w:p>
    <w:p w:rsidR="005B0720" w:rsidRPr="008514D8" w:rsidRDefault="005B0720" w:rsidP="005B0720">
      <w:pPr>
        <w:ind w:firstLine="709"/>
        <w:jc w:val="both"/>
        <w:rPr>
          <w:sz w:val="28"/>
          <w:szCs w:val="28"/>
        </w:rPr>
      </w:pPr>
      <w:r w:rsidRPr="008514D8">
        <w:rPr>
          <w:sz w:val="28"/>
          <w:szCs w:val="28"/>
        </w:rPr>
        <w:t xml:space="preserve">Земельный налог- </w:t>
      </w:r>
      <w:r w:rsidR="00780DC3" w:rsidRPr="008514D8">
        <w:rPr>
          <w:sz w:val="28"/>
          <w:szCs w:val="28"/>
        </w:rPr>
        <w:t xml:space="preserve">18 млн.710,2 </w:t>
      </w:r>
      <w:r w:rsidRPr="008514D8">
        <w:rPr>
          <w:sz w:val="28"/>
          <w:szCs w:val="28"/>
        </w:rPr>
        <w:t>тыс</w:t>
      </w:r>
      <w:proofErr w:type="gramStart"/>
      <w:r w:rsidRPr="008514D8">
        <w:rPr>
          <w:sz w:val="28"/>
          <w:szCs w:val="28"/>
        </w:rPr>
        <w:t>.р</w:t>
      </w:r>
      <w:proofErr w:type="gramEnd"/>
      <w:r w:rsidRPr="008514D8">
        <w:rPr>
          <w:sz w:val="28"/>
          <w:szCs w:val="28"/>
        </w:rPr>
        <w:t xml:space="preserve">ублей. </w:t>
      </w:r>
    </w:p>
    <w:p w:rsidR="007B3AEA" w:rsidRPr="008514D8" w:rsidRDefault="007B3AEA" w:rsidP="007B3AEA">
      <w:pPr>
        <w:ind w:firstLine="708"/>
        <w:jc w:val="both"/>
        <w:rPr>
          <w:sz w:val="28"/>
          <w:szCs w:val="28"/>
        </w:rPr>
      </w:pPr>
      <w:r w:rsidRPr="008514D8">
        <w:rPr>
          <w:sz w:val="28"/>
          <w:szCs w:val="28"/>
        </w:rPr>
        <w:t xml:space="preserve">Неналоговые доходы за отчетный год </w:t>
      </w:r>
      <w:r w:rsidR="00B630CD" w:rsidRPr="008514D8">
        <w:rPr>
          <w:sz w:val="28"/>
          <w:szCs w:val="28"/>
        </w:rPr>
        <w:t>исполнены в сумме</w:t>
      </w:r>
      <w:r w:rsidRPr="008514D8">
        <w:rPr>
          <w:sz w:val="28"/>
          <w:szCs w:val="28"/>
        </w:rPr>
        <w:t xml:space="preserve"> 29 млн.814,4 тыс. рублей</w:t>
      </w:r>
      <w:r w:rsidR="00B630CD" w:rsidRPr="008514D8">
        <w:rPr>
          <w:sz w:val="28"/>
          <w:szCs w:val="28"/>
        </w:rPr>
        <w:t>:</w:t>
      </w:r>
      <w:r w:rsidR="00843F60" w:rsidRPr="008514D8">
        <w:rPr>
          <w:sz w:val="28"/>
          <w:szCs w:val="28"/>
        </w:rPr>
        <w:t xml:space="preserve"> рост</w:t>
      </w:r>
      <w:r w:rsidRPr="008514D8">
        <w:rPr>
          <w:sz w:val="28"/>
          <w:szCs w:val="28"/>
        </w:rPr>
        <w:t xml:space="preserve"> к факту за 2016 год </w:t>
      </w:r>
      <w:r w:rsidR="00B630CD" w:rsidRPr="008514D8">
        <w:rPr>
          <w:sz w:val="28"/>
          <w:szCs w:val="28"/>
        </w:rPr>
        <w:t xml:space="preserve">составил 11,7 процента </w:t>
      </w:r>
      <w:r w:rsidRPr="008514D8">
        <w:rPr>
          <w:sz w:val="28"/>
          <w:szCs w:val="28"/>
        </w:rPr>
        <w:t>(факт</w:t>
      </w:r>
      <w:r w:rsidR="00B630CD" w:rsidRPr="008514D8">
        <w:rPr>
          <w:sz w:val="28"/>
          <w:szCs w:val="28"/>
        </w:rPr>
        <w:t xml:space="preserve"> </w:t>
      </w:r>
      <w:r w:rsidRPr="008514D8">
        <w:rPr>
          <w:sz w:val="28"/>
          <w:szCs w:val="28"/>
        </w:rPr>
        <w:t>201</w:t>
      </w:r>
      <w:r w:rsidR="00B630CD" w:rsidRPr="008514D8">
        <w:rPr>
          <w:sz w:val="28"/>
          <w:szCs w:val="28"/>
        </w:rPr>
        <w:t xml:space="preserve">6 года </w:t>
      </w:r>
      <w:r w:rsidRPr="008514D8">
        <w:rPr>
          <w:sz w:val="28"/>
          <w:szCs w:val="28"/>
        </w:rPr>
        <w:t xml:space="preserve">- </w:t>
      </w:r>
      <w:r w:rsidR="00B630CD" w:rsidRPr="008514D8">
        <w:rPr>
          <w:sz w:val="28"/>
          <w:szCs w:val="28"/>
        </w:rPr>
        <w:t>25 млн.444,4</w:t>
      </w:r>
      <w:r w:rsidRPr="008514D8">
        <w:rPr>
          <w:sz w:val="28"/>
          <w:szCs w:val="28"/>
        </w:rPr>
        <w:t xml:space="preserve"> тыс. рублей).</w:t>
      </w:r>
    </w:p>
    <w:p w:rsidR="00764C5C" w:rsidRPr="008514D8" w:rsidRDefault="00764C5C" w:rsidP="00764C5C">
      <w:pPr>
        <w:ind w:firstLine="709"/>
        <w:jc w:val="both"/>
        <w:rPr>
          <w:sz w:val="28"/>
          <w:szCs w:val="28"/>
        </w:rPr>
      </w:pPr>
      <w:r w:rsidRPr="008514D8">
        <w:rPr>
          <w:sz w:val="28"/>
          <w:szCs w:val="28"/>
        </w:rPr>
        <w:lastRenderedPageBreak/>
        <w:t>На увеличение объема доходов</w:t>
      </w:r>
      <w:r w:rsidR="008C3968" w:rsidRPr="008514D8">
        <w:rPr>
          <w:sz w:val="28"/>
          <w:szCs w:val="28"/>
        </w:rPr>
        <w:t xml:space="preserve"> консолидированного бюджета района</w:t>
      </w:r>
      <w:r w:rsidRPr="008514D8">
        <w:rPr>
          <w:sz w:val="28"/>
          <w:szCs w:val="28"/>
        </w:rPr>
        <w:t xml:space="preserve"> оказало влияние увеличение безвозмездных поступлений из областного бюджета на </w:t>
      </w:r>
      <w:r w:rsidR="008C3968" w:rsidRPr="008514D8">
        <w:rPr>
          <w:sz w:val="28"/>
          <w:szCs w:val="28"/>
        </w:rPr>
        <w:t>43 млн.260,2</w:t>
      </w:r>
      <w:r w:rsidRPr="008514D8">
        <w:rPr>
          <w:sz w:val="28"/>
          <w:szCs w:val="28"/>
        </w:rPr>
        <w:t xml:space="preserve"> тыс</w:t>
      </w:r>
      <w:proofErr w:type="gramStart"/>
      <w:r w:rsidRPr="008514D8">
        <w:rPr>
          <w:sz w:val="28"/>
          <w:szCs w:val="28"/>
        </w:rPr>
        <w:t>.р</w:t>
      </w:r>
      <w:proofErr w:type="gramEnd"/>
      <w:r w:rsidRPr="008514D8">
        <w:rPr>
          <w:sz w:val="28"/>
          <w:szCs w:val="28"/>
        </w:rPr>
        <w:t xml:space="preserve">ублей </w:t>
      </w:r>
      <w:r w:rsidR="008C3968" w:rsidRPr="008514D8">
        <w:rPr>
          <w:sz w:val="28"/>
          <w:szCs w:val="28"/>
        </w:rPr>
        <w:t>по сравнению с 2016 годом</w:t>
      </w:r>
      <w:r w:rsidRPr="008514D8">
        <w:rPr>
          <w:sz w:val="28"/>
          <w:szCs w:val="28"/>
        </w:rPr>
        <w:t xml:space="preserve">. </w:t>
      </w:r>
    </w:p>
    <w:p w:rsidR="00764C5C" w:rsidRPr="008514D8" w:rsidRDefault="00764C5C" w:rsidP="006F2825">
      <w:pPr>
        <w:ind w:firstLine="709"/>
        <w:jc w:val="both"/>
        <w:rPr>
          <w:bCs/>
          <w:sz w:val="28"/>
          <w:szCs w:val="28"/>
        </w:rPr>
      </w:pPr>
      <w:r w:rsidRPr="008514D8">
        <w:rPr>
          <w:sz w:val="28"/>
          <w:szCs w:val="28"/>
        </w:rPr>
        <w:t xml:space="preserve">Безвозмездные поступления в консолидированный бюджет </w:t>
      </w:r>
      <w:proofErr w:type="spellStart"/>
      <w:r w:rsidRPr="008514D8">
        <w:rPr>
          <w:sz w:val="28"/>
          <w:szCs w:val="28"/>
        </w:rPr>
        <w:t>Окуловского</w:t>
      </w:r>
      <w:proofErr w:type="spellEnd"/>
      <w:r w:rsidRPr="008514D8">
        <w:rPr>
          <w:sz w:val="28"/>
          <w:szCs w:val="28"/>
        </w:rPr>
        <w:t xml:space="preserve"> муниципального района с учетом возвратов остатков субсидий, субвенций и иных межбюджетных трансфертов, имеющих целевое назначение, прошлых лет в 2017 году составили 418 млн. 853,7 тыс. рублей, или </w:t>
      </w:r>
      <w:r w:rsidR="00A77537" w:rsidRPr="008514D8">
        <w:rPr>
          <w:sz w:val="28"/>
          <w:szCs w:val="28"/>
        </w:rPr>
        <w:t>98,1</w:t>
      </w:r>
      <w:r w:rsidRPr="008514D8">
        <w:rPr>
          <w:sz w:val="28"/>
          <w:szCs w:val="28"/>
        </w:rPr>
        <w:t xml:space="preserve">% от плана </w:t>
      </w:r>
      <w:r w:rsidRPr="008514D8">
        <w:rPr>
          <w:bCs/>
          <w:sz w:val="28"/>
          <w:szCs w:val="28"/>
        </w:rPr>
        <w:t xml:space="preserve">(рост к факту 2016 года – </w:t>
      </w:r>
      <w:r w:rsidR="00A77537" w:rsidRPr="008514D8">
        <w:rPr>
          <w:bCs/>
          <w:sz w:val="28"/>
          <w:szCs w:val="28"/>
        </w:rPr>
        <w:t>11,2</w:t>
      </w:r>
      <w:r w:rsidRPr="008514D8">
        <w:rPr>
          <w:bCs/>
          <w:sz w:val="28"/>
          <w:szCs w:val="28"/>
        </w:rPr>
        <w:t>%)</w:t>
      </w:r>
      <w:r w:rsidR="00713083" w:rsidRPr="008514D8">
        <w:rPr>
          <w:bCs/>
          <w:sz w:val="28"/>
          <w:szCs w:val="28"/>
        </w:rPr>
        <w:t>.</w:t>
      </w:r>
    </w:p>
    <w:p w:rsidR="00713083" w:rsidRPr="008514D8" w:rsidRDefault="00713083" w:rsidP="00713083">
      <w:pPr>
        <w:ind w:firstLine="720"/>
        <w:jc w:val="both"/>
        <w:rPr>
          <w:sz w:val="28"/>
          <w:szCs w:val="28"/>
        </w:rPr>
      </w:pPr>
      <w:r w:rsidRPr="008514D8">
        <w:rPr>
          <w:bCs/>
          <w:sz w:val="28"/>
          <w:szCs w:val="28"/>
        </w:rPr>
        <w:t xml:space="preserve"> </w:t>
      </w:r>
      <w:r w:rsidRPr="008514D8">
        <w:rPr>
          <w:sz w:val="28"/>
          <w:szCs w:val="28"/>
        </w:rPr>
        <w:t>Из областного бюджета поступило  в бюджет района и бюджеты поселений 418 млн. 973,5 тыс. рублей, из них:</w:t>
      </w:r>
    </w:p>
    <w:p w:rsidR="00713083" w:rsidRPr="008514D8" w:rsidRDefault="00713083" w:rsidP="00713083">
      <w:pPr>
        <w:numPr>
          <w:ilvl w:val="0"/>
          <w:numId w:val="6"/>
        </w:numPr>
        <w:jc w:val="both"/>
        <w:rPr>
          <w:sz w:val="28"/>
          <w:szCs w:val="28"/>
        </w:rPr>
      </w:pPr>
      <w:r w:rsidRPr="008514D8">
        <w:rPr>
          <w:sz w:val="28"/>
          <w:szCs w:val="28"/>
        </w:rPr>
        <w:t>дотации – 2 млн. 175 тыс. рублей, или 100% к плану. К факту 2016 года (3 млн. 587,0 тыс. рублей) объем дотации снизился на 39,4%;</w:t>
      </w:r>
    </w:p>
    <w:p w:rsidR="00713083" w:rsidRPr="008514D8" w:rsidRDefault="00713083" w:rsidP="00713083">
      <w:pPr>
        <w:numPr>
          <w:ilvl w:val="0"/>
          <w:numId w:val="6"/>
        </w:numPr>
        <w:jc w:val="both"/>
        <w:rPr>
          <w:sz w:val="28"/>
          <w:szCs w:val="28"/>
        </w:rPr>
      </w:pPr>
      <w:r w:rsidRPr="008514D8">
        <w:rPr>
          <w:sz w:val="28"/>
          <w:szCs w:val="28"/>
        </w:rPr>
        <w:t>субсидии – 84 млн. 676,3 тыс. рублей при плане 85 млн. 075,1 тыс. рублей, или 99,5% к плану. По сравнению с 2016 годом (58 млн. 711,5 тыс. рублей) объем предоставленных субсидий вырос на 44,2%;</w:t>
      </w:r>
    </w:p>
    <w:p w:rsidR="00713083" w:rsidRPr="008514D8" w:rsidRDefault="00713083" w:rsidP="00713083">
      <w:pPr>
        <w:numPr>
          <w:ilvl w:val="0"/>
          <w:numId w:val="6"/>
        </w:numPr>
        <w:jc w:val="both"/>
        <w:rPr>
          <w:sz w:val="28"/>
          <w:szCs w:val="28"/>
        </w:rPr>
      </w:pPr>
      <w:r w:rsidRPr="008514D8">
        <w:rPr>
          <w:sz w:val="28"/>
          <w:szCs w:val="28"/>
        </w:rPr>
        <w:t>субвенции – 322 млн. 436,8 тыс. рублей при плане 329 млн. 525,8 тыс. рублей, или 97,8% к плану. Рост к 2016 году (309 млн. 389,2 тыс. рублей) составил 4,2%;</w:t>
      </w:r>
    </w:p>
    <w:p w:rsidR="00713083" w:rsidRPr="008514D8" w:rsidRDefault="00713083" w:rsidP="00713083">
      <w:pPr>
        <w:numPr>
          <w:ilvl w:val="0"/>
          <w:numId w:val="6"/>
        </w:numPr>
        <w:jc w:val="both"/>
        <w:rPr>
          <w:sz w:val="28"/>
          <w:szCs w:val="28"/>
        </w:rPr>
      </w:pPr>
      <w:r w:rsidRPr="008514D8">
        <w:rPr>
          <w:sz w:val="28"/>
          <w:szCs w:val="28"/>
        </w:rPr>
        <w:t>межбюджетные трансферты – 9 млн. 685,4 тыс. рублей при плане 9 млн. 687 тыс. рублей, или 100% к плану. К факту 2016 года (4 млн. 025,6 тыс. рублей) рост составил 2,4 раза.</w:t>
      </w:r>
    </w:p>
    <w:p w:rsidR="00713083" w:rsidRPr="008514D8" w:rsidRDefault="00713083" w:rsidP="006F2825">
      <w:pPr>
        <w:ind w:firstLine="709"/>
        <w:jc w:val="both"/>
        <w:rPr>
          <w:sz w:val="28"/>
          <w:szCs w:val="28"/>
        </w:rPr>
      </w:pPr>
    </w:p>
    <w:p w:rsidR="0047449F" w:rsidRPr="008514D8" w:rsidRDefault="00713083" w:rsidP="00713083">
      <w:pPr>
        <w:ind w:firstLine="720"/>
        <w:jc w:val="both"/>
        <w:rPr>
          <w:sz w:val="28"/>
          <w:szCs w:val="28"/>
        </w:rPr>
      </w:pPr>
      <w:r w:rsidRPr="008514D8">
        <w:rPr>
          <w:sz w:val="28"/>
          <w:szCs w:val="28"/>
        </w:rPr>
        <w:t xml:space="preserve">Расходы консолидированного бюджета </w:t>
      </w:r>
      <w:proofErr w:type="spellStart"/>
      <w:r w:rsidRPr="008514D8">
        <w:rPr>
          <w:sz w:val="28"/>
          <w:szCs w:val="28"/>
        </w:rPr>
        <w:t>Окуловского</w:t>
      </w:r>
      <w:proofErr w:type="spellEnd"/>
      <w:r w:rsidRPr="008514D8">
        <w:rPr>
          <w:sz w:val="28"/>
          <w:szCs w:val="28"/>
        </w:rPr>
        <w:t xml:space="preserve"> муниципального района за 201</w:t>
      </w:r>
      <w:r w:rsidR="006868B9" w:rsidRPr="008514D8">
        <w:rPr>
          <w:sz w:val="28"/>
          <w:szCs w:val="28"/>
        </w:rPr>
        <w:t>7</w:t>
      </w:r>
      <w:r w:rsidRPr="008514D8">
        <w:rPr>
          <w:sz w:val="28"/>
          <w:szCs w:val="28"/>
        </w:rPr>
        <w:t xml:space="preserve"> год исполнены в сумме 655 млн. 593,4 тыс. рублей при плане 688 млн. 473,1 тыс. рублей, или 95,2 % к плану.</w:t>
      </w:r>
    </w:p>
    <w:p w:rsidR="0047449F" w:rsidRPr="008514D8" w:rsidRDefault="00713083" w:rsidP="0047449F">
      <w:pPr>
        <w:ind w:firstLine="720"/>
        <w:jc w:val="both"/>
        <w:rPr>
          <w:sz w:val="28"/>
        </w:rPr>
      </w:pPr>
      <w:r w:rsidRPr="008514D8">
        <w:rPr>
          <w:sz w:val="28"/>
          <w:szCs w:val="28"/>
        </w:rPr>
        <w:t xml:space="preserve"> </w:t>
      </w:r>
      <w:r w:rsidR="0047449F" w:rsidRPr="008514D8">
        <w:rPr>
          <w:sz w:val="28"/>
        </w:rPr>
        <w:t>В разрезе основных отраслей исполнение расходов характеризуется следующими показателями:</w:t>
      </w:r>
    </w:p>
    <w:p w:rsidR="0047449F" w:rsidRPr="008514D8" w:rsidRDefault="0047449F" w:rsidP="0047449F">
      <w:pPr>
        <w:numPr>
          <w:ilvl w:val="0"/>
          <w:numId w:val="8"/>
        </w:numPr>
        <w:jc w:val="both"/>
        <w:rPr>
          <w:sz w:val="28"/>
          <w:szCs w:val="28"/>
        </w:rPr>
      </w:pPr>
      <w:r w:rsidRPr="008514D8">
        <w:rPr>
          <w:sz w:val="28"/>
          <w:szCs w:val="28"/>
        </w:rPr>
        <w:t>общегосударственные вопросы – 97,6%;</w:t>
      </w:r>
    </w:p>
    <w:p w:rsidR="0047449F" w:rsidRPr="008514D8" w:rsidRDefault="0047449F" w:rsidP="0047449F">
      <w:pPr>
        <w:numPr>
          <w:ilvl w:val="0"/>
          <w:numId w:val="8"/>
        </w:numPr>
        <w:jc w:val="both"/>
        <w:rPr>
          <w:sz w:val="28"/>
          <w:szCs w:val="28"/>
        </w:rPr>
      </w:pPr>
      <w:r w:rsidRPr="008514D8">
        <w:rPr>
          <w:sz w:val="28"/>
          <w:szCs w:val="28"/>
        </w:rPr>
        <w:t>национальная оборона – 99,4%;</w:t>
      </w:r>
    </w:p>
    <w:p w:rsidR="0047449F" w:rsidRPr="008514D8" w:rsidRDefault="0047449F" w:rsidP="0047449F">
      <w:pPr>
        <w:numPr>
          <w:ilvl w:val="0"/>
          <w:numId w:val="8"/>
        </w:numPr>
        <w:tabs>
          <w:tab w:val="left" w:pos="180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514D8">
        <w:rPr>
          <w:sz w:val="28"/>
          <w:szCs w:val="28"/>
        </w:rPr>
        <w:t>национальная безопасность и правоохранительная деятельность – 95,2%;</w:t>
      </w:r>
    </w:p>
    <w:p w:rsidR="0047449F" w:rsidRPr="008514D8" w:rsidRDefault="0047449F" w:rsidP="0047449F">
      <w:pPr>
        <w:numPr>
          <w:ilvl w:val="0"/>
          <w:numId w:val="8"/>
        </w:numPr>
        <w:tabs>
          <w:tab w:val="left" w:pos="180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8514D8">
        <w:rPr>
          <w:sz w:val="28"/>
          <w:szCs w:val="28"/>
        </w:rPr>
        <w:t>национальная экономика – 86,2%;</w:t>
      </w:r>
    </w:p>
    <w:p w:rsidR="0047449F" w:rsidRPr="008514D8" w:rsidRDefault="0047449F" w:rsidP="0047449F">
      <w:pPr>
        <w:numPr>
          <w:ilvl w:val="0"/>
          <w:numId w:val="8"/>
        </w:numPr>
        <w:tabs>
          <w:tab w:val="left" w:pos="180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8514D8">
        <w:rPr>
          <w:sz w:val="28"/>
          <w:szCs w:val="28"/>
        </w:rPr>
        <w:t>жилищно-коммунальное хозяйство – 90,6</w:t>
      </w:r>
      <w:r w:rsidRPr="008514D8">
        <w:rPr>
          <w:sz w:val="28"/>
          <w:szCs w:val="28"/>
          <w:lang w:val="en-US"/>
        </w:rPr>
        <w:t>%</w:t>
      </w:r>
      <w:r w:rsidRPr="008514D8">
        <w:rPr>
          <w:sz w:val="28"/>
          <w:szCs w:val="28"/>
        </w:rPr>
        <w:t>;</w:t>
      </w:r>
    </w:p>
    <w:p w:rsidR="0047449F" w:rsidRPr="008514D8" w:rsidRDefault="0047449F" w:rsidP="0047449F">
      <w:pPr>
        <w:numPr>
          <w:ilvl w:val="0"/>
          <w:numId w:val="8"/>
        </w:numPr>
        <w:tabs>
          <w:tab w:val="left" w:pos="180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8514D8">
        <w:rPr>
          <w:sz w:val="28"/>
          <w:szCs w:val="28"/>
        </w:rPr>
        <w:t>образование</w:t>
      </w:r>
      <w:r w:rsidRPr="008514D8">
        <w:rPr>
          <w:sz w:val="28"/>
          <w:szCs w:val="28"/>
          <w:lang w:val="en-US"/>
        </w:rPr>
        <w:t xml:space="preserve"> – </w:t>
      </w:r>
      <w:r w:rsidRPr="008514D8">
        <w:rPr>
          <w:sz w:val="28"/>
          <w:szCs w:val="28"/>
        </w:rPr>
        <w:t>100,0</w:t>
      </w:r>
      <w:r w:rsidRPr="008514D8">
        <w:rPr>
          <w:sz w:val="28"/>
          <w:szCs w:val="28"/>
          <w:lang w:val="en-US"/>
        </w:rPr>
        <w:t>%</w:t>
      </w:r>
      <w:r w:rsidRPr="008514D8">
        <w:rPr>
          <w:sz w:val="28"/>
          <w:szCs w:val="28"/>
        </w:rPr>
        <w:t>;</w:t>
      </w:r>
    </w:p>
    <w:p w:rsidR="0047449F" w:rsidRPr="008514D8" w:rsidRDefault="0047449F" w:rsidP="0047449F">
      <w:pPr>
        <w:numPr>
          <w:ilvl w:val="0"/>
          <w:numId w:val="8"/>
        </w:numPr>
        <w:tabs>
          <w:tab w:val="left" w:pos="180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8514D8">
        <w:rPr>
          <w:sz w:val="28"/>
          <w:szCs w:val="28"/>
        </w:rPr>
        <w:t>культура, кинематография – 99,8 %;</w:t>
      </w:r>
    </w:p>
    <w:p w:rsidR="0047449F" w:rsidRPr="008514D8" w:rsidRDefault="0047449F" w:rsidP="0047449F">
      <w:pPr>
        <w:numPr>
          <w:ilvl w:val="0"/>
          <w:numId w:val="8"/>
        </w:numPr>
        <w:tabs>
          <w:tab w:val="left" w:pos="180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8514D8">
        <w:rPr>
          <w:sz w:val="28"/>
          <w:szCs w:val="28"/>
        </w:rPr>
        <w:t>социальная политика – 95,1%;</w:t>
      </w:r>
    </w:p>
    <w:p w:rsidR="0047449F" w:rsidRPr="008514D8" w:rsidRDefault="0047449F" w:rsidP="0047449F">
      <w:pPr>
        <w:numPr>
          <w:ilvl w:val="0"/>
          <w:numId w:val="8"/>
        </w:numPr>
        <w:tabs>
          <w:tab w:val="left" w:pos="180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8514D8">
        <w:rPr>
          <w:sz w:val="28"/>
          <w:szCs w:val="28"/>
        </w:rPr>
        <w:t>физическая культура – 48,1%;</w:t>
      </w:r>
    </w:p>
    <w:p w:rsidR="0047449F" w:rsidRPr="008514D8" w:rsidRDefault="0047449F" w:rsidP="0047449F">
      <w:pPr>
        <w:numPr>
          <w:ilvl w:val="0"/>
          <w:numId w:val="8"/>
        </w:numPr>
        <w:tabs>
          <w:tab w:val="left" w:pos="180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8514D8">
        <w:rPr>
          <w:sz w:val="28"/>
          <w:szCs w:val="28"/>
        </w:rPr>
        <w:t>обслуживание муниципального долга – 61,9%.</w:t>
      </w:r>
    </w:p>
    <w:p w:rsidR="00713083" w:rsidRPr="008514D8" w:rsidRDefault="00713083" w:rsidP="00713083">
      <w:pPr>
        <w:ind w:firstLine="720"/>
        <w:jc w:val="both"/>
        <w:rPr>
          <w:sz w:val="28"/>
          <w:szCs w:val="28"/>
        </w:rPr>
      </w:pPr>
    </w:p>
    <w:p w:rsidR="004D5FEB" w:rsidRPr="008514D8" w:rsidRDefault="004D5FEB" w:rsidP="004D5FEB">
      <w:pPr>
        <w:ind w:firstLine="709"/>
        <w:jc w:val="both"/>
        <w:rPr>
          <w:sz w:val="28"/>
          <w:szCs w:val="28"/>
        </w:rPr>
      </w:pPr>
      <w:r w:rsidRPr="008514D8">
        <w:rPr>
          <w:sz w:val="28"/>
          <w:szCs w:val="28"/>
        </w:rPr>
        <w:t xml:space="preserve">Наибольший вес в расходах бюджета </w:t>
      </w:r>
      <w:proofErr w:type="spellStart"/>
      <w:r w:rsidRPr="008514D8">
        <w:rPr>
          <w:sz w:val="28"/>
          <w:szCs w:val="28"/>
        </w:rPr>
        <w:t>Окуловского</w:t>
      </w:r>
      <w:proofErr w:type="spellEnd"/>
      <w:r w:rsidRPr="008514D8">
        <w:rPr>
          <w:sz w:val="28"/>
          <w:szCs w:val="28"/>
        </w:rPr>
        <w:t xml:space="preserve"> муниципального района составляют расходы </w:t>
      </w:r>
      <w:proofErr w:type="gramStart"/>
      <w:r w:rsidRPr="008514D8">
        <w:rPr>
          <w:sz w:val="28"/>
          <w:szCs w:val="28"/>
        </w:rPr>
        <w:t>на</w:t>
      </w:r>
      <w:proofErr w:type="gramEnd"/>
      <w:r w:rsidRPr="008514D8">
        <w:rPr>
          <w:sz w:val="28"/>
          <w:szCs w:val="28"/>
        </w:rPr>
        <w:t>:</w:t>
      </w:r>
    </w:p>
    <w:p w:rsidR="004D5FEB" w:rsidRPr="008514D8" w:rsidRDefault="004D5FEB" w:rsidP="004D5FEB">
      <w:pPr>
        <w:numPr>
          <w:ilvl w:val="0"/>
          <w:numId w:val="7"/>
        </w:numPr>
        <w:ind w:left="709" w:hanging="283"/>
        <w:jc w:val="both"/>
        <w:rPr>
          <w:sz w:val="28"/>
          <w:szCs w:val="28"/>
        </w:rPr>
      </w:pPr>
      <w:r w:rsidRPr="008514D8">
        <w:rPr>
          <w:sz w:val="28"/>
          <w:szCs w:val="28"/>
        </w:rPr>
        <w:t xml:space="preserve">образование - </w:t>
      </w:r>
      <w:r w:rsidR="00E95E36" w:rsidRPr="008514D8">
        <w:rPr>
          <w:sz w:val="28"/>
        </w:rPr>
        <w:t>272 млн.716,3</w:t>
      </w:r>
      <w:r w:rsidRPr="008514D8">
        <w:rPr>
          <w:sz w:val="28"/>
        </w:rPr>
        <w:t xml:space="preserve"> тыс. рублей (</w:t>
      </w:r>
      <w:r w:rsidR="00E95E36" w:rsidRPr="008514D8">
        <w:rPr>
          <w:sz w:val="28"/>
        </w:rPr>
        <w:t>41,6</w:t>
      </w:r>
      <w:r w:rsidRPr="008514D8">
        <w:rPr>
          <w:sz w:val="28"/>
        </w:rPr>
        <w:t>%);</w:t>
      </w:r>
    </w:p>
    <w:p w:rsidR="004D5FEB" w:rsidRPr="008514D8" w:rsidRDefault="004D5FEB" w:rsidP="004D5FEB">
      <w:pPr>
        <w:numPr>
          <w:ilvl w:val="0"/>
          <w:numId w:val="7"/>
        </w:numPr>
        <w:ind w:left="709" w:hanging="283"/>
        <w:jc w:val="both"/>
        <w:rPr>
          <w:sz w:val="28"/>
          <w:szCs w:val="28"/>
        </w:rPr>
      </w:pPr>
      <w:r w:rsidRPr="008514D8">
        <w:rPr>
          <w:sz w:val="28"/>
        </w:rPr>
        <w:t xml:space="preserve">социальная политика - </w:t>
      </w:r>
      <w:r w:rsidR="00E95E36" w:rsidRPr="008514D8">
        <w:rPr>
          <w:sz w:val="28"/>
        </w:rPr>
        <w:t>139 млн.571,1</w:t>
      </w:r>
      <w:r w:rsidRPr="008514D8">
        <w:rPr>
          <w:sz w:val="28"/>
        </w:rPr>
        <w:t xml:space="preserve"> тыс. рублей (</w:t>
      </w:r>
      <w:r w:rsidR="00E95E36" w:rsidRPr="008514D8">
        <w:rPr>
          <w:sz w:val="28"/>
        </w:rPr>
        <w:t>21,3</w:t>
      </w:r>
      <w:r w:rsidRPr="008514D8">
        <w:rPr>
          <w:sz w:val="28"/>
        </w:rPr>
        <w:t>%);</w:t>
      </w:r>
    </w:p>
    <w:p w:rsidR="004D5FEB" w:rsidRPr="008514D8" w:rsidRDefault="004D5FEB" w:rsidP="004D5FEB">
      <w:pPr>
        <w:numPr>
          <w:ilvl w:val="0"/>
          <w:numId w:val="7"/>
        </w:numPr>
        <w:ind w:left="709" w:hanging="283"/>
        <w:jc w:val="both"/>
        <w:rPr>
          <w:sz w:val="28"/>
          <w:szCs w:val="28"/>
        </w:rPr>
      </w:pPr>
      <w:r w:rsidRPr="008514D8">
        <w:rPr>
          <w:sz w:val="28"/>
          <w:szCs w:val="28"/>
        </w:rPr>
        <w:t xml:space="preserve">культура, кинематография - </w:t>
      </w:r>
      <w:r w:rsidR="00E95E36" w:rsidRPr="008514D8">
        <w:rPr>
          <w:sz w:val="28"/>
        </w:rPr>
        <w:t>54 млн.229,2</w:t>
      </w:r>
      <w:r w:rsidRPr="008514D8">
        <w:rPr>
          <w:sz w:val="28"/>
        </w:rPr>
        <w:t xml:space="preserve"> тыс. рублей (</w:t>
      </w:r>
      <w:r w:rsidR="00E95E36" w:rsidRPr="008514D8">
        <w:rPr>
          <w:sz w:val="28"/>
        </w:rPr>
        <w:t>8,3</w:t>
      </w:r>
      <w:r w:rsidRPr="008514D8">
        <w:rPr>
          <w:sz w:val="28"/>
        </w:rPr>
        <w:t>%);</w:t>
      </w:r>
    </w:p>
    <w:p w:rsidR="004D5FEB" w:rsidRPr="008514D8" w:rsidRDefault="004D5FEB" w:rsidP="004D5FEB">
      <w:pPr>
        <w:numPr>
          <w:ilvl w:val="0"/>
          <w:numId w:val="7"/>
        </w:numPr>
        <w:ind w:left="709" w:hanging="283"/>
        <w:jc w:val="both"/>
        <w:rPr>
          <w:sz w:val="28"/>
          <w:szCs w:val="28"/>
        </w:rPr>
      </w:pPr>
      <w:r w:rsidRPr="008514D8">
        <w:rPr>
          <w:sz w:val="28"/>
          <w:szCs w:val="28"/>
        </w:rPr>
        <w:lastRenderedPageBreak/>
        <w:t xml:space="preserve">жилищно-коммунальное хозяйство - </w:t>
      </w:r>
      <w:r w:rsidR="00E95E36" w:rsidRPr="008514D8">
        <w:rPr>
          <w:sz w:val="28"/>
        </w:rPr>
        <w:t>61 млн.905,3</w:t>
      </w:r>
      <w:r w:rsidRPr="008514D8">
        <w:rPr>
          <w:sz w:val="28"/>
        </w:rPr>
        <w:t xml:space="preserve"> тыс. рублей (</w:t>
      </w:r>
      <w:r w:rsidR="00E95E36" w:rsidRPr="008514D8">
        <w:rPr>
          <w:sz w:val="28"/>
        </w:rPr>
        <w:t>9,4</w:t>
      </w:r>
      <w:r w:rsidRPr="008514D8">
        <w:rPr>
          <w:sz w:val="28"/>
        </w:rPr>
        <w:t>%).</w:t>
      </w:r>
    </w:p>
    <w:p w:rsidR="00E95E36" w:rsidRPr="008514D8" w:rsidRDefault="00E95E36" w:rsidP="004D5FEB">
      <w:pPr>
        <w:ind w:firstLine="567"/>
        <w:jc w:val="both"/>
        <w:rPr>
          <w:sz w:val="28"/>
        </w:rPr>
      </w:pPr>
    </w:p>
    <w:p w:rsidR="001D147C" w:rsidRPr="008514D8" w:rsidRDefault="001D147C" w:rsidP="001D147C">
      <w:pPr>
        <w:spacing w:line="340" w:lineRule="atLeast"/>
        <w:ind w:firstLine="709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Бюджет муниципального района в 2017 году исполнялся в основном в программном формате. Доля программных расходов за 2017 год составила 90,2 процента (на  0,3 процентных пункта больше, чем за 2016 год).</w:t>
      </w:r>
    </w:p>
    <w:p w:rsidR="00537A45" w:rsidRPr="008514D8" w:rsidRDefault="00537A45" w:rsidP="00537A45">
      <w:pPr>
        <w:ind w:firstLine="720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В 2017 году направлено на выплату заработной платы работников муниципальных учреждений и органов местного самоуправления района 236 млн. 559,4 тыс. рублей при плане 236 млн. 695,5 тыс</w:t>
      </w:r>
      <w:proofErr w:type="gramStart"/>
      <w:r w:rsidRPr="008514D8">
        <w:rPr>
          <w:sz w:val="28"/>
          <w:szCs w:val="28"/>
        </w:rPr>
        <w:t>.р</w:t>
      </w:r>
      <w:proofErr w:type="gramEnd"/>
      <w:r w:rsidRPr="008514D8">
        <w:rPr>
          <w:sz w:val="28"/>
          <w:szCs w:val="28"/>
        </w:rPr>
        <w:t>ублей или 99,9%. Выплата заработной платы в течение года производилась своевременно, задолженности не имеется.</w:t>
      </w:r>
    </w:p>
    <w:p w:rsidR="00537A45" w:rsidRPr="008514D8" w:rsidRDefault="00537A45" w:rsidP="00537A45">
      <w:pPr>
        <w:ind w:firstLine="720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Расходы на оплату коммунальных услуг муниципальных учреждений и органов управления муниципального района исполнены в сумме 51 млн.421,1 тыс. рублей при плане 51 млн. 445,5 тыс. рублей (100,0%), в том числе за счет субсидий из областного бюджета 41 млн. 931,5 тыс. рублей.</w:t>
      </w:r>
    </w:p>
    <w:p w:rsidR="00537A45" w:rsidRPr="008514D8" w:rsidRDefault="00537A45" w:rsidP="00537A45">
      <w:pPr>
        <w:ind w:firstLine="720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Просроченная кредиторская задолженность по состоянию на 31 декабря 2017 года составила 2 млн. 574 тыс. рублей, в том числе по муниципальным учреждениям  -2 млн. 328,7 тыс. рублей,  из них</w:t>
      </w:r>
      <w:r w:rsidR="003D4A8C" w:rsidRPr="008514D8">
        <w:rPr>
          <w:sz w:val="28"/>
          <w:szCs w:val="28"/>
        </w:rPr>
        <w:t>:</w:t>
      </w:r>
      <w:r w:rsidRPr="008514D8">
        <w:rPr>
          <w:sz w:val="28"/>
          <w:szCs w:val="28"/>
        </w:rPr>
        <w:t xml:space="preserve"> по </w:t>
      </w:r>
      <w:r w:rsidR="003D4A8C" w:rsidRPr="008514D8">
        <w:rPr>
          <w:sz w:val="28"/>
          <w:szCs w:val="28"/>
        </w:rPr>
        <w:t xml:space="preserve">оплате </w:t>
      </w:r>
      <w:r w:rsidRPr="008514D8">
        <w:rPr>
          <w:sz w:val="28"/>
          <w:szCs w:val="28"/>
        </w:rPr>
        <w:t xml:space="preserve">коммунальных услуг </w:t>
      </w:r>
      <w:r w:rsidR="003D4A8C" w:rsidRPr="008514D8">
        <w:rPr>
          <w:sz w:val="28"/>
          <w:szCs w:val="28"/>
        </w:rPr>
        <w:t xml:space="preserve"> -</w:t>
      </w:r>
      <w:r w:rsidRPr="008514D8">
        <w:rPr>
          <w:sz w:val="28"/>
          <w:szCs w:val="28"/>
        </w:rPr>
        <w:t xml:space="preserve"> 1 млн. 495,3 тыс. рублей</w:t>
      </w:r>
      <w:r w:rsidR="003D4A8C" w:rsidRPr="008514D8">
        <w:rPr>
          <w:sz w:val="28"/>
          <w:szCs w:val="28"/>
        </w:rPr>
        <w:t>.</w:t>
      </w:r>
    </w:p>
    <w:p w:rsidR="00537A45" w:rsidRPr="008514D8" w:rsidRDefault="004722D6" w:rsidP="00537A45">
      <w:pPr>
        <w:ind w:firstLine="720"/>
        <w:jc w:val="both"/>
        <w:rPr>
          <w:sz w:val="28"/>
          <w:szCs w:val="28"/>
        </w:rPr>
      </w:pPr>
      <w:r w:rsidRPr="008514D8">
        <w:rPr>
          <w:sz w:val="28"/>
          <w:szCs w:val="28"/>
        </w:rPr>
        <w:t xml:space="preserve">Финансирование дорожной деятельности на территории </w:t>
      </w:r>
      <w:proofErr w:type="spellStart"/>
      <w:r w:rsidRPr="008514D8">
        <w:rPr>
          <w:sz w:val="28"/>
          <w:szCs w:val="28"/>
        </w:rPr>
        <w:t>Окуловского</w:t>
      </w:r>
      <w:proofErr w:type="spellEnd"/>
      <w:r w:rsidRPr="008514D8">
        <w:rPr>
          <w:sz w:val="28"/>
          <w:szCs w:val="28"/>
        </w:rPr>
        <w:t xml:space="preserve"> муниципального района осуществлялось за счет средств дорожных фондов поселений и муниципального района.</w:t>
      </w:r>
    </w:p>
    <w:p w:rsidR="0047449F" w:rsidRPr="008514D8" w:rsidRDefault="0047449F" w:rsidP="0047449F">
      <w:pPr>
        <w:spacing w:line="360" w:lineRule="atLeast"/>
        <w:ind w:firstLine="720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В отчетном году консолидированный муниципальный дорожный фонд района сформирован в объёме 45,3 млн. рублей.</w:t>
      </w:r>
    </w:p>
    <w:p w:rsidR="0047449F" w:rsidRPr="008514D8" w:rsidRDefault="0047449F" w:rsidP="0047449F">
      <w:pPr>
        <w:spacing w:line="360" w:lineRule="atLeast"/>
        <w:ind w:firstLine="720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Источниками формирования муниципального дорожного фонда являлись:</w:t>
      </w:r>
    </w:p>
    <w:p w:rsidR="0047449F" w:rsidRPr="008514D8" w:rsidRDefault="0047449F" w:rsidP="0047449F">
      <w:pPr>
        <w:spacing w:line="360" w:lineRule="atLeast"/>
        <w:ind w:firstLine="720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- субсидии из областного бюджета на формирование муниципальных дорожных фондов - 15,6 млн. рублей,</w:t>
      </w:r>
    </w:p>
    <w:p w:rsidR="0047449F" w:rsidRPr="008514D8" w:rsidRDefault="0047449F" w:rsidP="0047449F">
      <w:pPr>
        <w:spacing w:line="360" w:lineRule="atLeast"/>
        <w:ind w:firstLine="720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- доходы от уплаты акцизов на автомобильное топливо - 19, 2 рублей,</w:t>
      </w:r>
    </w:p>
    <w:p w:rsidR="0047449F" w:rsidRPr="008514D8" w:rsidRDefault="0047449F" w:rsidP="0047449F">
      <w:pPr>
        <w:spacing w:line="360" w:lineRule="atLeast"/>
        <w:ind w:firstLine="720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- прочие доходы, включая неиспользованные остатки муниципального дорожного фонда на начало отчетного года - 10,5 млн. рублей</w:t>
      </w:r>
      <w:r w:rsidR="00537A45" w:rsidRPr="008514D8">
        <w:rPr>
          <w:sz w:val="28"/>
          <w:szCs w:val="28"/>
        </w:rPr>
        <w:t>.</w:t>
      </w:r>
    </w:p>
    <w:p w:rsidR="004722D6" w:rsidRPr="008514D8" w:rsidRDefault="00F83E9C" w:rsidP="004722D6">
      <w:pPr>
        <w:spacing w:line="360" w:lineRule="atLeast"/>
        <w:ind w:firstLine="709"/>
        <w:jc w:val="both"/>
        <w:rPr>
          <w:sz w:val="28"/>
        </w:rPr>
      </w:pPr>
      <w:r w:rsidRPr="008514D8">
        <w:rPr>
          <w:sz w:val="28"/>
        </w:rPr>
        <w:t>Израсходовано на осуществление дорожной деятельности за счет субсидий</w:t>
      </w:r>
      <w:r w:rsidR="004722D6" w:rsidRPr="008514D8">
        <w:rPr>
          <w:sz w:val="28"/>
        </w:rPr>
        <w:t xml:space="preserve"> из областного бюджета 15</w:t>
      </w:r>
      <w:r w:rsidRPr="008514D8">
        <w:rPr>
          <w:sz w:val="28"/>
        </w:rPr>
        <w:t xml:space="preserve">,2 </w:t>
      </w:r>
      <w:r w:rsidR="004722D6" w:rsidRPr="008514D8">
        <w:rPr>
          <w:sz w:val="28"/>
        </w:rPr>
        <w:t>млн. рублей (97,4%). Расходы за счет акцизов и собственных доходов консолидированного бюджета составили 24</w:t>
      </w:r>
      <w:r w:rsidRPr="008514D8">
        <w:rPr>
          <w:sz w:val="28"/>
        </w:rPr>
        <w:t>,7</w:t>
      </w:r>
      <w:r w:rsidR="004722D6" w:rsidRPr="008514D8">
        <w:rPr>
          <w:sz w:val="28"/>
        </w:rPr>
        <w:t xml:space="preserve"> млн. </w:t>
      </w:r>
      <w:r w:rsidRPr="008514D8">
        <w:rPr>
          <w:sz w:val="28"/>
        </w:rPr>
        <w:t xml:space="preserve">рублей </w:t>
      </w:r>
      <w:r w:rsidR="004722D6" w:rsidRPr="008514D8">
        <w:rPr>
          <w:sz w:val="28"/>
        </w:rPr>
        <w:t>(81,1%).</w:t>
      </w:r>
    </w:p>
    <w:p w:rsidR="0047449F" w:rsidRPr="008514D8" w:rsidRDefault="0047449F" w:rsidP="004D5FEB">
      <w:pPr>
        <w:ind w:firstLine="567"/>
        <w:jc w:val="both"/>
        <w:rPr>
          <w:sz w:val="28"/>
        </w:rPr>
      </w:pPr>
    </w:p>
    <w:p w:rsidR="004D5FEB" w:rsidRPr="008514D8" w:rsidRDefault="004D5FEB" w:rsidP="004D5FEB">
      <w:pPr>
        <w:ind w:firstLine="708"/>
        <w:jc w:val="both"/>
        <w:rPr>
          <w:sz w:val="28"/>
          <w:szCs w:val="28"/>
        </w:rPr>
      </w:pPr>
      <w:r w:rsidRPr="008514D8">
        <w:rPr>
          <w:sz w:val="28"/>
          <w:szCs w:val="28"/>
        </w:rPr>
        <w:t xml:space="preserve">Муниципальный долг  </w:t>
      </w:r>
      <w:proofErr w:type="spellStart"/>
      <w:r w:rsidRPr="008514D8">
        <w:rPr>
          <w:sz w:val="28"/>
          <w:szCs w:val="28"/>
        </w:rPr>
        <w:t>Окуловского</w:t>
      </w:r>
      <w:proofErr w:type="spellEnd"/>
      <w:r w:rsidRPr="008514D8">
        <w:rPr>
          <w:sz w:val="28"/>
          <w:szCs w:val="28"/>
        </w:rPr>
        <w:t xml:space="preserve"> муниципального района  по состоянию на 01.01.201</w:t>
      </w:r>
      <w:r w:rsidR="003D4A8C" w:rsidRPr="008514D8">
        <w:rPr>
          <w:sz w:val="28"/>
          <w:szCs w:val="28"/>
        </w:rPr>
        <w:t>8</w:t>
      </w:r>
      <w:r w:rsidRPr="008514D8">
        <w:rPr>
          <w:sz w:val="28"/>
          <w:szCs w:val="28"/>
        </w:rPr>
        <w:t xml:space="preserve"> года составил  </w:t>
      </w:r>
      <w:r w:rsidR="003D4A8C" w:rsidRPr="008514D8">
        <w:rPr>
          <w:sz w:val="28"/>
          <w:szCs w:val="28"/>
        </w:rPr>
        <w:t xml:space="preserve">45млн. 826,8 </w:t>
      </w:r>
      <w:r w:rsidRPr="008514D8">
        <w:rPr>
          <w:sz w:val="28"/>
          <w:szCs w:val="28"/>
        </w:rPr>
        <w:t>руб</w:t>
      </w:r>
      <w:r w:rsidR="003D4A8C" w:rsidRPr="008514D8">
        <w:rPr>
          <w:sz w:val="28"/>
          <w:szCs w:val="28"/>
        </w:rPr>
        <w:t>лей, в том числе: бюджетные кредиты</w:t>
      </w:r>
      <w:r w:rsidR="00633290" w:rsidRPr="008514D8">
        <w:rPr>
          <w:sz w:val="28"/>
          <w:szCs w:val="28"/>
        </w:rPr>
        <w:t>, полученные из областного бюджета</w:t>
      </w:r>
      <w:r w:rsidR="003D4A8C" w:rsidRPr="008514D8">
        <w:rPr>
          <w:sz w:val="28"/>
          <w:szCs w:val="28"/>
        </w:rPr>
        <w:t xml:space="preserve"> - 33</w:t>
      </w:r>
      <w:r w:rsidR="00566A49" w:rsidRPr="008514D8">
        <w:rPr>
          <w:sz w:val="28"/>
          <w:szCs w:val="28"/>
        </w:rPr>
        <w:t xml:space="preserve"> </w:t>
      </w:r>
      <w:r w:rsidR="003D4A8C" w:rsidRPr="008514D8">
        <w:rPr>
          <w:sz w:val="28"/>
          <w:szCs w:val="28"/>
        </w:rPr>
        <w:t>млн.826,8 тыс. рублей</w:t>
      </w:r>
      <w:r w:rsidR="00633290" w:rsidRPr="008514D8">
        <w:rPr>
          <w:sz w:val="28"/>
          <w:szCs w:val="28"/>
        </w:rPr>
        <w:t>, кредиты от кредитных организаций -12 млн. рублей.</w:t>
      </w:r>
      <w:r w:rsidRPr="008514D8">
        <w:rPr>
          <w:sz w:val="28"/>
          <w:szCs w:val="28"/>
        </w:rPr>
        <w:t xml:space="preserve"> </w:t>
      </w:r>
    </w:p>
    <w:p w:rsidR="004D5FEB" w:rsidRPr="008514D8" w:rsidRDefault="00566A49" w:rsidP="004D5FEB">
      <w:pPr>
        <w:ind w:firstLine="567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По сравнению с данными на 1 января 2017 года год муниципальный долг увеличился на 10 млн.060 тыс. рублей</w:t>
      </w:r>
      <w:r w:rsidR="00B871B2" w:rsidRPr="008514D8">
        <w:rPr>
          <w:sz w:val="28"/>
          <w:szCs w:val="28"/>
        </w:rPr>
        <w:t xml:space="preserve">, или на </w:t>
      </w:r>
      <w:r w:rsidRPr="008514D8">
        <w:rPr>
          <w:sz w:val="28"/>
          <w:szCs w:val="28"/>
        </w:rPr>
        <w:t>12,8</w:t>
      </w:r>
      <w:r w:rsidR="00B871B2" w:rsidRPr="008514D8">
        <w:rPr>
          <w:sz w:val="28"/>
          <w:szCs w:val="28"/>
        </w:rPr>
        <w:t xml:space="preserve"> процента</w:t>
      </w:r>
      <w:r w:rsidR="004D5FEB" w:rsidRPr="008514D8">
        <w:rPr>
          <w:sz w:val="28"/>
          <w:szCs w:val="28"/>
        </w:rPr>
        <w:t>.</w:t>
      </w:r>
    </w:p>
    <w:p w:rsidR="003D4A8C" w:rsidRPr="008514D8" w:rsidRDefault="003D4A8C" w:rsidP="003D4A8C">
      <w:pPr>
        <w:pStyle w:val="23"/>
        <w:spacing w:after="0"/>
        <w:ind w:left="0" w:firstLine="709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В</w:t>
      </w:r>
      <w:r w:rsidR="002504DA" w:rsidRPr="008514D8">
        <w:rPr>
          <w:sz w:val="28"/>
          <w:szCs w:val="28"/>
        </w:rPr>
        <w:t xml:space="preserve"> целях сбалансированности бюджета муниципального района в</w:t>
      </w:r>
      <w:r w:rsidRPr="008514D8">
        <w:rPr>
          <w:sz w:val="28"/>
          <w:szCs w:val="28"/>
        </w:rPr>
        <w:t xml:space="preserve"> 2017 году бюджетом </w:t>
      </w:r>
      <w:proofErr w:type="spellStart"/>
      <w:r w:rsidRPr="008514D8">
        <w:rPr>
          <w:sz w:val="28"/>
          <w:szCs w:val="28"/>
        </w:rPr>
        <w:t>Окуловского</w:t>
      </w:r>
      <w:proofErr w:type="spellEnd"/>
      <w:r w:rsidRPr="008514D8">
        <w:rPr>
          <w:sz w:val="28"/>
          <w:szCs w:val="28"/>
        </w:rPr>
        <w:t xml:space="preserve"> муниципального района получено бюджетных кредитов из областного бюджета  на сумму 17 млн.444 тыс. рублей, кредит в </w:t>
      </w:r>
      <w:r w:rsidRPr="008514D8">
        <w:rPr>
          <w:sz w:val="28"/>
          <w:szCs w:val="28"/>
        </w:rPr>
        <w:lastRenderedPageBreak/>
        <w:t>кредитной организации  –  коммерческом банке  ПАО "</w:t>
      </w:r>
      <w:proofErr w:type="spellStart"/>
      <w:r w:rsidRPr="008514D8">
        <w:rPr>
          <w:sz w:val="28"/>
          <w:szCs w:val="28"/>
        </w:rPr>
        <w:t>Совкомбанк</w:t>
      </w:r>
      <w:proofErr w:type="spellEnd"/>
      <w:r w:rsidRPr="008514D8">
        <w:rPr>
          <w:sz w:val="28"/>
          <w:szCs w:val="28"/>
        </w:rPr>
        <w:t>" в сумме 12 млн. рублей на частичное погашение дефицита бюджета. В отчетном году погашен</w:t>
      </w:r>
      <w:r w:rsidR="006D1829" w:rsidRPr="008514D8">
        <w:rPr>
          <w:sz w:val="28"/>
          <w:szCs w:val="28"/>
        </w:rPr>
        <w:t>о</w:t>
      </w:r>
      <w:r w:rsidRPr="008514D8">
        <w:rPr>
          <w:sz w:val="28"/>
          <w:szCs w:val="28"/>
        </w:rPr>
        <w:t xml:space="preserve"> бюджетных кредитов</w:t>
      </w:r>
      <w:r w:rsidR="006D1829" w:rsidRPr="008514D8">
        <w:rPr>
          <w:sz w:val="28"/>
          <w:szCs w:val="28"/>
        </w:rPr>
        <w:t>, полученных из областного бюджета в 2015-2016 годах, по наступившим срокам в соответствии</w:t>
      </w:r>
      <w:r w:rsidRPr="008514D8">
        <w:rPr>
          <w:sz w:val="28"/>
          <w:szCs w:val="28"/>
        </w:rPr>
        <w:t xml:space="preserve"> </w:t>
      </w:r>
      <w:r w:rsidR="006D1829" w:rsidRPr="008514D8">
        <w:rPr>
          <w:sz w:val="28"/>
          <w:szCs w:val="28"/>
        </w:rPr>
        <w:t xml:space="preserve"> с заключенными Соглашениями</w:t>
      </w:r>
      <w:r w:rsidRPr="008514D8">
        <w:rPr>
          <w:sz w:val="28"/>
          <w:szCs w:val="28"/>
        </w:rPr>
        <w:t xml:space="preserve"> на  сумму 19 млн.384</w:t>
      </w:r>
      <w:r w:rsidR="006D1829" w:rsidRPr="008514D8">
        <w:rPr>
          <w:sz w:val="28"/>
          <w:szCs w:val="28"/>
        </w:rPr>
        <w:t xml:space="preserve"> </w:t>
      </w:r>
      <w:r w:rsidRPr="008514D8">
        <w:rPr>
          <w:sz w:val="28"/>
          <w:szCs w:val="28"/>
        </w:rPr>
        <w:t xml:space="preserve">тыс. рублей. </w:t>
      </w:r>
    </w:p>
    <w:p w:rsidR="003D4A8C" w:rsidRPr="008514D8" w:rsidRDefault="003D4A8C" w:rsidP="004D5FEB">
      <w:pPr>
        <w:ind w:firstLine="567"/>
        <w:jc w:val="both"/>
        <w:rPr>
          <w:sz w:val="28"/>
          <w:szCs w:val="28"/>
        </w:rPr>
      </w:pPr>
    </w:p>
    <w:p w:rsidR="008430CE" w:rsidRPr="008514D8" w:rsidRDefault="008F1202" w:rsidP="00F0064A">
      <w:pPr>
        <w:spacing w:line="240" w:lineRule="exact"/>
        <w:jc w:val="center"/>
        <w:rPr>
          <w:b/>
          <w:sz w:val="28"/>
          <w:szCs w:val="28"/>
        </w:rPr>
      </w:pPr>
      <w:r w:rsidRPr="008514D8">
        <w:rPr>
          <w:b/>
          <w:sz w:val="28"/>
          <w:szCs w:val="28"/>
        </w:rPr>
        <w:t xml:space="preserve">Реализация </w:t>
      </w:r>
      <w:r w:rsidR="00CC0087" w:rsidRPr="008514D8">
        <w:rPr>
          <w:b/>
          <w:sz w:val="28"/>
          <w:szCs w:val="28"/>
        </w:rPr>
        <w:t>муниципальной</w:t>
      </w:r>
      <w:r w:rsidRPr="008514D8">
        <w:rPr>
          <w:b/>
          <w:sz w:val="28"/>
          <w:szCs w:val="28"/>
        </w:rPr>
        <w:t xml:space="preserve"> программы </w:t>
      </w:r>
      <w:proofErr w:type="spellStart"/>
      <w:r w:rsidR="00CC0087" w:rsidRPr="008514D8">
        <w:rPr>
          <w:b/>
          <w:sz w:val="28"/>
          <w:szCs w:val="28"/>
        </w:rPr>
        <w:t>Окуловского</w:t>
      </w:r>
      <w:proofErr w:type="spellEnd"/>
      <w:r w:rsidR="00CC0087" w:rsidRPr="008514D8">
        <w:rPr>
          <w:b/>
          <w:sz w:val="28"/>
          <w:szCs w:val="28"/>
        </w:rPr>
        <w:t xml:space="preserve"> муниципального района</w:t>
      </w:r>
      <w:r w:rsidRPr="008514D8">
        <w:rPr>
          <w:b/>
          <w:sz w:val="28"/>
          <w:szCs w:val="28"/>
        </w:rPr>
        <w:t xml:space="preserve"> "Управление </w:t>
      </w:r>
      <w:r w:rsidR="00CC0087" w:rsidRPr="008514D8">
        <w:rPr>
          <w:b/>
          <w:sz w:val="28"/>
          <w:szCs w:val="28"/>
        </w:rPr>
        <w:t>муниципаль</w:t>
      </w:r>
      <w:r w:rsidRPr="008514D8">
        <w:rPr>
          <w:b/>
          <w:sz w:val="28"/>
          <w:szCs w:val="28"/>
        </w:rPr>
        <w:t xml:space="preserve">ными финансами </w:t>
      </w:r>
      <w:proofErr w:type="spellStart"/>
      <w:r w:rsidR="00CC0087" w:rsidRPr="008514D8">
        <w:rPr>
          <w:b/>
          <w:sz w:val="28"/>
          <w:szCs w:val="28"/>
        </w:rPr>
        <w:t>Окуловского</w:t>
      </w:r>
      <w:proofErr w:type="spellEnd"/>
      <w:r w:rsidR="00CC0087" w:rsidRPr="008514D8">
        <w:rPr>
          <w:b/>
          <w:sz w:val="28"/>
          <w:szCs w:val="28"/>
        </w:rPr>
        <w:t xml:space="preserve"> муниципального района</w:t>
      </w:r>
      <w:r w:rsidRPr="008514D8">
        <w:rPr>
          <w:b/>
          <w:sz w:val="28"/>
          <w:szCs w:val="28"/>
        </w:rPr>
        <w:t xml:space="preserve"> на 2014 - 2020 годы"</w:t>
      </w:r>
    </w:p>
    <w:p w:rsidR="008430CE" w:rsidRPr="008514D8" w:rsidRDefault="008430CE" w:rsidP="00A11B97">
      <w:pPr>
        <w:ind w:firstLine="709"/>
        <w:jc w:val="both"/>
        <w:rPr>
          <w:sz w:val="28"/>
          <w:szCs w:val="28"/>
        </w:rPr>
      </w:pPr>
    </w:p>
    <w:p w:rsidR="00F87035" w:rsidRPr="008514D8" w:rsidRDefault="00CC0087" w:rsidP="003F4AF7">
      <w:pPr>
        <w:jc w:val="both"/>
        <w:rPr>
          <w:sz w:val="28"/>
          <w:szCs w:val="28"/>
        </w:rPr>
      </w:pPr>
      <w:r w:rsidRPr="008514D8">
        <w:rPr>
          <w:sz w:val="28"/>
          <w:szCs w:val="28"/>
        </w:rPr>
        <w:t xml:space="preserve">          Комитет </w:t>
      </w:r>
      <w:r w:rsidR="00AF0AE8" w:rsidRPr="008514D8">
        <w:rPr>
          <w:sz w:val="28"/>
          <w:szCs w:val="28"/>
        </w:rPr>
        <w:t xml:space="preserve">финансов </w:t>
      </w:r>
      <w:r w:rsidRPr="008514D8">
        <w:rPr>
          <w:sz w:val="28"/>
          <w:szCs w:val="28"/>
        </w:rPr>
        <w:t xml:space="preserve">Администрации </w:t>
      </w:r>
      <w:proofErr w:type="spellStart"/>
      <w:r w:rsidRPr="008514D8">
        <w:rPr>
          <w:sz w:val="28"/>
          <w:szCs w:val="28"/>
        </w:rPr>
        <w:t>Окуловского</w:t>
      </w:r>
      <w:proofErr w:type="spellEnd"/>
      <w:r w:rsidRPr="008514D8">
        <w:rPr>
          <w:sz w:val="28"/>
          <w:szCs w:val="28"/>
        </w:rPr>
        <w:t xml:space="preserve"> муниципального района </w:t>
      </w:r>
      <w:r w:rsidR="00AF0AE8" w:rsidRPr="008514D8">
        <w:rPr>
          <w:sz w:val="28"/>
          <w:szCs w:val="28"/>
        </w:rPr>
        <w:t xml:space="preserve">является ответственным исполнителем </w:t>
      </w:r>
      <w:r w:rsidRPr="008514D8">
        <w:rPr>
          <w:sz w:val="28"/>
          <w:szCs w:val="28"/>
        </w:rPr>
        <w:t>муниципаль</w:t>
      </w:r>
      <w:r w:rsidR="00AF0AE8" w:rsidRPr="008514D8">
        <w:rPr>
          <w:sz w:val="28"/>
          <w:szCs w:val="28"/>
        </w:rPr>
        <w:t xml:space="preserve">ной программы </w:t>
      </w:r>
      <w:proofErr w:type="spellStart"/>
      <w:r w:rsidRPr="008514D8">
        <w:rPr>
          <w:sz w:val="28"/>
          <w:szCs w:val="28"/>
        </w:rPr>
        <w:t>Окуловского</w:t>
      </w:r>
      <w:proofErr w:type="spellEnd"/>
      <w:r w:rsidRPr="008514D8">
        <w:rPr>
          <w:sz w:val="28"/>
          <w:szCs w:val="28"/>
        </w:rPr>
        <w:t xml:space="preserve"> муниципального района "Управление муниципальными финансами </w:t>
      </w:r>
      <w:proofErr w:type="spellStart"/>
      <w:r w:rsidRPr="008514D8">
        <w:rPr>
          <w:sz w:val="28"/>
          <w:szCs w:val="28"/>
        </w:rPr>
        <w:t>Окуловского</w:t>
      </w:r>
      <w:proofErr w:type="spellEnd"/>
      <w:r w:rsidRPr="008514D8">
        <w:rPr>
          <w:sz w:val="28"/>
          <w:szCs w:val="28"/>
        </w:rPr>
        <w:t xml:space="preserve"> муниципального района на 2014 - 2020 годы" </w:t>
      </w:r>
      <w:r w:rsidR="00F87035" w:rsidRPr="008514D8">
        <w:rPr>
          <w:sz w:val="28"/>
          <w:szCs w:val="28"/>
        </w:rPr>
        <w:t xml:space="preserve">(далее – </w:t>
      </w:r>
      <w:r w:rsidRPr="008514D8">
        <w:rPr>
          <w:sz w:val="28"/>
          <w:szCs w:val="28"/>
        </w:rPr>
        <w:t>муниципальная</w:t>
      </w:r>
      <w:r w:rsidR="00F87035" w:rsidRPr="008514D8">
        <w:rPr>
          <w:sz w:val="28"/>
          <w:szCs w:val="28"/>
        </w:rPr>
        <w:t xml:space="preserve"> программа)</w:t>
      </w:r>
      <w:r w:rsidR="00AF0AE8" w:rsidRPr="008514D8">
        <w:rPr>
          <w:sz w:val="28"/>
          <w:szCs w:val="28"/>
        </w:rPr>
        <w:t xml:space="preserve">, цель которой проведение эффективной государственной политики в сфере управления финансами, обеспечение долгосрочной сбалансированности, устойчивости бюджетной системы </w:t>
      </w:r>
      <w:proofErr w:type="spellStart"/>
      <w:r w:rsidRPr="008514D8">
        <w:rPr>
          <w:sz w:val="28"/>
          <w:szCs w:val="28"/>
        </w:rPr>
        <w:t>Окуловского</w:t>
      </w:r>
      <w:proofErr w:type="spellEnd"/>
      <w:r w:rsidRPr="008514D8">
        <w:rPr>
          <w:sz w:val="28"/>
          <w:szCs w:val="28"/>
        </w:rPr>
        <w:t xml:space="preserve"> муниципального района.</w:t>
      </w:r>
    </w:p>
    <w:p w:rsidR="001D147C" w:rsidRPr="008514D8" w:rsidRDefault="001D147C" w:rsidP="001D1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4D8">
        <w:rPr>
          <w:rFonts w:ascii="Times New Roman" w:hAnsi="Times New Roman" w:cs="Times New Roman"/>
          <w:sz w:val="28"/>
          <w:szCs w:val="28"/>
        </w:rPr>
        <w:t>Муниципальная программа за 2016 год признана эффективной, оценка эффективности реализации муниципальной программы составила 97 из 100 баллов.</w:t>
      </w:r>
    </w:p>
    <w:p w:rsidR="001D147C" w:rsidRPr="008514D8" w:rsidRDefault="001D147C" w:rsidP="003F4AF7">
      <w:pPr>
        <w:jc w:val="both"/>
        <w:rPr>
          <w:sz w:val="28"/>
          <w:szCs w:val="28"/>
        </w:rPr>
      </w:pPr>
    </w:p>
    <w:p w:rsidR="003C50A7" w:rsidRPr="008514D8" w:rsidRDefault="003C50A7" w:rsidP="003C50A7">
      <w:pPr>
        <w:ind w:firstLine="709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На реализацию государственной программы в 201</w:t>
      </w:r>
      <w:r w:rsidR="003F4AF7" w:rsidRPr="008514D8">
        <w:rPr>
          <w:sz w:val="28"/>
          <w:szCs w:val="28"/>
        </w:rPr>
        <w:t>7</w:t>
      </w:r>
      <w:r w:rsidRPr="008514D8">
        <w:rPr>
          <w:sz w:val="28"/>
          <w:szCs w:val="28"/>
        </w:rPr>
        <w:t xml:space="preserve"> году предусмотрено </w:t>
      </w:r>
      <w:r w:rsidR="003F4AF7" w:rsidRPr="008514D8">
        <w:rPr>
          <w:sz w:val="28"/>
          <w:szCs w:val="28"/>
        </w:rPr>
        <w:t xml:space="preserve">42 млн. 860,2 </w:t>
      </w:r>
      <w:r w:rsidR="00B40298" w:rsidRPr="008514D8">
        <w:rPr>
          <w:sz w:val="28"/>
          <w:szCs w:val="28"/>
        </w:rPr>
        <w:t>тыс</w:t>
      </w:r>
      <w:proofErr w:type="gramStart"/>
      <w:r w:rsidRPr="008514D8">
        <w:rPr>
          <w:sz w:val="28"/>
          <w:szCs w:val="28"/>
        </w:rPr>
        <w:t>.р</w:t>
      </w:r>
      <w:proofErr w:type="gramEnd"/>
      <w:r w:rsidRPr="008514D8">
        <w:rPr>
          <w:sz w:val="28"/>
          <w:szCs w:val="28"/>
        </w:rPr>
        <w:t>ублей</w:t>
      </w:r>
      <w:r w:rsidR="00B40298" w:rsidRPr="008514D8">
        <w:rPr>
          <w:sz w:val="28"/>
          <w:szCs w:val="28"/>
        </w:rPr>
        <w:t>,</w:t>
      </w:r>
      <w:r w:rsidRPr="008514D8">
        <w:rPr>
          <w:sz w:val="28"/>
          <w:szCs w:val="28"/>
        </w:rPr>
        <w:t xml:space="preserve"> </w:t>
      </w:r>
      <w:r w:rsidR="00B40298" w:rsidRPr="008514D8">
        <w:rPr>
          <w:sz w:val="28"/>
          <w:szCs w:val="28"/>
        </w:rPr>
        <w:t>о</w:t>
      </w:r>
      <w:r w:rsidRPr="008514D8">
        <w:rPr>
          <w:sz w:val="28"/>
          <w:szCs w:val="28"/>
        </w:rPr>
        <w:t xml:space="preserve">своено </w:t>
      </w:r>
      <w:r w:rsidR="0081375B" w:rsidRPr="008514D8">
        <w:rPr>
          <w:sz w:val="28"/>
          <w:szCs w:val="28"/>
        </w:rPr>
        <w:t xml:space="preserve">42 </w:t>
      </w:r>
      <w:r w:rsidRPr="008514D8">
        <w:rPr>
          <w:sz w:val="28"/>
          <w:szCs w:val="28"/>
        </w:rPr>
        <w:t>млн.</w:t>
      </w:r>
      <w:r w:rsidR="0081375B" w:rsidRPr="008514D8">
        <w:rPr>
          <w:sz w:val="28"/>
          <w:szCs w:val="28"/>
        </w:rPr>
        <w:t>697,6 тыс.</w:t>
      </w:r>
      <w:r w:rsidRPr="008514D8">
        <w:rPr>
          <w:sz w:val="28"/>
          <w:szCs w:val="28"/>
        </w:rPr>
        <w:t xml:space="preserve">рублей или </w:t>
      </w:r>
      <w:r w:rsidR="00B40298" w:rsidRPr="008514D8">
        <w:rPr>
          <w:sz w:val="28"/>
          <w:szCs w:val="28"/>
        </w:rPr>
        <w:t>99,</w:t>
      </w:r>
      <w:r w:rsidR="0081375B" w:rsidRPr="008514D8">
        <w:rPr>
          <w:sz w:val="28"/>
          <w:szCs w:val="28"/>
        </w:rPr>
        <w:t>6</w:t>
      </w:r>
      <w:r w:rsidRPr="008514D8">
        <w:rPr>
          <w:sz w:val="28"/>
          <w:szCs w:val="28"/>
        </w:rPr>
        <w:t xml:space="preserve"> процентов к годовому плану. </w:t>
      </w:r>
    </w:p>
    <w:p w:rsidR="003C50A7" w:rsidRPr="008514D8" w:rsidRDefault="003C50A7" w:rsidP="003C50A7">
      <w:pPr>
        <w:jc w:val="both"/>
        <w:rPr>
          <w:sz w:val="28"/>
          <w:szCs w:val="28"/>
        </w:rPr>
      </w:pPr>
      <w:r w:rsidRPr="008514D8">
        <w:rPr>
          <w:sz w:val="28"/>
          <w:szCs w:val="28"/>
        </w:rPr>
        <w:tab/>
        <w:t xml:space="preserve">В рамках </w:t>
      </w:r>
      <w:r w:rsidR="00B40298" w:rsidRPr="008514D8">
        <w:rPr>
          <w:sz w:val="28"/>
          <w:szCs w:val="28"/>
        </w:rPr>
        <w:t>муниципальной</w:t>
      </w:r>
      <w:r w:rsidRPr="008514D8">
        <w:rPr>
          <w:sz w:val="28"/>
          <w:szCs w:val="28"/>
        </w:rPr>
        <w:t xml:space="preserve"> программы предусмотрена реализация трех подпрограмм.</w:t>
      </w:r>
    </w:p>
    <w:p w:rsidR="003C50A7" w:rsidRPr="008514D8" w:rsidRDefault="003C50A7" w:rsidP="003C50A7">
      <w:pPr>
        <w:jc w:val="both"/>
        <w:rPr>
          <w:sz w:val="28"/>
          <w:szCs w:val="28"/>
        </w:rPr>
      </w:pPr>
      <w:r w:rsidRPr="008514D8">
        <w:rPr>
          <w:sz w:val="28"/>
          <w:szCs w:val="28"/>
        </w:rPr>
        <w:tab/>
        <w:t xml:space="preserve">Объем </w:t>
      </w:r>
      <w:r w:rsidR="00B40298" w:rsidRPr="008514D8">
        <w:rPr>
          <w:sz w:val="28"/>
          <w:szCs w:val="28"/>
        </w:rPr>
        <w:t>расходов</w:t>
      </w:r>
      <w:r w:rsidRPr="008514D8">
        <w:rPr>
          <w:sz w:val="28"/>
          <w:szCs w:val="28"/>
        </w:rPr>
        <w:t xml:space="preserve"> подпрограммы </w:t>
      </w:r>
      <w:r w:rsidR="00B40298" w:rsidRPr="008514D8">
        <w:rPr>
          <w:sz w:val="28"/>
          <w:szCs w:val="28"/>
        </w:rPr>
        <w:t xml:space="preserve">"Организация и обеспечение осуществления бюджетного процесса, управление муниципальным долгом </w:t>
      </w:r>
      <w:proofErr w:type="spellStart"/>
      <w:r w:rsidR="00B40298" w:rsidRPr="008514D8">
        <w:rPr>
          <w:sz w:val="28"/>
          <w:szCs w:val="28"/>
        </w:rPr>
        <w:t>Окуловского</w:t>
      </w:r>
      <w:proofErr w:type="spellEnd"/>
      <w:r w:rsidR="00B40298" w:rsidRPr="008514D8">
        <w:rPr>
          <w:sz w:val="28"/>
          <w:szCs w:val="28"/>
        </w:rPr>
        <w:t xml:space="preserve"> муниципального района на 2014-2020 годы" </w:t>
      </w:r>
      <w:r w:rsidRPr="008514D8">
        <w:rPr>
          <w:sz w:val="28"/>
          <w:szCs w:val="28"/>
        </w:rPr>
        <w:t xml:space="preserve">составляет </w:t>
      </w:r>
      <w:r w:rsidR="0081375B" w:rsidRPr="008514D8">
        <w:rPr>
          <w:sz w:val="28"/>
          <w:szCs w:val="28"/>
        </w:rPr>
        <w:t>6млн. 558,2</w:t>
      </w:r>
      <w:r w:rsidRPr="008514D8">
        <w:rPr>
          <w:sz w:val="28"/>
          <w:szCs w:val="28"/>
        </w:rPr>
        <w:t xml:space="preserve"> </w:t>
      </w:r>
      <w:r w:rsidR="00B40298" w:rsidRPr="008514D8">
        <w:rPr>
          <w:sz w:val="28"/>
          <w:szCs w:val="28"/>
        </w:rPr>
        <w:t>тыс</w:t>
      </w:r>
      <w:proofErr w:type="gramStart"/>
      <w:r w:rsidRPr="008514D8">
        <w:rPr>
          <w:sz w:val="28"/>
          <w:szCs w:val="28"/>
        </w:rPr>
        <w:t>.р</w:t>
      </w:r>
      <w:proofErr w:type="gramEnd"/>
      <w:r w:rsidRPr="008514D8">
        <w:rPr>
          <w:sz w:val="28"/>
          <w:szCs w:val="28"/>
        </w:rPr>
        <w:t>ублей</w:t>
      </w:r>
      <w:r w:rsidR="0081375B" w:rsidRPr="008514D8">
        <w:rPr>
          <w:sz w:val="28"/>
          <w:szCs w:val="28"/>
        </w:rPr>
        <w:t>, исполнено</w:t>
      </w:r>
      <w:r w:rsidRPr="008514D8">
        <w:rPr>
          <w:sz w:val="28"/>
          <w:szCs w:val="28"/>
        </w:rPr>
        <w:t xml:space="preserve"> </w:t>
      </w:r>
      <w:r w:rsidR="0081375B" w:rsidRPr="008514D8">
        <w:rPr>
          <w:sz w:val="28"/>
          <w:szCs w:val="28"/>
        </w:rPr>
        <w:t>6млн.399,</w:t>
      </w:r>
      <w:r w:rsidR="00FB0707" w:rsidRPr="008514D8">
        <w:rPr>
          <w:sz w:val="28"/>
          <w:szCs w:val="28"/>
        </w:rPr>
        <w:t>6</w:t>
      </w:r>
      <w:r w:rsidR="00CA3879" w:rsidRPr="008514D8">
        <w:rPr>
          <w:sz w:val="28"/>
          <w:szCs w:val="28"/>
        </w:rPr>
        <w:t xml:space="preserve"> </w:t>
      </w:r>
      <w:r w:rsidR="00B40298" w:rsidRPr="008514D8">
        <w:rPr>
          <w:sz w:val="28"/>
          <w:szCs w:val="28"/>
        </w:rPr>
        <w:t>тыс</w:t>
      </w:r>
      <w:r w:rsidRPr="008514D8">
        <w:rPr>
          <w:sz w:val="28"/>
          <w:szCs w:val="28"/>
        </w:rPr>
        <w:t>.</w:t>
      </w:r>
      <w:r w:rsidR="00B40298" w:rsidRPr="008514D8">
        <w:rPr>
          <w:sz w:val="28"/>
          <w:szCs w:val="28"/>
        </w:rPr>
        <w:t xml:space="preserve"> </w:t>
      </w:r>
      <w:r w:rsidRPr="008514D8">
        <w:rPr>
          <w:sz w:val="28"/>
          <w:szCs w:val="28"/>
        </w:rPr>
        <w:t xml:space="preserve">рублей или </w:t>
      </w:r>
      <w:r w:rsidR="0081375B" w:rsidRPr="008514D8">
        <w:rPr>
          <w:sz w:val="28"/>
          <w:szCs w:val="28"/>
        </w:rPr>
        <w:t>97,6</w:t>
      </w:r>
      <w:r w:rsidRPr="008514D8">
        <w:rPr>
          <w:sz w:val="28"/>
          <w:szCs w:val="28"/>
        </w:rPr>
        <w:t xml:space="preserve"> процентов к годовому плану.</w:t>
      </w:r>
    </w:p>
    <w:p w:rsidR="003C50A7" w:rsidRPr="008514D8" w:rsidRDefault="003C50A7" w:rsidP="003C50A7">
      <w:pPr>
        <w:jc w:val="both"/>
        <w:rPr>
          <w:sz w:val="28"/>
          <w:szCs w:val="28"/>
        </w:rPr>
      </w:pPr>
      <w:r w:rsidRPr="008514D8">
        <w:rPr>
          <w:sz w:val="28"/>
          <w:szCs w:val="28"/>
        </w:rPr>
        <w:tab/>
        <w:t>Мероприятия</w:t>
      </w:r>
      <w:r w:rsidR="006B4977" w:rsidRPr="008514D8">
        <w:rPr>
          <w:sz w:val="28"/>
          <w:szCs w:val="28"/>
        </w:rPr>
        <w:t xml:space="preserve"> и целевые показатели</w:t>
      </w:r>
      <w:r w:rsidRPr="008514D8">
        <w:rPr>
          <w:sz w:val="28"/>
          <w:szCs w:val="28"/>
        </w:rPr>
        <w:t xml:space="preserve">, предусмотренные в рамках реализации подпрограммы </w:t>
      </w:r>
      <w:r w:rsidR="00B40298" w:rsidRPr="008514D8">
        <w:rPr>
          <w:sz w:val="28"/>
          <w:szCs w:val="28"/>
        </w:rPr>
        <w:t xml:space="preserve">"Организация и обеспечение осуществления бюджетного процесса, управление муниципальным долгом </w:t>
      </w:r>
      <w:proofErr w:type="spellStart"/>
      <w:r w:rsidR="00B40298" w:rsidRPr="008514D8">
        <w:rPr>
          <w:sz w:val="28"/>
          <w:szCs w:val="28"/>
        </w:rPr>
        <w:t>Окуловского</w:t>
      </w:r>
      <w:proofErr w:type="spellEnd"/>
      <w:r w:rsidR="00B40298" w:rsidRPr="008514D8">
        <w:rPr>
          <w:sz w:val="28"/>
          <w:szCs w:val="28"/>
        </w:rPr>
        <w:t xml:space="preserve"> муниципального района на 2014-2020 годы"</w:t>
      </w:r>
      <w:r w:rsidR="00070C6F" w:rsidRPr="008514D8">
        <w:rPr>
          <w:sz w:val="28"/>
          <w:szCs w:val="28"/>
        </w:rPr>
        <w:t xml:space="preserve"> в целом</w:t>
      </w:r>
      <w:r w:rsidRPr="008514D8">
        <w:rPr>
          <w:sz w:val="28"/>
          <w:szCs w:val="28"/>
        </w:rPr>
        <w:t xml:space="preserve"> выполнены</w:t>
      </w:r>
      <w:r w:rsidR="00070C6F" w:rsidRPr="008514D8">
        <w:rPr>
          <w:sz w:val="28"/>
          <w:szCs w:val="28"/>
        </w:rPr>
        <w:t>.</w:t>
      </w:r>
      <w:r w:rsidR="00241850" w:rsidRPr="008514D8">
        <w:rPr>
          <w:sz w:val="28"/>
          <w:szCs w:val="28"/>
        </w:rPr>
        <w:t xml:space="preserve"> </w:t>
      </w:r>
      <w:r w:rsidR="00AA52B9" w:rsidRPr="008514D8">
        <w:rPr>
          <w:sz w:val="28"/>
          <w:szCs w:val="28"/>
        </w:rPr>
        <w:t>Не выполнен показатель "</w:t>
      </w:r>
      <w:r w:rsidR="00241850" w:rsidRPr="008514D8">
        <w:rPr>
          <w:sz w:val="28"/>
          <w:szCs w:val="28"/>
        </w:rPr>
        <w:t>Исполнение бюджета муниципального района по налоговым и неналоговым доходам без учета безвозмездных поступлений к первоначально утвержденному уровню</w:t>
      </w:r>
      <w:r w:rsidR="00AA52B9" w:rsidRPr="008514D8">
        <w:rPr>
          <w:sz w:val="28"/>
          <w:szCs w:val="28"/>
        </w:rPr>
        <w:t>"</w:t>
      </w:r>
      <w:r w:rsidR="00241850" w:rsidRPr="008514D8">
        <w:rPr>
          <w:sz w:val="28"/>
          <w:szCs w:val="28"/>
        </w:rPr>
        <w:t xml:space="preserve"> </w:t>
      </w:r>
      <w:r w:rsidR="00AA52B9" w:rsidRPr="008514D8">
        <w:rPr>
          <w:sz w:val="28"/>
          <w:szCs w:val="28"/>
        </w:rPr>
        <w:t xml:space="preserve">- </w:t>
      </w:r>
      <w:r w:rsidR="00241850" w:rsidRPr="008514D8">
        <w:rPr>
          <w:sz w:val="28"/>
          <w:szCs w:val="28"/>
        </w:rPr>
        <w:t>при плановом показателе не менее 96%</w:t>
      </w:r>
      <w:r w:rsidR="00AA52B9" w:rsidRPr="008514D8">
        <w:rPr>
          <w:sz w:val="28"/>
          <w:szCs w:val="28"/>
        </w:rPr>
        <w:t xml:space="preserve"> фактическое исполнение составило 92,2%. </w:t>
      </w:r>
    </w:p>
    <w:p w:rsidR="003C50A7" w:rsidRPr="008514D8" w:rsidRDefault="003C50A7" w:rsidP="003C50A7">
      <w:pPr>
        <w:ind w:firstLine="709"/>
        <w:jc w:val="both"/>
        <w:rPr>
          <w:b/>
          <w:bCs/>
          <w:sz w:val="28"/>
          <w:szCs w:val="28"/>
        </w:rPr>
      </w:pPr>
      <w:r w:rsidRPr="008514D8">
        <w:rPr>
          <w:sz w:val="28"/>
          <w:szCs w:val="28"/>
        </w:rPr>
        <w:t xml:space="preserve">Объем </w:t>
      </w:r>
      <w:r w:rsidR="00B40298" w:rsidRPr="008514D8">
        <w:rPr>
          <w:sz w:val="28"/>
          <w:szCs w:val="28"/>
        </w:rPr>
        <w:t>расходов</w:t>
      </w:r>
      <w:r w:rsidRPr="008514D8">
        <w:rPr>
          <w:sz w:val="28"/>
          <w:szCs w:val="28"/>
        </w:rPr>
        <w:t xml:space="preserve"> подпрограммы </w:t>
      </w:r>
      <w:r w:rsidR="00B40298" w:rsidRPr="008514D8">
        <w:rPr>
          <w:sz w:val="28"/>
          <w:szCs w:val="28"/>
        </w:rPr>
        <w:t xml:space="preserve">"Финансовая поддержка муниципальных образований </w:t>
      </w:r>
      <w:proofErr w:type="spellStart"/>
      <w:r w:rsidR="00B40298" w:rsidRPr="008514D8">
        <w:rPr>
          <w:sz w:val="28"/>
          <w:szCs w:val="28"/>
        </w:rPr>
        <w:t>Окуловского</w:t>
      </w:r>
      <w:proofErr w:type="spellEnd"/>
      <w:r w:rsidR="00B40298" w:rsidRPr="008514D8">
        <w:rPr>
          <w:sz w:val="28"/>
          <w:szCs w:val="28"/>
        </w:rPr>
        <w:t xml:space="preserve"> муниципального района на 2014-2020 годы" </w:t>
      </w:r>
      <w:r w:rsidR="006B4977" w:rsidRPr="008514D8">
        <w:rPr>
          <w:sz w:val="28"/>
          <w:szCs w:val="28"/>
        </w:rPr>
        <w:t xml:space="preserve">на 2017 год </w:t>
      </w:r>
      <w:r w:rsidRPr="008514D8">
        <w:rPr>
          <w:sz w:val="28"/>
          <w:szCs w:val="28"/>
        </w:rPr>
        <w:t xml:space="preserve">предусмотрен в сумме  </w:t>
      </w:r>
      <w:r w:rsidR="00FB0707" w:rsidRPr="008514D8">
        <w:rPr>
          <w:sz w:val="28"/>
          <w:szCs w:val="28"/>
        </w:rPr>
        <w:t>36</w:t>
      </w:r>
      <w:r w:rsidR="006B4977" w:rsidRPr="008514D8">
        <w:rPr>
          <w:sz w:val="28"/>
          <w:szCs w:val="28"/>
        </w:rPr>
        <w:t>млн.</w:t>
      </w:r>
      <w:r w:rsidR="00FB0707" w:rsidRPr="008514D8">
        <w:rPr>
          <w:sz w:val="28"/>
          <w:szCs w:val="28"/>
        </w:rPr>
        <w:t>170,9</w:t>
      </w:r>
      <w:r w:rsidR="008763E6" w:rsidRPr="008514D8">
        <w:rPr>
          <w:sz w:val="28"/>
          <w:szCs w:val="28"/>
        </w:rPr>
        <w:t xml:space="preserve"> </w:t>
      </w:r>
      <w:r w:rsidR="00B40298" w:rsidRPr="008514D8">
        <w:rPr>
          <w:sz w:val="28"/>
          <w:szCs w:val="28"/>
        </w:rPr>
        <w:t>тыс</w:t>
      </w:r>
      <w:proofErr w:type="gramStart"/>
      <w:r w:rsidRPr="008514D8">
        <w:rPr>
          <w:sz w:val="28"/>
          <w:szCs w:val="28"/>
        </w:rPr>
        <w:t>.р</w:t>
      </w:r>
      <w:proofErr w:type="gramEnd"/>
      <w:r w:rsidRPr="008514D8">
        <w:rPr>
          <w:sz w:val="28"/>
          <w:szCs w:val="28"/>
        </w:rPr>
        <w:t>ублей, в том числе средства федерального бюджета</w:t>
      </w:r>
      <w:r w:rsidR="008763E6" w:rsidRPr="008514D8">
        <w:rPr>
          <w:sz w:val="28"/>
          <w:szCs w:val="28"/>
        </w:rPr>
        <w:t xml:space="preserve"> –</w:t>
      </w:r>
      <w:r w:rsidRPr="008514D8">
        <w:rPr>
          <w:sz w:val="28"/>
          <w:szCs w:val="28"/>
        </w:rPr>
        <w:t xml:space="preserve"> </w:t>
      </w:r>
      <w:r w:rsidR="00FB0707" w:rsidRPr="008514D8">
        <w:rPr>
          <w:sz w:val="28"/>
          <w:szCs w:val="28"/>
        </w:rPr>
        <w:t xml:space="preserve">655,2 </w:t>
      </w:r>
      <w:r w:rsidR="008763E6" w:rsidRPr="008514D8">
        <w:rPr>
          <w:sz w:val="28"/>
          <w:szCs w:val="28"/>
        </w:rPr>
        <w:t>тыс</w:t>
      </w:r>
      <w:r w:rsidRPr="008514D8">
        <w:rPr>
          <w:sz w:val="28"/>
          <w:szCs w:val="28"/>
        </w:rPr>
        <w:t>.рублей</w:t>
      </w:r>
      <w:r w:rsidR="00FB0707" w:rsidRPr="008514D8">
        <w:rPr>
          <w:sz w:val="28"/>
          <w:szCs w:val="28"/>
        </w:rPr>
        <w:t>; исполнено 36</w:t>
      </w:r>
      <w:r w:rsidR="00AA52B9" w:rsidRPr="008514D8">
        <w:rPr>
          <w:sz w:val="28"/>
          <w:szCs w:val="28"/>
        </w:rPr>
        <w:t xml:space="preserve"> </w:t>
      </w:r>
      <w:r w:rsidR="00FB0707" w:rsidRPr="008514D8">
        <w:rPr>
          <w:sz w:val="28"/>
          <w:szCs w:val="28"/>
        </w:rPr>
        <w:t>млн.166,9 тыс</w:t>
      </w:r>
      <w:r w:rsidRPr="008514D8">
        <w:rPr>
          <w:sz w:val="28"/>
          <w:szCs w:val="28"/>
        </w:rPr>
        <w:t>.</w:t>
      </w:r>
      <w:r w:rsidR="00FB0707" w:rsidRPr="008514D8">
        <w:rPr>
          <w:sz w:val="28"/>
          <w:szCs w:val="28"/>
        </w:rPr>
        <w:t xml:space="preserve">рублей, в том числе средства федерального бюджета – 651,2 </w:t>
      </w:r>
      <w:r w:rsidR="00FB0707" w:rsidRPr="008514D8">
        <w:rPr>
          <w:sz w:val="28"/>
          <w:szCs w:val="28"/>
        </w:rPr>
        <w:lastRenderedPageBreak/>
        <w:t>тыс. рублей.</w:t>
      </w:r>
      <w:r w:rsidRPr="008514D8">
        <w:rPr>
          <w:sz w:val="28"/>
          <w:szCs w:val="28"/>
        </w:rPr>
        <w:t xml:space="preserve"> </w:t>
      </w:r>
      <w:r w:rsidR="00241850" w:rsidRPr="008514D8">
        <w:rPr>
          <w:sz w:val="28"/>
          <w:szCs w:val="28"/>
        </w:rPr>
        <w:t>Мероприятия и</w:t>
      </w:r>
      <w:r w:rsidR="006B4977" w:rsidRPr="008514D8">
        <w:rPr>
          <w:sz w:val="28"/>
          <w:szCs w:val="28"/>
        </w:rPr>
        <w:t xml:space="preserve"> </w:t>
      </w:r>
      <w:r w:rsidR="00241850" w:rsidRPr="008514D8">
        <w:rPr>
          <w:sz w:val="28"/>
          <w:szCs w:val="28"/>
        </w:rPr>
        <w:t>ц</w:t>
      </w:r>
      <w:r w:rsidRPr="008514D8">
        <w:rPr>
          <w:sz w:val="28"/>
          <w:szCs w:val="28"/>
        </w:rPr>
        <w:t xml:space="preserve">елевые показатели, предусмотренные подпрограммой, выполнены. </w:t>
      </w:r>
    </w:p>
    <w:p w:rsidR="003C50A7" w:rsidRPr="008514D8" w:rsidRDefault="003C50A7" w:rsidP="003C50A7">
      <w:pPr>
        <w:jc w:val="both"/>
        <w:rPr>
          <w:sz w:val="28"/>
          <w:szCs w:val="28"/>
        </w:rPr>
      </w:pPr>
      <w:r w:rsidRPr="008514D8">
        <w:rPr>
          <w:b/>
          <w:bCs/>
          <w:sz w:val="28"/>
          <w:szCs w:val="28"/>
        </w:rPr>
        <w:tab/>
      </w:r>
      <w:r w:rsidRPr="008514D8">
        <w:rPr>
          <w:sz w:val="28"/>
          <w:szCs w:val="28"/>
        </w:rPr>
        <w:t xml:space="preserve">Объем </w:t>
      </w:r>
      <w:r w:rsidR="00994A4A" w:rsidRPr="008514D8">
        <w:rPr>
          <w:sz w:val="28"/>
          <w:szCs w:val="28"/>
        </w:rPr>
        <w:t>расходов</w:t>
      </w:r>
      <w:r w:rsidRPr="008514D8">
        <w:rPr>
          <w:sz w:val="28"/>
          <w:szCs w:val="28"/>
        </w:rPr>
        <w:t xml:space="preserve"> подпрограммы</w:t>
      </w:r>
      <w:r w:rsidRPr="008514D8">
        <w:rPr>
          <w:b/>
          <w:bCs/>
          <w:sz w:val="22"/>
          <w:szCs w:val="22"/>
        </w:rPr>
        <w:t xml:space="preserve"> </w:t>
      </w:r>
      <w:r w:rsidR="00994A4A" w:rsidRPr="008514D8">
        <w:rPr>
          <w:sz w:val="28"/>
          <w:szCs w:val="28"/>
        </w:rPr>
        <w:t xml:space="preserve">Повышение эффективности бюджетных расходов </w:t>
      </w:r>
      <w:proofErr w:type="spellStart"/>
      <w:r w:rsidR="00994A4A" w:rsidRPr="008514D8">
        <w:rPr>
          <w:sz w:val="28"/>
          <w:szCs w:val="28"/>
        </w:rPr>
        <w:t>Окуловского</w:t>
      </w:r>
      <w:proofErr w:type="spellEnd"/>
      <w:r w:rsidR="00994A4A" w:rsidRPr="008514D8">
        <w:rPr>
          <w:sz w:val="28"/>
          <w:szCs w:val="28"/>
        </w:rPr>
        <w:t xml:space="preserve"> муниципального района на 2014-2020 годы" </w:t>
      </w:r>
      <w:r w:rsidRPr="008514D8">
        <w:rPr>
          <w:sz w:val="28"/>
          <w:szCs w:val="28"/>
        </w:rPr>
        <w:t xml:space="preserve">составляет </w:t>
      </w:r>
      <w:r w:rsidR="006B4977" w:rsidRPr="008514D8">
        <w:rPr>
          <w:sz w:val="28"/>
          <w:szCs w:val="28"/>
        </w:rPr>
        <w:t>131,1</w:t>
      </w:r>
      <w:r w:rsidR="00994A4A" w:rsidRPr="008514D8">
        <w:rPr>
          <w:sz w:val="28"/>
          <w:szCs w:val="28"/>
        </w:rPr>
        <w:t xml:space="preserve"> тыс.</w:t>
      </w:r>
      <w:r w:rsidR="00362A20" w:rsidRPr="008514D8">
        <w:rPr>
          <w:sz w:val="28"/>
          <w:szCs w:val="28"/>
        </w:rPr>
        <w:t xml:space="preserve"> </w:t>
      </w:r>
      <w:r w:rsidRPr="008514D8">
        <w:rPr>
          <w:sz w:val="28"/>
          <w:szCs w:val="28"/>
        </w:rPr>
        <w:t xml:space="preserve">рублей, </w:t>
      </w:r>
      <w:r w:rsidR="00994A4A" w:rsidRPr="008514D8">
        <w:rPr>
          <w:sz w:val="28"/>
          <w:szCs w:val="28"/>
        </w:rPr>
        <w:t>Выделенные средства освоены в полном объёме</w:t>
      </w:r>
      <w:r w:rsidR="006B4977" w:rsidRPr="008514D8">
        <w:rPr>
          <w:sz w:val="28"/>
          <w:szCs w:val="28"/>
        </w:rPr>
        <w:t>.</w:t>
      </w:r>
      <w:r w:rsidRPr="008514D8">
        <w:rPr>
          <w:sz w:val="28"/>
          <w:szCs w:val="28"/>
        </w:rPr>
        <w:t xml:space="preserve"> </w:t>
      </w:r>
    </w:p>
    <w:p w:rsidR="004722D0" w:rsidRPr="008514D8" w:rsidRDefault="004722D0" w:rsidP="003C50A7">
      <w:pPr>
        <w:jc w:val="both"/>
        <w:rPr>
          <w:sz w:val="28"/>
          <w:szCs w:val="28"/>
        </w:rPr>
      </w:pPr>
    </w:p>
    <w:p w:rsidR="00F0064A" w:rsidRPr="008514D8" w:rsidRDefault="00F0064A" w:rsidP="00F0064A">
      <w:pPr>
        <w:spacing w:line="240" w:lineRule="exact"/>
        <w:jc w:val="center"/>
        <w:rPr>
          <w:rStyle w:val="CharStyle13"/>
          <w:bCs w:val="0"/>
          <w:color w:val="000000"/>
          <w:sz w:val="28"/>
          <w:szCs w:val="28"/>
        </w:rPr>
      </w:pPr>
      <w:bookmarkStart w:id="0" w:name="bookmark11"/>
      <w:r w:rsidRPr="008514D8">
        <w:rPr>
          <w:rStyle w:val="CharStyle13"/>
          <w:bCs w:val="0"/>
          <w:color w:val="000000"/>
          <w:sz w:val="28"/>
          <w:szCs w:val="28"/>
        </w:rPr>
        <w:t>Обеспечение открытости и прозрачности общественных финансов, расширение практики общественного участия</w:t>
      </w:r>
      <w:bookmarkEnd w:id="0"/>
    </w:p>
    <w:p w:rsidR="00175493" w:rsidRPr="008514D8" w:rsidRDefault="00175493" w:rsidP="00F0064A">
      <w:pPr>
        <w:spacing w:line="240" w:lineRule="exact"/>
        <w:jc w:val="center"/>
        <w:rPr>
          <w:rStyle w:val="CharStyle13"/>
          <w:bCs w:val="0"/>
          <w:color w:val="000000"/>
          <w:sz w:val="28"/>
          <w:szCs w:val="28"/>
        </w:rPr>
      </w:pPr>
    </w:p>
    <w:p w:rsidR="00175493" w:rsidRPr="008514D8" w:rsidRDefault="00175493" w:rsidP="00175493">
      <w:pPr>
        <w:ind w:firstLine="709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В 201</w:t>
      </w:r>
      <w:r w:rsidR="00F11A92" w:rsidRPr="008514D8">
        <w:rPr>
          <w:sz w:val="28"/>
          <w:szCs w:val="28"/>
        </w:rPr>
        <w:t>7</w:t>
      </w:r>
      <w:r w:rsidRPr="008514D8">
        <w:rPr>
          <w:sz w:val="28"/>
          <w:szCs w:val="28"/>
        </w:rPr>
        <w:t xml:space="preserve"> году продолжена работа по повышению прозрачности бюджетного процесса в </w:t>
      </w:r>
      <w:proofErr w:type="spellStart"/>
      <w:r w:rsidRPr="008514D8">
        <w:rPr>
          <w:sz w:val="28"/>
          <w:szCs w:val="28"/>
        </w:rPr>
        <w:t>Окуловском</w:t>
      </w:r>
      <w:proofErr w:type="spellEnd"/>
      <w:r w:rsidRPr="008514D8">
        <w:rPr>
          <w:sz w:val="28"/>
          <w:szCs w:val="28"/>
        </w:rPr>
        <w:t xml:space="preserve"> муниципальном районе.</w:t>
      </w:r>
    </w:p>
    <w:p w:rsidR="00175493" w:rsidRPr="008514D8" w:rsidRDefault="00175493" w:rsidP="00175493">
      <w:pPr>
        <w:spacing w:line="360" w:lineRule="atLeast"/>
        <w:ind w:firstLine="851"/>
        <w:jc w:val="both"/>
        <w:rPr>
          <w:rStyle w:val="CharStyle10"/>
          <w:color w:val="000000"/>
          <w:sz w:val="28"/>
          <w:szCs w:val="28"/>
        </w:rPr>
      </w:pPr>
      <w:r w:rsidRPr="008514D8">
        <w:rPr>
          <w:rStyle w:val="CharStyle10"/>
          <w:color w:val="000000"/>
          <w:sz w:val="28"/>
          <w:szCs w:val="28"/>
        </w:rPr>
        <w:t xml:space="preserve">В информационно-телекоммуникационной сети «Интернет» на официальном сайте Администрации </w:t>
      </w:r>
      <w:proofErr w:type="spellStart"/>
      <w:r w:rsidRPr="008514D8">
        <w:rPr>
          <w:rStyle w:val="CharStyle10"/>
          <w:color w:val="000000"/>
          <w:sz w:val="28"/>
          <w:szCs w:val="28"/>
        </w:rPr>
        <w:t>Окуловского</w:t>
      </w:r>
      <w:proofErr w:type="spellEnd"/>
      <w:r w:rsidRPr="008514D8">
        <w:rPr>
          <w:rStyle w:val="CharStyle10"/>
          <w:color w:val="000000"/>
          <w:sz w:val="28"/>
          <w:szCs w:val="28"/>
        </w:rPr>
        <w:t xml:space="preserve"> муниципального  района размещаются:</w:t>
      </w:r>
    </w:p>
    <w:p w:rsidR="00175493" w:rsidRPr="008514D8" w:rsidRDefault="00175493" w:rsidP="00175493">
      <w:pPr>
        <w:spacing w:line="360" w:lineRule="atLeast"/>
        <w:ind w:firstLine="851"/>
        <w:jc w:val="both"/>
        <w:rPr>
          <w:rStyle w:val="CharStyle10"/>
          <w:color w:val="000000"/>
          <w:sz w:val="28"/>
          <w:szCs w:val="28"/>
        </w:rPr>
      </w:pPr>
      <w:r w:rsidRPr="008514D8">
        <w:rPr>
          <w:rStyle w:val="CharStyle10"/>
          <w:color w:val="000000"/>
          <w:sz w:val="28"/>
          <w:szCs w:val="28"/>
        </w:rPr>
        <w:t xml:space="preserve">-положение о бюджетном процессе в </w:t>
      </w:r>
      <w:proofErr w:type="spellStart"/>
      <w:r w:rsidRPr="008514D8">
        <w:rPr>
          <w:rStyle w:val="CharStyle10"/>
          <w:color w:val="000000"/>
          <w:sz w:val="28"/>
          <w:szCs w:val="28"/>
        </w:rPr>
        <w:t>Окуловском</w:t>
      </w:r>
      <w:proofErr w:type="spellEnd"/>
      <w:r w:rsidRPr="008514D8">
        <w:rPr>
          <w:rStyle w:val="CharStyle10"/>
          <w:color w:val="000000"/>
          <w:sz w:val="28"/>
          <w:szCs w:val="28"/>
        </w:rPr>
        <w:t xml:space="preserve"> муниципальном районе;</w:t>
      </w:r>
    </w:p>
    <w:p w:rsidR="00175493" w:rsidRPr="008514D8" w:rsidRDefault="00175493" w:rsidP="00175493">
      <w:pPr>
        <w:spacing w:line="360" w:lineRule="atLeast"/>
        <w:ind w:firstLine="851"/>
        <w:jc w:val="both"/>
        <w:rPr>
          <w:rStyle w:val="CharStyle10"/>
          <w:color w:val="000000"/>
          <w:sz w:val="28"/>
          <w:szCs w:val="28"/>
        </w:rPr>
      </w:pPr>
      <w:r w:rsidRPr="008514D8">
        <w:rPr>
          <w:rStyle w:val="CharStyle10"/>
          <w:color w:val="000000"/>
          <w:sz w:val="28"/>
          <w:szCs w:val="28"/>
        </w:rPr>
        <w:t xml:space="preserve">- решения и проекты решений Думы </w:t>
      </w:r>
      <w:proofErr w:type="spellStart"/>
      <w:r w:rsidRPr="008514D8">
        <w:rPr>
          <w:rStyle w:val="CharStyle10"/>
          <w:color w:val="000000"/>
          <w:sz w:val="28"/>
          <w:szCs w:val="28"/>
        </w:rPr>
        <w:t>Окуловского</w:t>
      </w:r>
      <w:proofErr w:type="spellEnd"/>
      <w:r w:rsidRPr="008514D8">
        <w:rPr>
          <w:rStyle w:val="CharStyle10"/>
          <w:color w:val="000000"/>
          <w:sz w:val="28"/>
          <w:szCs w:val="28"/>
        </w:rPr>
        <w:t xml:space="preserve"> муниципального района о бюджете района и внесении изменений в первоначально утвержденный бюджет муниципального района</w:t>
      </w:r>
      <w:r w:rsidR="00F11A92" w:rsidRPr="008514D8">
        <w:rPr>
          <w:rStyle w:val="CharStyle10"/>
          <w:color w:val="000000"/>
          <w:sz w:val="28"/>
          <w:szCs w:val="28"/>
        </w:rPr>
        <w:t xml:space="preserve"> с дополнительными материалами</w:t>
      </w:r>
      <w:r w:rsidRPr="008514D8">
        <w:rPr>
          <w:rStyle w:val="CharStyle10"/>
          <w:color w:val="000000"/>
          <w:sz w:val="28"/>
          <w:szCs w:val="28"/>
        </w:rPr>
        <w:t>;</w:t>
      </w:r>
    </w:p>
    <w:p w:rsidR="00175493" w:rsidRPr="008514D8" w:rsidRDefault="00175493" w:rsidP="00175493">
      <w:pPr>
        <w:ind w:firstLine="709"/>
        <w:jc w:val="both"/>
        <w:rPr>
          <w:sz w:val="28"/>
          <w:szCs w:val="28"/>
        </w:rPr>
      </w:pPr>
      <w:r w:rsidRPr="008514D8">
        <w:rPr>
          <w:rStyle w:val="CharStyle10"/>
          <w:color w:val="000000"/>
          <w:sz w:val="28"/>
          <w:szCs w:val="28"/>
        </w:rPr>
        <w:t xml:space="preserve">- </w:t>
      </w:r>
      <w:r w:rsidRPr="008514D8">
        <w:rPr>
          <w:sz w:val="28"/>
          <w:szCs w:val="28"/>
        </w:rPr>
        <w:t xml:space="preserve">бюджет в доступной для граждан форме в виде отдельного аналитического документа "Бюджет для граждан". Опубликованы </w:t>
      </w:r>
      <w:r w:rsidR="00A42AED" w:rsidRPr="008514D8">
        <w:rPr>
          <w:sz w:val="28"/>
          <w:szCs w:val="28"/>
        </w:rPr>
        <w:t>материалы</w:t>
      </w:r>
      <w:r w:rsidRPr="008514D8">
        <w:rPr>
          <w:sz w:val="28"/>
          <w:szCs w:val="28"/>
        </w:rPr>
        <w:t xml:space="preserve"> "Бюджет для граждан" по годовому отчету об исполнении бюджета муниципального района за 201</w:t>
      </w:r>
      <w:r w:rsidR="0026059B" w:rsidRPr="008514D8">
        <w:rPr>
          <w:sz w:val="28"/>
          <w:szCs w:val="28"/>
        </w:rPr>
        <w:t>6</w:t>
      </w:r>
      <w:r w:rsidRPr="008514D8">
        <w:rPr>
          <w:sz w:val="28"/>
          <w:szCs w:val="28"/>
        </w:rPr>
        <w:t xml:space="preserve"> год, по проекту  бюджета муниципального района на 201</w:t>
      </w:r>
      <w:r w:rsidR="0026059B" w:rsidRPr="008514D8">
        <w:rPr>
          <w:sz w:val="28"/>
          <w:szCs w:val="28"/>
        </w:rPr>
        <w:t xml:space="preserve">8 </w:t>
      </w:r>
      <w:r w:rsidRPr="008514D8">
        <w:rPr>
          <w:sz w:val="28"/>
          <w:szCs w:val="28"/>
        </w:rPr>
        <w:t>год</w:t>
      </w:r>
      <w:r w:rsidR="0026059B" w:rsidRPr="008514D8">
        <w:rPr>
          <w:sz w:val="28"/>
          <w:szCs w:val="28"/>
        </w:rPr>
        <w:t xml:space="preserve"> и на плановый период 2019 и 2020 годов</w:t>
      </w:r>
      <w:r w:rsidRPr="008514D8">
        <w:rPr>
          <w:sz w:val="28"/>
          <w:szCs w:val="28"/>
        </w:rPr>
        <w:t xml:space="preserve"> и по принятому </w:t>
      </w:r>
      <w:r w:rsidR="0026059B" w:rsidRPr="008514D8">
        <w:rPr>
          <w:sz w:val="28"/>
          <w:szCs w:val="28"/>
        </w:rPr>
        <w:t xml:space="preserve">бюджету муниципального района на 2018 год и на плановый период 2019 и 2020 годов, утвержденному </w:t>
      </w:r>
      <w:r w:rsidRPr="008514D8">
        <w:rPr>
          <w:sz w:val="28"/>
          <w:szCs w:val="28"/>
        </w:rPr>
        <w:t>решени</w:t>
      </w:r>
      <w:r w:rsidR="0026059B" w:rsidRPr="008514D8">
        <w:rPr>
          <w:sz w:val="28"/>
          <w:szCs w:val="28"/>
        </w:rPr>
        <w:t>ем</w:t>
      </w:r>
      <w:r w:rsidRPr="008514D8">
        <w:rPr>
          <w:sz w:val="28"/>
          <w:szCs w:val="28"/>
        </w:rPr>
        <w:t xml:space="preserve"> Думы </w:t>
      </w:r>
      <w:proofErr w:type="spellStart"/>
      <w:r w:rsidRPr="008514D8">
        <w:rPr>
          <w:sz w:val="28"/>
          <w:szCs w:val="28"/>
        </w:rPr>
        <w:t>Окуловского</w:t>
      </w:r>
      <w:proofErr w:type="spellEnd"/>
      <w:r w:rsidRPr="008514D8">
        <w:rPr>
          <w:sz w:val="28"/>
          <w:szCs w:val="28"/>
        </w:rPr>
        <w:t xml:space="preserve"> муниципального района</w:t>
      </w:r>
      <w:r w:rsidR="0026059B" w:rsidRPr="008514D8">
        <w:rPr>
          <w:sz w:val="28"/>
          <w:szCs w:val="28"/>
        </w:rPr>
        <w:t xml:space="preserve"> от 15.12.2017 №157</w:t>
      </w:r>
      <w:proofErr w:type="gramStart"/>
      <w:r w:rsidR="0026059B" w:rsidRPr="008514D8">
        <w:rPr>
          <w:sz w:val="28"/>
          <w:szCs w:val="28"/>
        </w:rPr>
        <w:t xml:space="preserve"> </w:t>
      </w:r>
      <w:r w:rsidRPr="008514D8">
        <w:rPr>
          <w:sz w:val="28"/>
          <w:szCs w:val="28"/>
        </w:rPr>
        <w:t>;</w:t>
      </w:r>
      <w:proofErr w:type="gramEnd"/>
    </w:p>
    <w:p w:rsidR="00175493" w:rsidRPr="008514D8" w:rsidRDefault="00175493" w:rsidP="00175493">
      <w:pPr>
        <w:spacing w:line="360" w:lineRule="atLeast"/>
        <w:ind w:firstLine="720"/>
        <w:jc w:val="both"/>
        <w:rPr>
          <w:sz w:val="28"/>
          <w:szCs w:val="28"/>
        </w:rPr>
      </w:pPr>
      <w:r w:rsidRPr="008514D8">
        <w:rPr>
          <w:rStyle w:val="CharStyle10"/>
          <w:color w:val="000000"/>
          <w:sz w:val="28"/>
          <w:szCs w:val="28"/>
        </w:rPr>
        <w:t>- отчеты об исполнении бюджета муниципального района;</w:t>
      </w:r>
    </w:p>
    <w:p w:rsidR="00175493" w:rsidRPr="008514D8" w:rsidRDefault="00175493" w:rsidP="00175493">
      <w:pPr>
        <w:ind w:firstLine="709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- аналитические данные об исполнении муниципальных программ;</w:t>
      </w:r>
    </w:p>
    <w:p w:rsidR="00175493" w:rsidRPr="008514D8" w:rsidRDefault="00175493" w:rsidP="00175493">
      <w:pPr>
        <w:ind w:firstLine="709"/>
        <w:jc w:val="both"/>
        <w:rPr>
          <w:sz w:val="28"/>
          <w:szCs w:val="28"/>
        </w:rPr>
      </w:pPr>
      <w:r w:rsidRPr="008514D8">
        <w:rPr>
          <w:sz w:val="28"/>
          <w:szCs w:val="28"/>
        </w:rPr>
        <w:t xml:space="preserve">- мониторинг соблюдения городскими и сельскими поселениями </w:t>
      </w:r>
      <w:proofErr w:type="spellStart"/>
      <w:r w:rsidRPr="008514D8">
        <w:rPr>
          <w:sz w:val="28"/>
          <w:szCs w:val="28"/>
        </w:rPr>
        <w:t>Окуловского</w:t>
      </w:r>
      <w:proofErr w:type="spellEnd"/>
      <w:r w:rsidRPr="008514D8">
        <w:rPr>
          <w:sz w:val="28"/>
          <w:szCs w:val="28"/>
        </w:rPr>
        <w:t xml:space="preserve"> муниципального района требований Бюджетного кодекса Российской Федерации и качества организации и осуществления бюджетного процесса;</w:t>
      </w:r>
    </w:p>
    <w:p w:rsidR="00175493" w:rsidRPr="008514D8" w:rsidRDefault="00175493" w:rsidP="00175493">
      <w:pPr>
        <w:ind w:firstLine="709"/>
        <w:jc w:val="both"/>
        <w:rPr>
          <w:sz w:val="28"/>
          <w:szCs w:val="28"/>
        </w:rPr>
      </w:pPr>
      <w:r w:rsidRPr="008514D8">
        <w:rPr>
          <w:sz w:val="28"/>
        </w:rPr>
        <w:t xml:space="preserve">- мониторинг </w:t>
      </w:r>
      <w:proofErr w:type="gramStart"/>
      <w:r w:rsidRPr="008514D8">
        <w:rPr>
          <w:bCs/>
          <w:sz w:val="28"/>
          <w:szCs w:val="28"/>
        </w:rPr>
        <w:t xml:space="preserve">качества финансового менеджмента главных распорядителей средств бюджета </w:t>
      </w:r>
      <w:r w:rsidRPr="008514D8">
        <w:rPr>
          <w:sz w:val="28"/>
        </w:rPr>
        <w:t>муниципального района</w:t>
      </w:r>
      <w:proofErr w:type="gramEnd"/>
      <w:r w:rsidRPr="008514D8">
        <w:rPr>
          <w:sz w:val="28"/>
        </w:rPr>
        <w:t>;</w:t>
      </w:r>
    </w:p>
    <w:p w:rsidR="00175493" w:rsidRPr="008514D8" w:rsidRDefault="00175493" w:rsidP="00175493">
      <w:pPr>
        <w:ind w:firstLine="709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- информации о соблюдении норматива расходов на управление по муниципальному району, городским и сельским поселениям;</w:t>
      </w:r>
    </w:p>
    <w:p w:rsidR="00070A08" w:rsidRPr="008514D8" w:rsidRDefault="00175493" w:rsidP="00175493">
      <w:pPr>
        <w:ind w:firstLine="709"/>
        <w:jc w:val="both"/>
        <w:rPr>
          <w:sz w:val="28"/>
          <w:szCs w:val="28"/>
        </w:rPr>
      </w:pPr>
      <w:r w:rsidRPr="008514D8">
        <w:rPr>
          <w:rStyle w:val="CharStyle10"/>
          <w:color w:val="000000"/>
          <w:sz w:val="28"/>
          <w:szCs w:val="28"/>
        </w:rPr>
        <w:t>-приказы</w:t>
      </w:r>
      <w:r w:rsidR="00070A08" w:rsidRPr="008514D8">
        <w:rPr>
          <w:rStyle w:val="CharStyle10"/>
          <w:color w:val="000000"/>
          <w:sz w:val="28"/>
          <w:szCs w:val="28"/>
        </w:rPr>
        <w:t xml:space="preserve"> </w:t>
      </w:r>
      <w:r w:rsidR="00070A08" w:rsidRPr="008514D8">
        <w:rPr>
          <w:sz w:val="28"/>
          <w:szCs w:val="28"/>
        </w:rPr>
        <w:t xml:space="preserve">комитета финансов Администрации </w:t>
      </w:r>
      <w:proofErr w:type="spellStart"/>
      <w:r w:rsidR="00070A08" w:rsidRPr="008514D8">
        <w:rPr>
          <w:sz w:val="28"/>
          <w:szCs w:val="28"/>
        </w:rPr>
        <w:t>Окуловского</w:t>
      </w:r>
      <w:proofErr w:type="spellEnd"/>
      <w:r w:rsidR="00070A08" w:rsidRPr="008514D8">
        <w:rPr>
          <w:sz w:val="28"/>
          <w:szCs w:val="28"/>
        </w:rPr>
        <w:t xml:space="preserve"> муниципального района:</w:t>
      </w:r>
    </w:p>
    <w:p w:rsidR="00175493" w:rsidRPr="008514D8" w:rsidRDefault="00070A08" w:rsidP="00175493">
      <w:pPr>
        <w:ind w:firstLine="709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приказы по бюджетной классификации,</w:t>
      </w:r>
    </w:p>
    <w:p w:rsidR="00070A08" w:rsidRPr="008514D8" w:rsidRDefault="00070A08" w:rsidP="00175493">
      <w:pPr>
        <w:ind w:firstLine="709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приказы по</w:t>
      </w:r>
      <w:r w:rsidR="00730E71" w:rsidRPr="008514D8">
        <w:rPr>
          <w:sz w:val="28"/>
          <w:szCs w:val="28"/>
        </w:rPr>
        <w:t xml:space="preserve"> бюджетной росписи и</w:t>
      </w:r>
      <w:r w:rsidRPr="008514D8">
        <w:rPr>
          <w:sz w:val="28"/>
          <w:szCs w:val="28"/>
        </w:rPr>
        <w:t xml:space="preserve"> кассовому плану,</w:t>
      </w:r>
    </w:p>
    <w:p w:rsidR="00730E71" w:rsidRPr="008514D8" w:rsidRDefault="00730E71" w:rsidP="00175493">
      <w:pPr>
        <w:ind w:firstLine="709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приказы по исполнению бюджета района,</w:t>
      </w:r>
    </w:p>
    <w:p w:rsidR="00730E71" w:rsidRPr="008514D8" w:rsidRDefault="00730E71" w:rsidP="00175493">
      <w:pPr>
        <w:ind w:firstLine="709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приказы по мониторингам, проводимым комитетом финансов, из них:</w:t>
      </w:r>
    </w:p>
    <w:p w:rsidR="00730E71" w:rsidRPr="008514D8" w:rsidRDefault="00FD7894" w:rsidP="00175493">
      <w:pPr>
        <w:ind w:firstLine="709"/>
        <w:jc w:val="both"/>
        <w:rPr>
          <w:sz w:val="28"/>
          <w:szCs w:val="28"/>
        </w:rPr>
      </w:pPr>
      <w:r w:rsidRPr="008514D8">
        <w:rPr>
          <w:sz w:val="28"/>
          <w:szCs w:val="28"/>
        </w:rPr>
        <w:lastRenderedPageBreak/>
        <w:t xml:space="preserve">от 16.02.2015 №3 «Об утверждении  порядка проведения мониторинга соблюдения городскими и сельскими поселениями </w:t>
      </w:r>
      <w:proofErr w:type="spellStart"/>
      <w:r w:rsidRPr="008514D8">
        <w:rPr>
          <w:sz w:val="28"/>
          <w:szCs w:val="28"/>
        </w:rPr>
        <w:t>Окуловского</w:t>
      </w:r>
      <w:proofErr w:type="spellEnd"/>
      <w:r w:rsidRPr="008514D8">
        <w:rPr>
          <w:sz w:val="28"/>
          <w:szCs w:val="28"/>
        </w:rPr>
        <w:t xml:space="preserve"> муниципального района требований бюджетного законодательства Российской Федерации и качества организации и осуществления бюджетного процесса»,</w:t>
      </w:r>
    </w:p>
    <w:p w:rsidR="00FD7894" w:rsidRPr="008514D8" w:rsidRDefault="00FD7894" w:rsidP="00175493">
      <w:pPr>
        <w:ind w:firstLine="709"/>
        <w:jc w:val="both"/>
        <w:rPr>
          <w:sz w:val="28"/>
          <w:szCs w:val="28"/>
        </w:rPr>
      </w:pPr>
      <w:r w:rsidRPr="008514D8">
        <w:rPr>
          <w:sz w:val="28"/>
        </w:rPr>
        <w:t>от 25.05.2011 № 25 «</w:t>
      </w:r>
      <w:r w:rsidRPr="008514D8">
        <w:rPr>
          <w:sz w:val="28"/>
          <w:szCs w:val="28"/>
        </w:rPr>
        <w:t xml:space="preserve">Об утверждении </w:t>
      </w:r>
      <w:proofErr w:type="gramStart"/>
      <w:r w:rsidRPr="008514D8">
        <w:rPr>
          <w:sz w:val="28"/>
          <w:szCs w:val="28"/>
        </w:rPr>
        <w:t>м</w:t>
      </w:r>
      <w:r w:rsidRPr="008514D8">
        <w:rPr>
          <w:bCs/>
          <w:sz w:val="28"/>
          <w:szCs w:val="28"/>
        </w:rPr>
        <w:t>етодики балльной оценки качества финансового менеджмента главных распорядителей средств бюджета муниципального района</w:t>
      </w:r>
      <w:proofErr w:type="gramEnd"/>
      <w:r w:rsidRPr="008514D8">
        <w:rPr>
          <w:bCs/>
          <w:sz w:val="28"/>
          <w:szCs w:val="28"/>
        </w:rPr>
        <w:t>»</w:t>
      </w:r>
    </w:p>
    <w:p w:rsidR="00730E71" w:rsidRPr="008514D8" w:rsidRDefault="00730E71" w:rsidP="00175493">
      <w:pPr>
        <w:ind w:firstLine="709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приказы по контрольно-ревизионной деятельности комитета фи</w:t>
      </w:r>
      <w:r w:rsidR="00FD7894" w:rsidRPr="008514D8">
        <w:rPr>
          <w:sz w:val="28"/>
          <w:szCs w:val="28"/>
        </w:rPr>
        <w:t>н</w:t>
      </w:r>
      <w:r w:rsidRPr="008514D8">
        <w:rPr>
          <w:sz w:val="28"/>
          <w:szCs w:val="28"/>
        </w:rPr>
        <w:t>ансов</w:t>
      </w:r>
      <w:r w:rsidR="00B871B2" w:rsidRPr="008514D8">
        <w:rPr>
          <w:sz w:val="28"/>
          <w:szCs w:val="28"/>
        </w:rPr>
        <w:t>.</w:t>
      </w:r>
    </w:p>
    <w:p w:rsidR="001D147C" w:rsidRPr="008514D8" w:rsidRDefault="00DF1378" w:rsidP="00F1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4D8">
        <w:rPr>
          <w:rFonts w:ascii="Times New Roman" w:hAnsi="Times New Roman" w:cs="Times New Roman"/>
          <w:sz w:val="28"/>
          <w:szCs w:val="28"/>
        </w:rPr>
        <w:t>За отчетный год комитетом финансов подготовлено 56 приказов по основной деятельности</w:t>
      </w:r>
      <w:r w:rsidR="0090291C" w:rsidRPr="008514D8">
        <w:rPr>
          <w:rFonts w:ascii="Times New Roman" w:hAnsi="Times New Roman" w:cs="Times New Roman"/>
          <w:sz w:val="28"/>
          <w:szCs w:val="28"/>
        </w:rPr>
        <w:t>.</w:t>
      </w:r>
    </w:p>
    <w:p w:rsidR="00F11A92" w:rsidRPr="008514D8" w:rsidRDefault="00F11A92" w:rsidP="00F1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4D8">
        <w:rPr>
          <w:rFonts w:ascii="Times New Roman" w:hAnsi="Times New Roman" w:cs="Times New Roman"/>
          <w:sz w:val="28"/>
          <w:szCs w:val="28"/>
        </w:rPr>
        <w:t>В 2017 году разработан</w:t>
      </w:r>
      <w:r w:rsidR="00FC647A" w:rsidRPr="008514D8">
        <w:rPr>
          <w:rFonts w:ascii="Times New Roman" w:hAnsi="Times New Roman" w:cs="Times New Roman"/>
          <w:sz w:val="28"/>
          <w:szCs w:val="28"/>
        </w:rPr>
        <w:t xml:space="preserve"> новый</w:t>
      </w:r>
      <w:r w:rsidRPr="008514D8">
        <w:rPr>
          <w:rFonts w:ascii="Times New Roman" w:hAnsi="Times New Roman" w:cs="Times New Roman"/>
          <w:sz w:val="28"/>
          <w:szCs w:val="28"/>
        </w:rPr>
        <w:t xml:space="preserve"> </w:t>
      </w:r>
      <w:r w:rsidRPr="008514D8">
        <w:rPr>
          <w:rFonts w:ascii="Times New Roman" w:hAnsi="Times New Roman" w:cs="Times New Roman"/>
          <w:sz w:val="28"/>
        </w:rPr>
        <w:t xml:space="preserve">Порядок принятия решений о разработке муниципальных программ </w:t>
      </w:r>
      <w:proofErr w:type="spellStart"/>
      <w:r w:rsidRPr="008514D8">
        <w:rPr>
          <w:rFonts w:ascii="Times New Roman" w:hAnsi="Times New Roman" w:cs="Times New Roman"/>
          <w:sz w:val="28"/>
        </w:rPr>
        <w:t>Окуловского</w:t>
      </w:r>
      <w:proofErr w:type="spellEnd"/>
      <w:r w:rsidRPr="008514D8">
        <w:rPr>
          <w:rFonts w:ascii="Times New Roman" w:hAnsi="Times New Roman" w:cs="Times New Roman"/>
          <w:sz w:val="28"/>
        </w:rPr>
        <w:t xml:space="preserve"> муниципального района и </w:t>
      </w:r>
      <w:proofErr w:type="spellStart"/>
      <w:r w:rsidRPr="008514D8">
        <w:rPr>
          <w:rFonts w:ascii="Times New Roman" w:hAnsi="Times New Roman" w:cs="Times New Roman"/>
          <w:sz w:val="28"/>
        </w:rPr>
        <w:t>Окуловского</w:t>
      </w:r>
      <w:proofErr w:type="spellEnd"/>
      <w:r w:rsidRPr="008514D8">
        <w:rPr>
          <w:rFonts w:ascii="Times New Roman" w:hAnsi="Times New Roman" w:cs="Times New Roman"/>
          <w:sz w:val="28"/>
        </w:rPr>
        <w:t xml:space="preserve"> городского поселения, их формирования, реализации и оценки эффективности»</w:t>
      </w:r>
      <w:r w:rsidRPr="008514D8">
        <w:rPr>
          <w:rFonts w:ascii="Times New Roman" w:hAnsi="Times New Roman" w:cs="Times New Roman"/>
          <w:sz w:val="28"/>
          <w:szCs w:val="28"/>
        </w:rPr>
        <w:t>, утвержденный постановлением</w:t>
      </w:r>
      <w:r w:rsidRPr="008514D8">
        <w:rPr>
          <w:rFonts w:ascii="Times New Roman" w:hAnsi="Times New Roman" w:cs="Times New Roman"/>
          <w:sz w:val="28"/>
        </w:rPr>
        <w:t xml:space="preserve"> Администрации </w:t>
      </w:r>
      <w:proofErr w:type="spellStart"/>
      <w:r w:rsidRPr="008514D8">
        <w:rPr>
          <w:rFonts w:ascii="Times New Roman" w:hAnsi="Times New Roman" w:cs="Times New Roman"/>
          <w:sz w:val="28"/>
        </w:rPr>
        <w:t>Окуловского</w:t>
      </w:r>
      <w:proofErr w:type="spellEnd"/>
      <w:r w:rsidRPr="008514D8">
        <w:rPr>
          <w:rFonts w:ascii="Times New Roman" w:hAnsi="Times New Roman" w:cs="Times New Roman"/>
          <w:sz w:val="28"/>
        </w:rPr>
        <w:t xml:space="preserve"> муниципального района от 21.03.2017 №349 «Об утверждении Порядка принятия решений о разработке муниципальных программ </w:t>
      </w:r>
      <w:proofErr w:type="spellStart"/>
      <w:r w:rsidRPr="008514D8">
        <w:rPr>
          <w:rFonts w:ascii="Times New Roman" w:hAnsi="Times New Roman" w:cs="Times New Roman"/>
          <w:sz w:val="28"/>
        </w:rPr>
        <w:t>Окуловского</w:t>
      </w:r>
      <w:proofErr w:type="spellEnd"/>
      <w:r w:rsidRPr="008514D8">
        <w:rPr>
          <w:rFonts w:ascii="Times New Roman" w:hAnsi="Times New Roman" w:cs="Times New Roman"/>
          <w:sz w:val="28"/>
        </w:rPr>
        <w:t xml:space="preserve"> муниципального района, их формирования и реализации». </w:t>
      </w:r>
    </w:p>
    <w:p w:rsidR="00757C52" w:rsidRPr="008514D8" w:rsidRDefault="00757C52" w:rsidP="00757C52">
      <w:pPr>
        <w:ind w:firstLine="709"/>
        <w:jc w:val="both"/>
        <w:rPr>
          <w:bCs/>
          <w:sz w:val="28"/>
          <w:szCs w:val="28"/>
        </w:rPr>
      </w:pPr>
      <w:r w:rsidRPr="008514D8">
        <w:rPr>
          <w:sz w:val="28"/>
        </w:rPr>
        <w:t xml:space="preserve">В 2017 году комитетом финансов  </w:t>
      </w:r>
      <w:proofErr w:type="spellStart"/>
      <w:r w:rsidRPr="008514D8">
        <w:rPr>
          <w:sz w:val="28"/>
        </w:rPr>
        <w:t>Окуловского</w:t>
      </w:r>
      <w:proofErr w:type="spellEnd"/>
      <w:r w:rsidRPr="008514D8">
        <w:rPr>
          <w:sz w:val="28"/>
        </w:rPr>
        <w:t xml:space="preserve"> муниципального района </w:t>
      </w:r>
      <w:r w:rsidRPr="008514D8">
        <w:rPr>
          <w:bCs/>
          <w:sz w:val="28"/>
          <w:szCs w:val="28"/>
        </w:rPr>
        <w:t xml:space="preserve">проведена оценка качества главных распорядителей средств бюджета </w:t>
      </w:r>
      <w:proofErr w:type="spellStart"/>
      <w:r w:rsidRPr="008514D8">
        <w:rPr>
          <w:bCs/>
          <w:sz w:val="28"/>
          <w:szCs w:val="28"/>
        </w:rPr>
        <w:t>Окуловского</w:t>
      </w:r>
      <w:proofErr w:type="spellEnd"/>
      <w:r w:rsidRPr="008514D8">
        <w:rPr>
          <w:bCs/>
          <w:sz w:val="28"/>
          <w:szCs w:val="28"/>
        </w:rPr>
        <w:t xml:space="preserve"> муниципального района (далее – ГРБС) по итогам работы за 2016 год.</w:t>
      </w:r>
    </w:p>
    <w:p w:rsidR="00757C52" w:rsidRPr="008514D8" w:rsidRDefault="00757C52" w:rsidP="00757C52">
      <w:pPr>
        <w:ind w:firstLine="709"/>
        <w:jc w:val="both"/>
        <w:rPr>
          <w:rStyle w:val="CharStyle10"/>
          <w:color w:val="000000"/>
          <w:sz w:val="28"/>
          <w:szCs w:val="28"/>
        </w:rPr>
      </w:pPr>
      <w:r w:rsidRPr="008514D8">
        <w:rPr>
          <w:sz w:val="28"/>
          <w:szCs w:val="28"/>
        </w:rPr>
        <w:t xml:space="preserve">По результатам оценки составлен ежегодный рейтинг </w:t>
      </w:r>
      <w:r w:rsidRPr="008514D8">
        <w:rPr>
          <w:bCs/>
          <w:sz w:val="28"/>
          <w:szCs w:val="28"/>
        </w:rPr>
        <w:t>ГРБС,</w:t>
      </w:r>
      <w:r w:rsidRPr="008514D8">
        <w:rPr>
          <w:sz w:val="28"/>
          <w:szCs w:val="28"/>
        </w:rPr>
        <w:t xml:space="preserve"> результаты </w:t>
      </w:r>
      <w:proofErr w:type="gramStart"/>
      <w:r w:rsidRPr="008514D8">
        <w:rPr>
          <w:sz w:val="28"/>
          <w:szCs w:val="28"/>
        </w:rPr>
        <w:t xml:space="preserve">оценки </w:t>
      </w:r>
      <w:r w:rsidRPr="008514D8">
        <w:rPr>
          <w:bCs/>
          <w:sz w:val="28"/>
          <w:szCs w:val="28"/>
        </w:rPr>
        <w:t>качества финансового менеджмента главных распорядителей средств бюджета</w:t>
      </w:r>
      <w:proofErr w:type="gramEnd"/>
      <w:r w:rsidRPr="008514D8">
        <w:rPr>
          <w:bCs/>
          <w:sz w:val="28"/>
          <w:szCs w:val="28"/>
        </w:rPr>
        <w:t xml:space="preserve"> размещены на официальном сайте </w:t>
      </w:r>
      <w:r w:rsidRPr="008514D8">
        <w:rPr>
          <w:rStyle w:val="CharStyle10"/>
          <w:color w:val="000000"/>
          <w:sz w:val="28"/>
          <w:szCs w:val="28"/>
        </w:rPr>
        <w:t xml:space="preserve">Администрации </w:t>
      </w:r>
      <w:proofErr w:type="spellStart"/>
      <w:r w:rsidRPr="008514D8">
        <w:rPr>
          <w:rStyle w:val="CharStyle10"/>
          <w:color w:val="000000"/>
          <w:sz w:val="28"/>
          <w:szCs w:val="28"/>
        </w:rPr>
        <w:t>Окуловского</w:t>
      </w:r>
      <w:proofErr w:type="spellEnd"/>
      <w:r w:rsidRPr="008514D8">
        <w:rPr>
          <w:rStyle w:val="CharStyle10"/>
          <w:color w:val="000000"/>
          <w:sz w:val="28"/>
          <w:szCs w:val="28"/>
        </w:rPr>
        <w:t xml:space="preserve"> муниципального  района    </w:t>
      </w:r>
      <w:hyperlink r:id="rId9" w:history="1">
        <w:r w:rsidRPr="008514D8">
          <w:rPr>
            <w:rStyle w:val="af"/>
            <w:sz w:val="28"/>
            <w:szCs w:val="28"/>
            <w:shd w:val="clear" w:color="auto" w:fill="FFFFFF"/>
          </w:rPr>
          <w:t>http://okuladm.ru/documents/8156</w:t>
        </w:r>
      </w:hyperlink>
      <w:r w:rsidRPr="008514D8">
        <w:t>.</w:t>
      </w:r>
    </w:p>
    <w:p w:rsidR="00757C52" w:rsidRPr="008514D8" w:rsidRDefault="00757C52" w:rsidP="00757C52">
      <w:pPr>
        <w:ind w:firstLine="709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За 2016 год из пяти главных распорядителей средств бюджета муниципального района присвоено:</w:t>
      </w:r>
    </w:p>
    <w:p w:rsidR="00757C52" w:rsidRPr="008514D8" w:rsidRDefault="00757C52" w:rsidP="00757C52">
      <w:pPr>
        <w:spacing w:line="360" w:lineRule="atLeast"/>
        <w:ind w:firstLine="851"/>
        <w:jc w:val="both"/>
        <w:rPr>
          <w:sz w:val="28"/>
        </w:rPr>
      </w:pPr>
      <w:r w:rsidRPr="008514D8">
        <w:rPr>
          <w:sz w:val="28"/>
        </w:rPr>
        <w:t xml:space="preserve">- I и II место в рейтинге с результатом 46,8 баллов, что свидетельствует о высоком качестве финансового менеджмента, заняли комитет финансов Администрации </w:t>
      </w:r>
      <w:proofErr w:type="spellStart"/>
      <w:r w:rsidRPr="008514D8">
        <w:rPr>
          <w:sz w:val="28"/>
        </w:rPr>
        <w:t>Окуловсого</w:t>
      </w:r>
      <w:proofErr w:type="spellEnd"/>
      <w:r w:rsidRPr="008514D8">
        <w:rPr>
          <w:sz w:val="28"/>
        </w:rPr>
        <w:t xml:space="preserve"> муниципального района и  Комитет образования Администрации </w:t>
      </w:r>
      <w:proofErr w:type="spellStart"/>
      <w:r w:rsidRPr="008514D8">
        <w:rPr>
          <w:sz w:val="28"/>
        </w:rPr>
        <w:t>Окуловсого</w:t>
      </w:r>
      <w:proofErr w:type="spellEnd"/>
      <w:r w:rsidRPr="008514D8">
        <w:rPr>
          <w:sz w:val="28"/>
        </w:rPr>
        <w:t xml:space="preserve"> муниципального района;</w:t>
      </w:r>
    </w:p>
    <w:p w:rsidR="00757C52" w:rsidRPr="008514D8" w:rsidRDefault="00757C52" w:rsidP="00757C52">
      <w:pPr>
        <w:spacing w:line="360" w:lineRule="atLeast"/>
        <w:ind w:firstLine="851"/>
        <w:jc w:val="both"/>
        <w:rPr>
          <w:sz w:val="28"/>
        </w:rPr>
      </w:pPr>
      <w:r w:rsidRPr="008514D8">
        <w:rPr>
          <w:sz w:val="28"/>
        </w:rPr>
        <w:t xml:space="preserve">- III место с результатом 43,2 балла у комитета социальной защиты населения Администрации </w:t>
      </w:r>
      <w:proofErr w:type="spellStart"/>
      <w:r w:rsidRPr="008514D8">
        <w:rPr>
          <w:bCs/>
          <w:sz w:val="28"/>
          <w:szCs w:val="28"/>
        </w:rPr>
        <w:t>Окуловского</w:t>
      </w:r>
      <w:proofErr w:type="spellEnd"/>
      <w:r w:rsidRPr="008514D8">
        <w:rPr>
          <w:sz w:val="28"/>
        </w:rPr>
        <w:t xml:space="preserve"> муниципального района;</w:t>
      </w:r>
    </w:p>
    <w:p w:rsidR="00757C52" w:rsidRPr="008514D8" w:rsidRDefault="00757C52" w:rsidP="00757C52">
      <w:pPr>
        <w:spacing w:line="360" w:lineRule="atLeast"/>
        <w:ind w:firstLine="851"/>
        <w:jc w:val="both"/>
        <w:rPr>
          <w:sz w:val="28"/>
        </w:rPr>
      </w:pPr>
      <w:r w:rsidRPr="008514D8">
        <w:rPr>
          <w:sz w:val="28"/>
        </w:rPr>
        <w:t xml:space="preserve">- IV место с результатом 42,5 балла у комитета культуры и туризма Администрации </w:t>
      </w:r>
      <w:proofErr w:type="spellStart"/>
      <w:r w:rsidRPr="008514D8">
        <w:rPr>
          <w:sz w:val="28"/>
        </w:rPr>
        <w:t>Окуловского</w:t>
      </w:r>
      <w:proofErr w:type="spellEnd"/>
      <w:r w:rsidRPr="008514D8">
        <w:rPr>
          <w:sz w:val="28"/>
        </w:rPr>
        <w:t xml:space="preserve"> муниципального района;</w:t>
      </w:r>
    </w:p>
    <w:p w:rsidR="00757C52" w:rsidRPr="008514D8" w:rsidRDefault="00757C52" w:rsidP="00757C52">
      <w:pPr>
        <w:spacing w:line="360" w:lineRule="atLeast"/>
        <w:ind w:firstLine="851"/>
        <w:jc w:val="both"/>
        <w:rPr>
          <w:sz w:val="28"/>
        </w:rPr>
      </w:pPr>
      <w:r w:rsidRPr="008514D8">
        <w:rPr>
          <w:sz w:val="28"/>
        </w:rPr>
        <w:t>- V</w:t>
      </w:r>
      <w:r w:rsidRPr="008514D8">
        <w:rPr>
          <w:rFonts w:ascii="Calibri" w:hAnsi="Calibri"/>
          <w:sz w:val="28"/>
        </w:rPr>
        <w:t xml:space="preserve"> </w:t>
      </w:r>
      <w:r w:rsidRPr="008514D8">
        <w:rPr>
          <w:sz w:val="28"/>
        </w:rPr>
        <w:t xml:space="preserve">место с результатом 40,9 балла занимает Администрация </w:t>
      </w:r>
      <w:proofErr w:type="spellStart"/>
      <w:r w:rsidRPr="008514D8">
        <w:rPr>
          <w:sz w:val="28"/>
        </w:rPr>
        <w:t>Окуловсого</w:t>
      </w:r>
      <w:proofErr w:type="spellEnd"/>
      <w:r w:rsidRPr="008514D8">
        <w:rPr>
          <w:sz w:val="28"/>
        </w:rPr>
        <w:t xml:space="preserve"> муниципального района.</w:t>
      </w:r>
    </w:p>
    <w:p w:rsidR="00757C52" w:rsidRPr="008514D8" w:rsidRDefault="00757C52" w:rsidP="00757C52">
      <w:pPr>
        <w:ind w:firstLine="709"/>
        <w:jc w:val="both"/>
        <w:rPr>
          <w:rStyle w:val="CharStyle10"/>
          <w:color w:val="000000"/>
          <w:sz w:val="28"/>
          <w:szCs w:val="28"/>
        </w:rPr>
      </w:pPr>
      <w:r w:rsidRPr="008514D8">
        <w:rPr>
          <w:sz w:val="28"/>
          <w:szCs w:val="28"/>
        </w:rPr>
        <w:t xml:space="preserve">Органам местного самоуправления муниципального района направлены информационные письма о необходимости принятия мер по устранению недостатков и повышению качества </w:t>
      </w:r>
      <w:r w:rsidRPr="008514D8">
        <w:rPr>
          <w:bCs/>
          <w:sz w:val="28"/>
          <w:szCs w:val="28"/>
        </w:rPr>
        <w:t>финансового менеджмента</w:t>
      </w:r>
    </w:p>
    <w:p w:rsidR="00757C52" w:rsidRPr="008514D8" w:rsidRDefault="00757C52" w:rsidP="00757C52">
      <w:pPr>
        <w:ind w:firstLine="709"/>
        <w:jc w:val="both"/>
        <w:rPr>
          <w:color w:val="000000"/>
          <w:sz w:val="28"/>
          <w:szCs w:val="28"/>
        </w:rPr>
      </w:pPr>
      <w:r w:rsidRPr="008514D8">
        <w:rPr>
          <w:sz w:val="28"/>
        </w:rPr>
        <w:t xml:space="preserve">При проведении мониторинга финансового менеджмента оценивались показатели, характеризующие качество финансового планирования, качество </w:t>
      </w:r>
      <w:r w:rsidRPr="008514D8">
        <w:rPr>
          <w:sz w:val="28"/>
        </w:rPr>
        <w:lastRenderedPageBreak/>
        <w:t>исполнения бюджета по расходам и доходам, своевременность представления отчетности, а также степень прозрачности бюджетного процесса,</w:t>
      </w:r>
      <w:r w:rsidRPr="008514D8">
        <w:rPr>
          <w:color w:val="000000"/>
          <w:sz w:val="28"/>
          <w:szCs w:val="28"/>
        </w:rPr>
        <w:t xml:space="preserve"> а также соблюдение муниципальными образованиями требований бюджетного законодательства. </w:t>
      </w:r>
    </w:p>
    <w:p w:rsidR="00757C52" w:rsidRPr="008514D8" w:rsidRDefault="00757C52" w:rsidP="00757C52">
      <w:pPr>
        <w:ind w:firstLine="709"/>
        <w:jc w:val="both"/>
        <w:rPr>
          <w:color w:val="000000"/>
          <w:sz w:val="28"/>
          <w:szCs w:val="28"/>
        </w:rPr>
      </w:pPr>
      <w:r w:rsidRPr="008514D8">
        <w:rPr>
          <w:sz w:val="28"/>
        </w:rPr>
        <w:t xml:space="preserve">Мониторинг </w:t>
      </w:r>
      <w:proofErr w:type="gramStart"/>
      <w:r w:rsidRPr="008514D8">
        <w:rPr>
          <w:bCs/>
          <w:sz w:val="28"/>
          <w:szCs w:val="28"/>
        </w:rPr>
        <w:t>качества финансового менеджмента главных распорядителей средств бюджета муниципального района</w:t>
      </w:r>
      <w:proofErr w:type="gramEnd"/>
      <w:r w:rsidRPr="008514D8">
        <w:rPr>
          <w:sz w:val="28"/>
          <w:szCs w:val="28"/>
        </w:rPr>
        <w:t xml:space="preserve">  </w:t>
      </w:r>
      <w:r w:rsidRPr="008514D8">
        <w:rPr>
          <w:sz w:val="28"/>
        </w:rPr>
        <w:t xml:space="preserve">осуществляется в целях контроля за выполнением требований Бюджетного кодекса Российской Федерации, а также формирования стимулов к повышению качества управления муниципальными финансами. </w:t>
      </w:r>
      <w:r w:rsidRPr="008514D8">
        <w:rPr>
          <w:color w:val="000000"/>
          <w:sz w:val="28"/>
          <w:szCs w:val="28"/>
        </w:rPr>
        <w:t xml:space="preserve"> </w:t>
      </w:r>
    </w:p>
    <w:p w:rsidR="00757C52" w:rsidRPr="008514D8" w:rsidRDefault="00757C52" w:rsidP="00757C52">
      <w:pPr>
        <w:ind w:firstLine="709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Основными положительными результатами проведенной оценки являются:</w:t>
      </w:r>
    </w:p>
    <w:p w:rsidR="00757C52" w:rsidRPr="008514D8" w:rsidRDefault="00757C52" w:rsidP="00757C52">
      <w:pPr>
        <w:ind w:firstLine="709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- рост удельного веса программных расходов бюджета муниципального района за 2016 год по сравнению с 2015 годом составил 19,7%;</w:t>
      </w:r>
    </w:p>
    <w:p w:rsidR="00757C52" w:rsidRPr="008514D8" w:rsidRDefault="00757C52" w:rsidP="00757C52">
      <w:pPr>
        <w:ind w:firstLine="709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- снижение в 3,1 раза просроченной кредиторской задолженности.</w:t>
      </w:r>
    </w:p>
    <w:p w:rsidR="00757C52" w:rsidRPr="008514D8" w:rsidRDefault="00757C52" w:rsidP="00757C52">
      <w:pPr>
        <w:ind w:firstLine="709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К недостаткам можно отнести:</w:t>
      </w:r>
    </w:p>
    <w:p w:rsidR="00757C52" w:rsidRPr="008514D8" w:rsidRDefault="00757C52" w:rsidP="00757C52">
      <w:pPr>
        <w:ind w:firstLine="709"/>
        <w:jc w:val="both"/>
        <w:rPr>
          <w:sz w:val="28"/>
          <w:szCs w:val="28"/>
        </w:rPr>
      </w:pPr>
      <w:r w:rsidRPr="008514D8">
        <w:rPr>
          <w:sz w:val="28"/>
          <w:szCs w:val="28"/>
        </w:rPr>
        <w:t xml:space="preserve">- наличие просроченной кредиторской задолженности. </w:t>
      </w:r>
    </w:p>
    <w:p w:rsidR="00757C52" w:rsidRPr="008514D8" w:rsidRDefault="00757C52" w:rsidP="00757C52">
      <w:pPr>
        <w:ind w:firstLine="709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- внесение изменений в росписи расходов, связанные с неточным планированием бюджетных расходов,</w:t>
      </w:r>
    </w:p>
    <w:p w:rsidR="00757C52" w:rsidRPr="008514D8" w:rsidRDefault="00757C52" w:rsidP="00757C52">
      <w:pPr>
        <w:ind w:firstLine="709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-нарушение сроков представления информации.</w:t>
      </w:r>
    </w:p>
    <w:p w:rsidR="00C65DC1" w:rsidRPr="008514D8" w:rsidRDefault="00C65DC1" w:rsidP="00CB4F78">
      <w:pPr>
        <w:pStyle w:val="aj"/>
        <w:spacing w:before="0" w:beforeAutospacing="0" w:after="0" w:afterAutospacing="0" w:line="240" w:lineRule="atLeast"/>
        <w:ind w:firstLine="709"/>
        <w:jc w:val="both"/>
        <w:rPr>
          <w:szCs w:val="28"/>
        </w:rPr>
      </w:pPr>
      <w:proofErr w:type="gramStart"/>
      <w:r w:rsidRPr="008514D8">
        <w:rPr>
          <w:szCs w:val="28"/>
        </w:rPr>
        <w:t xml:space="preserve">В соответствии с приказом комитета финансов Администрации </w:t>
      </w:r>
      <w:proofErr w:type="spellStart"/>
      <w:r w:rsidRPr="008514D8">
        <w:rPr>
          <w:szCs w:val="28"/>
        </w:rPr>
        <w:t>Окуловского</w:t>
      </w:r>
      <w:proofErr w:type="spellEnd"/>
      <w:r w:rsidRPr="008514D8">
        <w:rPr>
          <w:szCs w:val="28"/>
        </w:rPr>
        <w:t xml:space="preserve"> муниципального района от 16.02.2015 №3 «Об утверждении  порядка проведения мониторинга соблюдения городскими и сельскими поселениями </w:t>
      </w:r>
      <w:proofErr w:type="spellStart"/>
      <w:r w:rsidRPr="008514D8">
        <w:rPr>
          <w:szCs w:val="28"/>
        </w:rPr>
        <w:t>Окуловского</w:t>
      </w:r>
      <w:proofErr w:type="spellEnd"/>
      <w:r w:rsidRPr="008514D8">
        <w:rPr>
          <w:szCs w:val="28"/>
        </w:rPr>
        <w:t xml:space="preserve"> муниципального района требований бюджетного законодательства Российской Федерации и качества организации и осуществления бюджетного процесса» проведен мониторинг соблюдения органами местного самоуправления поселений </w:t>
      </w:r>
      <w:proofErr w:type="spellStart"/>
      <w:r w:rsidRPr="008514D8">
        <w:rPr>
          <w:szCs w:val="28"/>
        </w:rPr>
        <w:t>Окуловского</w:t>
      </w:r>
      <w:proofErr w:type="spellEnd"/>
      <w:r w:rsidRPr="008514D8">
        <w:rPr>
          <w:szCs w:val="28"/>
        </w:rPr>
        <w:t xml:space="preserve"> муниципального района требований бюджетного кодекса Российской Федерации и качества организации и осуществления бюджетного процесса</w:t>
      </w:r>
      <w:proofErr w:type="gramEnd"/>
      <w:r w:rsidRPr="008514D8">
        <w:rPr>
          <w:szCs w:val="28"/>
        </w:rPr>
        <w:t xml:space="preserve"> за 2016 год.</w:t>
      </w:r>
    </w:p>
    <w:p w:rsidR="00C65DC1" w:rsidRPr="008514D8" w:rsidRDefault="00C65DC1" w:rsidP="00CB4F78">
      <w:pPr>
        <w:pStyle w:val="aj"/>
        <w:spacing w:before="0" w:beforeAutospacing="0" w:after="0" w:afterAutospacing="0" w:line="240" w:lineRule="atLeast"/>
        <w:ind w:firstLine="709"/>
        <w:jc w:val="both"/>
        <w:rPr>
          <w:szCs w:val="28"/>
        </w:rPr>
      </w:pPr>
      <w:r w:rsidRPr="008514D8">
        <w:rPr>
          <w:szCs w:val="28"/>
        </w:rPr>
        <w:t xml:space="preserve">Оценка качества проведена по единым для всех бюджетов поселений методологическим принципам на основании финансовой отчетности поселений, показателей, утвержденных решениями о бюджете поселений, нормативных правовых актах органов местного самоуправления муниципальных образований </w:t>
      </w:r>
      <w:proofErr w:type="spellStart"/>
      <w:r w:rsidRPr="008514D8">
        <w:rPr>
          <w:szCs w:val="28"/>
        </w:rPr>
        <w:t>Окуловского</w:t>
      </w:r>
      <w:proofErr w:type="spellEnd"/>
      <w:r w:rsidRPr="008514D8">
        <w:rPr>
          <w:szCs w:val="28"/>
        </w:rPr>
        <w:t xml:space="preserve"> муниципального района, а также сведений, представленных по запросу комитета финансов. </w:t>
      </w:r>
    </w:p>
    <w:p w:rsidR="00C65DC1" w:rsidRPr="008514D8" w:rsidRDefault="00C65DC1" w:rsidP="00C65DC1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8514D8">
        <w:rPr>
          <w:sz w:val="28"/>
          <w:szCs w:val="28"/>
        </w:rPr>
        <w:t xml:space="preserve">В соответствии с порядком проведения мониторинга соблюдения поселениями требований бюджетного законодательства и оценки качества организации и осуществления бюджетного процесса в поселениях, входящих в состав </w:t>
      </w:r>
      <w:proofErr w:type="spellStart"/>
      <w:r w:rsidRPr="008514D8">
        <w:rPr>
          <w:sz w:val="28"/>
          <w:szCs w:val="28"/>
        </w:rPr>
        <w:t>Окуловского</w:t>
      </w:r>
      <w:proofErr w:type="spellEnd"/>
      <w:r w:rsidRPr="008514D8">
        <w:rPr>
          <w:sz w:val="28"/>
          <w:szCs w:val="28"/>
        </w:rPr>
        <w:t xml:space="preserve"> муниципального района, оценка качества измеряется в баллах. Максимально возможная сумма балльной оценки индикатора составляет 20 баллов. По результатам мониторинга данного показателя не достигло ни одно поселение района.</w:t>
      </w:r>
    </w:p>
    <w:p w:rsidR="00791997" w:rsidRPr="008514D8" w:rsidRDefault="00C65DC1" w:rsidP="00C65DC1">
      <w:pPr>
        <w:autoSpaceDE w:val="0"/>
        <w:autoSpaceDN w:val="0"/>
        <w:adjustRightInd w:val="0"/>
        <w:spacing w:after="240"/>
        <w:ind w:firstLine="540"/>
        <w:jc w:val="both"/>
        <w:rPr>
          <w:sz w:val="28"/>
          <w:szCs w:val="28"/>
        </w:rPr>
      </w:pPr>
      <w:r w:rsidRPr="008514D8">
        <w:rPr>
          <w:sz w:val="28"/>
          <w:szCs w:val="28"/>
        </w:rPr>
        <w:t xml:space="preserve">По результатам оценки составлен рейтинг поселений, входящих в состав </w:t>
      </w:r>
      <w:proofErr w:type="spellStart"/>
      <w:r w:rsidRPr="008514D8">
        <w:rPr>
          <w:sz w:val="28"/>
          <w:szCs w:val="28"/>
        </w:rPr>
        <w:t>Окуловского</w:t>
      </w:r>
      <w:proofErr w:type="spellEnd"/>
      <w:r w:rsidRPr="008514D8">
        <w:rPr>
          <w:sz w:val="28"/>
          <w:szCs w:val="28"/>
        </w:rPr>
        <w:t xml:space="preserve"> муниципального района, который размещен на официальном сайте Администрации </w:t>
      </w:r>
      <w:proofErr w:type="spellStart"/>
      <w:r w:rsidRPr="008514D8">
        <w:rPr>
          <w:sz w:val="28"/>
          <w:szCs w:val="28"/>
        </w:rPr>
        <w:t>Окуловского</w:t>
      </w:r>
      <w:proofErr w:type="spellEnd"/>
      <w:r w:rsidRPr="008514D8">
        <w:rPr>
          <w:sz w:val="28"/>
          <w:szCs w:val="28"/>
        </w:rPr>
        <w:t xml:space="preserve"> муниципального района в </w:t>
      </w:r>
      <w:r w:rsidRPr="008514D8">
        <w:rPr>
          <w:sz w:val="28"/>
          <w:szCs w:val="28"/>
        </w:rPr>
        <w:lastRenderedPageBreak/>
        <w:t>информационно-телекоммуникационной сети «Интернет</w:t>
      </w:r>
      <w:r w:rsidR="00791997" w:rsidRPr="008514D8">
        <w:rPr>
          <w:sz w:val="28"/>
          <w:szCs w:val="28"/>
        </w:rPr>
        <w:t xml:space="preserve"> </w:t>
      </w:r>
      <w:hyperlink r:id="rId10" w:history="1">
        <w:r w:rsidR="00DB34B9" w:rsidRPr="008514D8">
          <w:rPr>
            <w:rStyle w:val="af"/>
            <w:sz w:val="28"/>
            <w:szCs w:val="28"/>
          </w:rPr>
          <w:t>http://okuladm.ru/documents/8081</w:t>
        </w:r>
      </w:hyperlink>
      <w:r w:rsidR="00791997" w:rsidRPr="008514D8">
        <w:rPr>
          <w:sz w:val="28"/>
          <w:szCs w:val="28"/>
        </w:rPr>
        <w:t>.</w:t>
      </w:r>
    </w:p>
    <w:p w:rsidR="00C65DC1" w:rsidRPr="008514D8" w:rsidRDefault="00C65DC1" w:rsidP="00C65DC1">
      <w:pPr>
        <w:autoSpaceDE w:val="0"/>
        <w:autoSpaceDN w:val="0"/>
        <w:adjustRightInd w:val="0"/>
        <w:spacing w:after="240"/>
        <w:ind w:firstLine="540"/>
        <w:jc w:val="both"/>
        <w:rPr>
          <w:sz w:val="28"/>
          <w:szCs w:val="28"/>
        </w:rPr>
      </w:pPr>
      <w:r w:rsidRPr="008514D8">
        <w:rPr>
          <w:sz w:val="28"/>
          <w:szCs w:val="28"/>
        </w:rPr>
        <w:t xml:space="preserve">По результатам комплексной оценки за 2016 год </w:t>
      </w:r>
      <w:r w:rsidRPr="008514D8">
        <w:rPr>
          <w:sz w:val="28"/>
          <w:szCs w:val="28"/>
          <w:lang w:val="en-US"/>
        </w:rPr>
        <w:t>I</w:t>
      </w:r>
      <w:r w:rsidRPr="008514D8">
        <w:rPr>
          <w:sz w:val="28"/>
          <w:szCs w:val="28"/>
        </w:rPr>
        <w:t xml:space="preserve"> степень качества управления бюджетным процессом присвоена </w:t>
      </w:r>
      <w:proofErr w:type="spellStart"/>
      <w:r w:rsidRPr="008514D8">
        <w:rPr>
          <w:sz w:val="28"/>
          <w:szCs w:val="28"/>
        </w:rPr>
        <w:t>Боровёнковскому</w:t>
      </w:r>
      <w:proofErr w:type="spellEnd"/>
      <w:r w:rsidRPr="008514D8">
        <w:rPr>
          <w:sz w:val="28"/>
          <w:szCs w:val="28"/>
        </w:rPr>
        <w:t xml:space="preserve"> сельскому поселению, остальным  поселениям присвоена </w:t>
      </w:r>
      <w:r w:rsidRPr="008514D8">
        <w:rPr>
          <w:sz w:val="28"/>
          <w:szCs w:val="28"/>
          <w:lang w:val="en-US"/>
        </w:rPr>
        <w:t>II</w:t>
      </w:r>
      <w:r w:rsidRPr="008514D8">
        <w:rPr>
          <w:sz w:val="28"/>
          <w:szCs w:val="28"/>
        </w:rPr>
        <w:t xml:space="preserve"> степень качества.</w:t>
      </w:r>
    </w:p>
    <w:p w:rsidR="00C65DC1" w:rsidRPr="008514D8" w:rsidRDefault="00C65DC1" w:rsidP="00C65DC1">
      <w:pPr>
        <w:autoSpaceDE w:val="0"/>
        <w:autoSpaceDN w:val="0"/>
        <w:adjustRightInd w:val="0"/>
        <w:spacing w:after="240"/>
        <w:ind w:firstLine="540"/>
        <w:jc w:val="both"/>
        <w:rPr>
          <w:sz w:val="28"/>
          <w:szCs w:val="28"/>
        </w:rPr>
      </w:pPr>
      <w:r w:rsidRPr="008514D8">
        <w:rPr>
          <w:sz w:val="28"/>
          <w:szCs w:val="28"/>
        </w:rPr>
        <w:t xml:space="preserve">Наивысший балл оценки качества организации и осуществления бюджетного процесса в поселениях получило </w:t>
      </w:r>
      <w:proofErr w:type="spellStart"/>
      <w:r w:rsidRPr="008514D8">
        <w:rPr>
          <w:sz w:val="28"/>
          <w:szCs w:val="28"/>
        </w:rPr>
        <w:t>Боровёнковское</w:t>
      </w:r>
      <w:proofErr w:type="spellEnd"/>
      <w:r w:rsidRPr="008514D8">
        <w:rPr>
          <w:sz w:val="28"/>
          <w:szCs w:val="28"/>
        </w:rPr>
        <w:t xml:space="preserve"> сельское поселение – 17 баллов, наименьшую оценку – 13 баллов получило </w:t>
      </w:r>
      <w:proofErr w:type="spellStart"/>
      <w:r w:rsidRPr="008514D8">
        <w:rPr>
          <w:sz w:val="28"/>
          <w:szCs w:val="28"/>
        </w:rPr>
        <w:t>Кулотинское</w:t>
      </w:r>
      <w:proofErr w:type="spellEnd"/>
      <w:r w:rsidRPr="008514D8">
        <w:rPr>
          <w:sz w:val="28"/>
          <w:szCs w:val="28"/>
        </w:rPr>
        <w:t xml:space="preserve"> городское поселение.</w:t>
      </w:r>
    </w:p>
    <w:p w:rsidR="00C65DC1" w:rsidRPr="008514D8" w:rsidRDefault="00C65DC1" w:rsidP="00C65DC1">
      <w:pPr>
        <w:pStyle w:val="aj"/>
        <w:spacing w:before="0" w:beforeAutospacing="0" w:after="240" w:afterAutospacing="0"/>
        <w:ind w:firstLine="709"/>
        <w:jc w:val="both"/>
        <w:rPr>
          <w:szCs w:val="28"/>
        </w:rPr>
      </w:pPr>
      <w:r w:rsidRPr="008514D8">
        <w:rPr>
          <w:szCs w:val="28"/>
        </w:rPr>
        <w:t>Средний балл оценки соблюдения поселениями требований бюджетного законодательства и качества организации и осуществления бюджетного процесса в поселениях за 2016 год составил  15 баллов, для сравнения в 2015 году он составлял 15,21.</w:t>
      </w:r>
    </w:p>
    <w:p w:rsidR="00C65DC1" w:rsidRPr="008514D8" w:rsidRDefault="00C65DC1" w:rsidP="00C65DC1">
      <w:pPr>
        <w:spacing w:after="240"/>
        <w:ind w:firstLine="709"/>
        <w:jc w:val="both"/>
        <w:rPr>
          <w:sz w:val="28"/>
          <w:szCs w:val="28"/>
        </w:rPr>
      </w:pPr>
      <w:r w:rsidRPr="008514D8">
        <w:rPr>
          <w:sz w:val="28"/>
          <w:szCs w:val="28"/>
        </w:rPr>
        <w:t xml:space="preserve">Проведенный анализ соблюдения бюджетного законодательства  Российской Федерации городскими и сельскими поселениями </w:t>
      </w:r>
      <w:proofErr w:type="spellStart"/>
      <w:r w:rsidRPr="008514D8">
        <w:rPr>
          <w:sz w:val="28"/>
          <w:szCs w:val="28"/>
        </w:rPr>
        <w:t>Окуловского</w:t>
      </w:r>
      <w:proofErr w:type="spellEnd"/>
      <w:r w:rsidRPr="008514D8">
        <w:rPr>
          <w:sz w:val="28"/>
          <w:szCs w:val="28"/>
        </w:rPr>
        <w:t xml:space="preserve"> муниципального района показал, что фактов несоблюдения бюджетного законодательства по итогам 2016 года не выявлено, требования  Бюджетного кодекса выполнены всеми поселениями.</w:t>
      </w:r>
    </w:p>
    <w:p w:rsidR="00C65DC1" w:rsidRPr="008514D8" w:rsidRDefault="00C65DC1" w:rsidP="00C65DC1">
      <w:pPr>
        <w:spacing w:after="240"/>
        <w:ind w:firstLine="709"/>
        <w:jc w:val="both"/>
        <w:rPr>
          <w:sz w:val="28"/>
          <w:szCs w:val="28"/>
        </w:rPr>
      </w:pPr>
      <w:r w:rsidRPr="008514D8">
        <w:rPr>
          <w:sz w:val="28"/>
          <w:szCs w:val="28"/>
        </w:rPr>
        <w:t xml:space="preserve">Анализируя значения показателей качества организации и осуществления бюджетного процесса, необходимо отметить, что в 2016 году продолжилось внедрение программно-целевых принципов формирования и исполнения бюджетов поселений.  По сравнению с 2015 годом значительный рост наблюдается в Угловском (на 36%), </w:t>
      </w:r>
      <w:proofErr w:type="spellStart"/>
      <w:r w:rsidRPr="008514D8">
        <w:rPr>
          <w:sz w:val="28"/>
          <w:szCs w:val="28"/>
        </w:rPr>
        <w:t>Кулотинском</w:t>
      </w:r>
      <w:proofErr w:type="spellEnd"/>
      <w:r w:rsidRPr="008514D8">
        <w:rPr>
          <w:sz w:val="28"/>
          <w:szCs w:val="28"/>
        </w:rPr>
        <w:t xml:space="preserve"> (на 19%) и </w:t>
      </w:r>
      <w:proofErr w:type="spellStart"/>
      <w:r w:rsidRPr="008514D8">
        <w:rPr>
          <w:sz w:val="28"/>
          <w:szCs w:val="28"/>
        </w:rPr>
        <w:t>Окуловском</w:t>
      </w:r>
      <w:proofErr w:type="spellEnd"/>
      <w:r w:rsidRPr="008514D8">
        <w:rPr>
          <w:sz w:val="28"/>
          <w:szCs w:val="28"/>
        </w:rPr>
        <w:t xml:space="preserve"> (на 18%) городских поселениях.</w:t>
      </w:r>
    </w:p>
    <w:p w:rsidR="00C65DC1" w:rsidRPr="008514D8" w:rsidRDefault="00C65DC1" w:rsidP="00C65DC1">
      <w:pPr>
        <w:spacing w:after="240"/>
        <w:ind w:firstLine="709"/>
        <w:jc w:val="both"/>
        <w:rPr>
          <w:sz w:val="28"/>
          <w:szCs w:val="28"/>
        </w:rPr>
      </w:pPr>
      <w:r w:rsidRPr="008514D8">
        <w:rPr>
          <w:sz w:val="28"/>
          <w:szCs w:val="28"/>
        </w:rPr>
        <w:t xml:space="preserve">Наибольший удельный вес расходов бюджета, формируемых в рамках муниципальных программ, в общем объеме расходов, в </w:t>
      </w:r>
      <w:proofErr w:type="spellStart"/>
      <w:r w:rsidRPr="008514D8">
        <w:rPr>
          <w:sz w:val="28"/>
          <w:szCs w:val="28"/>
        </w:rPr>
        <w:t>Окуловском</w:t>
      </w:r>
      <w:proofErr w:type="spellEnd"/>
      <w:r w:rsidRPr="008514D8">
        <w:rPr>
          <w:sz w:val="28"/>
          <w:szCs w:val="28"/>
        </w:rPr>
        <w:t xml:space="preserve"> городском поселении - 95% и в </w:t>
      </w:r>
      <w:proofErr w:type="spellStart"/>
      <w:r w:rsidRPr="008514D8">
        <w:rPr>
          <w:sz w:val="28"/>
          <w:szCs w:val="28"/>
        </w:rPr>
        <w:t>Боровенковском</w:t>
      </w:r>
      <w:proofErr w:type="spellEnd"/>
      <w:r w:rsidRPr="008514D8">
        <w:rPr>
          <w:sz w:val="28"/>
          <w:szCs w:val="28"/>
        </w:rPr>
        <w:t xml:space="preserve"> сельском поселении - 69%. Самый низкий уровень расходов в рамках муниципальных программ в </w:t>
      </w:r>
      <w:proofErr w:type="spellStart"/>
      <w:r w:rsidRPr="008514D8">
        <w:rPr>
          <w:sz w:val="28"/>
          <w:szCs w:val="28"/>
        </w:rPr>
        <w:t>Кулотинском</w:t>
      </w:r>
      <w:proofErr w:type="spellEnd"/>
      <w:r w:rsidRPr="008514D8">
        <w:rPr>
          <w:sz w:val="28"/>
          <w:szCs w:val="28"/>
        </w:rPr>
        <w:t xml:space="preserve"> (38%) и </w:t>
      </w:r>
      <w:proofErr w:type="spellStart"/>
      <w:r w:rsidRPr="008514D8">
        <w:rPr>
          <w:sz w:val="28"/>
          <w:szCs w:val="28"/>
        </w:rPr>
        <w:t>Березовикском</w:t>
      </w:r>
      <w:proofErr w:type="spellEnd"/>
      <w:r w:rsidRPr="008514D8">
        <w:rPr>
          <w:sz w:val="28"/>
          <w:szCs w:val="28"/>
        </w:rPr>
        <w:t xml:space="preserve"> (39%) поселениях.</w:t>
      </w:r>
    </w:p>
    <w:p w:rsidR="00C65DC1" w:rsidRPr="008514D8" w:rsidRDefault="00C65DC1" w:rsidP="00C65DC1">
      <w:pPr>
        <w:spacing w:after="240"/>
        <w:ind w:firstLine="709"/>
        <w:jc w:val="both"/>
        <w:rPr>
          <w:sz w:val="28"/>
          <w:szCs w:val="28"/>
        </w:rPr>
      </w:pPr>
      <w:r w:rsidRPr="008514D8">
        <w:rPr>
          <w:sz w:val="28"/>
          <w:szCs w:val="28"/>
        </w:rPr>
        <w:t xml:space="preserve">Количество изменений, внесенных в решение о бюджете, не соответствует нормативному значению в </w:t>
      </w:r>
      <w:proofErr w:type="spellStart"/>
      <w:r w:rsidRPr="008514D8">
        <w:rPr>
          <w:sz w:val="28"/>
          <w:szCs w:val="28"/>
        </w:rPr>
        <w:t>Кулотинском</w:t>
      </w:r>
      <w:proofErr w:type="spellEnd"/>
      <w:r w:rsidRPr="008514D8">
        <w:rPr>
          <w:sz w:val="28"/>
          <w:szCs w:val="28"/>
        </w:rPr>
        <w:t xml:space="preserve"> городском и Котовском сельском поселениях.</w:t>
      </w:r>
    </w:p>
    <w:p w:rsidR="00C65DC1" w:rsidRPr="008514D8" w:rsidRDefault="00C65DC1" w:rsidP="00C65DC1">
      <w:pPr>
        <w:spacing w:after="240"/>
        <w:ind w:firstLine="709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Фактов несоблюдения  бюджетного законодательства при осуществлении бюджетного процесса в части соблюдения норматива на содержание органов местного самоуправления по итогам 2016 года нет.</w:t>
      </w:r>
    </w:p>
    <w:p w:rsidR="00C65DC1" w:rsidRPr="008514D8" w:rsidRDefault="00C65DC1" w:rsidP="00C65DC1">
      <w:pPr>
        <w:pStyle w:val="a3"/>
        <w:spacing w:after="240"/>
        <w:ind w:firstLine="709"/>
        <w:rPr>
          <w:szCs w:val="28"/>
        </w:rPr>
      </w:pPr>
      <w:r w:rsidRPr="008514D8">
        <w:rPr>
          <w:szCs w:val="28"/>
        </w:rPr>
        <w:t>Одним из важных показателей мониторинга является наличие либо отсутствие просроченной кредиторской задолженности. Просроченн</w:t>
      </w:r>
      <w:r w:rsidR="001D705F">
        <w:rPr>
          <w:szCs w:val="28"/>
        </w:rPr>
        <w:t>ой</w:t>
      </w:r>
      <w:r w:rsidRPr="008514D8">
        <w:rPr>
          <w:szCs w:val="28"/>
        </w:rPr>
        <w:t xml:space="preserve"> кредиторск</w:t>
      </w:r>
      <w:r w:rsidR="001D705F">
        <w:rPr>
          <w:szCs w:val="28"/>
        </w:rPr>
        <w:t>ой</w:t>
      </w:r>
      <w:r w:rsidRPr="008514D8">
        <w:rPr>
          <w:szCs w:val="28"/>
        </w:rPr>
        <w:t xml:space="preserve"> задолженност</w:t>
      </w:r>
      <w:r w:rsidR="001D705F">
        <w:rPr>
          <w:szCs w:val="28"/>
        </w:rPr>
        <w:t>и</w:t>
      </w:r>
      <w:r w:rsidRPr="008514D8">
        <w:rPr>
          <w:szCs w:val="28"/>
        </w:rPr>
        <w:t xml:space="preserve"> по состоянию на 01.01.2017 года</w:t>
      </w:r>
      <w:r w:rsidR="00BB735F">
        <w:rPr>
          <w:szCs w:val="28"/>
        </w:rPr>
        <w:t xml:space="preserve"> в </w:t>
      </w:r>
      <w:r w:rsidR="001D705F">
        <w:rPr>
          <w:szCs w:val="28"/>
        </w:rPr>
        <w:t>поселениях не имеется.</w:t>
      </w:r>
      <w:r w:rsidRPr="008514D8">
        <w:rPr>
          <w:szCs w:val="28"/>
        </w:rPr>
        <w:t xml:space="preserve"> </w:t>
      </w:r>
    </w:p>
    <w:p w:rsidR="008514D8" w:rsidRPr="008514D8" w:rsidRDefault="008514D8" w:rsidP="00C65DC1">
      <w:pPr>
        <w:spacing w:after="240"/>
        <w:ind w:firstLine="720"/>
        <w:jc w:val="both"/>
        <w:rPr>
          <w:sz w:val="28"/>
          <w:szCs w:val="28"/>
        </w:rPr>
      </w:pPr>
      <w:r w:rsidRPr="008514D8">
        <w:rPr>
          <w:sz w:val="28"/>
          <w:szCs w:val="28"/>
        </w:rPr>
        <w:lastRenderedPageBreak/>
        <w:t>Степень прозрачности бюджетного процесса в городских и сельских поселениях, а именно: показатели доступности в средствах массовой информации и на сайтах поселений  информации о проектах, об утверждении бюджетов поселений и отчетах по их исполнению,  характеризуется положительно.</w:t>
      </w:r>
    </w:p>
    <w:p w:rsidR="00C65DC1" w:rsidRPr="008514D8" w:rsidRDefault="00C65DC1" w:rsidP="00C65DC1">
      <w:pPr>
        <w:spacing w:after="240"/>
        <w:ind w:firstLine="720"/>
        <w:jc w:val="both"/>
        <w:rPr>
          <w:i/>
          <w:sz w:val="28"/>
          <w:szCs w:val="28"/>
        </w:rPr>
      </w:pPr>
      <w:r w:rsidRPr="008514D8">
        <w:rPr>
          <w:rStyle w:val="af1"/>
          <w:i w:val="0"/>
          <w:sz w:val="28"/>
          <w:szCs w:val="28"/>
        </w:rPr>
        <w:t>Отрицательным моментом является отсутствие в поселениях ежегодной оценки эффективности налоговых льгот и ставок налогов, установленных представительными  органами муниципальных образований в соответствии с порядком, утвержденным муниципальным правовым актом.</w:t>
      </w:r>
    </w:p>
    <w:p w:rsidR="00C65DC1" w:rsidRDefault="00C65DC1" w:rsidP="00C65DC1">
      <w:pPr>
        <w:spacing w:after="240"/>
        <w:ind w:firstLine="709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Органам местного самоуправления направлены информационные письма о необходимости принятия мер по повышению качества организации и осуществления бюджетного процесса в тех сферах, в которых качество управления оценено на низком уровне.</w:t>
      </w:r>
    </w:p>
    <w:p w:rsidR="003E313F" w:rsidRDefault="003E313F" w:rsidP="003E313F">
      <w:pPr>
        <w:spacing w:after="240"/>
        <w:ind w:firstLine="709"/>
        <w:jc w:val="both"/>
        <w:rPr>
          <w:sz w:val="28"/>
          <w:szCs w:val="28"/>
        </w:rPr>
      </w:pPr>
      <w:r w:rsidRPr="00BB735F">
        <w:rPr>
          <w:sz w:val="28"/>
          <w:szCs w:val="28"/>
        </w:rPr>
        <w:t xml:space="preserve">По данным проведенной Министерством </w:t>
      </w:r>
      <w:proofErr w:type="gramStart"/>
      <w:r w:rsidRPr="00BB735F">
        <w:rPr>
          <w:sz w:val="28"/>
          <w:szCs w:val="28"/>
        </w:rPr>
        <w:t>финансов Новгородской области  оценки качества управления</w:t>
      </w:r>
      <w:proofErr w:type="gramEnd"/>
      <w:r w:rsidRPr="00BB735F">
        <w:rPr>
          <w:sz w:val="28"/>
          <w:szCs w:val="28"/>
        </w:rPr>
        <w:t xml:space="preserve"> муниципальными финансами за 2016 год </w:t>
      </w:r>
      <w:proofErr w:type="spellStart"/>
      <w:r w:rsidRPr="00BB735F">
        <w:rPr>
          <w:sz w:val="28"/>
          <w:szCs w:val="28"/>
        </w:rPr>
        <w:t>Окуловскому</w:t>
      </w:r>
      <w:proofErr w:type="spellEnd"/>
      <w:r w:rsidRPr="00BB735F">
        <w:rPr>
          <w:sz w:val="28"/>
          <w:szCs w:val="28"/>
        </w:rPr>
        <w:t xml:space="preserve"> муниципальному району присвоена I степень (8 место).</w:t>
      </w:r>
      <w:r>
        <w:rPr>
          <w:sz w:val="28"/>
          <w:szCs w:val="28"/>
        </w:rPr>
        <w:t xml:space="preserve"> </w:t>
      </w:r>
    </w:p>
    <w:p w:rsidR="000E2EB1" w:rsidRPr="008514D8" w:rsidRDefault="000E2EB1" w:rsidP="00F82E30">
      <w:pPr>
        <w:ind w:firstLine="709"/>
        <w:jc w:val="both"/>
        <w:rPr>
          <w:sz w:val="28"/>
          <w:szCs w:val="28"/>
        </w:rPr>
      </w:pPr>
      <w:r w:rsidRPr="008514D8">
        <w:rPr>
          <w:rStyle w:val="CharStyle10"/>
          <w:sz w:val="28"/>
          <w:szCs w:val="28"/>
        </w:rPr>
        <w:t>Од</w:t>
      </w:r>
      <w:r w:rsidR="00B36CEB" w:rsidRPr="008514D8">
        <w:rPr>
          <w:rStyle w:val="CharStyle10"/>
          <w:sz w:val="28"/>
          <w:szCs w:val="28"/>
        </w:rPr>
        <w:t>ним</w:t>
      </w:r>
      <w:r w:rsidRPr="008514D8">
        <w:rPr>
          <w:rStyle w:val="CharStyle10"/>
          <w:sz w:val="28"/>
          <w:szCs w:val="28"/>
        </w:rPr>
        <w:t xml:space="preserve"> из способов привлечения общественности к участию в обсуждении вопросов формирования и исполнения бюджета </w:t>
      </w:r>
      <w:r w:rsidR="00B36CEB" w:rsidRPr="008514D8">
        <w:rPr>
          <w:rStyle w:val="CharStyle10"/>
          <w:sz w:val="28"/>
          <w:szCs w:val="28"/>
        </w:rPr>
        <w:t>являются</w:t>
      </w:r>
      <w:r w:rsidRPr="008514D8">
        <w:rPr>
          <w:rStyle w:val="CharStyle10"/>
          <w:sz w:val="28"/>
          <w:szCs w:val="28"/>
        </w:rPr>
        <w:t xml:space="preserve"> публичные слушания. Публичные слушания в </w:t>
      </w:r>
      <w:proofErr w:type="spellStart"/>
      <w:r w:rsidR="00C058F6" w:rsidRPr="008514D8">
        <w:rPr>
          <w:rStyle w:val="CharStyle10"/>
          <w:sz w:val="28"/>
          <w:szCs w:val="28"/>
        </w:rPr>
        <w:t>Окуловском</w:t>
      </w:r>
      <w:proofErr w:type="spellEnd"/>
      <w:r w:rsidR="00C058F6" w:rsidRPr="008514D8">
        <w:rPr>
          <w:rStyle w:val="CharStyle10"/>
          <w:sz w:val="28"/>
          <w:szCs w:val="28"/>
        </w:rPr>
        <w:t xml:space="preserve"> районе</w:t>
      </w:r>
      <w:r w:rsidRPr="008514D8">
        <w:rPr>
          <w:rStyle w:val="CharStyle10"/>
          <w:sz w:val="28"/>
          <w:szCs w:val="28"/>
        </w:rPr>
        <w:t xml:space="preserve"> проводятся по проекту бюджета </w:t>
      </w:r>
      <w:r w:rsidR="00C058F6" w:rsidRPr="008514D8">
        <w:rPr>
          <w:rStyle w:val="CharStyle10"/>
          <w:sz w:val="28"/>
          <w:szCs w:val="28"/>
        </w:rPr>
        <w:t xml:space="preserve">муниципального района </w:t>
      </w:r>
      <w:r w:rsidRPr="008514D8">
        <w:rPr>
          <w:rStyle w:val="CharStyle10"/>
          <w:sz w:val="28"/>
          <w:szCs w:val="28"/>
        </w:rPr>
        <w:t xml:space="preserve">до его рассмотрения </w:t>
      </w:r>
      <w:r w:rsidR="00C058F6" w:rsidRPr="008514D8">
        <w:rPr>
          <w:rStyle w:val="CharStyle10"/>
          <w:sz w:val="28"/>
          <w:szCs w:val="28"/>
        </w:rPr>
        <w:t>представительным</w:t>
      </w:r>
      <w:r w:rsidRPr="008514D8">
        <w:rPr>
          <w:rStyle w:val="CharStyle10"/>
          <w:sz w:val="28"/>
          <w:szCs w:val="28"/>
        </w:rPr>
        <w:t xml:space="preserve"> органом, а также по итогам исполнения бюджета </w:t>
      </w:r>
      <w:r w:rsidR="00C058F6" w:rsidRPr="008514D8">
        <w:rPr>
          <w:rStyle w:val="CharStyle10"/>
          <w:sz w:val="28"/>
          <w:szCs w:val="28"/>
        </w:rPr>
        <w:t xml:space="preserve">муниципального </w:t>
      </w:r>
      <w:r w:rsidRPr="008514D8">
        <w:rPr>
          <w:rStyle w:val="CharStyle10"/>
          <w:sz w:val="28"/>
          <w:szCs w:val="28"/>
        </w:rPr>
        <w:t>за год. Публичные слушания  проводятся в очной форме, в них могут принять участие все желающие. Информация о дате, времени и месте проведения публичных слушаний и проекты</w:t>
      </w:r>
      <w:r w:rsidR="006815BD" w:rsidRPr="008514D8">
        <w:rPr>
          <w:rStyle w:val="CharStyle10"/>
          <w:sz w:val="28"/>
          <w:szCs w:val="28"/>
        </w:rPr>
        <w:t xml:space="preserve"> решений</w:t>
      </w:r>
      <w:r w:rsidRPr="008514D8">
        <w:rPr>
          <w:rStyle w:val="CharStyle10"/>
          <w:sz w:val="28"/>
          <w:szCs w:val="28"/>
        </w:rPr>
        <w:t xml:space="preserve">, подлежащие обсуждению, публикуются не </w:t>
      </w:r>
      <w:proofErr w:type="gramStart"/>
      <w:r w:rsidRPr="008514D8">
        <w:rPr>
          <w:rStyle w:val="CharStyle10"/>
          <w:sz w:val="28"/>
          <w:szCs w:val="28"/>
        </w:rPr>
        <w:t>позднее</w:t>
      </w:r>
      <w:proofErr w:type="gramEnd"/>
      <w:r w:rsidRPr="008514D8">
        <w:rPr>
          <w:rStyle w:val="CharStyle10"/>
          <w:sz w:val="28"/>
          <w:szCs w:val="28"/>
        </w:rPr>
        <w:t xml:space="preserve"> чем за десять календарных дней до проведения слушаний в официальном периодическом издании, на официальном сайте </w:t>
      </w:r>
      <w:r w:rsidR="00C058F6" w:rsidRPr="008514D8">
        <w:rPr>
          <w:rStyle w:val="CharStyle10"/>
          <w:sz w:val="28"/>
          <w:szCs w:val="28"/>
        </w:rPr>
        <w:t>«</w:t>
      </w:r>
      <w:proofErr w:type="spellStart"/>
      <w:r w:rsidR="00C058F6" w:rsidRPr="008514D8">
        <w:rPr>
          <w:rStyle w:val="CharStyle10"/>
          <w:sz w:val="28"/>
          <w:szCs w:val="28"/>
        </w:rPr>
        <w:t>Окуловский</w:t>
      </w:r>
      <w:proofErr w:type="spellEnd"/>
      <w:r w:rsidR="00C058F6" w:rsidRPr="008514D8">
        <w:rPr>
          <w:rStyle w:val="CharStyle10"/>
          <w:sz w:val="28"/>
          <w:szCs w:val="28"/>
        </w:rPr>
        <w:t xml:space="preserve"> муниципальный район»</w:t>
      </w:r>
      <w:r w:rsidR="00077E0C" w:rsidRPr="008514D8">
        <w:rPr>
          <w:rStyle w:val="CharStyle10"/>
          <w:sz w:val="28"/>
          <w:szCs w:val="28"/>
        </w:rPr>
        <w:t>.</w:t>
      </w:r>
      <w:r w:rsidRPr="008514D8">
        <w:rPr>
          <w:sz w:val="28"/>
          <w:szCs w:val="28"/>
        </w:rPr>
        <w:t xml:space="preserve"> </w:t>
      </w:r>
    </w:p>
    <w:p w:rsidR="00635CF3" w:rsidRPr="008514D8" w:rsidRDefault="00635CF3" w:rsidP="00F82E3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14D8">
        <w:rPr>
          <w:bCs/>
          <w:sz w:val="28"/>
          <w:szCs w:val="28"/>
        </w:rPr>
        <w:t>В 201</w:t>
      </w:r>
      <w:r w:rsidR="00B36B7E" w:rsidRPr="008514D8">
        <w:rPr>
          <w:bCs/>
          <w:sz w:val="28"/>
          <w:szCs w:val="28"/>
        </w:rPr>
        <w:t>7</w:t>
      </w:r>
      <w:r w:rsidRPr="008514D8">
        <w:rPr>
          <w:bCs/>
          <w:sz w:val="28"/>
          <w:szCs w:val="28"/>
        </w:rPr>
        <w:t xml:space="preserve"> году были проведены публичные слушания </w:t>
      </w:r>
      <w:r w:rsidRPr="008514D8">
        <w:rPr>
          <w:sz w:val="28"/>
          <w:szCs w:val="28"/>
        </w:rPr>
        <w:t>по годовому отчету об исполнении бюджета</w:t>
      </w:r>
      <w:r w:rsidR="006815BD" w:rsidRPr="008514D8">
        <w:rPr>
          <w:sz w:val="28"/>
          <w:szCs w:val="28"/>
        </w:rPr>
        <w:t xml:space="preserve"> муниципального района</w:t>
      </w:r>
      <w:r w:rsidRPr="008514D8">
        <w:rPr>
          <w:sz w:val="28"/>
          <w:szCs w:val="28"/>
        </w:rPr>
        <w:t xml:space="preserve"> за 201</w:t>
      </w:r>
      <w:r w:rsidR="00B36B7E" w:rsidRPr="008514D8">
        <w:rPr>
          <w:sz w:val="28"/>
          <w:szCs w:val="28"/>
        </w:rPr>
        <w:t xml:space="preserve">6 </w:t>
      </w:r>
      <w:r w:rsidRPr="008514D8">
        <w:rPr>
          <w:sz w:val="28"/>
          <w:szCs w:val="28"/>
        </w:rPr>
        <w:t>год (</w:t>
      </w:r>
      <w:r w:rsidR="00B36B7E" w:rsidRPr="008514D8">
        <w:rPr>
          <w:sz w:val="28"/>
          <w:szCs w:val="28"/>
        </w:rPr>
        <w:t>6</w:t>
      </w:r>
      <w:r w:rsidR="006815BD" w:rsidRPr="008514D8">
        <w:rPr>
          <w:sz w:val="28"/>
          <w:szCs w:val="28"/>
        </w:rPr>
        <w:t xml:space="preserve"> апреля</w:t>
      </w:r>
      <w:r w:rsidRPr="008514D8">
        <w:rPr>
          <w:sz w:val="28"/>
          <w:szCs w:val="28"/>
        </w:rPr>
        <w:t xml:space="preserve"> 201</w:t>
      </w:r>
      <w:r w:rsidR="00B36B7E" w:rsidRPr="008514D8">
        <w:rPr>
          <w:sz w:val="28"/>
          <w:szCs w:val="28"/>
        </w:rPr>
        <w:t>7</w:t>
      </w:r>
      <w:r w:rsidRPr="008514D8">
        <w:rPr>
          <w:sz w:val="28"/>
          <w:szCs w:val="28"/>
        </w:rPr>
        <w:t xml:space="preserve"> года)</w:t>
      </w:r>
      <w:r w:rsidRPr="008514D8">
        <w:rPr>
          <w:bCs/>
          <w:sz w:val="28"/>
          <w:szCs w:val="28"/>
        </w:rPr>
        <w:t xml:space="preserve"> и</w:t>
      </w:r>
      <w:r w:rsidRPr="008514D8">
        <w:rPr>
          <w:sz w:val="28"/>
          <w:szCs w:val="28"/>
        </w:rPr>
        <w:t xml:space="preserve"> по проекту </w:t>
      </w:r>
      <w:r w:rsidR="006815BD" w:rsidRPr="008514D8">
        <w:rPr>
          <w:sz w:val="28"/>
          <w:szCs w:val="28"/>
        </w:rPr>
        <w:t xml:space="preserve">бюджета муниципального района </w:t>
      </w:r>
      <w:r w:rsidRPr="008514D8">
        <w:rPr>
          <w:bCs/>
          <w:sz w:val="28"/>
          <w:szCs w:val="28"/>
        </w:rPr>
        <w:t>на 201</w:t>
      </w:r>
      <w:r w:rsidR="00B36B7E" w:rsidRPr="008514D8">
        <w:rPr>
          <w:bCs/>
          <w:sz w:val="28"/>
          <w:szCs w:val="28"/>
        </w:rPr>
        <w:t xml:space="preserve">8 </w:t>
      </w:r>
      <w:r w:rsidRPr="008514D8">
        <w:rPr>
          <w:bCs/>
          <w:sz w:val="28"/>
          <w:szCs w:val="28"/>
        </w:rPr>
        <w:t>год</w:t>
      </w:r>
      <w:r w:rsidR="00B36B7E" w:rsidRPr="008514D8">
        <w:rPr>
          <w:bCs/>
          <w:sz w:val="28"/>
          <w:szCs w:val="28"/>
        </w:rPr>
        <w:t xml:space="preserve"> и на плановый период 2019 и 2020 годов</w:t>
      </w:r>
      <w:r w:rsidRPr="008514D8">
        <w:rPr>
          <w:bCs/>
          <w:sz w:val="28"/>
          <w:szCs w:val="28"/>
        </w:rPr>
        <w:t xml:space="preserve"> (</w:t>
      </w:r>
      <w:r w:rsidR="00B36B7E" w:rsidRPr="008514D8">
        <w:rPr>
          <w:bCs/>
          <w:sz w:val="28"/>
          <w:szCs w:val="28"/>
        </w:rPr>
        <w:t>7</w:t>
      </w:r>
      <w:r w:rsidR="006815BD" w:rsidRPr="008514D8">
        <w:rPr>
          <w:bCs/>
          <w:sz w:val="28"/>
          <w:szCs w:val="28"/>
        </w:rPr>
        <w:t xml:space="preserve"> декабря</w:t>
      </w:r>
      <w:r w:rsidRPr="008514D8">
        <w:rPr>
          <w:bCs/>
          <w:sz w:val="28"/>
          <w:szCs w:val="28"/>
        </w:rPr>
        <w:t xml:space="preserve"> 201</w:t>
      </w:r>
      <w:r w:rsidR="00B36B7E" w:rsidRPr="008514D8">
        <w:rPr>
          <w:bCs/>
          <w:sz w:val="28"/>
          <w:szCs w:val="28"/>
        </w:rPr>
        <w:t>7</w:t>
      </w:r>
      <w:r w:rsidRPr="008514D8">
        <w:rPr>
          <w:bCs/>
          <w:sz w:val="28"/>
          <w:szCs w:val="28"/>
        </w:rPr>
        <w:t xml:space="preserve"> года).</w:t>
      </w:r>
    </w:p>
    <w:p w:rsidR="00A442E6" w:rsidRPr="008514D8" w:rsidRDefault="00A442E6" w:rsidP="00A442E6">
      <w:pPr>
        <w:ind w:firstLine="709"/>
        <w:jc w:val="both"/>
        <w:rPr>
          <w:sz w:val="28"/>
          <w:szCs w:val="28"/>
        </w:rPr>
      </w:pPr>
      <w:proofErr w:type="gramStart"/>
      <w:r w:rsidRPr="008514D8">
        <w:rPr>
          <w:sz w:val="28"/>
          <w:szCs w:val="28"/>
        </w:rPr>
        <w:t xml:space="preserve">В </w:t>
      </w:r>
      <w:r w:rsidR="00077E0C" w:rsidRPr="008514D8">
        <w:rPr>
          <w:sz w:val="28"/>
          <w:szCs w:val="28"/>
        </w:rPr>
        <w:t>соответствии с</w:t>
      </w:r>
      <w:r w:rsidRPr="008514D8">
        <w:rPr>
          <w:sz w:val="28"/>
          <w:szCs w:val="28"/>
        </w:rPr>
        <w:t xml:space="preserve"> приказ</w:t>
      </w:r>
      <w:r w:rsidR="00077E0C" w:rsidRPr="008514D8">
        <w:rPr>
          <w:sz w:val="28"/>
          <w:szCs w:val="28"/>
        </w:rPr>
        <w:t>ом</w:t>
      </w:r>
      <w:r w:rsidRPr="008514D8">
        <w:rPr>
          <w:sz w:val="28"/>
          <w:szCs w:val="28"/>
        </w:rPr>
        <w:t xml:space="preserve"> Министерства финансов Российской Федерации от 23 декабря 2014 года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</w:t>
      </w:r>
      <w:r w:rsidR="00077E0C" w:rsidRPr="008514D8">
        <w:rPr>
          <w:sz w:val="28"/>
          <w:szCs w:val="28"/>
        </w:rPr>
        <w:t>, а также в целях поддержания в актуальном состоянии</w:t>
      </w:r>
      <w:r w:rsidRPr="008514D8">
        <w:rPr>
          <w:sz w:val="28"/>
          <w:szCs w:val="28"/>
        </w:rPr>
        <w:t xml:space="preserve"> </w:t>
      </w:r>
      <w:r w:rsidR="00077E0C" w:rsidRPr="008514D8">
        <w:rPr>
          <w:sz w:val="28"/>
          <w:szCs w:val="28"/>
        </w:rPr>
        <w:t xml:space="preserve">Реестра участников бюджетного процесса, а также юридических лиц, не являющихся участниками бюджетного процесса, в отношении организаций, созданных </w:t>
      </w:r>
      <w:proofErr w:type="spellStart"/>
      <w:r w:rsidR="00077E0C" w:rsidRPr="008514D8">
        <w:rPr>
          <w:sz w:val="28"/>
          <w:szCs w:val="28"/>
        </w:rPr>
        <w:t>Окуловским</w:t>
      </w:r>
      <w:proofErr w:type="spellEnd"/>
      <w:r w:rsidR="00077E0C" w:rsidRPr="008514D8">
        <w:rPr>
          <w:sz w:val="28"/>
          <w:szCs w:val="28"/>
        </w:rPr>
        <w:t xml:space="preserve"> муниципальным районом</w:t>
      </w:r>
      <w:proofErr w:type="gramEnd"/>
      <w:r w:rsidR="00077E0C" w:rsidRPr="008514D8">
        <w:rPr>
          <w:sz w:val="28"/>
          <w:szCs w:val="28"/>
        </w:rPr>
        <w:t xml:space="preserve"> (далее – Сводный реестр)</w:t>
      </w:r>
      <w:proofErr w:type="gramStart"/>
      <w:r w:rsidR="00077E0C" w:rsidRPr="008514D8">
        <w:rPr>
          <w:sz w:val="28"/>
          <w:szCs w:val="28"/>
        </w:rPr>
        <w:t>.</w:t>
      </w:r>
      <w:proofErr w:type="gramEnd"/>
      <w:r w:rsidR="00077E0C" w:rsidRPr="008514D8">
        <w:rPr>
          <w:sz w:val="28"/>
          <w:szCs w:val="28"/>
        </w:rPr>
        <w:t xml:space="preserve"> </w:t>
      </w:r>
      <w:proofErr w:type="gramStart"/>
      <w:r w:rsidRPr="008514D8">
        <w:rPr>
          <w:sz w:val="28"/>
          <w:szCs w:val="28"/>
        </w:rPr>
        <w:t>к</w:t>
      </w:r>
      <w:proofErr w:type="gramEnd"/>
      <w:r w:rsidRPr="008514D8">
        <w:rPr>
          <w:sz w:val="28"/>
          <w:szCs w:val="28"/>
        </w:rPr>
        <w:t>омитетом финансов в 201</w:t>
      </w:r>
      <w:r w:rsidR="00AF10D3" w:rsidRPr="008514D8">
        <w:rPr>
          <w:sz w:val="28"/>
          <w:szCs w:val="28"/>
        </w:rPr>
        <w:t>7</w:t>
      </w:r>
      <w:r w:rsidRPr="008514D8">
        <w:rPr>
          <w:sz w:val="28"/>
          <w:szCs w:val="28"/>
        </w:rPr>
        <w:t xml:space="preserve"> году </w:t>
      </w:r>
      <w:r w:rsidR="00AF10D3" w:rsidRPr="008514D8">
        <w:rPr>
          <w:sz w:val="28"/>
          <w:szCs w:val="28"/>
        </w:rPr>
        <w:t>проводилась</w:t>
      </w:r>
      <w:r w:rsidRPr="008514D8">
        <w:rPr>
          <w:sz w:val="28"/>
          <w:szCs w:val="28"/>
        </w:rPr>
        <w:t xml:space="preserve"> работа </w:t>
      </w:r>
      <w:r w:rsidR="00077E0C" w:rsidRPr="008514D8">
        <w:rPr>
          <w:sz w:val="28"/>
          <w:szCs w:val="28"/>
        </w:rPr>
        <w:t>по ведению (внесению изменений и дополнений) в сформированный Сводный реестр</w:t>
      </w:r>
      <w:r w:rsidRPr="008514D8">
        <w:rPr>
          <w:sz w:val="28"/>
          <w:szCs w:val="28"/>
        </w:rPr>
        <w:t xml:space="preserve"> в государственной </w:t>
      </w:r>
      <w:r w:rsidRPr="008514D8">
        <w:rPr>
          <w:sz w:val="28"/>
          <w:szCs w:val="28"/>
        </w:rPr>
        <w:lastRenderedPageBreak/>
        <w:t>информационной системе управления общественными финансами «Электронный бюджет»</w:t>
      </w:r>
      <w:r w:rsidR="00077E0C" w:rsidRPr="008514D8">
        <w:rPr>
          <w:sz w:val="28"/>
          <w:szCs w:val="28"/>
        </w:rPr>
        <w:t>.</w:t>
      </w:r>
      <w:r w:rsidRPr="008514D8">
        <w:rPr>
          <w:sz w:val="28"/>
          <w:szCs w:val="28"/>
        </w:rPr>
        <w:t xml:space="preserve"> </w:t>
      </w:r>
    </w:p>
    <w:p w:rsidR="002504DA" w:rsidRPr="008514D8" w:rsidRDefault="002504DA" w:rsidP="00A442E6">
      <w:pPr>
        <w:ind w:firstLine="709"/>
        <w:jc w:val="both"/>
        <w:rPr>
          <w:sz w:val="28"/>
          <w:szCs w:val="28"/>
        </w:rPr>
      </w:pPr>
    </w:p>
    <w:p w:rsidR="002504DA" w:rsidRPr="008514D8" w:rsidRDefault="002504DA" w:rsidP="002504DA">
      <w:pPr>
        <w:ind w:firstLine="709"/>
        <w:jc w:val="both"/>
        <w:rPr>
          <w:sz w:val="28"/>
          <w:szCs w:val="28"/>
        </w:rPr>
      </w:pPr>
      <w:proofErr w:type="gramStart"/>
      <w:r w:rsidRPr="008514D8">
        <w:rPr>
          <w:sz w:val="28"/>
          <w:szCs w:val="28"/>
        </w:rPr>
        <w:t xml:space="preserve">В соответствии с требованиями статьи 69.2 Бюджетного кодекса Российской Федерации, Положением о формировании муниципального задания на оказание муниципальных услуг (выполнение работ)  муниципальными  учреждениями и финансовом обеспечении выполнения муниципального задания, утвержденным постановлением Администрации </w:t>
      </w:r>
      <w:proofErr w:type="spellStart"/>
      <w:r w:rsidRPr="008514D8">
        <w:rPr>
          <w:sz w:val="28"/>
          <w:szCs w:val="28"/>
        </w:rPr>
        <w:t>Окуловского</w:t>
      </w:r>
      <w:proofErr w:type="spellEnd"/>
      <w:r w:rsidRPr="008514D8">
        <w:rPr>
          <w:sz w:val="28"/>
          <w:szCs w:val="28"/>
        </w:rPr>
        <w:t xml:space="preserve"> муниципального района от 07.12.2015 №2149, утверждены муниципальные задания для районных муниципальных бюджетных и автономных учреждений на 2017 год и на плановый период 2018 и 2019 годов с</w:t>
      </w:r>
      <w:proofErr w:type="gramEnd"/>
      <w:r w:rsidRPr="008514D8">
        <w:rPr>
          <w:sz w:val="28"/>
          <w:szCs w:val="28"/>
        </w:rPr>
        <w:t xml:space="preserve"> учетом ведомственных перечней муниципальных услуг и работ, оказываемых и выполняемых районными муниципальными учреждениями,  сформированных в соответствие с базовыми (отраслевыми) перечнями государственных и муниципальных услуг, утвержденными на федеральном уровне, в государственной информационной системе управления общественными финансами «Электронный бюджет».</w:t>
      </w:r>
    </w:p>
    <w:p w:rsidR="002504DA" w:rsidRPr="008514D8" w:rsidRDefault="002504DA" w:rsidP="002504DA">
      <w:pPr>
        <w:adjustRightInd w:val="0"/>
        <w:spacing w:line="240" w:lineRule="atLeast"/>
        <w:jc w:val="both"/>
        <w:rPr>
          <w:sz w:val="28"/>
          <w:szCs w:val="28"/>
        </w:rPr>
      </w:pPr>
      <w:r w:rsidRPr="008514D8">
        <w:rPr>
          <w:sz w:val="28"/>
          <w:szCs w:val="28"/>
        </w:rPr>
        <w:t xml:space="preserve">       Расчеты нормативных затрат на оказание муниципальных услуг (выполнение работ), определенных в  муниципальном задании, произведены на основе базового норматива затрат и корректирующих коэффициентов к нему.</w:t>
      </w:r>
    </w:p>
    <w:p w:rsidR="002504DA" w:rsidRPr="008514D8" w:rsidRDefault="002504DA" w:rsidP="00A442E6">
      <w:pPr>
        <w:ind w:firstLine="709"/>
        <w:jc w:val="both"/>
        <w:rPr>
          <w:sz w:val="28"/>
          <w:szCs w:val="28"/>
        </w:rPr>
      </w:pPr>
    </w:p>
    <w:p w:rsidR="002504DA" w:rsidRPr="008514D8" w:rsidRDefault="002504DA" w:rsidP="00A442E6">
      <w:pPr>
        <w:ind w:firstLine="709"/>
        <w:jc w:val="both"/>
        <w:rPr>
          <w:sz w:val="28"/>
          <w:szCs w:val="28"/>
        </w:rPr>
      </w:pPr>
    </w:p>
    <w:p w:rsidR="00B871B2" w:rsidRPr="008514D8" w:rsidRDefault="00B871B2" w:rsidP="00B871B2">
      <w:pPr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8514D8">
        <w:rPr>
          <w:b/>
          <w:bCs/>
          <w:sz w:val="28"/>
          <w:szCs w:val="28"/>
        </w:rPr>
        <w:t xml:space="preserve">                        Контрольно-ревизионная деятельность</w:t>
      </w:r>
    </w:p>
    <w:p w:rsidR="00930A23" w:rsidRPr="008514D8" w:rsidRDefault="00930A23" w:rsidP="00CB4F78">
      <w:pPr>
        <w:spacing w:line="240" w:lineRule="atLeast"/>
        <w:jc w:val="both"/>
        <w:rPr>
          <w:sz w:val="28"/>
          <w:szCs w:val="28"/>
        </w:rPr>
      </w:pPr>
      <w:r w:rsidRPr="008514D8">
        <w:rPr>
          <w:sz w:val="28"/>
          <w:szCs w:val="28"/>
        </w:rPr>
        <w:t xml:space="preserve">       Комитетом финансов Администрации </w:t>
      </w:r>
      <w:proofErr w:type="spellStart"/>
      <w:r w:rsidRPr="008514D8">
        <w:rPr>
          <w:sz w:val="28"/>
          <w:szCs w:val="28"/>
        </w:rPr>
        <w:t>Окуловского</w:t>
      </w:r>
      <w:proofErr w:type="spellEnd"/>
      <w:r w:rsidRPr="008514D8">
        <w:rPr>
          <w:sz w:val="28"/>
          <w:szCs w:val="28"/>
        </w:rPr>
        <w:t xml:space="preserve"> муниципального района в 2017 году проведено 7 контрольных мероприятий из них:</w:t>
      </w:r>
    </w:p>
    <w:p w:rsidR="00930A23" w:rsidRPr="008514D8" w:rsidRDefault="00930A23" w:rsidP="00CB4F78">
      <w:pPr>
        <w:spacing w:line="240" w:lineRule="atLeast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- 4 плановых проверки по внутреннему муниципальному  финансовому контролю в сфере бюджетных правоотношений в форме ревизии финансово-хозяйственной деятельности;</w:t>
      </w:r>
    </w:p>
    <w:p w:rsidR="00930A23" w:rsidRPr="008514D8" w:rsidRDefault="00930A23" w:rsidP="00CB4F78">
      <w:pPr>
        <w:spacing w:line="240" w:lineRule="atLeast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- 2 плановых проверки по внутреннему муниципальному финансовому контролю в отношении соблюдения требований законодательства Р</w:t>
      </w:r>
      <w:r w:rsidR="00ED6F3A" w:rsidRPr="008514D8">
        <w:rPr>
          <w:sz w:val="28"/>
          <w:szCs w:val="28"/>
        </w:rPr>
        <w:t>оссийской Федерации</w:t>
      </w:r>
      <w:r w:rsidRPr="008514D8">
        <w:rPr>
          <w:sz w:val="28"/>
          <w:szCs w:val="28"/>
        </w:rPr>
        <w:t xml:space="preserve"> и иных нормативных правовых актов о контрактной системе в сфере закупок;</w:t>
      </w:r>
    </w:p>
    <w:p w:rsidR="00930A23" w:rsidRPr="008514D8" w:rsidRDefault="00930A23" w:rsidP="00CB4F78">
      <w:pPr>
        <w:spacing w:line="240" w:lineRule="atLeast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- 1 анализ осуществления внутреннего финансового контроля и внутреннего финансового аудита.</w:t>
      </w:r>
    </w:p>
    <w:p w:rsidR="00930A23" w:rsidRPr="008514D8" w:rsidRDefault="00930A23" w:rsidP="00CB4F78">
      <w:pPr>
        <w:spacing w:line="240" w:lineRule="atLeast"/>
        <w:jc w:val="both"/>
        <w:rPr>
          <w:sz w:val="28"/>
          <w:szCs w:val="28"/>
        </w:rPr>
      </w:pPr>
      <w:r w:rsidRPr="008514D8">
        <w:rPr>
          <w:sz w:val="28"/>
          <w:szCs w:val="28"/>
        </w:rPr>
        <w:t xml:space="preserve">    План проведения ревизий и проверок муниципальных учреждений и план контрольных мероприятий в сфере закупок на 2017 год, утвержденные приказами комитета финансов Администрации </w:t>
      </w:r>
      <w:proofErr w:type="spellStart"/>
      <w:r w:rsidRPr="008514D8">
        <w:rPr>
          <w:sz w:val="28"/>
          <w:szCs w:val="28"/>
        </w:rPr>
        <w:t>Окуловского</w:t>
      </w:r>
      <w:proofErr w:type="spellEnd"/>
      <w:r w:rsidRPr="008514D8">
        <w:rPr>
          <w:sz w:val="28"/>
          <w:szCs w:val="28"/>
        </w:rPr>
        <w:t xml:space="preserve"> муниципального района от 30.12.2016 № 51,52, выполнен в полном объеме.</w:t>
      </w:r>
    </w:p>
    <w:p w:rsidR="00930A23" w:rsidRPr="008514D8" w:rsidRDefault="00930A23" w:rsidP="00CB4F78">
      <w:pPr>
        <w:spacing w:line="240" w:lineRule="atLeast"/>
        <w:jc w:val="both"/>
        <w:rPr>
          <w:sz w:val="28"/>
          <w:szCs w:val="28"/>
        </w:rPr>
      </w:pPr>
      <w:r w:rsidRPr="008514D8">
        <w:rPr>
          <w:sz w:val="28"/>
          <w:szCs w:val="28"/>
        </w:rPr>
        <w:t xml:space="preserve">   </w:t>
      </w:r>
      <w:r w:rsidR="00CB4F78" w:rsidRPr="008514D8">
        <w:rPr>
          <w:sz w:val="28"/>
          <w:szCs w:val="28"/>
        </w:rPr>
        <w:t xml:space="preserve">   </w:t>
      </w:r>
      <w:r w:rsidRPr="008514D8">
        <w:rPr>
          <w:sz w:val="28"/>
          <w:szCs w:val="28"/>
        </w:rPr>
        <w:t xml:space="preserve"> В 2017 году общая сумма проверенных средств составила 72 709,9 тыс</w:t>
      </w:r>
      <w:proofErr w:type="gramStart"/>
      <w:r w:rsidRPr="008514D8">
        <w:rPr>
          <w:sz w:val="28"/>
          <w:szCs w:val="28"/>
        </w:rPr>
        <w:t>.р</w:t>
      </w:r>
      <w:proofErr w:type="gramEnd"/>
      <w:r w:rsidRPr="008514D8">
        <w:rPr>
          <w:sz w:val="28"/>
          <w:szCs w:val="28"/>
        </w:rPr>
        <w:t>уб</w:t>
      </w:r>
      <w:r w:rsidR="00CB4F78" w:rsidRPr="008514D8">
        <w:rPr>
          <w:sz w:val="28"/>
          <w:szCs w:val="28"/>
        </w:rPr>
        <w:t>лей.</w:t>
      </w:r>
      <w:r w:rsidRPr="008514D8">
        <w:rPr>
          <w:sz w:val="28"/>
          <w:szCs w:val="28"/>
        </w:rPr>
        <w:t xml:space="preserve"> </w:t>
      </w:r>
    </w:p>
    <w:p w:rsidR="00CB4F78" w:rsidRPr="008514D8" w:rsidRDefault="00930A23" w:rsidP="00CB4F78">
      <w:pPr>
        <w:spacing w:line="240" w:lineRule="atLeast"/>
        <w:jc w:val="both"/>
        <w:rPr>
          <w:sz w:val="28"/>
          <w:szCs w:val="28"/>
        </w:rPr>
      </w:pPr>
      <w:r w:rsidRPr="008514D8">
        <w:rPr>
          <w:sz w:val="28"/>
          <w:szCs w:val="28"/>
        </w:rPr>
        <w:t xml:space="preserve">   При осуществлении полномочий по внутреннему государственному финансовому контролю в сфере бюджетных правоотношений в 2017 году направлено:</w:t>
      </w:r>
    </w:p>
    <w:p w:rsidR="00930A23" w:rsidRPr="008514D8" w:rsidRDefault="00930A23" w:rsidP="00CB4F78">
      <w:pPr>
        <w:spacing w:line="240" w:lineRule="atLeast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- 6 актов проверок по результатам контрольных мероприятий;</w:t>
      </w:r>
    </w:p>
    <w:p w:rsidR="00930A23" w:rsidRPr="008514D8" w:rsidRDefault="00930A23" w:rsidP="00CB4F78">
      <w:pPr>
        <w:spacing w:line="240" w:lineRule="atLeast"/>
        <w:jc w:val="both"/>
        <w:rPr>
          <w:sz w:val="28"/>
          <w:szCs w:val="28"/>
        </w:rPr>
      </w:pPr>
      <w:r w:rsidRPr="008514D8">
        <w:rPr>
          <w:sz w:val="28"/>
          <w:szCs w:val="28"/>
        </w:rPr>
        <w:lastRenderedPageBreak/>
        <w:t>- 4 представления,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</w:p>
    <w:p w:rsidR="00930A23" w:rsidRPr="008514D8" w:rsidRDefault="00930A23" w:rsidP="00CB4F78">
      <w:pPr>
        <w:spacing w:line="240" w:lineRule="atLeast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- 2 предписания об устранении нарушений законодательства Российской Федерации и иных нормативных правовых актов о контрактной системе в сфере закупок;</w:t>
      </w:r>
    </w:p>
    <w:p w:rsidR="00930A23" w:rsidRPr="008514D8" w:rsidRDefault="00930A23" w:rsidP="00CB4F78">
      <w:pPr>
        <w:spacing w:line="240" w:lineRule="atLeast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- рекомендации по организации внутреннего финансового контроля и внутреннего финансового аудита.</w:t>
      </w:r>
    </w:p>
    <w:p w:rsidR="00930A23" w:rsidRPr="008514D8" w:rsidRDefault="00930A23" w:rsidP="00CB4F78">
      <w:pPr>
        <w:spacing w:line="120" w:lineRule="atLeast"/>
        <w:rPr>
          <w:sz w:val="28"/>
          <w:szCs w:val="28"/>
        </w:rPr>
      </w:pPr>
      <w:r w:rsidRPr="008514D8">
        <w:rPr>
          <w:sz w:val="28"/>
          <w:szCs w:val="28"/>
        </w:rPr>
        <w:t xml:space="preserve">    При осуществлении внутреннего муниципального финансового контроля в отношении закупок товаров, работ, услуг для обеспечения муниципальных нужд выявлены следующие нарушения:</w:t>
      </w:r>
    </w:p>
    <w:p w:rsidR="00930A23" w:rsidRPr="008514D8" w:rsidRDefault="00930A23" w:rsidP="00930A23">
      <w:pPr>
        <w:rPr>
          <w:sz w:val="28"/>
          <w:szCs w:val="28"/>
        </w:rPr>
      </w:pPr>
      <w:r w:rsidRPr="008514D8">
        <w:rPr>
          <w:sz w:val="28"/>
          <w:szCs w:val="28"/>
        </w:rPr>
        <w:t xml:space="preserve">- </w:t>
      </w:r>
      <w:proofErr w:type="gramStart"/>
      <w:r w:rsidRPr="008514D8">
        <w:rPr>
          <w:sz w:val="28"/>
          <w:szCs w:val="28"/>
        </w:rPr>
        <w:t>не размещение</w:t>
      </w:r>
      <w:proofErr w:type="gramEnd"/>
      <w:r w:rsidRPr="008514D8">
        <w:rPr>
          <w:sz w:val="28"/>
          <w:szCs w:val="28"/>
        </w:rPr>
        <w:t xml:space="preserve"> плана-графика;</w:t>
      </w:r>
    </w:p>
    <w:p w:rsidR="00930A23" w:rsidRPr="008514D8" w:rsidRDefault="00930A23" w:rsidP="00930A23">
      <w:pPr>
        <w:rPr>
          <w:sz w:val="28"/>
          <w:szCs w:val="28"/>
        </w:rPr>
      </w:pPr>
      <w:r w:rsidRPr="008514D8">
        <w:rPr>
          <w:sz w:val="28"/>
          <w:szCs w:val="28"/>
        </w:rPr>
        <w:t>- нарушения по заполнению формы плана-графика;</w:t>
      </w:r>
    </w:p>
    <w:p w:rsidR="00930A23" w:rsidRPr="008514D8" w:rsidRDefault="00930A23" w:rsidP="00930A23">
      <w:pPr>
        <w:rPr>
          <w:sz w:val="28"/>
          <w:szCs w:val="28"/>
        </w:rPr>
      </w:pPr>
      <w:r w:rsidRPr="008514D8">
        <w:rPr>
          <w:sz w:val="28"/>
          <w:szCs w:val="28"/>
        </w:rPr>
        <w:t xml:space="preserve">- </w:t>
      </w:r>
      <w:proofErr w:type="gramStart"/>
      <w:r w:rsidRPr="008514D8">
        <w:rPr>
          <w:sz w:val="28"/>
          <w:szCs w:val="28"/>
        </w:rPr>
        <w:t>не исполнение</w:t>
      </w:r>
      <w:proofErr w:type="gramEnd"/>
      <w:r w:rsidRPr="008514D8">
        <w:rPr>
          <w:sz w:val="28"/>
          <w:szCs w:val="28"/>
        </w:rPr>
        <w:t xml:space="preserve"> обязанности по назначению должностного лица, ответственного за осуществление закупок;</w:t>
      </w:r>
    </w:p>
    <w:p w:rsidR="00930A23" w:rsidRPr="008514D8" w:rsidRDefault="00930A23" w:rsidP="00930A23">
      <w:pPr>
        <w:rPr>
          <w:sz w:val="28"/>
          <w:szCs w:val="28"/>
        </w:rPr>
      </w:pPr>
      <w:r w:rsidRPr="008514D8">
        <w:rPr>
          <w:sz w:val="28"/>
          <w:szCs w:val="28"/>
        </w:rPr>
        <w:t>- не размещение извещений об осуществлении закупок в соответствии с пунктами 1 и 8 части 1 статьи 93 44-ФЗ;</w:t>
      </w:r>
    </w:p>
    <w:p w:rsidR="00930A23" w:rsidRPr="008514D8" w:rsidRDefault="00930A23" w:rsidP="00930A23">
      <w:pPr>
        <w:rPr>
          <w:sz w:val="28"/>
          <w:szCs w:val="28"/>
        </w:rPr>
      </w:pPr>
      <w:r w:rsidRPr="008514D8">
        <w:rPr>
          <w:sz w:val="28"/>
          <w:szCs w:val="28"/>
        </w:rPr>
        <w:t xml:space="preserve">- </w:t>
      </w:r>
      <w:proofErr w:type="gramStart"/>
      <w:r w:rsidRPr="008514D8">
        <w:rPr>
          <w:sz w:val="28"/>
          <w:szCs w:val="28"/>
        </w:rPr>
        <w:t>не размещение</w:t>
      </w:r>
      <w:proofErr w:type="gramEnd"/>
      <w:r w:rsidRPr="008514D8">
        <w:rPr>
          <w:sz w:val="28"/>
          <w:szCs w:val="28"/>
        </w:rPr>
        <w:t xml:space="preserve"> сведений о заключенных контрактах в реестре контрактов; </w:t>
      </w:r>
    </w:p>
    <w:p w:rsidR="00930A23" w:rsidRPr="008514D8" w:rsidRDefault="00930A23" w:rsidP="00ED6F3A">
      <w:pPr>
        <w:jc w:val="both"/>
        <w:rPr>
          <w:sz w:val="28"/>
          <w:szCs w:val="28"/>
        </w:rPr>
      </w:pPr>
      <w:r w:rsidRPr="008514D8">
        <w:rPr>
          <w:sz w:val="28"/>
          <w:szCs w:val="28"/>
        </w:rPr>
        <w:t xml:space="preserve">- не размещение отчета об объеме закупок у </w:t>
      </w:r>
      <w:r w:rsidR="00ED6F3A" w:rsidRPr="008514D8">
        <w:rPr>
          <w:sz w:val="28"/>
          <w:szCs w:val="28"/>
        </w:rPr>
        <w:t>субъектов малого предпринимательства</w:t>
      </w:r>
      <w:r w:rsidRPr="008514D8">
        <w:rPr>
          <w:sz w:val="28"/>
          <w:szCs w:val="28"/>
        </w:rPr>
        <w:t xml:space="preserve"> и </w:t>
      </w:r>
      <w:r w:rsidR="00ED6F3A" w:rsidRPr="008514D8">
        <w:rPr>
          <w:sz w:val="28"/>
          <w:szCs w:val="28"/>
        </w:rPr>
        <w:t>социально ориентированных коммерческих организаций</w:t>
      </w:r>
      <w:r w:rsidRPr="008514D8">
        <w:rPr>
          <w:sz w:val="28"/>
          <w:szCs w:val="28"/>
        </w:rPr>
        <w:t xml:space="preserve">, отчетов об исполнении контракта и </w:t>
      </w:r>
      <w:proofErr w:type="gramStart"/>
      <w:r w:rsidRPr="008514D8">
        <w:rPr>
          <w:sz w:val="28"/>
          <w:szCs w:val="28"/>
        </w:rPr>
        <w:t>о</w:t>
      </w:r>
      <w:proofErr w:type="gramEnd"/>
      <w:r w:rsidRPr="008514D8">
        <w:rPr>
          <w:sz w:val="28"/>
          <w:szCs w:val="28"/>
        </w:rPr>
        <w:t xml:space="preserve"> </w:t>
      </w:r>
      <w:proofErr w:type="gramStart"/>
      <w:r w:rsidRPr="008514D8">
        <w:rPr>
          <w:sz w:val="28"/>
          <w:szCs w:val="28"/>
        </w:rPr>
        <w:t>результатов</w:t>
      </w:r>
      <w:proofErr w:type="gramEnd"/>
      <w:r w:rsidRPr="008514D8">
        <w:rPr>
          <w:sz w:val="28"/>
          <w:szCs w:val="28"/>
        </w:rPr>
        <w:t xml:space="preserve"> отдельного этапа его исполнения.</w:t>
      </w:r>
    </w:p>
    <w:p w:rsidR="00930A23" w:rsidRPr="008514D8" w:rsidRDefault="00930A23" w:rsidP="00930A23">
      <w:pPr>
        <w:jc w:val="both"/>
        <w:rPr>
          <w:sz w:val="28"/>
          <w:szCs w:val="28"/>
        </w:rPr>
      </w:pPr>
      <w:r w:rsidRPr="008514D8">
        <w:rPr>
          <w:sz w:val="28"/>
          <w:szCs w:val="28"/>
        </w:rPr>
        <w:t xml:space="preserve">    По результатам контрольных мероприятий:</w:t>
      </w:r>
    </w:p>
    <w:p w:rsidR="00930A23" w:rsidRPr="008514D8" w:rsidRDefault="00930A23" w:rsidP="00930A23">
      <w:pPr>
        <w:jc w:val="both"/>
        <w:rPr>
          <w:sz w:val="28"/>
          <w:szCs w:val="28"/>
        </w:rPr>
      </w:pPr>
      <w:r w:rsidRPr="008514D8">
        <w:rPr>
          <w:sz w:val="28"/>
          <w:szCs w:val="28"/>
        </w:rPr>
        <w:t>- протоколы об административном правонарушении не составлялись, штрафы не начислялись;</w:t>
      </w:r>
    </w:p>
    <w:p w:rsidR="00930A23" w:rsidRPr="008514D8" w:rsidRDefault="00930A23" w:rsidP="00930A23">
      <w:pPr>
        <w:jc w:val="both"/>
        <w:rPr>
          <w:sz w:val="28"/>
          <w:szCs w:val="28"/>
        </w:rPr>
      </w:pPr>
      <w:r w:rsidRPr="008514D8">
        <w:rPr>
          <w:sz w:val="28"/>
          <w:szCs w:val="28"/>
        </w:rPr>
        <w:t>- выплачены недоплаты заработной платы и отпускных выплат в сумме 8,4 тыс. руб</w:t>
      </w:r>
      <w:r w:rsidR="00CB4F78" w:rsidRPr="008514D8">
        <w:rPr>
          <w:sz w:val="28"/>
          <w:szCs w:val="28"/>
        </w:rPr>
        <w:t>лей</w:t>
      </w:r>
      <w:r w:rsidRPr="008514D8">
        <w:rPr>
          <w:sz w:val="28"/>
          <w:szCs w:val="28"/>
        </w:rPr>
        <w:t>, возмещено переплаты заработной платы в сумме 0,4 тыс</w:t>
      </w:r>
      <w:proofErr w:type="gramStart"/>
      <w:r w:rsidRPr="008514D8">
        <w:rPr>
          <w:sz w:val="28"/>
          <w:szCs w:val="28"/>
        </w:rPr>
        <w:t>.р</w:t>
      </w:r>
      <w:proofErr w:type="gramEnd"/>
      <w:r w:rsidRPr="008514D8">
        <w:rPr>
          <w:sz w:val="28"/>
          <w:szCs w:val="28"/>
        </w:rPr>
        <w:t>уб</w:t>
      </w:r>
      <w:r w:rsidR="00CB4F78" w:rsidRPr="008514D8">
        <w:rPr>
          <w:sz w:val="28"/>
          <w:szCs w:val="28"/>
        </w:rPr>
        <w:t>лей</w:t>
      </w:r>
      <w:r w:rsidRPr="008514D8">
        <w:rPr>
          <w:sz w:val="28"/>
          <w:szCs w:val="28"/>
        </w:rPr>
        <w:t>;</w:t>
      </w:r>
    </w:p>
    <w:p w:rsidR="00930A23" w:rsidRPr="008514D8" w:rsidRDefault="00930A23" w:rsidP="00930A23">
      <w:pPr>
        <w:jc w:val="both"/>
        <w:rPr>
          <w:sz w:val="28"/>
          <w:szCs w:val="28"/>
        </w:rPr>
      </w:pPr>
      <w:r w:rsidRPr="008514D8">
        <w:rPr>
          <w:sz w:val="28"/>
          <w:szCs w:val="28"/>
        </w:rPr>
        <w:t>- уведомления о применении бюджетных мер принуждения не составлялись;</w:t>
      </w:r>
    </w:p>
    <w:p w:rsidR="00930A23" w:rsidRPr="008514D8" w:rsidRDefault="00930A23" w:rsidP="00930A23">
      <w:pPr>
        <w:jc w:val="both"/>
        <w:rPr>
          <w:sz w:val="28"/>
          <w:szCs w:val="28"/>
        </w:rPr>
      </w:pPr>
      <w:r w:rsidRPr="008514D8">
        <w:rPr>
          <w:sz w:val="28"/>
          <w:szCs w:val="28"/>
        </w:rPr>
        <w:t>- материалы проверок, проведенных в 2017 году, в правоохранительные органы не передавались;</w:t>
      </w:r>
    </w:p>
    <w:p w:rsidR="00930A23" w:rsidRPr="008514D8" w:rsidRDefault="00930A23" w:rsidP="00B87A66">
      <w:pPr>
        <w:jc w:val="both"/>
        <w:rPr>
          <w:sz w:val="28"/>
          <w:szCs w:val="28"/>
        </w:rPr>
      </w:pPr>
      <w:r w:rsidRPr="008514D8">
        <w:rPr>
          <w:sz w:val="28"/>
          <w:szCs w:val="28"/>
        </w:rPr>
        <w:t>-жалобы (иски) на решения комитета, а также на его действия (бездействия) в рамках осуществленной им контрольной деятельности в 2017 году не подавались.</w:t>
      </w:r>
    </w:p>
    <w:p w:rsidR="005D6B44" w:rsidRDefault="00930A23" w:rsidP="00B87A66">
      <w:pPr>
        <w:spacing w:line="240" w:lineRule="atLeast"/>
        <w:jc w:val="both"/>
      </w:pPr>
      <w:r w:rsidRPr="008514D8">
        <w:rPr>
          <w:sz w:val="28"/>
          <w:szCs w:val="28"/>
        </w:rPr>
        <w:t xml:space="preserve">    Информация о к</w:t>
      </w:r>
      <w:r w:rsidRPr="008514D8">
        <w:rPr>
          <w:bCs/>
          <w:sz w:val="28"/>
          <w:szCs w:val="28"/>
        </w:rPr>
        <w:t xml:space="preserve">онтрольно-ревизионной деятельности, проведенной </w:t>
      </w:r>
      <w:r w:rsidR="00B87A66" w:rsidRPr="008514D8">
        <w:rPr>
          <w:bCs/>
          <w:sz w:val="28"/>
          <w:szCs w:val="28"/>
        </w:rPr>
        <w:t>к</w:t>
      </w:r>
      <w:r w:rsidRPr="008514D8">
        <w:rPr>
          <w:bCs/>
          <w:sz w:val="28"/>
          <w:szCs w:val="28"/>
        </w:rPr>
        <w:t>омитетом финансов в 2017 году,</w:t>
      </w:r>
      <w:r w:rsidRPr="008514D8">
        <w:rPr>
          <w:sz w:val="28"/>
          <w:szCs w:val="28"/>
        </w:rPr>
        <w:t xml:space="preserve"> размещена на сайте </w:t>
      </w:r>
      <w:r w:rsidR="00B87A66" w:rsidRPr="008514D8">
        <w:rPr>
          <w:sz w:val="28"/>
          <w:szCs w:val="28"/>
        </w:rPr>
        <w:t>"</w:t>
      </w:r>
      <w:proofErr w:type="spellStart"/>
      <w:r w:rsidRPr="008514D8">
        <w:rPr>
          <w:sz w:val="28"/>
          <w:szCs w:val="28"/>
        </w:rPr>
        <w:t>Окуловск</w:t>
      </w:r>
      <w:r w:rsidR="00B87A66" w:rsidRPr="008514D8">
        <w:rPr>
          <w:sz w:val="28"/>
          <w:szCs w:val="28"/>
        </w:rPr>
        <w:t>ий</w:t>
      </w:r>
      <w:proofErr w:type="spellEnd"/>
      <w:r w:rsidRPr="008514D8">
        <w:rPr>
          <w:sz w:val="28"/>
          <w:szCs w:val="28"/>
        </w:rPr>
        <w:t xml:space="preserve"> муниципальн</w:t>
      </w:r>
      <w:r w:rsidR="00B87A66" w:rsidRPr="008514D8">
        <w:rPr>
          <w:sz w:val="28"/>
          <w:szCs w:val="28"/>
        </w:rPr>
        <w:t>ый</w:t>
      </w:r>
      <w:r w:rsidRPr="008514D8">
        <w:rPr>
          <w:sz w:val="28"/>
          <w:szCs w:val="28"/>
        </w:rPr>
        <w:t xml:space="preserve"> район: </w:t>
      </w:r>
      <w:hyperlink r:id="rId11" w:history="1">
        <w:r w:rsidR="005D6B44" w:rsidRPr="008514D8">
          <w:rPr>
            <w:rStyle w:val="af"/>
            <w:sz w:val="28"/>
            <w:szCs w:val="28"/>
          </w:rPr>
          <w:t>http://okuladm.ru/documents/10606</w:t>
        </w:r>
      </w:hyperlink>
      <w:r w:rsidR="00B36CEB" w:rsidRPr="008514D8">
        <w:t>.</w:t>
      </w:r>
    </w:p>
    <w:p w:rsidR="001D147C" w:rsidRDefault="001D147C" w:rsidP="00B87A66">
      <w:pPr>
        <w:spacing w:line="240" w:lineRule="atLeast"/>
        <w:jc w:val="both"/>
      </w:pPr>
    </w:p>
    <w:p w:rsidR="001D147C" w:rsidRDefault="001D147C" w:rsidP="00B87A66">
      <w:pPr>
        <w:spacing w:line="240" w:lineRule="atLeast"/>
        <w:jc w:val="both"/>
      </w:pPr>
    </w:p>
    <w:p w:rsidR="001D147C" w:rsidRDefault="001D147C" w:rsidP="001D147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</w:t>
      </w:r>
    </w:p>
    <w:p w:rsidR="001D147C" w:rsidRDefault="001D147C" w:rsidP="001D147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Т.В. Васильева</w:t>
      </w:r>
    </w:p>
    <w:p w:rsidR="001D147C" w:rsidRDefault="001D147C" w:rsidP="001D14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47C" w:rsidRDefault="001D147C" w:rsidP="00844413">
      <w:pPr>
        <w:pStyle w:val="ConsPlusNormal"/>
        <w:widowControl/>
        <w:ind w:firstLine="0"/>
        <w:rPr>
          <w:sz w:val="28"/>
          <w:szCs w:val="28"/>
        </w:rPr>
      </w:pPr>
      <w:bookmarkStart w:id="1" w:name="_GoBack"/>
      <w:bookmarkEnd w:id="1"/>
    </w:p>
    <w:sectPr w:rsidR="001D147C" w:rsidSect="003C50A7">
      <w:headerReference w:type="even" r:id="rId12"/>
      <w:headerReference w:type="default" r:id="rId13"/>
      <w:pgSz w:w="11906" w:h="16838" w:code="9"/>
      <w:pgMar w:top="957" w:right="567" w:bottom="1134" w:left="1985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2B5" w:rsidRDefault="00C922B5">
      <w:r>
        <w:separator/>
      </w:r>
    </w:p>
  </w:endnote>
  <w:endnote w:type="continuationSeparator" w:id="0">
    <w:p w:rsidR="00C922B5" w:rsidRDefault="00C9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2B5" w:rsidRDefault="00C922B5">
      <w:r>
        <w:separator/>
      </w:r>
    </w:p>
  </w:footnote>
  <w:footnote w:type="continuationSeparator" w:id="0">
    <w:p w:rsidR="00C922B5" w:rsidRDefault="00C92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DD" w:rsidRDefault="008D2ACC" w:rsidP="00E571E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803D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03DD">
      <w:rPr>
        <w:rStyle w:val="a6"/>
        <w:noProof/>
      </w:rPr>
      <w:t>7</w:t>
    </w:r>
    <w:r>
      <w:rPr>
        <w:rStyle w:val="a6"/>
      </w:rPr>
      <w:fldChar w:fldCharType="end"/>
    </w:r>
  </w:p>
  <w:p w:rsidR="00D803DD" w:rsidRDefault="00D803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DD" w:rsidRDefault="008D2ACC" w:rsidP="00E571E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803D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E5530">
      <w:rPr>
        <w:rStyle w:val="a6"/>
        <w:noProof/>
      </w:rPr>
      <w:t>14</w:t>
    </w:r>
    <w:r>
      <w:rPr>
        <w:rStyle w:val="a6"/>
      </w:rPr>
      <w:fldChar w:fldCharType="end"/>
    </w:r>
  </w:p>
  <w:p w:rsidR="00D803DD" w:rsidRDefault="00D803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6F5CD1"/>
    <w:multiLevelType w:val="hybridMultilevel"/>
    <w:tmpl w:val="229E6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A429E3"/>
    <w:multiLevelType w:val="hybridMultilevel"/>
    <w:tmpl w:val="33CA47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AB7FC7"/>
    <w:multiLevelType w:val="hybridMultilevel"/>
    <w:tmpl w:val="52448A8A"/>
    <w:lvl w:ilvl="0" w:tplc="C80AD4D4">
      <w:start w:val="3"/>
      <w:numFmt w:val="bullet"/>
      <w:lvlText w:val="-"/>
      <w:lvlJc w:val="left"/>
      <w:pPr>
        <w:tabs>
          <w:tab w:val="num" w:pos="1890"/>
        </w:tabs>
        <w:ind w:left="1890" w:hanging="11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36E811B0"/>
    <w:multiLevelType w:val="multilevel"/>
    <w:tmpl w:val="F8D6DBD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  <w:sz w:val="28"/>
        <w:szCs w:val="28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  <w:b w:val="0"/>
      </w:rPr>
    </w:lvl>
  </w:abstractNum>
  <w:abstractNum w:abstractNumId="5">
    <w:nsid w:val="3710156F"/>
    <w:multiLevelType w:val="hybridMultilevel"/>
    <w:tmpl w:val="C714D03A"/>
    <w:lvl w:ilvl="0" w:tplc="F632806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5D7518DA"/>
    <w:multiLevelType w:val="hybridMultilevel"/>
    <w:tmpl w:val="5BBA6942"/>
    <w:lvl w:ilvl="0" w:tplc="F632806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77B36127"/>
    <w:multiLevelType w:val="hybridMultilevel"/>
    <w:tmpl w:val="D8F26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8AA"/>
    <w:rsid w:val="0002018F"/>
    <w:rsid w:val="00025A2B"/>
    <w:rsid w:val="00027840"/>
    <w:rsid w:val="00035DF0"/>
    <w:rsid w:val="000364B9"/>
    <w:rsid w:val="00052404"/>
    <w:rsid w:val="0005665C"/>
    <w:rsid w:val="0006076E"/>
    <w:rsid w:val="0006219C"/>
    <w:rsid w:val="00070A08"/>
    <w:rsid w:val="00070C6F"/>
    <w:rsid w:val="00071DA4"/>
    <w:rsid w:val="00073B15"/>
    <w:rsid w:val="00077E0C"/>
    <w:rsid w:val="00083C23"/>
    <w:rsid w:val="00087B15"/>
    <w:rsid w:val="000A2DDC"/>
    <w:rsid w:val="000A76FC"/>
    <w:rsid w:val="000B0DEB"/>
    <w:rsid w:val="000B73A0"/>
    <w:rsid w:val="000D6183"/>
    <w:rsid w:val="000E2EB1"/>
    <w:rsid w:val="001008BB"/>
    <w:rsid w:val="00105DD4"/>
    <w:rsid w:val="00111580"/>
    <w:rsid w:val="00115D10"/>
    <w:rsid w:val="0012371C"/>
    <w:rsid w:val="00126B26"/>
    <w:rsid w:val="0013215B"/>
    <w:rsid w:val="0016097B"/>
    <w:rsid w:val="00162413"/>
    <w:rsid w:val="00175493"/>
    <w:rsid w:val="00175C14"/>
    <w:rsid w:val="0018172E"/>
    <w:rsid w:val="001A16FD"/>
    <w:rsid w:val="001B7F32"/>
    <w:rsid w:val="001C2271"/>
    <w:rsid w:val="001D147C"/>
    <w:rsid w:val="001D705F"/>
    <w:rsid w:val="00226482"/>
    <w:rsid w:val="00241588"/>
    <w:rsid w:val="00241850"/>
    <w:rsid w:val="002450DD"/>
    <w:rsid w:val="002504DA"/>
    <w:rsid w:val="002509BF"/>
    <w:rsid w:val="0025125B"/>
    <w:rsid w:val="0026059B"/>
    <w:rsid w:val="0026416A"/>
    <w:rsid w:val="00282CF1"/>
    <w:rsid w:val="002C6F4F"/>
    <w:rsid w:val="002D066D"/>
    <w:rsid w:val="002E389A"/>
    <w:rsid w:val="002E715A"/>
    <w:rsid w:val="0030725A"/>
    <w:rsid w:val="003161A4"/>
    <w:rsid w:val="00321702"/>
    <w:rsid w:val="003326BB"/>
    <w:rsid w:val="00336D9E"/>
    <w:rsid w:val="00354622"/>
    <w:rsid w:val="00360626"/>
    <w:rsid w:val="00360AD0"/>
    <w:rsid w:val="00360B9A"/>
    <w:rsid w:val="00362A20"/>
    <w:rsid w:val="00364DCE"/>
    <w:rsid w:val="0037398E"/>
    <w:rsid w:val="003764FD"/>
    <w:rsid w:val="003813A5"/>
    <w:rsid w:val="0038638F"/>
    <w:rsid w:val="0038778F"/>
    <w:rsid w:val="00387A06"/>
    <w:rsid w:val="0039151A"/>
    <w:rsid w:val="003B286A"/>
    <w:rsid w:val="003B5EAB"/>
    <w:rsid w:val="003C50A7"/>
    <w:rsid w:val="003C7606"/>
    <w:rsid w:val="003D4A8C"/>
    <w:rsid w:val="003D669B"/>
    <w:rsid w:val="003E0B64"/>
    <w:rsid w:val="003E313F"/>
    <w:rsid w:val="003E5D2A"/>
    <w:rsid w:val="003F2B85"/>
    <w:rsid w:val="003F3D4B"/>
    <w:rsid w:val="003F4AF7"/>
    <w:rsid w:val="00416D36"/>
    <w:rsid w:val="0042171A"/>
    <w:rsid w:val="00422FF7"/>
    <w:rsid w:val="00433DB2"/>
    <w:rsid w:val="004407F4"/>
    <w:rsid w:val="00441FC9"/>
    <w:rsid w:val="004437D6"/>
    <w:rsid w:val="00460A01"/>
    <w:rsid w:val="004722D0"/>
    <w:rsid w:val="004722D6"/>
    <w:rsid w:val="00473E42"/>
    <w:rsid w:val="0047449F"/>
    <w:rsid w:val="0047584A"/>
    <w:rsid w:val="00484832"/>
    <w:rsid w:val="0049092A"/>
    <w:rsid w:val="004A3F73"/>
    <w:rsid w:val="004A5929"/>
    <w:rsid w:val="004B4476"/>
    <w:rsid w:val="004D5FEB"/>
    <w:rsid w:val="004D603E"/>
    <w:rsid w:val="004F3B8F"/>
    <w:rsid w:val="005050FD"/>
    <w:rsid w:val="00527131"/>
    <w:rsid w:val="00535211"/>
    <w:rsid w:val="00537A45"/>
    <w:rsid w:val="00566A49"/>
    <w:rsid w:val="00587749"/>
    <w:rsid w:val="0059055D"/>
    <w:rsid w:val="00591462"/>
    <w:rsid w:val="005941DF"/>
    <w:rsid w:val="005B0720"/>
    <w:rsid w:val="005B678C"/>
    <w:rsid w:val="005D1B8B"/>
    <w:rsid w:val="005D592B"/>
    <w:rsid w:val="005D6B44"/>
    <w:rsid w:val="005E248A"/>
    <w:rsid w:val="005E2EB9"/>
    <w:rsid w:val="005E7610"/>
    <w:rsid w:val="005F1884"/>
    <w:rsid w:val="005F51DD"/>
    <w:rsid w:val="00615BA7"/>
    <w:rsid w:val="0062172C"/>
    <w:rsid w:val="006244F6"/>
    <w:rsid w:val="00632306"/>
    <w:rsid w:val="00633290"/>
    <w:rsid w:val="00633938"/>
    <w:rsid w:val="00634C6B"/>
    <w:rsid w:val="00635444"/>
    <w:rsid w:val="00635CF3"/>
    <w:rsid w:val="006460D8"/>
    <w:rsid w:val="00650FD2"/>
    <w:rsid w:val="006538B7"/>
    <w:rsid w:val="006815BD"/>
    <w:rsid w:val="006868B9"/>
    <w:rsid w:val="0069743A"/>
    <w:rsid w:val="006A5325"/>
    <w:rsid w:val="006B0F88"/>
    <w:rsid w:val="006B4977"/>
    <w:rsid w:val="006D133F"/>
    <w:rsid w:val="006D1829"/>
    <w:rsid w:val="006F2825"/>
    <w:rsid w:val="007009E4"/>
    <w:rsid w:val="00703A76"/>
    <w:rsid w:val="00711D50"/>
    <w:rsid w:val="00713083"/>
    <w:rsid w:val="007130FA"/>
    <w:rsid w:val="00713100"/>
    <w:rsid w:val="00730912"/>
    <w:rsid w:val="00730E71"/>
    <w:rsid w:val="007436E4"/>
    <w:rsid w:val="00751BE9"/>
    <w:rsid w:val="00755DE9"/>
    <w:rsid w:val="00757C52"/>
    <w:rsid w:val="00764C5C"/>
    <w:rsid w:val="00766352"/>
    <w:rsid w:val="0077524E"/>
    <w:rsid w:val="00780DC3"/>
    <w:rsid w:val="007810D9"/>
    <w:rsid w:val="0078459F"/>
    <w:rsid w:val="00791997"/>
    <w:rsid w:val="007B3AEA"/>
    <w:rsid w:val="007B77DD"/>
    <w:rsid w:val="007C0737"/>
    <w:rsid w:val="007E4EFD"/>
    <w:rsid w:val="00803074"/>
    <w:rsid w:val="0081375B"/>
    <w:rsid w:val="00825AA5"/>
    <w:rsid w:val="00830C02"/>
    <w:rsid w:val="008430CE"/>
    <w:rsid w:val="00843F60"/>
    <w:rsid w:val="00844413"/>
    <w:rsid w:val="00845470"/>
    <w:rsid w:val="008514D8"/>
    <w:rsid w:val="0085296E"/>
    <w:rsid w:val="00860BA2"/>
    <w:rsid w:val="00860FA2"/>
    <w:rsid w:val="00862194"/>
    <w:rsid w:val="008763E6"/>
    <w:rsid w:val="0088242F"/>
    <w:rsid w:val="00884D4B"/>
    <w:rsid w:val="008862EB"/>
    <w:rsid w:val="008A0189"/>
    <w:rsid w:val="008A5017"/>
    <w:rsid w:val="008C3968"/>
    <w:rsid w:val="008D01DD"/>
    <w:rsid w:val="008D2ACC"/>
    <w:rsid w:val="008D5347"/>
    <w:rsid w:val="008E4355"/>
    <w:rsid w:val="008F1202"/>
    <w:rsid w:val="0090137E"/>
    <w:rsid w:val="0090291C"/>
    <w:rsid w:val="0090482D"/>
    <w:rsid w:val="00930A23"/>
    <w:rsid w:val="009331DD"/>
    <w:rsid w:val="00934639"/>
    <w:rsid w:val="00934F39"/>
    <w:rsid w:val="009362A9"/>
    <w:rsid w:val="009413F1"/>
    <w:rsid w:val="00942C18"/>
    <w:rsid w:val="0094635B"/>
    <w:rsid w:val="009468AA"/>
    <w:rsid w:val="00952B45"/>
    <w:rsid w:val="00983973"/>
    <w:rsid w:val="009855D7"/>
    <w:rsid w:val="00994A4A"/>
    <w:rsid w:val="00994C30"/>
    <w:rsid w:val="00995EEB"/>
    <w:rsid w:val="00996CD0"/>
    <w:rsid w:val="009A67E7"/>
    <w:rsid w:val="009C1890"/>
    <w:rsid w:val="009D23E2"/>
    <w:rsid w:val="009D5CC6"/>
    <w:rsid w:val="009E308B"/>
    <w:rsid w:val="009E5050"/>
    <w:rsid w:val="00A022B3"/>
    <w:rsid w:val="00A11B97"/>
    <w:rsid w:val="00A11D25"/>
    <w:rsid w:val="00A13C3C"/>
    <w:rsid w:val="00A3168E"/>
    <w:rsid w:val="00A42AED"/>
    <w:rsid w:val="00A43CD3"/>
    <w:rsid w:val="00A442E6"/>
    <w:rsid w:val="00A52C16"/>
    <w:rsid w:val="00A54149"/>
    <w:rsid w:val="00A553EC"/>
    <w:rsid w:val="00A60B8B"/>
    <w:rsid w:val="00A66E9E"/>
    <w:rsid w:val="00A77537"/>
    <w:rsid w:val="00AA52B9"/>
    <w:rsid w:val="00AF0062"/>
    <w:rsid w:val="00AF0AE8"/>
    <w:rsid w:val="00AF10D3"/>
    <w:rsid w:val="00AF3871"/>
    <w:rsid w:val="00AF3D52"/>
    <w:rsid w:val="00B012BE"/>
    <w:rsid w:val="00B11A2D"/>
    <w:rsid w:val="00B2362D"/>
    <w:rsid w:val="00B36B7E"/>
    <w:rsid w:val="00B36CEB"/>
    <w:rsid w:val="00B3783A"/>
    <w:rsid w:val="00B40298"/>
    <w:rsid w:val="00B5073B"/>
    <w:rsid w:val="00B514FC"/>
    <w:rsid w:val="00B5261B"/>
    <w:rsid w:val="00B61932"/>
    <w:rsid w:val="00B630CD"/>
    <w:rsid w:val="00B66333"/>
    <w:rsid w:val="00B82A85"/>
    <w:rsid w:val="00B871B2"/>
    <w:rsid w:val="00B87A66"/>
    <w:rsid w:val="00B95402"/>
    <w:rsid w:val="00BA38F9"/>
    <w:rsid w:val="00BB1360"/>
    <w:rsid w:val="00BB735F"/>
    <w:rsid w:val="00BC3353"/>
    <w:rsid w:val="00BC46E4"/>
    <w:rsid w:val="00BD0EAD"/>
    <w:rsid w:val="00BD1885"/>
    <w:rsid w:val="00BE3F2C"/>
    <w:rsid w:val="00BF066E"/>
    <w:rsid w:val="00BF1AC7"/>
    <w:rsid w:val="00C017B7"/>
    <w:rsid w:val="00C058F6"/>
    <w:rsid w:val="00C05CBC"/>
    <w:rsid w:val="00C32033"/>
    <w:rsid w:val="00C327EA"/>
    <w:rsid w:val="00C34B8F"/>
    <w:rsid w:val="00C44DFF"/>
    <w:rsid w:val="00C529A3"/>
    <w:rsid w:val="00C53B13"/>
    <w:rsid w:val="00C61E3B"/>
    <w:rsid w:val="00C62CDA"/>
    <w:rsid w:val="00C65DC1"/>
    <w:rsid w:val="00C753E7"/>
    <w:rsid w:val="00C7775B"/>
    <w:rsid w:val="00C8065A"/>
    <w:rsid w:val="00C8417B"/>
    <w:rsid w:val="00C922B5"/>
    <w:rsid w:val="00C944BB"/>
    <w:rsid w:val="00C96668"/>
    <w:rsid w:val="00CA2FE4"/>
    <w:rsid w:val="00CA3879"/>
    <w:rsid w:val="00CB2034"/>
    <w:rsid w:val="00CB4F78"/>
    <w:rsid w:val="00CC0087"/>
    <w:rsid w:val="00CC6C48"/>
    <w:rsid w:val="00CD15F4"/>
    <w:rsid w:val="00CD36BA"/>
    <w:rsid w:val="00D00AAE"/>
    <w:rsid w:val="00D059E8"/>
    <w:rsid w:val="00D05FF8"/>
    <w:rsid w:val="00D23FC9"/>
    <w:rsid w:val="00D36E9B"/>
    <w:rsid w:val="00D43A8F"/>
    <w:rsid w:val="00D618CB"/>
    <w:rsid w:val="00D803DD"/>
    <w:rsid w:val="00D80672"/>
    <w:rsid w:val="00D80B50"/>
    <w:rsid w:val="00D81895"/>
    <w:rsid w:val="00D93048"/>
    <w:rsid w:val="00DA00A6"/>
    <w:rsid w:val="00DA7BFA"/>
    <w:rsid w:val="00DB34B9"/>
    <w:rsid w:val="00DC2C55"/>
    <w:rsid w:val="00DC7DFC"/>
    <w:rsid w:val="00DD65CB"/>
    <w:rsid w:val="00DE287D"/>
    <w:rsid w:val="00DE5530"/>
    <w:rsid w:val="00DF1378"/>
    <w:rsid w:val="00DF799E"/>
    <w:rsid w:val="00E01E5F"/>
    <w:rsid w:val="00E139DF"/>
    <w:rsid w:val="00E377E3"/>
    <w:rsid w:val="00E40121"/>
    <w:rsid w:val="00E46885"/>
    <w:rsid w:val="00E5083C"/>
    <w:rsid w:val="00E571E9"/>
    <w:rsid w:val="00E64A0D"/>
    <w:rsid w:val="00E70B37"/>
    <w:rsid w:val="00E720CC"/>
    <w:rsid w:val="00E738A6"/>
    <w:rsid w:val="00E83FC7"/>
    <w:rsid w:val="00E85041"/>
    <w:rsid w:val="00E86DC2"/>
    <w:rsid w:val="00E8734B"/>
    <w:rsid w:val="00E914E1"/>
    <w:rsid w:val="00E95E36"/>
    <w:rsid w:val="00EA7F3C"/>
    <w:rsid w:val="00EC47BB"/>
    <w:rsid w:val="00EC5ACA"/>
    <w:rsid w:val="00EC601F"/>
    <w:rsid w:val="00ED09C7"/>
    <w:rsid w:val="00ED2871"/>
    <w:rsid w:val="00ED6F3A"/>
    <w:rsid w:val="00EE1149"/>
    <w:rsid w:val="00EF793C"/>
    <w:rsid w:val="00F0064A"/>
    <w:rsid w:val="00F11A92"/>
    <w:rsid w:val="00F21AD4"/>
    <w:rsid w:val="00F279D2"/>
    <w:rsid w:val="00F30578"/>
    <w:rsid w:val="00F41F2E"/>
    <w:rsid w:val="00F449BF"/>
    <w:rsid w:val="00F82E30"/>
    <w:rsid w:val="00F83E9C"/>
    <w:rsid w:val="00F87035"/>
    <w:rsid w:val="00F922C7"/>
    <w:rsid w:val="00FB0707"/>
    <w:rsid w:val="00FC25EF"/>
    <w:rsid w:val="00FC647A"/>
    <w:rsid w:val="00FC7A0F"/>
    <w:rsid w:val="00FD0772"/>
    <w:rsid w:val="00FD7894"/>
    <w:rsid w:val="00FE1A0B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17B"/>
    <w:rPr>
      <w:sz w:val="24"/>
      <w:szCs w:val="24"/>
    </w:rPr>
  </w:style>
  <w:style w:type="paragraph" w:styleId="10">
    <w:name w:val="heading 1"/>
    <w:basedOn w:val="a"/>
    <w:next w:val="a"/>
    <w:qFormat/>
    <w:rsid w:val="00C8417B"/>
    <w:pPr>
      <w:keepNext/>
      <w:spacing w:line="360" w:lineRule="auto"/>
      <w:ind w:firstLine="900"/>
      <w:jc w:val="both"/>
      <w:outlineLvl w:val="0"/>
    </w:pPr>
    <w:rPr>
      <w:rFonts w:ascii="Arial" w:hAnsi="Arial" w:cs="Arial"/>
      <w:b/>
      <w:bCs/>
      <w:sz w:val="32"/>
      <w:szCs w:val="28"/>
    </w:rPr>
  </w:style>
  <w:style w:type="paragraph" w:styleId="20">
    <w:name w:val="heading 2"/>
    <w:basedOn w:val="a"/>
    <w:next w:val="a"/>
    <w:qFormat/>
    <w:rsid w:val="00C8417B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32"/>
    </w:rPr>
  </w:style>
  <w:style w:type="paragraph" w:styleId="30">
    <w:name w:val="heading 3"/>
    <w:basedOn w:val="a"/>
    <w:next w:val="a"/>
    <w:qFormat/>
    <w:rsid w:val="00C8417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417B"/>
    <w:pPr>
      <w:jc w:val="both"/>
    </w:pPr>
    <w:rPr>
      <w:sz w:val="28"/>
    </w:rPr>
  </w:style>
  <w:style w:type="paragraph" w:styleId="a4">
    <w:name w:val="Body Text Indent"/>
    <w:basedOn w:val="a"/>
    <w:rsid w:val="00C8417B"/>
    <w:pPr>
      <w:spacing w:line="360" w:lineRule="auto"/>
      <w:ind w:firstLine="708"/>
      <w:jc w:val="both"/>
    </w:pPr>
    <w:rPr>
      <w:rFonts w:ascii="Arial" w:hAnsi="Arial" w:cs="Arial"/>
      <w:sz w:val="32"/>
    </w:rPr>
  </w:style>
  <w:style w:type="paragraph" w:styleId="21">
    <w:name w:val="Body Text 2"/>
    <w:basedOn w:val="a"/>
    <w:rsid w:val="00C8417B"/>
    <w:pPr>
      <w:spacing w:line="360" w:lineRule="auto"/>
      <w:jc w:val="both"/>
    </w:pPr>
    <w:rPr>
      <w:rFonts w:ascii="Arial" w:hAnsi="Arial" w:cs="Arial"/>
      <w:sz w:val="32"/>
    </w:rPr>
  </w:style>
  <w:style w:type="paragraph" w:styleId="22">
    <w:name w:val="Body Text Indent 2"/>
    <w:basedOn w:val="a"/>
    <w:rsid w:val="00C8417B"/>
    <w:pPr>
      <w:spacing w:line="360" w:lineRule="auto"/>
      <w:ind w:firstLine="15"/>
      <w:jc w:val="both"/>
    </w:pPr>
    <w:rPr>
      <w:rFonts w:ascii="Arial" w:hAnsi="Arial" w:cs="Arial"/>
      <w:sz w:val="32"/>
    </w:rPr>
  </w:style>
  <w:style w:type="paragraph" w:styleId="31">
    <w:name w:val="Body Text Indent 3"/>
    <w:basedOn w:val="a"/>
    <w:rsid w:val="00C8417B"/>
    <w:pPr>
      <w:autoSpaceDE w:val="0"/>
      <w:autoSpaceDN w:val="0"/>
      <w:adjustRightInd w:val="0"/>
      <w:spacing w:line="360" w:lineRule="auto"/>
      <w:ind w:firstLine="900"/>
      <w:jc w:val="both"/>
    </w:pPr>
    <w:rPr>
      <w:rFonts w:ascii="Arial" w:hAnsi="Arial" w:cs="Arial"/>
      <w:sz w:val="32"/>
      <w:szCs w:val="28"/>
    </w:rPr>
  </w:style>
  <w:style w:type="paragraph" w:styleId="32">
    <w:name w:val="Body Text 3"/>
    <w:basedOn w:val="a"/>
    <w:rsid w:val="00C8417B"/>
    <w:pPr>
      <w:spacing w:line="360" w:lineRule="auto"/>
    </w:pPr>
    <w:rPr>
      <w:rFonts w:ascii="Arial" w:hAnsi="Arial" w:cs="Arial"/>
      <w:sz w:val="32"/>
    </w:rPr>
  </w:style>
  <w:style w:type="paragraph" w:styleId="a5">
    <w:name w:val="header"/>
    <w:basedOn w:val="a"/>
    <w:rsid w:val="00416D3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16D36"/>
  </w:style>
  <w:style w:type="table" w:styleId="a7">
    <w:name w:val="Table Grid"/>
    <w:basedOn w:val="a1"/>
    <w:rsid w:val="00901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F3D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qFormat/>
    <w:rsid w:val="003F3D4B"/>
    <w:pPr>
      <w:autoSpaceDE w:val="0"/>
      <w:autoSpaceDN w:val="0"/>
      <w:ind w:firstLine="709"/>
      <w:jc w:val="center"/>
    </w:pPr>
    <w:rPr>
      <w:b/>
      <w:bCs/>
    </w:rPr>
  </w:style>
  <w:style w:type="paragraph" w:customStyle="1" w:styleId="-">
    <w:name w:val="Наименование док-та"/>
    <w:basedOn w:val="a"/>
    <w:rsid w:val="00DA00A6"/>
    <w:rPr>
      <w:sz w:val="28"/>
      <w:szCs w:val="20"/>
    </w:rPr>
  </w:style>
  <w:style w:type="paragraph" w:customStyle="1" w:styleId="ConsPlusNonformat">
    <w:name w:val="ConsPlusNonformat"/>
    <w:rsid w:val="000D61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ain">
    <w:name w:val="main"/>
    <w:basedOn w:val="a"/>
    <w:rsid w:val="000D6183"/>
    <w:pPr>
      <w:spacing w:before="100" w:beforeAutospacing="1" w:after="100" w:afterAutospacing="1"/>
    </w:pPr>
  </w:style>
  <w:style w:type="paragraph" w:customStyle="1" w:styleId="a9">
    <w:name w:val="Знак Знак Знак Знак Знак Знак"/>
    <w:basedOn w:val="a"/>
    <w:rsid w:val="00860BA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"/>
    <w:basedOn w:val="a"/>
    <w:rsid w:val="004D603E"/>
    <w:pPr>
      <w:spacing w:after="160" w:line="240" w:lineRule="exact"/>
      <w:jc w:val="both"/>
    </w:pPr>
    <w:rPr>
      <w:szCs w:val="20"/>
      <w:lang w:val="en-US" w:eastAsia="en-US"/>
    </w:rPr>
  </w:style>
  <w:style w:type="paragraph" w:styleId="aa">
    <w:name w:val="Balloon Text"/>
    <w:basedOn w:val="a"/>
    <w:link w:val="ab"/>
    <w:semiHidden/>
    <w:rsid w:val="00711D50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 Знак"/>
    <w:basedOn w:val="a"/>
    <w:rsid w:val="004B447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footer"/>
    <w:basedOn w:val="a"/>
    <w:rsid w:val="00E8734B"/>
    <w:pPr>
      <w:tabs>
        <w:tab w:val="center" w:pos="4677"/>
        <w:tab w:val="right" w:pos="9355"/>
      </w:tabs>
    </w:pPr>
  </w:style>
  <w:style w:type="paragraph" w:styleId="23">
    <w:name w:val="Body Text First Indent 2"/>
    <w:basedOn w:val="a4"/>
    <w:rsid w:val="00587749"/>
    <w:pPr>
      <w:spacing w:after="120" w:line="240" w:lineRule="auto"/>
      <w:ind w:left="283" w:firstLine="210"/>
      <w:jc w:val="left"/>
    </w:pPr>
    <w:rPr>
      <w:rFonts w:ascii="Times New Roman" w:hAnsi="Times New Roman" w:cs="Times New Roman"/>
      <w:sz w:val="24"/>
    </w:rPr>
  </w:style>
  <w:style w:type="paragraph" w:styleId="ae">
    <w:name w:val="Normal (Web)"/>
    <w:basedOn w:val="a"/>
    <w:uiPriority w:val="99"/>
    <w:rsid w:val="0006076E"/>
    <w:pPr>
      <w:spacing w:before="100" w:beforeAutospacing="1" w:after="100" w:afterAutospacing="1"/>
    </w:pPr>
  </w:style>
  <w:style w:type="character" w:customStyle="1" w:styleId="equotetext-blockp">
    <w:name w:val="e_quote_text-block_p"/>
    <w:basedOn w:val="a0"/>
    <w:rsid w:val="003C7606"/>
  </w:style>
  <w:style w:type="paragraph" w:customStyle="1" w:styleId="consplusnormal0">
    <w:name w:val="consplusnormal"/>
    <w:basedOn w:val="a"/>
    <w:rsid w:val="00DC7DFC"/>
    <w:pPr>
      <w:spacing w:before="100" w:beforeAutospacing="1" w:after="100" w:afterAutospacing="1"/>
    </w:pPr>
  </w:style>
  <w:style w:type="character" w:customStyle="1" w:styleId="CharStyle13">
    <w:name w:val="Char Style 13"/>
    <w:basedOn w:val="a0"/>
    <w:link w:val="Style12"/>
    <w:uiPriority w:val="99"/>
    <w:locked/>
    <w:rsid w:val="00F0064A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0064A"/>
    <w:pPr>
      <w:widowControl w:val="0"/>
      <w:shd w:val="clear" w:color="auto" w:fill="FFFFFF"/>
      <w:spacing w:after="240" w:line="341" w:lineRule="exact"/>
      <w:ind w:hanging="2020"/>
      <w:outlineLvl w:val="0"/>
    </w:pPr>
    <w:rPr>
      <w:b/>
      <w:bCs/>
      <w:sz w:val="26"/>
      <w:szCs w:val="26"/>
    </w:rPr>
  </w:style>
  <w:style w:type="character" w:customStyle="1" w:styleId="CharStyle10">
    <w:name w:val="Char Style 10"/>
    <w:basedOn w:val="a0"/>
    <w:link w:val="Style9"/>
    <w:uiPriority w:val="99"/>
    <w:locked/>
    <w:rsid w:val="000E2EB1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0E2EB1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paragraph" w:customStyle="1" w:styleId="1">
    <w:name w:val="Заголовок1 нум"/>
    <w:basedOn w:val="a"/>
    <w:uiPriority w:val="99"/>
    <w:rsid w:val="000E2EB1"/>
    <w:pPr>
      <w:numPr>
        <w:numId w:val="5"/>
      </w:numPr>
      <w:tabs>
        <w:tab w:val="left" w:pos="993"/>
      </w:tabs>
      <w:spacing w:after="60"/>
      <w:ind w:firstLine="567"/>
      <w:jc w:val="both"/>
    </w:pPr>
    <w:rPr>
      <w:b/>
      <w:sz w:val="28"/>
      <w:szCs w:val="28"/>
    </w:rPr>
  </w:style>
  <w:style w:type="paragraph" w:customStyle="1" w:styleId="2">
    <w:name w:val="Заголовок2 нум"/>
    <w:basedOn w:val="a"/>
    <w:uiPriority w:val="99"/>
    <w:rsid w:val="000E2EB1"/>
    <w:pPr>
      <w:numPr>
        <w:ilvl w:val="1"/>
        <w:numId w:val="5"/>
      </w:numPr>
      <w:spacing w:after="60"/>
      <w:jc w:val="both"/>
    </w:pPr>
  </w:style>
  <w:style w:type="paragraph" w:customStyle="1" w:styleId="3">
    <w:name w:val="Заголовок3 нум"/>
    <w:basedOn w:val="a"/>
    <w:uiPriority w:val="99"/>
    <w:rsid w:val="000E2EB1"/>
    <w:pPr>
      <w:numPr>
        <w:ilvl w:val="2"/>
        <w:numId w:val="5"/>
      </w:numPr>
      <w:spacing w:after="60"/>
      <w:jc w:val="both"/>
    </w:pPr>
  </w:style>
  <w:style w:type="paragraph" w:customStyle="1" w:styleId="4">
    <w:name w:val="Заголовок4 нум"/>
    <w:basedOn w:val="a"/>
    <w:uiPriority w:val="99"/>
    <w:rsid w:val="000E2EB1"/>
    <w:pPr>
      <w:numPr>
        <w:ilvl w:val="3"/>
        <w:numId w:val="5"/>
      </w:numPr>
      <w:spacing w:after="60"/>
      <w:jc w:val="both"/>
    </w:pPr>
  </w:style>
  <w:style w:type="character" w:customStyle="1" w:styleId="ab">
    <w:name w:val="Текст выноски Знак"/>
    <w:basedOn w:val="a0"/>
    <w:link w:val="aa"/>
    <w:locked/>
    <w:rsid w:val="0094635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j">
    <w:name w:val="_aj"/>
    <w:basedOn w:val="a"/>
    <w:uiPriority w:val="99"/>
    <w:rsid w:val="00B514FC"/>
    <w:pPr>
      <w:spacing w:before="100" w:beforeAutospacing="1" w:after="100" w:afterAutospacing="1"/>
    </w:pPr>
    <w:rPr>
      <w:sz w:val="28"/>
    </w:rPr>
  </w:style>
  <w:style w:type="character" w:styleId="af">
    <w:name w:val="Hyperlink"/>
    <w:basedOn w:val="a0"/>
    <w:uiPriority w:val="99"/>
    <w:rsid w:val="005D6B44"/>
    <w:rPr>
      <w:color w:val="0000FF" w:themeColor="hyperlink"/>
      <w:u w:val="single"/>
    </w:rPr>
  </w:style>
  <w:style w:type="paragraph" w:customStyle="1" w:styleId="af0">
    <w:name w:val="Знак"/>
    <w:basedOn w:val="a"/>
    <w:rsid w:val="00025A2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1">
    <w:name w:val="Emphasis"/>
    <w:basedOn w:val="a0"/>
    <w:uiPriority w:val="99"/>
    <w:qFormat/>
    <w:rsid w:val="00C65DC1"/>
    <w:rPr>
      <w:rFonts w:cs="Times New Roman"/>
      <w:i/>
      <w:iCs/>
    </w:rPr>
  </w:style>
  <w:style w:type="character" w:styleId="af2">
    <w:name w:val="FollowedHyperlink"/>
    <w:basedOn w:val="a0"/>
    <w:rsid w:val="00E01E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680F1D26777E6D81E418AC4781C2D69BBF9B542960C6FF571ABD7C2N7ZAO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&#1054;&#1090;&#1095;&#1077;&#1090;%20&#1086;%20&#1088;&#1077;&#1079;&#1091;&#1083;&#1100;&#1090;%20&#1076;&#1077;&#1103;&#1090;%20&#1050;&#1060;%20%20&#1079;&#1072;_2017%20&#1075;&#1086;&#1076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kuladm.ru/documents/80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uladm.ru/documents/81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4144</Words>
  <Characters>29982</Characters>
  <Application>Microsoft Office Word</Application>
  <DocSecurity>0</DocSecurity>
  <Lines>249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1-й слайд</vt:lpstr>
    </vt:vector>
  </TitlesOfParts>
  <Company>Комитет финансов области</Company>
  <LinksUpToDate>false</LinksUpToDate>
  <CharactersWithSpaces>34058</CharactersWithSpaces>
  <SharedDoc>false</SharedDoc>
  <HLinks>
    <vt:vector size="6" baseType="variant">
      <vt:variant>
        <vt:i4>5373966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consultantplus://offline/ref=E94680F1D26777E6D81E418AC4781C2D69BBF9B542960C6FF571ABD7C2N7ZAO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1-й слайд</dc:title>
  <dc:creator>Пользователь</dc:creator>
  <cp:lastModifiedBy>Татьяна Сазанова</cp:lastModifiedBy>
  <cp:revision>3</cp:revision>
  <cp:lastPrinted>2014-04-04T15:01:00Z</cp:lastPrinted>
  <dcterms:created xsi:type="dcterms:W3CDTF">2018-03-30T06:20:00Z</dcterms:created>
  <dcterms:modified xsi:type="dcterms:W3CDTF">2018-03-30T06:58:00Z</dcterms:modified>
</cp:coreProperties>
</file>