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7" w:rsidRPr="00861002" w:rsidRDefault="00861002">
      <w:pPr>
        <w:rPr>
          <w:rFonts w:ascii="Times New Roman" w:hAnsi="Times New Roman" w:cs="Times New Roman"/>
          <w:b/>
          <w:sz w:val="28"/>
          <w:szCs w:val="28"/>
        </w:rPr>
      </w:pPr>
      <w:r w:rsidRPr="00861002">
        <w:rPr>
          <w:rFonts w:ascii="Times New Roman" w:hAnsi="Times New Roman" w:cs="Times New Roman"/>
          <w:b/>
          <w:sz w:val="28"/>
          <w:szCs w:val="28"/>
        </w:rPr>
        <w:t>К сведению заинтересованных лиц:</w:t>
      </w:r>
    </w:p>
    <w:p w:rsidR="00861002" w:rsidRPr="00861002" w:rsidRDefault="00861002" w:rsidP="009B38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1002">
        <w:rPr>
          <w:rFonts w:ascii="Times New Roman" w:hAnsi="Times New Roman" w:cs="Times New Roman"/>
          <w:sz w:val="28"/>
          <w:szCs w:val="28"/>
        </w:rPr>
        <w:t>В целях безопасности и антитеррористической защищенности объектов туристской индустрии Новгородской области и повышения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работы</w:t>
      </w:r>
      <w:r w:rsidR="009B3829">
        <w:rPr>
          <w:rFonts w:ascii="Times New Roman" w:hAnsi="Times New Roman" w:cs="Times New Roman"/>
          <w:sz w:val="28"/>
          <w:szCs w:val="28"/>
        </w:rPr>
        <w:t xml:space="preserve"> по реализации установленных требований по антитеррористической защищенности объектов (территорий) в Новгородской области коллективным средствам размещения необходимо пройти категорирование и паспортизацию  гостиниц и иных средств размещения на территории Новгородской области в соответствии с постановлением Правительства РФ от 14 апреля 2017 года № 447 «Об утверждении требований к</w:t>
      </w:r>
      <w:proofErr w:type="gramEnd"/>
      <w:r w:rsidR="009B3829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гостиниц и иных средств размещения и формы паспорта безопасности этих объектов»</w:t>
      </w:r>
      <w:r w:rsidR="007C22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61002" w:rsidRPr="0086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02"/>
    <w:rsid w:val="00637AAB"/>
    <w:rsid w:val="007C2212"/>
    <w:rsid w:val="00861002"/>
    <w:rsid w:val="009B3829"/>
    <w:rsid w:val="00C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2018-05-04T07:09:00Z</dcterms:created>
  <dcterms:modified xsi:type="dcterms:W3CDTF">2018-05-04T07:32:00Z</dcterms:modified>
</cp:coreProperties>
</file>