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2A" w:rsidRPr="006E1287" w:rsidRDefault="00F3672A" w:rsidP="00F50EE3">
      <w:pPr>
        <w:ind w:left="-142"/>
        <w:jc w:val="right"/>
        <w:rPr>
          <w:sz w:val="24"/>
          <w:szCs w:val="24"/>
        </w:rPr>
      </w:pPr>
      <w:r>
        <w:rPr>
          <w:sz w:val="24"/>
          <w:szCs w:val="24"/>
        </w:rPr>
        <w:t>П</w:t>
      </w:r>
      <w:r w:rsidRPr="006E1287">
        <w:rPr>
          <w:sz w:val="24"/>
          <w:szCs w:val="24"/>
        </w:rPr>
        <w:t>роект</w:t>
      </w:r>
    </w:p>
    <w:p w:rsidR="00F3672A" w:rsidRDefault="00F3672A" w:rsidP="00F3672A"/>
    <w:p w:rsidR="001C5294" w:rsidRDefault="001C5294" w:rsidP="00F3672A"/>
    <w:p w:rsidR="001C5294" w:rsidRDefault="001C5294" w:rsidP="00F3672A"/>
    <w:p w:rsidR="001C5294" w:rsidRDefault="001C5294" w:rsidP="00F3672A"/>
    <w:p w:rsidR="001C5294" w:rsidRDefault="001C5294" w:rsidP="00F3672A"/>
    <w:p w:rsidR="00F3672A" w:rsidRDefault="00F3672A" w:rsidP="00F3672A">
      <w:pPr>
        <w:pStyle w:val="a5"/>
        <w:spacing w:line="240" w:lineRule="exact"/>
      </w:pPr>
      <w:r>
        <w:t>Администрация  ОКУЛОВСКОГО муниципального РАЙОНА</w:t>
      </w:r>
    </w:p>
    <w:p w:rsidR="00F3672A" w:rsidRDefault="00F3672A" w:rsidP="00F3672A">
      <w:pPr>
        <w:pStyle w:val="a5"/>
        <w:spacing w:line="240" w:lineRule="exact"/>
        <w:rPr>
          <w:b w:val="0"/>
          <w:bCs w:val="0"/>
          <w:sz w:val="16"/>
          <w:szCs w:val="16"/>
        </w:rPr>
      </w:pPr>
      <w:r>
        <w:t>новгородской области</w:t>
      </w:r>
      <w:r>
        <w:br/>
      </w:r>
    </w:p>
    <w:p w:rsidR="00F3672A" w:rsidRDefault="0095751C" w:rsidP="00F3672A">
      <w:pPr>
        <w:tabs>
          <w:tab w:val="left" w:pos="3060"/>
        </w:tabs>
        <w:spacing w:line="240" w:lineRule="atLeast"/>
        <w:jc w:val="center"/>
        <w:rPr>
          <w:rFonts w:ascii="Times New (W1)" w:hAnsi="Times New (W1)" w:cs="Times New (W1)"/>
          <w:spacing w:val="60"/>
          <w:sz w:val="32"/>
          <w:szCs w:val="32"/>
        </w:rPr>
      </w:pPr>
      <w:r w:rsidRPr="0095751C">
        <w:rPr>
          <w:noProof/>
        </w:rPr>
        <w:pict>
          <v:shapetype id="_x0000_t202" coordsize="21600,21600" o:spt="202" path="m,l,21600r21600,l21600,xe">
            <v:stroke joinstyle="miter"/>
            <v:path gradientshapeok="t" o:connecttype="rect"/>
          </v:shapetype>
          <v:shape id="_x0000_s1027" type="#_x0000_t202" style="position:absolute;left:0;text-align:left;margin-left:441.5pt;margin-top:18.1pt;width:1in;height:36pt;z-index:251661312" filled="f" stroked="f">
            <v:textbox>
              <w:txbxContent>
                <w:p w:rsidR="00F3672A" w:rsidRPr="00AA4D10" w:rsidRDefault="00F3672A" w:rsidP="00F3672A"/>
              </w:txbxContent>
            </v:textbox>
          </v:shape>
        </w:pict>
      </w:r>
      <w:r w:rsidR="00F3672A">
        <w:rPr>
          <w:spacing w:val="60"/>
          <w:sz w:val="32"/>
          <w:szCs w:val="32"/>
        </w:rPr>
        <w:t>ПОСТАНОВЛЕНИЕ</w:t>
      </w:r>
    </w:p>
    <w:p w:rsidR="00F3672A" w:rsidRPr="00EB2356" w:rsidRDefault="00F3672A" w:rsidP="000660C6">
      <w:pPr>
        <w:tabs>
          <w:tab w:val="left" w:pos="3060"/>
        </w:tabs>
        <w:rPr>
          <w:sz w:val="28"/>
          <w:szCs w:val="28"/>
        </w:rPr>
      </w:pPr>
      <w:r w:rsidRPr="00EB2356">
        <w:rPr>
          <w:sz w:val="28"/>
          <w:szCs w:val="28"/>
        </w:rPr>
        <w:t xml:space="preserve">       </w:t>
      </w:r>
    </w:p>
    <w:p w:rsidR="00F3672A" w:rsidRDefault="0095751C" w:rsidP="00F3672A">
      <w:pPr>
        <w:tabs>
          <w:tab w:val="left" w:pos="4536"/>
        </w:tabs>
        <w:spacing w:line="240" w:lineRule="exact"/>
        <w:ind w:right="190"/>
        <w:jc w:val="center"/>
        <w:rPr>
          <w:sz w:val="28"/>
          <w:szCs w:val="28"/>
        </w:rPr>
      </w:pPr>
      <w:r w:rsidRPr="0095751C">
        <w:rPr>
          <w:noProof/>
        </w:rPr>
        <w:pict>
          <v:shape id="_x0000_s1026" type="#_x0000_t202" style="position:absolute;left:0;text-align:left;margin-left:315.5pt;margin-top:9.2pt;width:66pt;height:12pt;z-index:251660288" filled="f" stroked="f">
            <v:textbox>
              <w:txbxContent>
                <w:p w:rsidR="00F3672A" w:rsidRDefault="00F3672A" w:rsidP="00F3672A"/>
              </w:txbxContent>
            </v:textbox>
          </v:shape>
        </w:pict>
      </w:r>
      <w:r w:rsidR="00F3672A" w:rsidRPr="008D7A79">
        <w:rPr>
          <w:sz w:val="28"/>
          <w:szCs w:val="28"/>
        </w:rPr>
        <w:t>г.Окуловка</w:t>
      </w:r>
    </w:p>
    <w:p w:rsidR="00F3672A" w:rsidRDefault="00F3672A" w:rsidP="00F3672A">
      <w:pPr>
        <w:tabs>
          <w:tab w:val="left" w:pos="4536"/>
          <w:tab w:val="center" w:pos="4804"/>
          <w:tab w:val="left" w:pos="5730"/>
        </w:tabs>
        <w:ind w:right="193"/>
        <w:rPr>
          <w:sz w:val="28"/>
          <w:szCs w:val="28"/>
        </w:rPr>
      </w:pPr>
      <w:r w:rsidRPr="00EB2356">
        <w:rPr>
          <w:sz w:val="28"/>
          <w:szCs w:val="28"/>
        </w:rPr>
        <w:t xml:space="preserve">  </w:t>
      </w:r>
      <w:r w:rsidRPr="00EB2356">
        <w:rPr>
          <w:sz w:val="28"/>
          <w:szCs w:val="28"/>
        </w:rPr>
        <w:tab/>
        <w:t xml:space="preserve">  </w:t>
      </w:r>
    </w:p>
    <w:p w:rsidR="00F3672A" w:rsidRPr="000D315C" w:rsidRDefault="00F3672A" w:rsidP="00F3672A">
      <w:pPr>
        <w:tabs>
          <w:tab w:val="left" w:pos="4536"/>
          <w:tab w:val="center" w:pos="4804"/>
          <w:tab w:val="left" w:pos="5730"/>
        </w:tabs>
        <w:ind w:right="193"/>
        <w:rPr>
          <w:i/>
          <w:iCs/>
        </w:rPr>
      </w:pPr>
    </w:p>
    <w:p w:rsidR="001C5294" w:rsidRDefault="0095751C" w:rsidP="002E0D1F">
      <w:pPr>
        <w:spacing w:line="240" w:lineRule="exact"/>
        <w:jc w:val="center"/>
        <w:rPr>
          <w:b/>
          <w:bCs/>
          <w:sz w:val="28"/>
          <w:szCs w:val="28"/>
        </w:rPr>
      </w:pPr>
      <w:r w:rsidRPr="0095751C">
        <w:rPr>
          <w:noProof/>
        </w:rPr>
        <w:pict>
          <v:shape id="_x0000_s1029" type="#_x0000_t202" style="position:absolute;left:0;text-align:left;margin-left:-86.5pt;margin-top:5.9pt;width:54pt;height:55.5pt;z-index:251663360" filled="f" stroked="f">
            <v:textbox style="mso-next-textbox:#_x0000_s1029">
              <w:txbxContent>
                <w:p w:rsidR="00F3672A" w:rsidRPr="00F93316" w:rsidRDefault="00F3672A" w:rsidP="00F3672A">
                  <w:pPr>
                    <w:rPr>
                      <w:i/>
                      <w:iCs/>
                    </w:rPr>
                  </w:pPr>
                  <w:r>
                    <w:rPr>
                      <w:i/>
                      <w:iCs/>
                    </w:rPr>
                    <w:t xml:space="preserve">  </w:t>
                  </w:r>
                </w:p>
              </w:txbxContent>
            </v:textbox>
          </v:shape>
        </w:pict>
      </w:r>
      <w:r w:rsidR="00F3672A" w:rsidRPr="0005382E">
        <w:rPr>
          <w:b/>
          <w:bCs/>
          <w:sz w:val="28"/>
          <w:szCs w:val="28"/>
        </w:rPr>
        <w:t>О</w:t>
      </w:r>
      <w:r w:rsidR="00F3672A">
        <w:rPr>
          <w:b/>
          <w:bCs/>
          <w:sz w:val="28"/>
          <w:szCs w:val="28"/>
        </w:rPr>
        <w:t xml:space="preserve"> внесении изменений в административный регламент</w:t>
      </w:r>
      <w:r w:rsidR="00BC537C">
        <w:rPr>
          <w:b/>
          <w:bCs/>
          <w:sz w:val="28"/>
          <w:szCs w:val="28"/>
        </w:rPr>
        <w:t xml:space="preserve"> </w:t>
      </w:r>
      <w:r w:rsidR="000B1541">
        <w:rPr>
          <w:b/>
          <w:bCs/>
          <w:sz w:val="28"/>
          <w:szCs w:val="28"/>
        </w:rPr>
        <w:t>по предоставлению</w:t>
      </w:r>
      <w:r w:rsidR="00F3672A">
        <w:rPr>
          <w:b/>
          <w:bCs/>
          <w:sz w:val="28"/>
          <w:szCs w:val="28"/>
        </w:rPr>
        <w:t xml:space="preserve"> муниципальной услуги</w:t>
      </w:r>
    </w:p>
    <w:p w:rsidR="002E0D1F" w:rsidRPr="002E0D1F" w:rsidRDefault="00D370DC" w:rsidP="002E0D1F">
      <w:pPr>
        <w:spacing w:line="240" w:lineRule="exact"/>
        <w:jc w:val="center"/>
        <w:rPr>
          <w:b/>
          <w:bCs/>
          <w:sz w:val="28"/>
          <w:szCs w:val="28"/>
        </w:rPr>
      </w:pPr>
      <w:r w:rsidRPr="009D2131">
        <w:rPr>
          <w:b/>
          <w:sz w:val="28"/>
          <w:szCs w:val="28"/>
        </w:rPr>
        <w:t>«</w:t>
      </w:r>
      <w:r>
        <w:rPr>
          <w:b/>
          <w:sz w:val="28"/>
          <w:szCs w:val="28"/>
        </w:rPr>
        <w:t>Выдача справок о неиспользовании (использовании) гражданами права  приватизации жилых помещений</w:t>
      </w:r>
      <w:r w:rsidRPr="009D2131">
        <w:rPr>
          <w:b/>
          <w:sz w:val="28"/>
          <w:szCs w:val="28"/>
        </w:rPr>
        <w:t>»</w:t>
      </w:r>
    </w:p>
    <w:p w:rsidR="00F3672A" w:rsidRPr="006E1287" w:rsidRDefault="002E0D1F" w:rsidP="00F3672A">
      <w:pPr>
        <w:tabs>
          <w:tab w:val="center" w:pos="4901"/>
          <w:tab w:val="left" w:pos="6300"/>
        </w:tabs>
        <w:rPr>
          <w:sz w:val="24"/>
          <w:szCs w:val="24"/>
        </w:rPr>
      </w:pPr>
      <w:r w:rsidRPr="00EB2356">
        <w:rPr>
          <w:sz w:val="28"/>
          <w:szCs w:val="28"/>
        </w:rPr>
        <w:tab/>
      </w:r>
      <w:r>
        <w:rPr>
          <w:sz w:val="24"/>
          <w:szCs w:val="24"/>
        </w:rPr>
        <w:tab/>
      </w:r>
      <w:r w:rsidR="00F3672A">
        <w:rPr>
          <w:sz w:val="24"/>
          <w:szCs w:val="24"/>
        </w:rPr>
        <w:tab/>
      </w:r>
    </w:p>
    <w:p w:rsidR="00F50EE3" w:rsidRPr="00B24034" w:rsidRDefault="00F50EE3" w:rsidP="00F50EE3">
      <w:pPr>
        <w:widowControl w:val="0"/>
        <w:adjustRightInd w:val="0"/>
        <w:ind w:right="-1" w:firstLine="708"/>
        <w:jc w:val="both"/>
        <w:rPr>
          <w:sz w:val="28"/>
          <w:szCs w:val="28"/>
        </w:rPr>
      </w:pPr>
      <w:r w:rsidRPr="00B24034">
        <w:rPr>
          <w:sz w:val="28"/>
          <w:szCs w:val="28"/>
        </w:rPr>
        <w:t xml:space="preserve">В   соответствии  с   Федеральным   законом от   27   июля   2010    года </w:t>
      </w:r>
    </w:p>
    <w:p w:rsidR="00F3672A" w:rsidRPr="000D315C" w:rsidRDefault="00F50EE3" w:rsidP="00F50EE3">
      <w:pPr>
        <w:widowControl w:val="0"/>
        <w:adjustRightInd w:val="0"/>
        <w:ind w:right="-1"/>
        <w:jc w:val="both"/>
        <w:rPr>
          <w:sz w:val="28"/>
          <w:szCs w:val="28"/>
        </w:rPr>
      </w:pPr>
      <w:r w:rsidRPr="00B24034">
        <w:rPr>
          <w:sz w:val="28"/>
          <w:szCs w:val="28"/>
        </w:rPr>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Окуловского    муниципального   района  от  </w:t>
      </w:r>
      <w:r>
        <w:rPr>
          <w:sz w:val="28"/>
          <w:szCs w:val="28"/>
        </w:rPr>
        <w:t xml:space="preserve"> </w:t>
      </w:r>
      <w:r w:rsidR="001732A5">
        <w:rPr>
          <w:sz w:val="28"/>
          <w:szCs w:val="28"/>
        </w:rPr>
        <w:t>30.09.</w:t>
      </w:r>
      <w:r w:rsidRPr="00B24034">
        <w:rPr>
          <w:sz w:val="28"/>
          <w:szCs w:val="28"/>
        </w:rPr>
        <w:t>2014  № 1701,  Администрация Окуловского муниципального района</w:t>
      </w:r>
    </w:p>
    <w:p w:rsidR="00F3672A" w:rsidRPr="000D315C" w:rsidRDefault="00F3672A" w:rsidP="00F3672A">
      <w:pPr>
        <w:spacing w:line="360" w:lineRule="atLeast"/>
        <w:ind w:left="-142"/>
        <w:jc w:val="both"/>
        <w:rPr>
          <w:b/>
          <w:bCs/>
          <w:sz w:val="28"/>
          <w:szCs w:val="28"/>
        </w:rPr>
      </w:pPr>
      <w:r w:rsidRPr="000D315C">
        <w:rPr>
          <w:sz w:val="28"/>
          <w:szCs w:val="28"/>
        </w:rPr>
        <w:t xml:space="preserve"> </w:t>
      </w:r>
      <w:r w:rsidRPr="000D315C">
        <w:rPr>
          <w:b/>
          <w:bCs/>
          <w:sz w:val="28"/>
          <w:szCs w:val="28"/>
        </w:rPr>
        <w:t>ПОСТАНОВЛЯЕТ:</w:t>
      </w:r>
    </w:p>
    <w:p w:rsidR="00F3672A" w:rsidRDefault="0095751C" w:rsidP="00F3672A">
      <w:pPr>
        <w:spacing w:line="360" w:lineRule="atLeast"/>
        <w:ind w:left="-142" w:firstLine="142"/>
        <w:jc w:val="both"/>
        <w:rPr>
          <w:sz w:val="28"/>
          <w:szCs w:val="28"/>
        </w:rPr>
      </w:pPr>
      <w:r w:rsidRPr="0095751C">
        <w:rPr>
          <w:noProof/>
        </w:rPr>
        <w:pict>
          <v:shape id="_x0000_s1028" type="#_x0000_t202" style="position:absolute;left:0;text-align:left;margin-left:-86.5pt;margin-top:38.3pt;width:48pt;height:111.7pt;z-index:251662336" filled="f" stroked="f">
            <v:textbox style="mso-next-textbox:#_x0000_s1028">
              <w:txbxContent>
                <w:p w:rsidR="00F3672A" w:rsidRPr="00295351" w:rsidRDefault="00F3672A" w:rsidP="00F3672A">
                  <w:pPr>
                    <w:rPr>
                      <w:i/>
                      <w:iCs/>
                    </w:rPr>
                  </w:pPr>
                  <w:r w:rsidRPr="00295351">
                    <w:rPr>
                      <w:i/>
                      <w:iCs/>
                    </w:rPr>
                    <w:t xml:space="preserve">   </w:t>
                  </w:r>
                </w:p>
              </w:txbxContent>
            </v:textbox>
          </v:shape>
        </w:pict>
      </w:r>
      <w:r w:rsidR="00F3672A" w:rsidRPr="000D315C">
        <w:rPr>
          <w:sz w:val="28"/>
          <w:szCs w:val="28"/>
        </w:rPr>
        <w:t xml:space="preserve">         </w:t>
      </w:r>
      <w:r w:rsidR="00F3672A">
        <w:rPr>
          <w:sz w:val="28"/>
          <w:szCs w:val="28"/>
        </w:rPr>
        <w:t>1. Внести в административный регламент,</w:t>
      </w:r>
      <w:r w:rsidR="000B1541">
        <w:rPr>
          <w:sz w:val="28"/>
          <w:szCs w:val="28"/>
        </w:rPr>
        <w:t xml:space="preserve"> по предоставлению</w:t>
      </w:r>
      <w:r w:rsidR="00F3672A">
        <w:rPr>
          <w:sz w:val="28"/>
          <w:szCs w:val="28"/>
        </w:rPr>
        <w:t xml:space="preserve"> муниципальной услуги</w:t>
      </w:r>
      <w:r w:rsidR="002E0D1F">
        <w:rPr>
          <w:sz w:val="28"/>
          <w:szCs w:val="28"/>
        </w:rPr>
        <w:t xml:space="preserve"> «</w:t>
      </w:r>
      <w:r w:rsidR="00D370DC" w:rsidRPr="00D370DC">
        <w:rPr>
          <w:sz w:val="28"/>
          <w:szCs w:val="28"/>
        </w:rPr>
        <w:t>Выдача справок о неиспользовании (использовании) гражданами права  приватизации жилых помещений</w:t>
      </w:r>
      <w:r w:rsidR="00D370DC">
        <w:rPr>
          <w:sz w:val="28"/>
          <w:szCs w:val="28"/>
        </w:rPr>
        <w:t>»</w:t>
      </w:r>
      <w:r w:rsidR="00F3672A">
        <w:rPr>
          <w:sz w:val="28"/>
          <w:szCs w:val="28"/>
        </w:rPr>
        <w:t>, утвержденный постановлением  Администрации Окуловс</w:t>
      </w:r>
      <w:r w:rsidR="002E0D1F">
        <w:rPr>
          <w:sz w:val="28"/>
          <w:szCs w:val="28"/>
        </w:rPr>
        <w:t>кого муниципаль</w:t>
      </w:r>
      <w:r w:rsidR="00D370DC">
        <w:rPr>
          <w:sz w:val="28"/>
          <w:szCs w:val="28"/>
        </w:rPr>
        <w:t>ного района от 03.06.2016 № 756</w:t>
      </w:r>
      <w:r w:rsidR="00E2003E">
        <w:rPr>
          <w:sz w:val="28"/>
          <w:szCs w:val="28"/>
        </w:rPr>
        <w:t xml:space="preserve"> (в редакции постановления Администрации Окуловского муниципаль</w:t>
      </w:r>
      <w:r w:rsidR="00E85526">
        <w:rPr>
          <w:sz w:val="28"/>
          <w:szCs w:val="28"/>
        </w:rPr>
        <w:t>ного района от 03.03.2017 № 240</w:t>
      </w:r>
      <w:r w:rsidR="00E2003E">
        <w:rPr>
          <w:sz w:val="28"/>
          <w:szCs w:val="28"/>
        </w:rPr>
        <w:t>)</w:t>
      </w:r>
      <w:r w:rsidR="00F3672A">
        <w:rPr>
          <w:sz w:val="28"/>
          <w:szCs w:val="28"/>
        </w:rPr>
        <w:t xml:space="preserve"> (далее – административный регламент), следующие изменения:</w:t>
      </w:r>
    </w:p>
    <w:p w:rsidR="001C5294" w:rsidRDefault="00F3672A" w:rsidP="001732A5">
      <w:pPr>
        <w:spacing w:line="360" w:lineRule="atLeast"/>
        <w:ind w:left="-142" w:firstLine="142"/>
        <w:jc w:val="both"/>
        <w:rPr>
          <w:sz w:val="28"/>
          <w:szCs w:val="28"/>
        </w:rPr>
      </w:pPr>
      <w:r>
        <w:rPr>
          <w:sz w:val="28"/>
          <w:szCs w:val="28"/>
        </w:rPr>
        <w:t xml:space="preserve">    </w:t>
      </w:r>
      <w:r w:rsidR="001C5294">
        <w:rPr>
          <w:sz w:val="28"/>
          <w:szCs w:val="28"/>
        </w:rPr>
        <w:t xml:space="preserve">    </w:t>
      </w:r>
      <w:r w:rsidRPr="00F76C0A">
        <w:rPr>
          <w:sz w:val="28"/>
          <w:szCs w:val="28"/>
        </w:rPr>
        <w:t xml:space="preserve"> </w:t>
      </w:r>
      <w:r w:rsidR="00A0282F">
        <w:rPr>
          <w:sz w:val="28"/>
          <w:szCs w:val="28"/>
        </w:rPr>
        <w:t>1.1.Раздел 4 дополнить подпунктом 4.4. следующего содержания:</w:t>
      </w:r>
    </w:p>
    <w:p w:rsidR="00DC3707" w:rsidRPr="00FC7BBE" w:rsidRDefault="00A0282F" w:rsidP="00DC3707">
      <w:pPr>
        <w:pStyle w:val="Style3"/>
        <w:widowControl/>
        <w:spacing w:before="110"/>
        <w:ind w:firstLine="691"/>
        <w:rPr>
          <w:rStyle w:val="FontStyle11"/>
          <w:sz w:val="28"/>
          <w:szCs w:val="28"/>
        </w:rPr>
      </w:pPr>
      <w:r>
        <w:rPr>
          <w:sz w:val="28"/>
          <w:szCs w:val="28"/>
        </w:rPr>
        <w:t>«4.4.</w:t>
      </w:r>
      <w:r w:rsidR="00DC3707" w:rsidRPr="00DC3707">
        <w:rPr>
          <w:rStyle w:val="FontStyle11"/>
        </w:rPr>
        <w:t xml:space="preserve"> </w:t>
      </w:r>
      <w:r w:rsidR="00E85526">
        <w:rPr>
          <w:rStyle w:val="FontStyle11"/>
          <w:sz w:val="28"/>
          <w:szCs w:val="28"/>
        </w:rPr>
        <w:t>П</w:t>
      </w:r>
      <w:r w:rsidR="00DC3707" w:rsidRPr="00FC7BBE">
        <w:rPr>
          <w:rStyle w:val="FontStyle11"/>
          <w:sz w:val="28"/>
          <w:szCs w:val="28"/>
        </w:rPr>
        <w:t>орядок осуществления текущего контроля за соблюдением и исполнением работником МФЦ, предоставляющего государственную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государственную (муниципальную) услугу, за решения и действия (бездействие), принимаемые (осуществляемые) им в ходе предоставления государственной (муниципальной) услуги.</w:t>
      </w:r>
    </w:p>
    <w:p w:rsidR="00DC3707" w:rsidRPr="00FC7BBE" w:rsidRDefault="00DC3707" w:rsidP="00DC3707">
      <w:pPr>
        <w:pStyle w:val="Style3"/>
        <w:widowControl/>
        <w:ind w:firstLine="701"/>
        <w:rPr>
          <w:rStyle w:val="FontStyle11"/>
          <w:sz w:val="28"/>
          <w:szCs w:val="28"/>
        </w:rPr>
      </w:pPr>
      <w:r w:rsidRPr="00FC7BBE">
        <w:rPr>
          <w:rStyle w:val="FontStyle11"/>
          <w:sz w:val="28"/>
          <w:szCs w:val="28"/>
        </w:rPr>
        <w:t>МФЦ, работники МФЦ несут ответственность, установленную законодательством Российской Федерации:</w:t>
      </w:r>
    </w:p>
    <w:p w:rsidR="00DC3707" w:rsidRPr="00FC7BBE" w:rsidRDefault="00DC3707" w:rsidP="00DC3707">
      <w:pPr>
        <w:pStyle w:val="Style3"/>
        <w:widowControl/>
        <w:spacing w:before="5"/>
        <w:ind w:firstLine="696"/>
        <w:rPr>
          <w:rStyle w:val="FontStyle11"/>
          <w:sz w:val="28"/>
          <w:szCs w:val="28"/>
        </w:rPr>
      </w:pPr>
      <w:r w:rsidRPr="00FC7BBE">
        <w:rPr>
          <w:rStyle w:val="FontStyle11"/>
          <w:sz w:val="28"/>
          <w:szCs w:val="28"/>
        </w:rPr>
        <w:lastRenderedPageBreak/>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DC3707" w:rsidRPr="00FC7BBE" w:rsidRDefault="00DC3707" w:rsidP="00DC3707">
      <w:pPr>
        <w:pStyle w:val="Style3"/>
        <w:widowControl/>
        <w:ind w:firstLine="691"/>
        <w:rPr>
          <w:rStyle w:val="FontStyle11"/>
          <w:sz w:val="28"/>
          <w:szCs w:val="28"/>
        </w:rPr>
      </w:pPr>
      <w:r w:rsidRPr="00FC7BBE">
        <w:rPr>
          <w:rStyle w:val="FontStyle11"/>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C3707" w:rsidRPr="00FC7BBE" w:rsidRDefault="00DC3707" w:rsidP="00DC3707">
      <w:pPr>
        <w:pStyle w:val="Style3"/>
        <w:widowControl/>
        <w:ind w:right="34" w:firstLine="696"/>
        <w:rPr>
          <w:rStyle w:val="FontStyle11"/>
          <w:sz w:val="28"/>
          <w:szCs w:val="28"/>
        </w:rPr>
      </w:pPr>
      <w:r w:rsidRPr="00FC7BBE">
        <w:rPr>
          <w:rStyle w:val="FontStyle11"/>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DC3707" w:rsidRPr="00FC7BBE" w:rsidRDefault="00DC3707" w:rsidP="00DC3707">
      <w:pPr>
        <w:pStyle w:val="Style3"/>
        <w:widowControl/>
        <w:ind w:firstLine="701"/>
        <w:rPr>
          <w:rStyle w:val="FontStyle11"/>
          <w:sz w:val="28"/>
          <w:szCs w:val="28"/>
        </w:rPr>
      </w:pPr>
      <w:r w:rsidRPr="00FC7BBE">
        <w:rPr>
          <w:rStyle w:val="FontStyle11"/>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C5294" w:rsidRDefault="00DC3707" w:rsidP="00DC3707">
      <w:pPr>
        <w:pStyle w:val="Style3"/>
        <w:widowControl/>
        <w:ind w:firstLine="701"/>
        <w:rPr>
          <w:sz w:val="28"/>
          <w:szCs w:val="28"/>
        </w:rPr>
      </w:pPr>
      <w:r w:rsidRPr="00FC7BBE">
        <w:rPr>
          <w:rStyle w:val="FontStyle11"/>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w:t>
      </w:r>
      <w:r>
        <w:rPr>
          <w:rStyle w:val="FontStyle11"/>
          <w:sz w:val="28"/>
          <w:szCs w:val="28"/>
        </w:rPr>
        <w:t>онарушениях для должностных лиц».</w:t>
      </w:r>
    </w:p>
    <w:p w:rsidR="001C5294" w:rsidRDefault="00343639" w:rsidP="00F3672A">
      <w:pPr>
        <w:adjustRightInd w:val="0"/>
        <w:ind w:firstLine="720"/>
        <w:jc w:val="both"/>
        <w:rPr>
          <w:sz w:val="28"/>
          <w:szCs w:val="28"/>
        </w:rPr>
      </w:pPr>
      <w:r>
        <w:rPr>
          <w:sz w:val="28"/>
          <w:szCs w:val="28"/>
        </w:rPr>
        <w:t>1.2. Ра</w:t>
      </w:r>
      <w:r w:rsidR="00DC3707">
        <w:rPr>
          <w:sz w:val="28"/>
          <w:szCs w:val="28"/>
        </w:rPr>
        <w:t xml:space="preserve">здел 5 изложить </w:t>
      </w:r>
      <w:r w:rsidR="004E0826">
        <w:rPr>
          <w:sz w:val="28"/>
          <w:szCs w:val="28"/>
        </w:rPr>
        <w:t>в новой редакции</w:t>
      </w:r>
      <w:r>
        <w:rPr>
          <w:sz w:val="28"/>
          <w:szCs w:val="28"/>
        </w:rPr>
        <w:t>:</w:t>
      </w:r>
    </w:p>
    <w:p w:rsidR="00343639" w:rsidRDefault="00DC3707" w:rsidP="00F3672A">
      <w:pPr>
        <w:adjustRightInd w:val="0"/>
        <w:ind w:firstLine="720"/>
        <w:jc w:val="both"/>
        <w:rPr>
          <w:sz w:val="28"/>
          <w:szCs w:val="28"/>
        </w:rPr>
      </w:pPr>
      <w:r>
        <w:rPr>
          <w:sz w:val="28"/>
          <w:szCs w:val="28"/>
        </w:rPr>
        <w:t>«5</w:t>
      </w:r>
      <w:r w:rsidR="004E0826">
        <w:rPr>
          <w:sz w:val="28"/>
          <w:szCs w:val="28"/>
        </w:rPr>
        <w:t>.</w:t>
      </w:r>
      <w:r w:rsidR="004E0826" w:rsidRPr="004E0826">
        <w:rPr>
          <w:sz w:val="28"/>
          <w:szCs w:val="28"/>
        </w:rPr>
        <w:t xml:space="preserve"> </w:t>
      </w:r>
      <w:r w:rsidR="004E0826" w:rsidRPr="00B24034">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5.1. Заявитель может обратиться с жалобой, в том числе в следующих случаях:</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6"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статье 15.1</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24034">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1.1 статьи 16</w:t>
        </w:r>
      </w:hyperlink>
      <w:r w:rsidRPr="00B24034">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E0826" w:rsidRPr="004E0826"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приостановление предоставления муниципальной услуги, если основания </w:t>
      </w:r>
      <w:r w:rsidRPr="00B24034">
        <w:rPr>
          <w:rFonts w:ascii="Times New Roman" w:hAnsi="Times New Roman" w:cs="Times New Roman"/>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1.1 статьи 16</w:t>
        </w:r>
      </w:hyperlink>
      <w:r w:rsidRPr="00B24034">
        <w:rPr>
          <w:rFonts w:ascii="Times New Roman" w:hAnsi="Times New Roman" w:cs="Times New Roman"/>
          <w:sz w:val="28"/>
          <w:szCs w:val="28"/>
        </w:rPr>
        <w:t xml:space="preserve"> Федерального закона № 210-ФЗ.</w:t>
      </w:r>
    </w:p>
    <w:p w:rsidR="004E0826" w:rsidRPr="004E0826" w:rsidRDefault="004E0826" w:rsidP="004E0826">
      <w:pPr>
        <w:pStyle w:val="Style6"/>
        <w:widowControl/>
        <w:spacing w:before="125" w:line="360" w:lineRule="exact"/>
        <w:ind w:firstLine="691"/>
        <w:rPr>
          <w:rStyle w:val="FontStyle12"/>
          <w:b w:val="0"/>
          <w:sz w:val="28"/>
          <w:szCs w:val="28"/>
        </w:rPr>
      </w:pPr>
      <w:r>
        <w:rPr>
          <w:rStyle w:val="FontStyle12"/>
          <w:b w:val="0"/>
          <w:sz w:val="28"/>
          <w:szCs w:val="28"/>
        </w:rPr>
        <w:t>5.3</w:t>
      </w:r>
      <w:r w:rsidRPr="004E0826">
        <w:rPr>
          <w:rStyle w:val="FontStyle12"/>
          <w:b w:val="0"/>
          <w:sz w:val="28"/>
          <w:szCs w:val="28"/>
        </w:rPr>
        <w:t>.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4E0826" w:rsidRPr="00FC7BBE" w:rsidRDefault="004E0826" w:rsidP="004E0826">
      <w:pPr>
        <w:pStyle w:val="Style3"/>
        <w:widowControl/>
        <w:spacing w:before="115"/>
        <w:ind w:firstLine="701"/>
        <w:rPr>
          <w:rStyle w:val="FontStyle11"/>
          <w:sz w:val="28"/>
          <w:szCs w:val="28"/>
        </w:rPr>
      </w:pPr>
      <w:r w:rsidRPr="00FC7BBE">
        <w:rPr>
          <w:rStyle w:val="FontStyle11"/>
          <w:sz w:val="28"/>
          <w:szCs w:val="28"/>
        </w:rPr>
        <w:t>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343639" w:rsidRDefault="004E0826" w:rsidP="004E0826">
      <w:pPr>
        <w:adjustRightInd w:val="0"/>
        <w:ind w:firstLine="720"/>
        <w:jc w:val="both"/>
        <w:rPr>
          <w:sz w:val="28"/>
          <w:szCs w:val="28"/>
        </w:rPr>
      </w:pPr>
      <w:r w:rsidRPr="00FC7BBE">
        <w:rPr>
          <w:rStyle w:val="FontStyle11"/>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w:t>
      </w:r>
      <w:r w:rsidRPr="00FC7BBE">
        <w:rPr>
          <w:rStyle w:val="FontStyle11"/>
          <w:sz w:val="28"/>
          <w:szCs w:val="28"/>
        </w:rPr>
        <w:lastRenderedPageBreak/>
        <w:t>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4E0826" w:rsidRPr="004E0826" w:rsidRDefault="004E0826" w:rsidP="004E0826">
      <w:pPr>
        <w:pStyle w:val="Style2"/>
        <w:widowControl/>
        <w:spacing w:before="173" w:line="240" w:lineRule="auto"/>
        <w:ind w:left="720"/>
        <w:jc w:val="left"/>
        <w:rPr>
          <w:rStyle w:val="FontStyle12"/>
          <w:b w:val="0"/>
          <w:sz w:val="28"/>
          <w:szCs w:val="28"/>
        </w:rPr>
      </w:pPr>
      <w:r w:rsidRPr="004E0826">
        <w:rPr>
          <w:rStyle w:val="FontStyle12"/>
          <w:b w:val="0"/>
          <w:sz w:val="28"/>
          <w:szCs w:val="28"/>
        </w:rPr>
        <w:t>5.4. Порядок подачи и рассмотрения жалобы</w:t>
      </w:r>
    </w:p>
    <w:p w:rsidR="004E0826" w:rsidRPr="00FC7BBE" w:rsidRDefault="004E0826" w:rsidP="004E0826">
      <w:pPr>
        <w:pStyle w:val="Style3"/>
        <w:widowControl/>
        <w:spacing w:before="125"/>
        <w:ind w:left="720" w:firstLine="0"/>
        <w:jc w:val="left"/>
        <w:rPr>
          <w:rStyle w:val="FontStyle11"/>
          <w:sz w:val="28"/>
          <w:szCs w:val="28"/>
        </w:rPr>
      </w:pPr>
      <w:r w:rsidRPr="00FC7BBE">
        <w:rPr>
          <w:rStyle w:val="FontStyle11"/>
          <w:sz w:val="28"/>
          <w:szCs w:val="28"/>
        </w:rPr>
        <w:t>Жалоба должна содержать:</w:t>
      </w:r>
    </w:p>
    <w:p w:rsidR="004E0826" w:rsidRPr="00FC7BBE" w:rsidRDefault="004E0826" w:rsidP="004E0826">
      <w:pPr>
        <w:pStyle w:val="Style3"/>
        <w:widowControl/>
        <w:spacing w:before="5"/>
        <w:ind w:firstLine="701"/>
        <w:rPr>
          <w:rStyle w:val="FontStyle11"/>
          <w:sz w:val="28"/>
          <w:szCs w:val="28"/>
        </w:rPr>
      </w:pPr>
      <w:r w:rsidRPr="00FC7BBE">
        <w:rPr>
          <w:rStyle w:val="FontStyle11"/>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4E0826" w:rsidRPr="00FC7BBE" w:rsidRDefault="004E0826" w:rsidP="004E0826">
      <w:pPr>
        <w:pStyle w:val="Style3"/>
        <w:widowControl/>
        <w:ind w:firstLine="706"/>
        <w:rPr>
          <w:rStyle w:val="FontStyle11"/>
          <w:sz w:val="28"/>
          <w:szCs w:val="28"/>
        </w:rPr>
      </w:pPr>
      <w:r w:rsidRPr="00FC7BBE">
        <w:rPr>
          <w:rStyle w:val="FontStyle1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0826" w:rsidRPr="00FC7BBE" w:rsidRDefault="004E0826" w:rsidP="004E0826">
      <w:pPr>
        <w:pStyle w:val="Style3"/>
        <w:widowControl/>
        <w:ind w:firstLine="701"/>
        <w:rPr>
          <w:rStyle w:val="FontStyle11"/>
          <w:sz w:val="28"/>
          <w:szCs w:val="28"/>
        </w:rPr>
      </w:pPr>
      <w:r w:rsidRPr="00FC7BBE">
        <w:rPr>
          <w:rStyle w:val="FontStyle11"/>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w:t>
      </w:r>
      <w:r w:rsidR="00053625">
        <w:rPr>
          <w:rStyle w:val="FontStyle11"/>
          <w:sz w:val="28"/>
          <w:szCs w:val="28"/>
        </w:rPr>
        <w:t>го государственную услугу (</w:t>
      </w:r>
      <w:r w:rsidRPr="00FC7BBE">
        <w:rPr>
          <w:rStyle w:val="FontStyle11"/>
          <w:sz w:val="28"/>
          <w:szCs w:val="28"/>
        </w:rPr>
        <w:t>органа, предоставляющего муниципальную услугу) либо государственного (муниципального) служащего, МФЦ, работника МФЦ;</w:t>
      </w:r>
    </w:p>
    <w:p w:rsidR="004E0826" w:rsidRDefault="004E0826" w:rsidP="00053625">
      <w:pPr>
        <w:pStyle w:val="Style3"/>
        <w:widowControl/>
        <w:spacing w:before="115" w:line="365" w:lineRule="exact"/>
        <w:ind w:firstLine="0"/>
        <w:rPr>
          <w:rStyle w:val="FontStyle11"/>
          <w:sz w:val="28"/>
          <w:szCs w:val="28"/>
        </w:rPr>
      </w:pPr>
      <w:r w:rsidRPr="00FC7BBE">
        <w:rPr>
          <w:rStyle w:val="FontStyle11"/>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87E37" w:rsidRPr="00387E37" w:rsidRDefault="00387E37" w:rsidP="00387E37">
      <w:pPr>
        <w:pStyle w:val="Style2"/>
        <w:widowControl/>
        <w:spacing w:before="173" w:line="240" w:lineRule="auto"/>
        <w:ind w:left="715"/>
        <w:jc w:val="left"/>
        <w:rPr>
          <w:rStyle w:val="FontStyle12"/>
          <w:b w:val="0"/>
          <w:sz w:val="28"/>
          <w:szCs w:val="28"/>
        </w:rPr>
      </w:pPr>
      <w:r w:rsidRPr="00387E37">
        <w:rPr>
          <w:rStyle w:val="FontStyle12"/>
          <w:b w:val="0"/>
          <w:sz w:val="28"/>
          <w:szCs w:val="28"/>
        </w:rPr>
        <w:t>5.5. Сроки рассмотрения жалобы</w:t>
      </w:r>
    </w:p>
    <w:p w:rsidR="00B1327B" w:rsidRDefault="00387E37" w:rsidP="00387E37">
      <w:pPr>
        <w:pStyle w:val="Style3"/>
        <w:widowControl/>
        <w:spacing w:before="115" w:line="365" w:lineRule="exact"/>
        <w:ind w:firstLine="706"/>
        <w:rPr>
          <w:sz w:val="28"/>
          <w:szCs w:val="28"/>
        </w:rPr>
      </w:pPr>
      <w:r w:rsidRPr="00FC7BBE">
        <w:rPr>
          <w:rStyle w:val="FontStyle11"/>
          <w:sz w:val="28"/>
          <w:szCs w:val="28"/>
        </w:rPr>
        <w:t xml:space="preserve">Жалоба, поступившая в орган, предоставляющий государственную услугу (орган, предоставляющий муниципальную услугу) МФЦ, учредителю МФЦ, </w:t>
      </w:r>
      <w:r w:rsidRPr="00FC7BBE">
        <w:rPr>
          <w:rStyle w:val="FontStyle11"/>
          <w:sz w:val="28"/>
          <w:szCs w:val="28"/>
        </w:rPr>
        <w:lastRenderedPageBreak/>
        <w:t>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826" w:rsidRPr="004E0826" w:rsidRDefault="00387E37" w:rsidP="004E0826">
      <w:pPr>
        <w:pStyle w:val="Style2"/>
        <w:widowControl/>
        <w:spacing w:line="360" w:lineRule="exact"/>
        <w:jc w:val="left"/>
        <w:rPr>
          <w:rStyle w:val="FontStyle12"/>
          <w:b w:val="0"/>
          <w:sz w:val="28"/>
          <w:szCs w:val="28"/>
        </w:rPr>
      </w:pPr>
      <w:r>
        <w:rPr>
          <w:rStyle w:val="FontStyle12"/>
          <w:b w:val="0"/>
          <w:sz w:val="28"/>
          <w:szCs w:val="28"/>
        </w:rPr>
        <w:t xml:space="preserve">          5.6</w:t>
      </w:r>
      <w:r w:rsidR="004E0826">
        <w:rPr>
          <w:rStyle w:val="FontStyle12"/>
          <w:b w:val="0"/>
          <w:sz w:val="28"/>
          <w:szCs w:val="28"/>
        </w:rPr>
        <w:t xml:space="preserve">. Результат рассмотрения </w:t>
      </w:r>
      <w:r w:rsidR="004E0826" w:rsidRPr="004E0826">
        <w:rPr>
          <w:rStyle w:val="FontStyle12"/>
          <w:b w:val="0"/>
          <w:sz w:val="28"/>
          <w:szCs w:val="28"/>
        </w:rPr>
        <w:t>жалобы</w:t>
      </w:r>
    </w:p>
    <w:p w:rsidR="004E0826" w:rsidRPr="00FC7BBE" w:rsidRDefault="004E0826" w:rsidP="004E0826">
      <w:pPr>
        <w:pStyle w:val="Style3"/>
        <w:widowControl/>
        <w:ind w:firstLine="706"/>
        <w:rPr>
          <w:rStyle w:val="FontStyle11"/>
          <w:sz w:val="28"/>
          <w:szCs w:val="28"/>
        </w:rPr>
      </w:pPr>
      <w:r w:rsidRPr="00FC7BBE">
        <w:rPr>
          <w:rStyle w:val="FontStyle11"/>
          <w:sz w:val="28"/>
          <w:szCs w:val="28"/>
        </w:rPr>
        <w:t>По результатам рассмотрения жалобы принимается одно из следующих решений:</w:t>
      </w:r>
    </w:p>
    <w:p w:rsidR="004E0826" w:rsidRPr="00FC7BBE" w:rsidRDefault="004E0826" w:rsidP="004E0826">
      <w:pPr>
        <w:pStyle w:val="Style3"/>
        <w:widowControl/>
        <w:ind w:firstLine="710"/>
        <w:rPr>
          <w:rStyle w:val="FontStyle11"/>
          <w:sz w:val="28"/>
          <w:szCs w:val="28"/>
        </w:rPr>
      </w:pPr>
      <w:r w:rsidRPr="00FC7BBE">
        <w:rPr>
          <w:rStyle w:val="FontStyle1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F3672A" w:rsidRPr="00F76C0A" w:rsidRDefault="004E0826" w:rsidP="00E85526">
      <w:pPr>
        <w:pStyle w:val="Style3"/>
        <w:widowControl/>
        <w:ind w:left="734" w:firstLine="0"/>
        <w:jc w:val="left"/>
        <w:rPr>
          <w:sz w:val="28"/>
          <w:szCs w:val="28"/>
        </w:rPr>
      </w:pPr>
      <w:r w:rsidRPr="00FC7BBE">
        <w:rPr>
          <w:rStyle w:val="FontStyle11"/>
          <w:sz w:val="28"/>
          <w:szCs w:val="28"/>
        </w:rPr>
        <w:t>в удовлетворении жалобы отказывается.</w:t>
      </w:r>
      <w:r w:rsidR="00F3672A">
        <w:rPr>
          <w:sz w:val="28"/>
          <w:szCs w:val="28"/>
        </w:rPr>
        <w:t xml:space="preserve"> </w:t>
      </w:r>
    </w:p>
    <w:p w:rsidR="00F3672A" w:rsidRDefault="00387E37" w:rsidP="00E85526">
      <w:pPr>
        <w:ind w:right="21"/>
        <w:rPr>
          <w:sz w:val="28"/>
          <w:szCs w:val="28"/>
        </w:rPr>
      </w:pPr>
      <w:r>
        <w:rPr>
          <w:sz w:val="28"/>
          <w:szCs w:val="28"/>
        </w:rPr>
        <w:t xml:space="preserve">             </w:t>
      </w:r>
      <w:r w:rsidR="00F3672A">
        <w:rPr>
          <w:sz w:val="28"/>
          <w:szCs w:val="28"/>
        </w:rPr>
        <w:t xml:space="preserve">2. Опубликовать настоящее постановление </w:t>
      </w:r>
      <w:r w:rsidR="00E85526">
        <w:rPr>
          <w:sz w:val="28"/>
          <w:szCs w:val="28"/>
        </w:rPr>
        <w:t>в бюллетене «Официальный вестник Окуловского муниципального района»</w:t>
      </w:r>
      <w:r w:rsidR="00F3672A">
        <w:rPr>
          <w:sz w:val="28"/>
          <w:szCs w:val="28"/>
        </w:rPr>
        <w:t xml:space="preserve">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F3672A" w:rsidRDefault="00F3672A" w:rsidP="00F3672A">
      <w:pPr>
        <w:ind w:left="-142" w:right="-24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r w:rsidRPr="00AA4D10">
        <w:rPr>
          <w:sz w:val="28"/>
          <w:szCs w:val="28"/>
        </w:rPr>
        <w:t>Проект подготовил и завизировал:</w:t>
      </w:r>
    </w:p>
    <w:p w:rsidR="00124C45" w:rsidRDefault="00124C45" w:rsidP="00F3672A">
      <w:pPr>
        <w:ind w:left="-142" w:right="-241"/>
        <w:rPr>
          <w:sz w:val="28"/>
          <w:szCs w:val="28"/>
        </w:rPr>
      </w:pPr>
    </w:p>
    <w:p w:rsidR="00124C45" w:rsidRDefault="00124C45" w:rsidP="00F3672A">
      <w:pPr>
        <w:ind w:left="-142" w:right="-241"/>
        <w:rPr>
          <w:sz w:val="28"/>
          <w:szCs w:val="28"/>
        </w:rPr>
      </w:pPr>
    </w:p>
    <w:p w:rsidR="00124C45" w:rsidRPr="00B02E1F" w:rsidRDefault="00124C45" w:rsidP="00124C45">
      <w:pPr>
        <w:spacing w:line="240" w:lineRule="exact"/>
        <w:ind w:left="-142" w:right="-238"/>
        <w:rPr>
          <w:sz w:val="28"/>
          <w:szCs w:val="28"/>
        </w:rPr>
      </w:pPr>
      <w:r w:rsidRPr="00B02E1F">
        <w:rPr>
          <w:sz w:val="28"/>
          <w:szCs w:val="28"/>
        </w:rPr>
        <w:t>З</w:t>
      </w:r>
      <w:r>
        <w:rPr>
          <w:sz w:val="28"/>
          <w:szCs w:val="28"/>
        </w:rPr>
        <w:t>аместитель</w:t>
      </w:r>
      <w:r w:rsidRPr="00B02E1F">
        <w:rPr>
          <w:sz w:val="28"/>
          <w:szCs w:val="28"/>
        </w:rPr>
        <w:t xml:space="preserve"> председателя комитета</w:t>
      </w:r>
    </w:p>
    <w:p w:rsidR="00124C45" w:rsidRPr="00B02E1F" w:rsidRDefault="00124C45" w:rsidP="00124C45">
      <w:pPr>
        <w:spacing w:line="240" w:lineRule="exact"/>
        <w:ind w:left="-142" w:right="-238"/>
        <w:rPr>
          <w:sz w:val="28"/>
          <w:szCs w:val="28"/>
        </w:rPr>
      </w:pPr>
      <w:r w:rsidRPr="00B02E1F">
        <w:rPr>
          <w:sz w:val="28"/>
          <w:szCs w:val="28"/>
        </w:rPr>
        <w:t xml:space="preserve"> по управлению  муниципальным                                           </w:t>
      </w:r>
    </w:p>
    <w:p w:rsidR="00124C45" w:rsidRPr="00B02E1F" w:rsidRDefault="00124C45" w:rsidP="00124C45">
      <w:pPr>
        <w:spacing w:line="240" w:lineRule="exact"/>
        <w:ind w:left="-142" w:right="-238"/>
        <w:jc w:val="both"/>
        <w:rPr>
          <w:sz w:val="28"/>
          <w:szCs w:val="28"/>
        </w:rPr>
      </w:pPr>
      <w:r w:rsidRPr="00B02E1F">
        <w:rPr>
          <w:sz w:val="28"/>
          <w:szCs w:val="28"/>
        </w:rPr>
        <w:t xml:space="preserve"> имуществом Администрации </w:t>
      </w:r>
    </w:p>
    <w:p w:rsidR="00124C45" w:rsidRDefault="00124C45" w:rsidP="00124C45">
      <w:pPr>
        <w:spacing w:line="240" w:lineRule="exact"/>
        <w:ind w:left="-142" w:right="-238"/>
        <w:jc w:val="both"/>
        <w:rPr>
          <w:sz w:val="28"/>
          <w:szCs w:val="28"/>
        </w:rPr>
      </w:pPr>
      <w:r w:rsidRPr="00B02E1F">
        <w:rPr>
          <w:sz w:val="28"/>
          <w:szCs w:val="28"/>
        </w:rPr>
        <w:t xml:space="preserve"> Окуловского муниципального района                                          С.В. Романова                             </w:t>
      </w:r>
    </w:p>
    <w:p w:rsidR="00124C45" w:rsidRDefault="00124C45" w:rsidP="00124C45">
      <w:pPr>
        <w:spacing w:line="240" w:lineRule="exact"/>
        <w:ind w:left="-142" w:right="-238"/>
        <w:jc w:val="both"/>
        <w:rPr>
          <w:sz w:val="28"/>
          <w:szCs w:val="28"/>
        </w:rPr>
      </w:pPr>
    </w:p>
    <w:p w:rsidR="00F3672A" w:rsidRDefault="00F3672A" w:rsidP="00124C45">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Pr="00AA4D10" w:rsidRDefault="00F3672A" w:rsidP="00F3672A">
      <w:pPr>
        <w:spacing w:line="240" w:lineRule="exact"/>
        <w:ind w:left="-142" w:right="-238"/>
        <w:rPr>
          <w:sz w:val="28"/>
          <w:szCs w:val="28"/>
        </w:rPr>
      </w:pPr>
      <w:r>
        <w:rPr>
          <w:sz w:val="28"/>
          <w:szCs w:val="28"/>
        </w:rPr>
        <w:t>Лист согласования прилагается.</w:t>
      </w: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143B41">
      <w:pPr>
        <w:tabs>
          <w:tab w:val="left" w:pos="6800"/>
        </w:tabs>
        <w:spacing w:line="280" w:lineRule="exact"/>
        <w:rPr>
          <w:b/>
          <w:bCs/>
          <w:sz w:val="28"/>
          <w:szCs w:val="28"/>
        </w:rPr>
      </w:pPr>
    </w:p>
    <w:p w:rsidR="00F3672A" w:rsidRDefault="00F3672A" w:rsidP="00F3672A">
      <w:pPr>
        <w:tabs>
          <w:tab w:val="left" w:pos="6800"/>
        </w:tabs>
        <w:spacing w:line="280" w:lineRule="exact"/>
        <w:jc w:val="center"/>
        <w:rPr>
          <w:b/>
          <w:bCs/>
          <w:sz w:val="28"/>
          <w:szCs w:val="28"/>
        </w:rPr>
      </w:pPr>
    </w:p>
    <w:p w:rsidR="00F3672A" w:rsidRDefault="00F3672A" w:rsidP="00F3672A">
      <w:pPr>
        <w:tabs>
          <w:tab w:val="left" w:pos="6800"/>
        </w:tabs>
        <w:spacing w:line="280" w:lineRule="exact"/>
        <w:jc w:val="center"/>
        <w:rPr>
          <w:b/>
          <w:bCs/>
          <w:sz w:val="28"/>
          <w:szCs w:val="28"/>
        </w:rPr>
      </w:pPr>
      <w:r>
        <w:rPr>
          <w:b/>
          <w:bCs/>
          <w:sz w:val="28"/>
          <w:szCs w:val="28"/>
        </w:rPr>
        <w:t>ЛИСТ СОГЛАСОВАНИЯ</w:t>
      </w:r>
    </w:p>
    <w:p w:rsidR="001C5294" w:rsidRDefault="001C5294" w:rsidP="00F3672A">
      <w:pPr>
        <w:tabs>
          <w:tab w:val="left" w:pos="6800"/>
        </w:tabs>
        <w:spacing w:line="280" w:lineRule="exact"/>
        <w:jc w:val="center"/>
        <w:rPr>
          <w:b/>
          <w:bCs/>
          <w:sz w:val="28"/>
          <w:szCs w:val="28"/>
        </w:rPr>
      </w:pPr>
    </w:p>
    <w:tbl>
      <w:tblPr>
        <w:tblW w:w="0" w:type="auto"/>
        <w:jc w:val="center"/>
        <w:tblLook w:val="01E0"/>
      </w:tblPr>
      <w:tblGrid>
        <w:gridCol w:w="4508"/>
        <w:gridCol w:w="236"/>
        <w:gridCol w:w="260"/>
        <w:gridCol w:w="1914"/>
        <w:gridCol w:w="484"/>
        <w:gridCol w:w="1305"/>
        <w:gridCol w:w="735"/>
      </w:tblGrid>
      <w:tr w:rsidR="001C5294" w:rsidRPr="00A00220" w:rsidTr="000A3A7A">
        <w:trPr>
          <w:gridAfter w:val="1"/>
          <w:wAfter w:w="735" w:type="dxa"/>
          <w:jc w:val="center"/>
        </w:trPr>
        <w:tc>
          <w:tcPr>
            <w:tcW w:w="4508"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1C5294" w:rsidRPr="00A00220" w:rsidRDefault="001C5294" w:rsidP="000A3A7A">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c>
          <w:tcPr>
            <w:tcW w:w="484" w:type="dxa"/>
          </w:tcPr>
          <w:p w:rsidR="001C5294" w:rsidRPr="00A00220" w:rsidRDefault="001C5294" w:rsidP="000A3A7A">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r>
      <w:tr w:rsidR="001C5294" w:rsidRPr="00680068" w:rsidTr="000A3A7A">
        <w:trPr>
          <w:gridAfter w:val="1"/>
          <w:wAfter w:w="735" w:type="dxa"/>
          <w:jc w:val="center"/>
        </w:trPr>
        <w:tc>
          <w:tcPr>
            <w:tcW w:w="4508" w:type="dxa"/>
            <w:tcBorders>
              <w:top w:val="single" w:sz="4" w:space="0" w:color="auto"/>
            </w:tcBorders>
          </w:tcPr>
          <w:p w:rsidR="001C5294" w:rsidRPr="00680068" w:rsidRDefault="001C5294" w:rsidP="000A3A7A">
            <w:pPr>
              <w:tabs>
                <w:tab w:val="left" w:pos="6800"/>
              </w:tabs>
              <w:spacing w:line="240" w:lineRule="exact"/>
              <w:jc w:val="center"/>
            </w:pPr>
            <w:r>
              <w:t>(вид документа)</w:t>
            </w:r>
          </w:p>
        </w:tc>
        <w:tc>
          <w:tcPr>
            <w:tcW w:w="236" w:type="dxa"/>
          </w:tcPr>
          <w:p w:rsidR="001C5294" w:rsidRPr="00680068" w:rsidRDefault="001C5294" w:rsidP="000A3A7A">
            <w:pPr>
              <w:tabs>
                <w:tab w:val="left" w:pos="6800"/>
              </w:tabs>
              <w:spacing w:line="240" w:lineRule="exact"/>
              <w:jc w:val="center"/>
            </w:pPr>
          </w:p>
        </w:tc>
        <w:tc>
          <w:tcPr>
            <w:tcW w:w="260" w:type="dxa"/>
          </w:tcPr>
          <w:p w:rsidR="001C5294" w:rsidRPr="00680068" w:rsidRDefault="001C5294" w:rsidP="000A3A7A">
            <w:pPr>
              <w:tabs>
                <w:tab w:val="left" w:pos="6800"/>
              </w:tabs>
              <w:spacing w:line="240" w:lineRule="exact"/>
              <w:jc w:val="center"/>
            </w:pPr>
          </w:p>
        </w:tc>
        <w:tc>
          <w:tcPr>
            <w:tcW w:w="1914" w:type="dxa"/>
            <w:tcBorders>
              <w:top w:val="single" w:sz="4" w:space="0" w:color="auto"/>
            </w:tcBorders>
          </w:tcPr>
          <w:p w:rsidR="001C5294" w:rsidRPr="00680068" w:rsidRDefault="001C5294" w:rsidP="000A3A7A">
            <w:pPr>
              <w:tabs>
                <w:tab w:val="left" w:pos="6800"/>
              </w:tabs>
              <w:spacing w:line="240" w:lineRule="exact"/>
              <w:jc w:val="center"/>
            </w:pPr>
          </w:p>
        </w:tc>
        <w:tc>
          <w:tcPr>
            <w:tcW w:w="484" w:type="dxa"/>
          </w:tcPr>
          <w:p w:rsidR="001C5294" w:rsidRPr="00680068" w:rsidRDefault="001C5294" w:rsidP="000A3A7A">
            <w:pPr>
              <w:tabs>
                <w:tab w:val="left" w:pos="6800"/>
              </w:tabs>
              <w:spacing w:line="240" w:lineRule="exact"/>
              <w:jc w:val="center"/>
            </w:pPr>
          </w:p>
        </w:tc>
        <w:tc>
          <w:tcPr>
            <w:tcW w:w="1305" w:type="dxa"/>
            <w:tcBorders>
              <w:top w:val="single" w:sz="4" w:space="0" w:color="auto"/>
            </w:tcBorders>
          </w:tcPr>
          <w:p w:rsidR="001C5294" w:rsidRPr="00680068" w:rsidRDefault="001C5294" w:rsidP="000A3A7A">
            <w:pPr>
              <w:tabs>
                <w:tab w:val="left" w:pos="6800"/>
              </w:tabs>
              <w:spacing w:line="240" w:lineRule="exact"/>
              <w:jc w:val="center"/>
            </w:pPr>
          </w:p>
        </w:tc>
      </w:tr>
      <w:tr w:rsidR="001C5294" w:rsidRPr="003F3AE9" w:rsidTr="000A3A7A">
        <w:trPr>
          <w:jc w:val="center"/>
        </w:trPr>
        <w:tc>
          <w:tcPr>
            <w:tcW w:w="9442" w:type="dxa"/>
            <w:gridSpan w:val="7"/>
            <w:tcBorders>
              <w:bottom w:val="single" w:sz="4" w:space="0" w:color="auto"/>
            </w:tcBorders>
          </w:tcPr>
          <w:p w:rsidR="001C5294" w:rsidRDefault="0095751C" w:rsidP="001C5294">
            <w:pPr>
              <w:spacing w:line="240" w:lineRule="exact"/>
              <w:jc w:val="center"/>
              <w:rPr>
                <w:b/>
                <w:bCs/>
                <w:sz w:val="28"/>
                <w:szCs w:val="28"/>
              </w:rPr>
            </w:pPr>
            <w:r w:rsidRPr="0095751C">
              <w:rPr>
                <w:noProof/>
              </w:rPr>
              <w:pict>
                <v:shape id="_x0000_s1038" type="#_x0000_t202" style="position:absolute;left:0;text-align:left;margin-left:-86.5pt;margin-top:5.9pt;width:54pt;height:55.5pt;z-index:251666432;mso-position-horizontal-relative:text;mso-position-vertical-relative:text" filled="f" stroked="f">
                  <v:textbox style="mso-next-textbox:#_x0000_s1038">
                    <w:txbxContent>
                      <w:p w:rsidR="001C5294" w:rsidRPr="00F93316" w:rsidRDefault="001C5294" w:rsidP="001C5294">
                        <w:pPr>
                          <w:rPr>
                            <w:i/>
                            <w:iCs/>
                          </w:rPr>
                        </w:pPr>
                        <w:r>
                          <w:rPr>
                            <w:i/>
                            <w:iCs/>
                          </w:rPr>
                          <w:t xml:space="preserve">  </w:t>
                        </w:r>
                      </w:p>
                    </w:txbxContent>
                  </v:textbox>
                </v:shape>
              </w:pict>
            </w:r>
            <w:r w:rsidR="001C5294" w:rsidRPr="0005382E">
              <w:rPr>
                <w:b/>
                <w:bCs/>
                <w:sz w:val="28"/>
                <w:szCs w:val="28"/>
              </w:rPr>
              <w:t>О</w:t>
            </w:r>
            <w:r w:rsidR="001C5294">
              <w:rPr>
                <w:b/>
                <w:bCs/>
                <w:sz w:val="28"/>
                <w:szCs w:val="28"/>
              </w:rPr>
              <w:t xml:space="preserve"> внесении изменений в административный регламент предоставления муниципальной услуги</w:t>
            </w:r>
          </w:p>
          <w:p w:rsidR="001C5294" w:rsidRPr="001C5294" w:rsidRDefault="001C5294" w:rsidP="002D2085">
            <w:pPr>
              <w:spacing w:line="240" w:lineRule="exact"/>
              <w:jc w:val="center"/>
              <w:rPr>
                <w:b/>
                <w:bCs/>
                <w:sz w:val="28"/>
                <w:szCs w:val="28"/>
              </w:rPr>
            </w:pPr>
            <w:r>
              <w:rPr>
                <w:b/>
                <w:bCs/>
                <w:sz w:val="28"/>
                <w:szCs w:val="28"/>
              </w:rPr>
              <w:t xml:space="preserve"> </w:t>
            </w:r>
            <w:r w:rsidR="002D2085" w:rsidRPr="009D2131">
              <w:rPr>
                <w:b/>
                <w:sz w:val="28"/>
                <w:szCs w:val="28"/>
              </w:rPr>
              <w:t>«</w:t>
            </w:r>
            <w:r w:rsidR="002D2085">
              <w:rPr>
                <w:b/>
                <w:sz w:val="28"/>
                <w:szCs w:val="28"/>
              </w:rPr>
              <w:t>Выдача справок о неиспользовании (использовании) гражданами права  приватизации жилых помещений</w:t>
            </w:r>
            <w:r w:rsidR="002D2085" w:rsidRPr="009D2131">
              <w:rPr>
                <w:b/>
                <w:sz w:val="28"/>
                <w:szCs w:val="28"/>
              </w:rPr>
              <w:t>»</w:t>
            </w:r>
          </w:p>
        </w:tc>
      </w:tr>
      <w:tr w:rsidR="001C5294" w:rsidRPr="00680068" w:rsidTr="000A3A7A">
        <w:trPr>
          <w:jc w:val="center"/>
        </w:trPr>
        <w:tc>
          <w:tcPr>
            <w:tcW w:w="9442" w:type="dxa"/>
            <w:gridSpan w:val="7"/>
            <w:tcBorders>
              <w:top w:val="single" w:sz="4" w:space="0" w:color="auto"/>
            </w:tcBorders>
          </w:tcPr>
          <w:p w:rsidR="001C5294" w:rsidRPr="00680068" w:rsidRDefault="001C5294" w:rsidP="000A3A7A">
            <w:pPr>
              <w:tabs>
                <w:tab w:val="left" w:pos="6800"/>
              </w:tabs>
              <w:spacing w:line="240" w:lineRule="exact"/>
              <w:jc w:val="center"/>
            </w:pPr>
            <w:r>
              <w:t>(заголовок к тексту)</w:t>
            </w:r>
          </w:p>
        </w:tc>
      </w:tr>
    </w:tbl>
    <w:p w:rsidR="00F3672A" w:rsidRDefault="00F3672A" w:rsidP="00F3672A">
      <w:pPr>
        <w:tabs>
          <w:tab w:val="left" w:pos="6800"/>
        </w:tabs>
        <w:spacing w:line="280" w:lineRule="exact"/>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721"/>
        <w:gridCol w:w="2800"/>
      </w:tblGrid>
      <w:tr w:rsidR="00F3672A" w:rsidRPr="00A00220" w:rsidTr="00AE5AA3">
        <w:tc>
          <w:tcPr>
            <w:tcW w:w="1908"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Дата</w:t>
            </w:r>
            <w:r w:rsidRPr="00A00220">
              <w:rPr>
                <w:spacing w:val="-12"/>
                <w:sz w:val="28"/>
                <w:szCs w:val="28"/>
              </w:rPr>
              <w:br/>
              <w:t>поступления</w:t>
            </w:r>
            <w:r w:rsidRPr="00A00220">
              <w:rPr>
                <w:spacing w:val="-12"/>
                <w:sz w:val="28"/>
                <w:szCs w:val="28"/>
              </w:rPr>
              <w:br/>
              <w:t>на согласование</w:t>
            </w:r>
            <w:r>
              <w:rPr>
                <w:spacing w:val="-12"/>
                <w:sz w:val="28"/>
                <w:szCs w:val="28"/>
              </w:rPr>
              <w:t>,</w:t>
            </w:r>
            <w:r w:rsidRPr="00A00220">
              <w:rPr>
                <w:spacing w:val="-12"/>
                <w:sz w:val="28"/>
                <w:szCs w:val="28"/>
              </w:rPr>
              <w:br/>
              <w:t>подпись</w:t>
            </w:r>
          </w:p>
        </w:tc>
        <w:tc>
          <w:tcPr>
            <w:tcW w:w="4721"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Наименование должности, инициалы</w:t>
            </w:r>
            <w:r w:rsidRPr="00A00220">
              <w:rPr>
                <w:spacing w:val="-12"/>
                <w:sz w:val="28"/>
                <w:szCs w:val="28"/>
              </w:rPr>
              <w:br/>
              <w:t>и фамилия руководителя, с которым</w:t>
            </w:r>
            <w:r w:rsidRPr="00A00220">
              <w:rPr>
                <w:spacing w:val="-12"/>
                <w:sz w:val="28"/>
                <w:szCs w:val="28"/>
              </w:rPr>
              <w:br/>
              <w:t>соглас</w:t>
            </w:r>
            <w:r>
              <w:rPr>
                <w:spacing w:val="-12"/>
                <w:sz w:val="28"/>
                <w:szCs w:val="28"/>
              </w:rPr>
              <w:t>уется</w:t>
            </w:r>
            <w:r w:rsidRPr="00A00220">
              <w:rPr>
                <w:spacing w:val="-12"/>
                <w:sz w:val="28"/>
                <w:szCs w:val="28"/>
              </w:rPr>
              <w:t xml:space="preserve"> проект документа</w:t>
            </w:r>
          </w:p>
        </w:tc>
        <w:tc>
          <w:tcPr>
            <w:tcW w:w="2800"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 xml:space="preserve">Дата и номер документа,  подтверждающего </w:t>
            </w:r>
            <w:r w:rsidRPr="00A00220">
              <w:rPr>
                <w:spacing w:val="-12"/>
                <w:sz w:val="28"/>
                <w:szCs w:val="28"/>
              </w:rPr>
              <w:br/>
              <w:t>согла</w:t>
            </w:r>
            <w:r>
              <w:rPr>
                <w:spacing w:val="-12"/>
                <w:sz w:val="28"/>
                <w:szCs w:val="28"/>
              </w:rPr>
              <w:t>сование, или дата</w:t>
            </w:r>
            <w:r>
              <w:rPr>
                <w:spacing w:val="-12"/>
                <w:sz w:val="28"/>
                <w:szCs w:val="28"/>
              </w:rPr>
              <w:br/>
              <w:t>согласования,</w:t>
            </w:r>
            <w:r w:rsidRPr="00A00220">
              <w:rPr>
                <w:spacing w:val="-12"/>
                <w:sz w:val="28"/>
                <w:szCs w:val="28"/>
              </w:rPr>
              <w:t xml:space="preserve"> подпись </w:t>
            </w: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Управляющий делами администрации муниципального района</w:t>
            </w:r>
          </w:p>
          <w:p w:rsidR="00F3672A" w:rsidRPr="00F67AA2" w:rsidRDefault="00F3672A" w:rsidP="00AE5AA3">
            <w:pPr>
              <w:tabs>
                <w:tab w:val="left" w:pos="6800"/>
              </w:tabs>
              <w:spacing w:before="120" w:line="240" w:lineRule="exact"/>
              <w:rPr>
                <w:sz w:val="24"/>
                <w:szCs w:val="24"/>
              </w:rPr>
            </w:pPr>
            <w:r>
              <w:rPr>
                <w:sz w:val="24"/>
                <w:szCs w:val="24"/>
              </w:rPr>
              <w:t xml:space="preserve">М.Я. Исаева </w:t>
            </w:r>
          </w:p>
        </w:tc>
        <w:tc>
          <w:tcPr>
            <w:tcW w:w="2800" w:type="dxa"/>
          </w:tcPr>
          <w:p w:rsidR="00F3672A" w:rsidRPr="00A00220" w:rsidRDefault="00F3672A" w:rsidP="00AE5AA3">
            <w:pPr>
              <w:tabs>
                <w:tab w:val="left" w:pos="6800"/>
              </w:tabs>
              <w:spacing w:before="120" w:line="240" w:lineRule="exact"/>
              <w:jc w:val="center"/>
              <w:rPr>
                <w:sz w:val="28"/>
                <w:szCs w:val="28"/>
              </w:rPr>
            </w:pP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 xml:space="preserve">Начальник правового управления администрации муниципального района </w:t>
            </w:r>
          </w:p>
          <w:p w:rsidR="00F3672A" w:rsidRDefault="00F3672A" w:rsidP="00AE5AA3">
            <w:pPr>
              <w:tabs>
                <w:tab w:val="left" w:pos="6800"/>
              </w:tabs>
              <w:spacing w:before="120" w:line="240" w:lineRule="exact"/>
              <w:rPr>
                <w:sz w:val="24"/>
                <w:szCs w:val="24"/>
              </w:rPr>
            </w:pPr>
            <w:r>
              <w:rPr>
                <w:sz w:val="24"/>
                <w:szCs w:val="24"/>
              </w:rPr>
              <w:t xml:space="preserve">Е.А.Шоломова </w:t>
            </w:r>
          </w:p>
        </w:tc>
        <w:tc>
          <w:tcPr>
            <w:tcW w:w="2800" w:type="dxa"/>
          </w:tcPr>
          <w:p w:rsidR="00F3672A" w:rsidRPr="00A00220" w:rsidRDefault="00F3672A" w:rsidP="00AE5AA3">
            <w:pPr>
              <w:tabs>
                <w:tab w:val="left" w:pos="6800"/>
              </w:tabs>
              <w:spacing w:before="120" w:line="240" w:lineRule="exact"/>
              <w:jc w:val="center"/>
              <w:rPr>
                <w:sz w:val="28"/>
                <w:szCs w:val="28"/>
              </w:rPr>
            </w:pPr>
          </w:p>
        </w:tc>
      </w:tr>
    </w:tbl>
    <w:p w:rsidR="00F3672A" w:rsidRDefault="00F3672A" w:rsidP="00F3672A">
      <w:pPr>
        <w:pStyle w:val="a3"/>
        <w:widowControl/>
        <w:spacing w:line="240" w:lineRule="exact"/>
      </w:pPr>
    </w:p>
    <w:p w:rsidR="00F3672A" w:rsidRDefault="00F3672A" w:rsidP="00F3672A">
      <w:pPr>
        <w:tabs>
          <w:tab w:val="left" w:pos="6800"/>
        </w:tabs>
        <w:spacing w:line="240" w:lineRule="exact"/>
        <w:jc w:val="center"/>
        <w:rPr>
          <w:b/>
          <w:bCs/>
          <w:sz w:val="28"/>
          <w:szCs w:val="28"/>
        </w:rPr>
      </w:pPr>
    </w:p>
    <w:p w:rsidR="00F3672A" w:rsidRDefault="00F3672A" w:rsidP="00F3672A">
      <w:pPr>
        <w:tabs>
          <w:tab w:val="left" w:pos="6800"/>
        </w:tabs>
        <w:spacing w:line="280" w:lineRule="exact"/>
        <w:jc w:val="center"/>
        <w:rPr>
          <w:b/>
          <w:bCs/>
          <w:sz w:val="28"/>
          <w:szCs w:val="28"/>
        </w:rPr>
      </w:pPr>
      <w:r>
        <w:rPr>
          <w:b/>
          <w:bCs/>
          <w:sz w:val="28"/>
          <w:szCs w:val="28"/>
        </w:rPr>
        <w:t>УКАЗАТЕЛЬ РАССЫЛКИ</w:t>
      </w:r>
    </w:p>
    <w:p w:rsidR="00F3672A" w:rsidRDefault="00F3672A" w:rsidP="00F3672A">
      <w:pPr>
        <w:tabs>
          <w:tab w:val="left" w:pos="6800"/>
        </w:tabs>
        <w:spacing w:line="280" w:lineRule="exact"/>
        <w:jc w:val="center"/>
        <w:rPr>
          <w:b/>
          <w:bCs/>
          <w:sz w:val="28"/>
          <w:szCs w:val="28"/>
        </w:rPr>
      </w:pPr>
    </w:p>
    <w:p w:rsidR="00F3672A" w:rsidRDefault="00F3672A" w:rsidP="00F3672A">
      <w:pPr>
        <w:tabs>
          <w:tab w:val="left" w:pos="6800"/>
        </w:tabs>
        <w:spacing w:line="280" w:lineRule="exact"/>
        <w:jc w:val="center"/>
        <w:rPr>
          <w:b/>
          <w:bCs/>
          <w:sz w:val="28"/>
          <w:szCs w:val="28"/>
        </w:rPr>
      </w:pPr>
    </w:p>
    <w:tbl>
      <w:tblPr>
        <w:tblW w:w="0" w:type="auto"/>
        <w:jc w:val="center"/>
        <w:tblLook w:val="01E0"/>
      </w:tblPr>
      <w:tblGrid>
        <w:gridCol w:w="5243"/>
        <w:gridCol w:w="236"/>
        <w:gridCol w:w="260"/>
        <w:gridCol w:w="1914"/>
        <w:gridCol w:w="484"/>
        <w:gridCol w:w="1305"/>
      </w:tblGrid>
      <w:tr w:rsidR="00F3672A" w:rsidRPr="00A00220" w:rsidTr="00AE5AA3">
        <w:trPr>
          <w:jc w:val="center"/>
        </w:trPr>
        <w:tc>
          <w:tcPr>
            <w:tcW w:w="5243"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F3672A" w:rsidRPr="00A00220" w:rsidRDefault="00F3672A" w:rsidP="00AE5AA3">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c>
          <w:tcPr>
            <w:tcW w:w="484" w:type="dxa"/>
          </w:tcPr>
          <w:p w:rsidR="00F3672A" w:rsidRPr="00A00220" w:rsidRDefault="00F3672A" w:rsidP="00AE5AA3">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r>
      <w:tr w:rsidR="00F3672A" w:rsidRPr="00680068" w:rsidTr="00AE5AA3">
        <w:trPr>
          <w:jc w:val="center"/>
        </w:trPr>
        <w:tc>
          <w:tcPr>
            <w:tcW w:w="5243" w:type="dxa"/>
            <w:tcBorders>
              <w:top w:val="single" w:sz="4" w:space="0" w:color="auto"/>
            </w:tcBorders>
          </w:tcPr>
          <w:p w:rsidR="00F3672A" w:rsidRPr="00680068" w:rsidRDefault="00F3672A" w:rsidP="00AE5AA3">
            <w:pPr>
              <w:tabs>
                <w:tab w:val="left" w:pos="6800"/>
              </w:tabs>
              <w:spacing w:line="240" w:lineRule="exact"/>
              <w:jc w:val="center"/>
            </w:pPr>
            <w:r>
              <w:t>(вид документа)</w:t>
            </w:r>
          </w:p>
        </w:tc>
        <w:tc>
          <w:tcPr>
            <w:tcW w:w="236" w:type="dxa"/>
          </w:tcPr>
          <w:p w:rsidR="00F3672A" w:rsidRPr="00680068" w:rsidRDefault="00F3672A" w:rsidP="00AE5AA3">
            <w:pPr>
              <w:tabs>
                <w:tab w:val="left" w:pos="6800"/>
              </w:tabs>
              <w:spacing w:line="240" w:lineRule="exact"/>
              <w:jc w:val="center"/>
            </w:pPr>
          </w:p>
        </w:tc>
        <w:tc>
          <w:tcPr>
            <w:tcW w:w="260" w:type="dxa"/>
          </w:tcPr>
          <w:p w:rsidR="00F3672A" w:rsidRPr="00680068" w:rsidRDefault="00F3672A" w:rsidP="00AE5AA3">
            <w:pPr>
              <w:tabs>
                <w:tab w:val="left" w:pos="6800"/>
              </w:tabs>
              <w:spacing w:line="240" w:lineRule="exact"/>
              <w:jc w:val="center"/>
            </w:pPr>
          </w:p>
        </w:tc>
        <w:tc>
          <w:tcPr>
            <w:tcW w:w="1914" w:type="dxa"/>
            <w:tcBorders>
              <w:top w:val="single" w:sz="4" w:space="0" w:color="auto"/>
            </w:tcBorders>
          </w:tcPr>
          <w:p w:rsidR="00F3672A" w:rsidRPr="00680068" w:rsidRDefault="00F3672A" w:rsidP="00AE5AA3">
            <w:pPr>
              <w:tabs>
                <w:tab w:val="left" w:pos="6800"/>
              </w:tabs>
              <w:spacing w:line="240" w:lineRule="exact"/>
              <w:jc w:val="center"/>
            </w:pPr>
          </w:p>
        </w:tc>
        <w:tc>
          <w:tcPr>
            <w:tcW w:w="484" w:type="dxa"/>
          </w:tcPr>
          <w:p w:rsidR="00F3672A" w:rsidRPr="00680068" w:rsidRDefault="00F3672A" w:rsidP="00AE5AA3">
            <w:pPr>
              <w:tabs>
                <w:tab w:val="left" w:pos="6800"/>
              </w:tabs>
              <w:spacing w:line="240" w:lineRule="exact"/>
              <w:jc w:val="center"/>
            </w:pPr>
          </w:p>
        </w:tc>
        <w:tc>
          <w:tcPr>
            <w:tcW w:w="1305" w:type="dxa"/>
            <w:tcBorders>
              <w:top w:val="single" w:sz="4" w:space="0" w:color="auto"/>
            </w:tcBorders>
          </w:tcPr>
          <w:p w:rsidR="00F3672A" w:rsidRPr="00680068" w:rsidRDefault="00F3672A" w:rsidP="00AE5AA3">
            <w:pPr>
              <w:tabs>
                <w:tab w:val="left" w:pos="6800"/>
              </w:tabs>
              <w:spacing w:line="240" w:lineRule="exact"/>
              <w:jc w:val="center"/>
            </w:pPr>
          </w:p>
        </w:tc>
      </w:tr>
      <w:tr w:rsidR="00F3672A" w:rsidRPr="00680068" w:rsidTr="00AE5AA3">
        <w:trPr>
          <w:jc w:val="center"/>
        </w:trPr>
        <w:tc>
          <w:tcPr>
            <w:tcW w:w="9442" w:type="dxa"/>
            <w:gridSpan w:val="6"/>
            <w:tcBorders>
              <w:bottom w:val="single" w:sz="4" w:space="0" w:color="auto"/>
            </w:tcBorders>
          </w:tcPr>
          <w:p w:rsidR="001C5294" w:rsidRDefault="0095751C" w:rsidP="001C5294">
            <w:pPr>
              <w:spacing w:line="240" w:lineRule="exact"/>
              <w:jc w:val="center"/>
              <w:rPr>
                <w:b/>
                <w:bCs/>
                <w:sz w:val="28"/>
                <w:szCs w:val="28"/>
              </w:rPr>
            </w:pPr>
            <w:r w:rsidRPr="0095751C">
              <w:rPr>
                <w:noProof/>
              </w:rPr>
              <w:pict>
                <v:shape id="_x0000_s1039" type="#_x0000_t202" style="position:absolute;left:0;text-align:left;margin-left:-86.5pt;margin-top:5.9pt;width:54pt;height:55.5pt;z-index:251668480;mso-position-horizontal-relative:text;mso-position-vertical-relative:text" filled="f" stroked="f">
                  <v:textbox style="mso-next-textbox:#_x0000_s1039">
                    <w:txbxContent>
                      <w:p w:rsidR="001C5294" w:rsidRPr="00F93316" w:rsidRDefault="001C5294" w:rsidP="001C5294">
                        <w:pPr>
                          <w:rPr>
                            <w:i/>
                            <w:iCs/>
                          </w:rPr>
                        </w:pPr>
                        <w:r>
                          <w:rPr>
                            <w:i/>
                            <w:iCs/>
                          </w:rPr>
                          <w:t xml:space="preserve">  </w:t>
                        </w:r>
                      </w:p>
                    </w:txbxContent>
                  </v:textbox>
                </v:shape>
              </w:pict>
            </w:r>
            <w:r w:rsidR="001C5294" w:rsidRPr="0005382E">
              <w:rPr>
                <w:b/>
                <w:bCs/>
                <w:sz w:val="28"/>
                <w:szCs w:val="28"/>
              </w:rPr>
              <w:t>О</w:t>
            </w:r>
            <w:r w:rsidR="001C5294">
              <w:rPr>
                <w:b/>
                <w:bCs/>
                <w:sz w:val="28"/>
                <w:szCs w:val="28"/>
              </w:rPr>
              <w:t xml:space="preserve"> внесении изменений в административный регламент предоставления муниципальной услуги</w:t>
            </w:r>
          </w:p>
          <w:p w:rsidR="00F3672A" w:rsidRPr="001C5294" w:rsidRDefault="001C5294" w:rsidP="002D2085">
            <w:pPr>
              <w:spacing w:line="240" w:lineRule="exact"/>
              <w:jc w:val="center"/>
              <w:rPr>
                <w:b/>
                <w:bCs/>
                <w:sz w:val="28"/>
                <w:szCs w:val="28"/>
              </w:rPr>
            </w:pPr>
            <w:r>
              <w:rPr>
                <w:b/>
                <w:bCs/>
                <w:sz w:val="28"/>
                <w:szCs w:val="28"/>
              </w:rPr>
              <w:t xml:space="preserve"> </w:t>
            </w:r>
            <w:r w:rsidR="002D2085" w:rsidRPr="009D2131">
              <w:rPr>
                <w:b/>
                <w:sz w:val="28"/>
                <w:szCs w:val="28"/>
              </w:rPr>
              <w:t>«</w:t>
            </w:r>
            <w:r w:rsidR="002D2085">
              <w:rPr>
                <w:b/>
                <w:sz w:val="28"/>
                <w:szCs w:val="28"/>
              </w:rPr>
              <w:t>Выдача справок о неиспользовании (использовании) гражданами права  приватизации жилых помещений</w:t>
            </w:r>
            <w:r w:rsidR="002D2085" w:rsidRPr="009D2131">
              <w:rPr>
                <w:b/>
                <w:sz w:val="28"/>
                <w:szCs w:val="28"/>
              </w:rPr>
              <w:t>»</w:t>
            </w:r>
            <w:r w:rsidR="0095751C" w:rsidRPr="0095751C">
              <w:rPr>
                <w:noProof/>
              </w:rPr>
              <w:pict>
                <v:shape id="_x0000_s1030" type="#_x0000_t202" style="position:absolute;left:0;text-align:left;margin-left:-86.5pt;margin-top:5.9pt;width:54pt;height:55.5pt;z-index:251664384;mso-position-horizontal-relative:text;mso-position-vertical-relative:text" filled="f" stroked="f">
                  <v:textbox style="mso-next-textbox:#_x0000_s1030">
                    <w:txbxContent>
                      <w:p w:rsidR="00F3672A" w:rsidRPr="00F93316" w:rsidRDefault="00F3672A" w:rsidP="00F3672A">
                        <w:pPr>
                          <w:rPr>
                            <w:i/>
                            <w:iCs/>
                          </w:rPr>
                        </w:pPr>
                        <w:r>
                          <w:rPr>
                            <w:i/>
                            <w:iCs/>
                          </w:rPr>
                          <w:t xml:space="preserve">  </w:t>
                        </w:r>
                      </w:p>
                    </w:txbxContent>
                  </v:textbox>
                </v:shape>
              </w:pict>
            </w:r>
          </w:p>
        </w:tc>
      </w:tr>
      <w:tr w:rsidR="00F3672A" w:rsidRPr="00680068" w:rsidTr="00AE5AA3">
        <w:trPr>
          <w:jc w:val="center"/>
        </w:trPr>
        <w:tc>
          <w:tcPr>
            <w:tcW w:w="9442" w:type="dxa"/>
            <w:gridSpan w:val="6"/>
            <w:tcBorders>
              <w:top w:val="single" w:sz="4" w:space="0" w:color="auto"/>
            </w:tcBorders>
          </w:tcPr>
          <w:p w:rsidR="00F3672A" w:rsidRPr="00680068" w:rsidRDefault="00F3672A" w:rsidP="00AE5AA3">
            <w:pPr>
              <w:tabs>
                <w:tab w:val="left" w:pos="6800"/>
              </w:tabs>
              <w:spacing w:line="240" w:lineRule="exact"/>
              <w:jc w:val="center"/>
            </w:pPr>
            <w:r>
              <w:t>(заголовок к тексту)</w:t>
            </w:r>
          </w:p>
        </w:tc>
      </w:tr>
    </w:tbl>
    <w:p w:rsidR="00F3672A" w:rsidRDefault="00F3672A" w:rsidP="00F3672A">
      <w:pPr>
        <w:tabs>
          <w:tab w:val="left" w:pos="6800"/>
        </w:tabs>
        <w:spacing w:line="280" w:lineRule="exact"/>
        <w:jc w:val="center"/>
        <w:rPr>
          <w:b/>
          <w:bCs/>
          <w:sz w:val="28"/>
          <w:szCs w:val="28"/>
        </w:rPr>
      </w:pPr>
    </w:p>
    <w:p w:rsidR="00F3672A" w:rsidRPr="00680068" w:rsidRDefault="00F3672A" w:rsidP="00F3672A">
      <w:pPr>
        <w:tabs>
          <w:tab w:val="left" w:pos="6800"/>
        </w:tabs>
        <w:spacing w:line="280" w:lineRule="exact"/>
        <w:jc w:val="center"/>
        <w:rPr>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817"/>
        <w:gridCol w:w="1719"/>
      </w:tblGrid>
      <w:tr w:rsidR="00F3672A" w:rsidRPr="00A00220" w:rsidTr="00AE5AA3">
        <w:tc>
          <w:tcPr>
            <w:tcW w:w="820"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w:t>
            </w:r>
            <w:r w:rsidRPr="00A00220">
              <w:rPr>
                <w:sz w:val="28"/>
                <w:szCs w:val="28"/>
              </w:rPr>
              <w:br/>
              <w:t>п/п</w:t>
            </w:r>
          </w:p>
        </w:tc>
        <w:tc>
          <w:tcPr>
            <w:tcW w:w="6817"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Наименование адресата (</w:t>
            </w:r>
            <w:r>
              <w:rPr>
                <w:sz w:val="28"/>
                <w:szCs w:val="28"/>
              </w:rPr>
              <w:t xml:space="preserve">должностное лицо, </w:t>
            </w:r>
            <w:r>
              <w:rPr>
                <w:sz w:val="28"/>
                <w:szCs w:val="28"/>
              </w:rPr>
              <w:br/>
              <w:t>структурное подразделение, орган</w:t>
            </w:r>
            <w:r w:rsidRPr="00A00220">
              <w:rPr>
                <w:sz w:val="28"/>
                <w:szCs w:val="28"/>
              </w:rPr>
              <w:t xml:space="preserve"> </w:t>
            </w:r>
            <w:r>
              <w:rPr>
                <w:sz w:val="28"/>
                <w:szCs w:val="28"/>
              </w:rPr>
              <w:t xml:space="preserve">местного самоуправления района </w:t>
            </w:r>
            <w:r w:rsidRPr="00A00220">
              <w:rPr>
                <w:sz w:val="28"/>
                <w:szCs w:val="28"/>
              </w:rPr>
              <w:t>и др.)</w:t>
            </w:r>
          </w:p>
        </w:tc>
        <w:tc>
          <w:tcPr>
            <w:tcW w:w="1719"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Количество</w:t>
            </w:r>
            <w:r w:rsidRPr="00A00220">
              <w:rPr>
                <w:sz w:val="28"/>
                <w:szCs w:val="28"/>
              </w:rPr>
              <w:br/>
              <w:t>экземпляров</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Дело</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Каб.№ 16</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3</w:t>
            </w:r>
          </w:p>
        </w:tc>
        <w:tc>
          <w:tcPr>
            <w:tcW w:w="6817" w:type="dxa"/>
          </w:tcPr>
          <w:p w:rsidR="00143B41" w:rsidRPr="00B24034" w:rsidRDefault="00143B41" w:rsidP="00EC1508">
            <w:pPr>
              <w:rPr>
                <w:sz w:val="28"/>
                <w:szCs w:val="28"/>
              </w:rPr>
            </w:pPr>
            <w:r w:rsidRPr="00B24034">
              <w:rPr>
                <w:sz w:val="28"/>
                <w:szCs w:val="28"/>
              </w:rPr>
              <w:t>Консультант плюс</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4</w:t>
            </w:r>
          </w:p>
        </w:tc>
        <w:tc>
          <w:tcPr>
            <w:tcW w:w="6817" w:type="dxa"/>
          </w:tcPr>
          <w:p w:rsidR="00143B41" w:rsidRPr="00B24034" w:rsidRDefault="00143B41" w:rsidP="00EC1508">
            <w:pPr>
              <w:rPr>
                <w:sz w:val="28"/>
                <w:szCs w:val="28"/>
              </w:rPr>
            </w:pPr>
            <w:r w:rsidRPr="00B24034">
              <w:rPr>
                <w:sz w:val="28"/>
                <w:szCs w:val="28"/>
              </w:rPr>
              <w:t>Регистр</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5</w:t>
            </w:r>
          </w:p>
        </w:tc>
        <w:tc>
          <w:tcPr>
            <w:tcW w:w="6817" w:type="dxa"/>
          </w:tcPr>
          <w:p w:rsidR="00143B41" w:rsidRPr="00B24034" w:rsidRDefault="00143B41" w:rsidP="00EC1508">
            <w:pPr>
              <w:rPr>
                <w:sz w:val="28"/>
                <w:szCs w:val="28"/>
              </w:rPr>
            </w:pPr>
            <w:r w:rsidRPr="00B24034">
              <w:rPr>
                <w:sz w:val="28"/>
                <w:szCs w:val="28"/>
              </w:rPr>
              <w:t>Бюллетень</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6</w:t>
            </w:r>
          </w:p>
        </w:tc>
        <w:tc>
          <w:tcPr>
            <w:tcW w:w="6817" w:type="dxa"/>
          </w:tcPr>
          <w:p w:rsidR="00143B41" w:rsidRPr="00B24034" w:rsidRDefault="00143B41" w:rsidP="00EC1508">
            <w:pPr>
              <w:rPr>
                <w:sz w:val="28"/>
                <w:szCs w:val="28"/>
              </w:rPr>
            </w:pPr>
            <w:r w:rsidRPr="00B24034">
              <w:rPr>
                <w:sz w:val="28"/>
                <w:szCs w:val="28"/>
              </w:rPr>
              <w:t>Сайт</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7637" w:type="dxa"/>
            <w:gridSpan w:val="2"/>
          </w:tcPr>
          <w:p w:rsidR="00143B41" w:rsidRPr="00A00220" w:rsidRDefault="00143B41" w:rsidP="00AE5AA3">
            <w:pPr>
              <w:tabs>
                <w:tab w:val="left" w:pos="6800"/>
              </w:tabs>
              <w:spacing w:before="120" w:line="240" w:lineRule="exact"/>
              <w:jc w:val="right"/>
              <w:rPr>
                <w:sz w:val="28"/>
                <w:szCs w:val="28"/>
              </w:rPr>
            </w:pPr>
            <w:r>
              <w:rPr>
                <w:sz w:val="28"/>
                <w:szCs w:val="28"/>
              </w:rPr>
              <w:t>ИТОГО</w:t>
            </w:r>
          </w:p>
        </w:tc>
        <w:tc>
          <w:tcPr>
            <w:tcW w:w="1719" w:type="dxa"/>
          </w:tcPr>
          <w:p w:rsidR="00143B41" w:rsidRPr="00A00220" w:rsidRDefault="00143B41" w:rsidP="00AE5AA3">
            <w:pPr>
              <w:tabs>
                <w:tab w:val="left" w:pos="6800"/>
              </w:tabs>
              <w:spacing w:before="120" w:line="240" w:lineRule="exact"/>
              <w:jc w:val="center"/>
              <w:rPr>
                <w:sz w:val="28"/>
                <w:szCs w:val="28"/>
              </w:rPr>
            </w:pPr>
            <w:r>
              <w:rPr>
                <w:sz w:val="28"/>
                <w:szCs w:val="28"/>
              </w:rPr>
              <w:t>3</w:t>
            </w:r>
          </w:p>
        </w:tc>
      </w:tr>
    </w:tbl>
    <w:p w:rsidR="00F3672A" w:rsidRDefault="00F3672A" w:rsidP="00F3672A">
      <w:pPr>
        <w:tabs>
          <w:tab w:val="left" w:pos="6800"/>
        </w:tabs>
        <w:spacing w:line="240" w:lineRule="exact"/>
        <w:jc w:val="center"/>
        <w:rPr>
          <w:b/>
          <w:bCs/>
          <w:sz w:val="28"/>
          <w:szCs w:val="28"/>
        </w:rPr>
      </w:pPr>
    </w:p>
    <w:tbl>
      <w:tblPr>
        <w:tblW w:w="0" w:type="auto"/>
        <w:tblInd w:w="-106" w:type="dxa"/>
        <w:tblLayout w:type="fixed"/>
        <w:tblLook w:val="01E0"/>
      </w:tblPr>
      <w:tblGrid>
        <w:gridCol w:w="3749"/>
        <w:gridCol w:w="2738"/>
        <w:gridCol w:w="2693"/>
      </w:tblGrid>
      <w:tr w:rsidR="00F3672A" w:rsidRPr="00A00220" w:rsidTr="00AE5AA3">
        <w:tc>
          <w:tcPr>
            <w:tcW w:w="3749" w:type="dxa"/>
          </w:tcPr>
          <w:p w:rsidR="00F3672A" w:rsidRPr="00A00220" w:rsidRDefault="001C5294" w:rsidP="00AE5AA3">
            <w:pPr>
              <w:pStyle w:val="a3"/>
              <w:spacing w:before="120" w:line="240" w:lineRule="exact"/>
              <w:ind w:right="-108"/>
              <w:jc w:val="left"/>
              <w:rPr>
                <w:b/>
                <w:bCs/>
              </w:rPr>
            </w:pPr>
            <w:r>
              <w:t>Старший служащий</w:t>
            </w:r>
            <w:r w:rsidR="00F3672A">
              <w:t xml:space="preserve">  КУМИ  </w:t>
            </w:r>
          </w:p>
        </w:tc>
        <w:tc>
          <w:tcPr>
            <w:tcW w:w="2738" w:type="dxa"/>
            <w:tcBorders>
              <w:bottom w:val="single" w:sz="4" w:space="0" w:color="auto"/>
            </w:tcBorders>
          </w:tcPr>
          <w:p w:rsidR="00F3672A" w:rsidRPr="00A00220" w:rsidRDefault="00F3672A" w:rsidP="00AE5AA3">
            <w:pPr>
              <w:pStyle w:val="a3"/>
              <w:spacing w:before="120" w:line="240" w:lineRule="exact"/>
              <w:ind w:right="369"/>
            </w:pPr>
          </w:p>
        </w:tc>
        <w:tc>
          <w:tcPr>
            <w:tcW w:w="2693" w:type="dxa"/>
            <w:vAlign w:val="bottom"/>
          </w:tcPr>
          <w:p w:rsidR="00F3672A" w:rsidRPr="00A00220" w:rsidRDefault="001C5294" w:rsidP="00AE5AA3">
            <w:pPr>
              <w:pStyle w:val="a3"/>
              <w:spacing w:before="120" w:line="240" w:lineRule="exact"/>
              <w:ind w:right="369"/>
              <w:jc w:val="left"/>
            </w:pPr>
            <w:r>
              <w:t>С.В. Степанова</w:t>
            </w:r>
            <w:r w:rsidR="00F3672A">
              <w:t xml:space="preserve"> </w:t>
            </w:r>
          </w:p>
        </w:tc>
      </w:tr>
      <w:tr w:rsidR="00F3672A" w:rsidRPr="00B42BCD" w:rsidTr="00AE5AA3">
        <w:tc>
          <w:tcPr>
            <w:tcW w:w="3749" w:type="dxa"/>
          </w:tcPr>
          <w:p w:rsidR="00F3672A" w:rsidRPr="00A00220" w:rsidRDefault="00F3672A" w:rsidP="00AE5AA3">
            <w:pPr>
              <w:pStyle w:val="a3"/>
              <w:spacing w:line="240" w:lineRule="exact"/>
              <w:ind w:right="-108"/>
              <w:jc w:val="center"/>
              <w:rPr>
                <w:sz w:val="24"/>
                <w:szCs w:val="24"/>
              </w:rPr>
            </w:pPr>
          </w:p>
        </w:tc>
        <w:tc>
          <w:tcPr>
            <w:tcW w:w="2738" w:type="dxa"/>
            <w:tcBorders>
              <w:top w:val="single" w:sz="4" w:space="0" w:color="auto"/>
            </w:tcBorders>
          </w:tcPr>
          <w:p w:rsidR="00F3672A" w:rsidRPr="00A00220" w:rsidRDefault="00F3672A" w:rsidP="00AE5AA3">
            <w:pPr>
              <w:pStyle w:val="a3"/>
              <w:spacing w:line="240" w:lineRule="exact"/>
              <w:ind w:right="-118"/>
              <w:jc w:val="center"/>
              <w:rPr>
                <w:sz w:val="24"/>
                <w:szCs w:val="24"/>
              </w:rPr>
            </w:pPr>
            <w:r w:rsidRPr="00A00220">
              <w:rPr>
                <w:sz w:val="24"/>
                <w:szCs w:val="24"/>
              </w:rPr>
              <w:t>(подпись)</w:t>
            </w:r>
          </w:p>
        </w:tc>
        <w:tc>
          <w:tcPr>
            <w:tcW w:w="2693" w:type="dxa"/>
          </w:tcPr>
          <w:p w:rsidR="00F3672A" w:rsidRPr="00A00220" w:rsidRDefault="00F3672A" w:rsidP="00AE5AA3">
            <w:pPr>
              <w:pStyle w:val="a3"/>
              <w:spacing w:line="240" w:lineRule="exact"/>
              <w:ind w:right="369"/>
              <w:jc w:val="center"/>
              <w:rPr>
                <w:sz w:val="24"/>
                <w:szCs w:val="24"/>
              </w:rPr>
            </w:pPr>
          </w:p>
        </w:tc>
      </w:tr>
    </w:tbl>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sectPr w:rsidR="00F3672A" w:rsidSect="004E0826">
          <w:headerReference w:type="default" r:id="rId13"/>
          <w:pgSz w:w="12240" w:h="15840"/>
          <w:pgMar w:top="284" w:right="567" w:bottom="851" w:left="1871" w:header="709" w:footer="709" w:gutter="0"/>
          <w:cols w:space="709"/>
          <w:noEndnote/>
          <w:titlePg/>
        </w:sectPr>
      </w:pPr>
    </w:p>
    <w:p w:rsidR="00864DE1" w:rsidRDefault="007E1498"/>
    <w:sectPr w:rsidR="00864DE1" w:rsidSect="00E338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498" w:rsidRDefault="007E1498" w:rsidP="006E3FA6">
      <w:r>
        <w:separator/>
      </w:r>
    </w:p>
  </w:endnote>
  <w:endnote w:type="continuationSeparator" w:id="1">
    <w:p w:rsidR="007E1498" w:rsidRDefault="007E1498" w:rsidP="006E3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498" w:rsidRDefault="007E1498" w:rsidP="006E3FA6">
      <w:r>
        <w:separator/>
      </w:r>
    </w:p>
  </w:footnote>
  <w:footnote w:type="continuationSeparator" w:id="1">
    <w:p w:rsidR="007E1498" w:rsidRDefault="007E1498" w:rsidP="006E3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99" w:rsidRDefault="0095751C">
    <w:pPr>
      <w:pStyle w:val="a6"/>
      <w:framePr w:wrap="auto" w:vAnchor="text" w:hAnchor="margin" w:xAlign="center" w:y="1"/>
      <w:rPr>
        <w:rStyle w:val="a8"/>
      </w:rPr>
    </w:pPr>
    <w:r>
      <w:rPr>
        <w:rStyle w:val="a8"/>
      </w:rPr>
      <w:fldChar w:fldCharType="begin"/>
    </w:r>
    <w:r w:rsidR="00162038">
      <w:rPr>
        <w:rStyle w:val="a8"/>
      </w:rPr>
      <w:instrText xml:space="preserve">PAGE  </w:instrText>
    </w:r>
    <w:r>
      <w:rPr>
        <w:rStyle w:val="a8"/>
      </w:rPr>
      <w:fldChar w:fldCharType="separate"/>
    </w:r>
    <w:r w:rsidR="002D2085">
      <w:rPr>
        <w:rStyle w:val="a8"/>
        <w:noProof/>
      </w:rPr>
      <w:t>7</w:t>
    </w:r>
    <w:r>
      <w:rPr>
        <w:rStyle w:val="a8"/>
      </w:rPr>
      <w:fldChar w:fldCharType="end"/>
    </w:r>
  </w:p>
  <w:p w:rsidR="00247899" w:rsidRDefault="007E149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footnotePr>
    <w:footnote w:id="0"/>
    <w:footnote w:id="1"/>
  </w:footnotePr>
  <w:endnotePr>
    <w:endnote w:id="0"/>
    <w:endnote w:id="1"/>
  </w:endnotePr>
  <w:compat/>
  <w:rsids>
    <w:rsidRoot w:val="00F3672A"/>
    <w:rsid w:val="00040147"/>
    <w:rsid w:val="00053625"/>
    <w:rsid w:val="000660C6"/>
    <w:rsid w:val="000B1541"/>
    <w:rsid w:val="00124C45"/>
    <w:rsid w:val="00143B41"/>
    <w:rsid w:val="001478C8"/>
    <w:rsid w:val="00162038"/>
    <w:rsid w:val="001732A5"/>
    <w:rsid w:val="001C5294"/>
    <w:rsid w:val="001D3235"/>
    <w:rsid w:val="00207B9F"/>
    <w:rsid w:val="00243A58"/>
    <w:rsid w:val="00251565"/>
    <w:rsid w:val="00272EC5"/>
    <w:rsid w:val="002A08B9"/>
    <w:rsid w:val="002D2085"/>
    <w:rsid w:val="002E0D1F"/>
    <w:rsid w:val="00334ABC"/>
    <w:rsid w:val="00343639"/>
    <w:rsid w:val="00387E37"/>
    <w:rsid w:val="003B02F1"/>
    <w:rsid w:val="00491F83"/>
    <w:rsid w:val="004E0826"/>
    <w:rsid w:val="00526810"/>
    <w:rsid w:val="00527789"/>
    <w:rsid w:val="005520D2"/>
    <w:rsid w:val="005D0FFA"/>
    <w:rsid w:val="006E3FA6"/>
    <w:rsid w:val="007E1498"/>
    <w:rsid w:val="008A5362"/>
    <w:rsid w:val="009372FF"/>
    <w:rsid w:val="0095751C"/>
    <w:rsid w:val="00993F86"/>
    <w:rsid w:val="00A0282F"/>
    <w:rsid w:val="00A04B09"/>
    <w:rsid w:val="00A50C24"/>
    <w:rsid w:val="00A816F7"/>
    <w:rsid w:val="00AD6962"/>
    <w:rsid w:val="00AE78C5"/>
    <w:rsid w:val="00B1327B"/>
    <w:rsid w:val="00BC537C"/>
    <w:rsid w:val="00BE335E"/>
    <w:rsid w:val="00C812C7"/>
    <w:rsid w:val="00D14486"/>
    <w:rsid w:val="00D370DC"/>
    <w:rsid w:val="00D64631"/>
    <w:rsid w:val="00D708C2"/>
    <w:rsid w:val="00DC3707"/>
    <w:rsid w:val="00E2003E"/>
    <w:rsid w:val="00E20237"/>
    <w:rsid w:val="00E3385F"/>
    <w:rsid w:val="00E85526"/>
    <w:rsid w:val="00EE0A3E"/>
    <w:rsid w:val="00F324A2"/>
    <w:rsid w:val="00F3672A"/>
    <w:rsid w:val="00F50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2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672A"/>
    <w:pPr>
      <w:widowControl w:val="0"/>
      <w:spacing w:line="360" w:lineRule="auto"/>
      <w:jc w:val="both"/>
    </w:pPr>
    <w:rPr>
      <w:sz w:val="28"/>
      <w:szCs w:val="28"/>
    </w:rPr>
  </w:style>
  <w:style w:type="character" w:customStyle="1" w:styleId="a4">
    <w:name w:val="Основной текст Знак"/>
    <w:basedOn w:val="a0"/>
    <w:link w:val="a3"/>
    <w:uiPriority w:val="99"/>
    <w:rsid w:val="00F3672A"/>
    <w:rPr>
      <w:rFonts w:ascii="Times New Roman" w:eastAsia="Times New Roman" w:hAnsi="Times New Roman" w:cs="Times New Roman"/>
      <w:sz w:val="28"/>
      <w:szCs w:val="28"/>
      <w:lang w:eastAsia="ru-RU"/>
    </w:rPr>
  </w:style>
  <w:style w:type="paragraph" w:customStyle="1" w:styleId="a5">
    <w:name w:val="подпись к объекту"/>
    <w:basedOn w:val="a"/>
    <w:next w:val="a"/>
    <w:uiPriority w:val="99"/>
    <w:rsid w:val="00F3672A"/>
    <w:pPr>
      <w:tabs>
        <w:tab w:val="left" w:pos="3060"/>
      </w:tabs>
      <w:autoSpaceDE/>
      <w:autoSpaceDN/>
      <w:spacing w:line="240" w:lineRule="atLeast"/>
      <w:jc w:val="center"/>
    </w:pPr>
    <w:rPr>
      <w:b/>
      <w:bCs/>
      <w:caps/>
      <w:sz w:val="28"/>
      <w:szCs w:val="28"/>
    </w:rPr>
  </w:style>
  <w:style w:type="paragraph" w:styleId="a6">
    <w:name w:val="header"/>
    <w:basedOn w:val="a"/>
    <w:link w:val="a7"/>
    <w:uiPriority w:val="99"/>
    <w:rsid w:val="00F3672A"/>
    <w:pPr>
      <w:tabs>
        <w:tab w:val="center" w:pos="4677"/>
        <w:tab w:val="right" w:pos="9355"/>
      </w:tabs>
    </w:pPr>
  </w:style>
  <w:style w:type="character" w:customStyle="1" w:styleId="a7">
    <w:name w:val="Верхний колонтитул Знак"/>
    <w:basedOn w:val="a0"/>
    <w:link w:val="a6"/>
    <w:uiPriority w:val="99"/>
    <w:rsid w:val="00F3672A"/>
    <w:rPr>
      <w:rFonts w:ascii="Times New Roman" w:eastAsia="Times New Roman" w:hAnsi="Times New Roman" w:cs="Times New Roman"/>
      <w:sz w:val="20"/>
      <w:szCs w:val="20"/>
      <w:lang w:eastAsia="ru-RU"/>
    </w:rPr>
  </w:style>
  <w:style w:type="character" w:styleId="a8">
    <w:name w:val="page number"/>
    <w:basedOn w:val="a0"/>
    <w:uiPriority w:val="99"/>
    <w:rsid w:val="00F3672A"/>
  </w:style>
  <w:style w:type="paragraph" w:customStyle="1" w:styleId="Style3">
    <w:name w:val="Style3"/>
    <w:basedOn w:val="a"/>
    <w:uiPriority w:val="99"/>
    <w:rsid w:val="00DC3707"/>
    <w:pPr>
      <w:widowControl w:val="0"/>
      <w:adjustRightInd w:val="0"/>
      <w:spacing w:line="360" w:lineRule="exact"/>
      <w:ind w:firstLine="715"/>
      <w:jc w:val="both"/>
    </w:pPr>
    <w:rPr>
      <w:rFonts w:eastAsiaTheme="minorEastAsia"/>
      <w:sz w:val="24"/>
      <w:szCs w:val="24"/>
    </w:rPr>
  </w:style>
  <w:style w:type="character" w:customStyle="1" w:styleId="FontStyle11">
    <w:name w:val="Font Style11"/>
    <w:basedOn w:val="a0"/>
    <w:uiPriority w:val="99"/>
    <w:rsid w:val="00DC3707"/>
    <w:rPr>
      <w:rFonts w:ascii="Times New Roman" w:hAnsi="Times New Roman" w:cs="Times New Roman"/>
      <w:sz w:val="26"/>
      <w:szCs w:val="26"/>
    </w:rPr>
  </w:style>
  <w:style w:type="paragraph" w:customStyle="1" w:styleId="ConsPlusNormal">
    <w:name w:val="ConsPlusNormal"/>
    <w:rsid w:val="004E08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6">
    <w:name w:val="Style6"/>
    <w:basedOn w:val="a"/>
    <w:uiPriority w:val="99"/>
    <w:rsid w:val="004E0826"/>
    <w:pPr>
      <w:widowControl w:val="0"/>
      <w:adjustRightInd w:val="0"/>
      <w:spacing w:line="370" w:lineRule="exact"/>
      <w:ind w:firstLine="696"/>
      <w:jc w:val="both"/>
    </w:pPr>
    <w:rPr>
      <w:rFonts w:eastAsiaTheme="minorEastAsia"/>
      <w:sz w:val="24"/>
      <w:szCs w:val="24"/>
    </w:rPr>
  </w:style>
  <w:style w:type="character" w:customStyle="1" w:styleId="FontStyle12">
    <w:name w:val="Font Style12"/>
    <w:basedOn w:val="a0"/>
    <w:uiPriority w:val="99"/>
    <w:rsid w:val="004E0826"/>
    <w:rPr>
      <w:rFonts w:ascii="Times New Roman" w:hAnsi="Times New Roman" w:cs="Times New Roman"/>
      <w:b/>
      <w:bCs/>
      <w:sz w:val="26"/>
      <w:szCs w:val="26"/>
    </w:rPr>
  </w:style>
  <w:style w:type="paragraph" w:customStyle="1" w:styleId="Style2">
    <w:name w:val="Style2"/>
    <w:basedOn w:val="a"/>
    <w:uiPriority w:val="99"/>
    <w:rsid w:val="004E0826"/>
    <w:pPr>
      <w:widowControl w:val="0"/>
      <w:adjustRightInd w:val="0"/>
      <w:spacing w:line="365" w:lineRule="exact"/>
      <w:jc w:val="right"/>
    </w:pPr>
    <w:rPr>
      <w:rFonts w:eastAsiaTheme="minorEastAsia"/>
      <w:sz w:val="24"/>
      <w:szCs w:val="24"/>
    </w:rPr>
  </w:style>
  <w:style w:type="paragraph" w:customStyle="1" w:styleId="Style7">
    <w:name w:val="Style7"/>
    <w:basedOn w:val="a"/>
    <w:uiPriority w:val="99"/>
    <w:rsid w:val="00387E37"/>
    <w:pPr>
      <w:widowControl w:val="0"/>
      <w:adjustRightInd w:val="0"/>
      <w:spacing w:line="360" w:lineRule="exact"/>
      <w:ind w:hanging="1003"/>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FD6D5A7007D9E86060DA29F525AABF02BB3D4622B0855D0A17DE4AD15249C15D0775C1AD17202C7SF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4BFD6D5A7007D9E86060DA29F525AABF02BB3D4622B0855D0A17DE4AD15249C15D0775C1AD17202C7SFG" TargetMode="External"/><Relationship Id="rId12" Type="http://schemas.openxmlformats.org/officeDocument/2006/relationships/hyperlink" Target="consultantplus://offline/ref=44BFD6D5A7007D9E86060DA29F525AABF02BB3D4622B0855D0A17DE4AD15249C15D0775C1AD17202C7S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BFD6D5A7007D9E86060DA29F525AABF02BB3D4622B0855D0A17DE4AD15249C15D0775F1ECDS5G" TargetMode="External"/><Relationship Id="rId11" Type="http://schemas.openxmlformats.org/officeDocument/2006/relationships/hyperlink" Target="consultantplus://offline/ref=44BFD6D5A7007D9E86060DA29F525AABF02BB3D4622B0855D0A17DE4AD15249C15D0775C1AD17202C7SF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4BFD6D5A7007D9E86060DA29F525AABF02BB3D4622B0855D0A17DE4AD15249C15D0775C1AD17202C7SFG" TargetMode="External"/><Relationship Id="rId4" Type="http://schemas.openxmlformats.org/officeDocument/2006/relationships/footnotes" Target="footnotes.xml"/><Relationship Id="rId9" Type="http://schemas.openxmlformats.org/officeDocument/2006/relationships/hyperlink" Target="consultantplus://offline/ref=44BFD6D5A7007D9E86060DA29F525AABF02BB3D4622B0855D0A17DE4AD15249C15D0775C1AD17202C7S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stepanovasv</dc:creator>
  <cp:lastModifiedBy>stepanovasv</cp:lastModifiedBy>
  <cp:revision>8</cp:revision>
  <cp:lastPrinted>2018-07-10T06:25:00Z</cp:lastPrinted>
  <dcterms:created xsi:type="dcterms:W3CDTF">2018-07-06T12:15:00Z</dcterms:created>
  <dcterms:modified xsi:type="dcterms:W3CDTF">2018-07-10T06:27:00Z</dcterms:modified>
</cp:coreProperties>
</file>