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F" w:rsidRPr="00B9680F" w:rsidRDefault="00380AEF" w:rsidP="00D53A7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80AEF" w:rsidRPr="00B9680F" w:rsidRDefault="00380AEF" w:rsidP="00D53A7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D53A7C">
      <w:pPr>
        <w:pStyle w:val="afffa"/>
      </w:pPr>
      <w:r w:rsidRPr="00B9680F">
        <w:t xml:space="preserve">Администрация  ОКУЛОВСКОГО муниципального </w:t>
      </w:r>
    </w:p>
    <w:p w:rsidR="00380AEF" w:rsidRPr="00B9680F" w:rsidRDefault="00380AEF" w:rsidP="00D53A7C">
      <w:pPr>
        <w:pStyle w:val="afffa"/>
      </w:pPr>
      <w:r w:rsidRPr="00B9680F">
        <w:t>РАЙОНА</w:t>
      </w: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от_________2019  </w:t>
      </w: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г.Окуловка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«Управление муниципальными финансами в Окуловском муниципальном районе на 2019-2024 годы»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   В соответствии  с постановлением Администрации  Окуловского муниципального района от 21.03.2017 №349 «Об утверждении Порядка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эффективности» Администрация Окуловского муниципального района</w:t>
      </w:r>
    </w:p>
    <w:p w:rsidR="00380AEF" w:rsidRPr="00B9680F" w:rsidRDefault="00380AEF" w:rsidP="00D53A7C">
      <w:pPr>
        <w:pStyle w:val="ConsPlusNormal"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9680F">
        <w:rPr>
          <w:rFonts w:ascii="Times New Roman" w:hAnsi="Times New Roman" w:cs="Times New Roman"/>
          <w:sz w:val="28"/>
          <w:szCs w:val="28"/>
        </w:rPr>
        <w:t>:</w:t>
      </w:r>
      <w:r w:rsidRPr="00B96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AEF" w:rsidRPr="00B9680F" w:rsidRDefault="00380AEF" w:rsidP="00D53A7C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прилагаемую муниципальную программу «Управление муниципальными финансами в Окуловском муниципальном районе на 2019-2024 годы» (далее  муниципальная программа).</w:t>
      </w:r>
    </w:p>
    <w:p w:rsidR="00380AEF" w:rsidRPr="00B9680F" w:rsidRDefault="00380AEF" w:rsidP="00B9680F">
      <w:pPr>
        <w:spacing w:after="0" w:line="240" w:lineRule="atLeast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Признать утратившими силу постановления Администрации </w:t>
      </w:r>
    </w:p>
    <w:p w:rsidR="00380AEF" w:rsidRPr="00B9680F" w:rsidRDefault="00380AEF" w:rsidP="00B9680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Окуловского муниципального района: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от </w:t>
      </w:r>
      <w:r w:rsidRPr="00B9680F">
        <w:rPr>
          <w:rFonts w:ascii="Times New Roman" w:hAnsi="Times New Roman" w:cs="Times New Roman"/>
          <w:sz w:val="28"/>
          <w:szCs w:val="28"/>
        </w:rPr>
        <w:t xml:space="preserve"> 31.10.2013 № 1503 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муниципальной программы «Управление муниципальными финансами в Окуловском муниципальном районе на 2014-2021 годы»;</w:t>
      </w:r>
    </w:p>
    <w:p w:rsidR="00380AEF" w:rsidRPr="00B9680F" w:rsidRDefault="00380AEF" w:rsidP="00D53A7C">
      <w:pPr>
        <w:spacing w:after="0" w:line="240" w:lineRule="atLeast"/>
        <w:ind w:right="544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B9680F">
        <w:rPr>
          <w:rFonts w:ascii="Times New Roman" w:hAnsi="Times New Roman" w:cs="Times New Roman"/>
          <w:sz w:val="28"/>
          <w:szCs w:val="28"/>
        </w:rPr>
        <w:t>от 13.02.2014 № 237 О внесении изменений в муниципальную программу «Управление муниципальными финансами Окуловского муниципального района на 2014 – 2020 годы»;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25.04.2014 № 651 О внесении изменений в муниципальную программу «Управление муниципальными финансами Окуловского муниципального района на 2014 – 2020 годы»;</w:t>
      </w:r>
    </w:p>
    <w:p w:rsidR="00380AEF" w:rsidRPr="00B9680F" w:rsidRDefault="00380AEF" w:rsidP="00D53A7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от 19.08.2014 № 1392 О внесении изменений в муниципальную программу «Управление муниципальными финансами Окуловского муниципального района на 2014 – 2020 годы»; </w:t>
      </w:r>
    </w:p>
    <w:p w:rsidR="00380AEF" w:rsidRPr="00B9680F" w:rsidRDefault="00380AEF" w:rsidP="00D53A7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от 10.10.2014 № 1753 О внесении изменений в муниципальную программу «Управление муниципальными финансами Окуловского муниципального района на 2014 – 2020 годы»; </w:t>
      </w:r>
    </w:p>
    <w:p w:rsidR="00380AEF" w:rsidRPr="00B9680F" w:rsidRDefault="00380AEF" w:rsidP="00D53A7C">
      <w:pPr>
        <w:spacing w:after="0" w:line="24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  от 31.12.2014 № 2676 О внесении изменений в муниципальную программу    «Управление муниципальными финансами Окуловского муниципального района на 2014 – 2020 годы», 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lastRenderedPageBreak/>
        <w:t xml:space="preserve">     от 12.03.2015 № 397 О внесении изменений в муниципальную программу «Управление муниципальными финансами Окуловского муниципального района на 2014 – 2020 годы»,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 28.08.2015 № 1442 О внесении изменений в муниципальную программу «Управление муниципальными финансами Окуловского муниципального района на 2014 – 2020 годы»;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14.01.2016 № 18 О внесении изменений в муниципальную программу «Управление муниципальными финансами Окуловского муниципального района на 2014 – 2020 годы»; 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24.10.2016 №1498 О внесении изменений в муниципальную программу «Управление муниципальными финансами Окуловского муниципального района на 2014 – 2020 годы»;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12.04.2017 №477 О внесении изменений в муниципальную программу «Управление муниципальными финансами Окуловского муниципального района на 2014 – 2020 годы»;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29.12.2017 №2042 О внесении изменений в муниципальную программу «Управление муниципальными финансами Окуловского муниципального района на 2014 – 2020 годы»; 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22.08.2018 № 1034 О внесении изменений в муниципальную программу «Управление муниципальными финансами Окуловского муниципального района на 2014 – 2020 годы»;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22.11.2018 №1520 О внесении изменений в постановление  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Окуловского муниципального района от 31.10.2013 №1503;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    от 18.02.2019 №157 О внесении изменений в муниципальную программу «Управление муниципальными финансами Окуловского муниципального района на 2014 – 2021 годы».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680F"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постановление </w:t>
      </w:r>
      <w:r w:rsidRPr="00B9680F">
        <w:rPr>
          <w:rFonts w:ascii="Times New Roman" w:hAnsi="Times New Roman" w:cs="Times New Roman"/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80AEF" w:rsidRPr="00B9680F" w:rsidRDefault="00380AEF" w:rsidP="00D53A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Проект подготовила и завизировала:</w:t>
      </w:r>
    </w:p>
    <w:p w:rsidR="00380AEF" w:rsidRPr="00B9680F" w:rsidRDefault="00380AEF" w:rsidP="00D53A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0AEF" w:rsidRPr="00B9680F" w:rsidRDefault="00380AEF" w:rsidP="00D53A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района</w:t>
      </w:r>
    </w:p>
    <w:p w:rsidR="00380AEF" w:rsidRPr="00B9680F" w:rsidRDefault="00380AEF" w:rsidP="00D53A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по экономическому развитию,</w:t>
      </w:r>
    </w:p>
    <w:p w:rsidR="00380AEF" w:rsidRPr="00B9680F" w:rsidRDefault="00380AEF" w:rsidP="00D53A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Т.В.Васильева</w:t>
      </w:r>
    </w:p>
    <w:p w:rsidR="00380AEF" w:rsidRPr="00B9680F" w:rsidRDefault="00380AEF" w:rsidP="00380A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widowControl w:val="0"/>
        <w:tabs>
          <w:tab w:val="right" w:pos="9689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380AEF" w:rsidRPr="00B9680F" w:rsidRDefault="00380AEF" w:rsidP="00380AEF">
      <w:pPr>
        <w:rPr>
          <w:rFonts w:ascii="Times New Roman" w:hAnsi="Times New Roman" w:cs="Times New Roman"/>
          <w:sz w:val="28"/>
          <w:szCs w:val="28"/>
        </w:rPr>
        <w:sectPr w:rsidR="00380AEF" w:rsidRPr="00B9680F" w:rsidSect="00D53A7C">
          <w:pgSz w:w="11906" w:h="16838"/>
          <w:pgMar w:top="1134" w:right="851" w:bottom="1134" w:left="1701" w:header="709" w:footer="391" w:gutter="0"/>
          <w:cols w:space="708"/>
          <w:docGrid w:linePitch="360"/>
        </w:sectPr>
      </w:pPr>
    </w:p>
    <w:p w:rsidR="00380AEF" w:rsidRPr="00B9680F" w:rsidRDefault="00380AEF" w:rsidP="00D53A7C">
      <w:pPr>
        <w:widowControl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8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 СОГЛАСОВАНИЯ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 от_________№ _  Об утверждении муниципальной программы «Управление муниципальными финансами в Окуловском муниципальном районе на 2019-2024 годы»</w:t>
      </w:r>
    </w:p>
    <w:p w:rsidR="00380AEF" w:rsidRPr="00B9680F" w:rsidRDefault="00380AEF" w:rsidP="00D53A7C">
      <w:pPr>
        <w:spacing w:after="0" w:line="240" w:lineRule="atLeast"/>
        <w:ind w:right="5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380AEF" w:rsidRPr="00B9680F" w:rsidTr="00D53A7C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Дата поступления на</w:t>
            </w:r>
          </w:p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380AEF" w:rsidRPr="00B9680F" w:rsidTr="00D53A7C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AEF" w:rsidRPr="00B9680F" w:rsidTr="00D53A7C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М.Я.Исаева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F" w:rsidRPr="00B9680F" w:rsidRDefault="00380AE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80F" w:rsidRPr="00B9680F" w:rsidTr="00D53A7C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0F" w:rsidRPr="00B9680F" w:rsidRDefault="00B9680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0F" w:rsidRPr="00B9680F" w:rsidRDefault="00B9680F" w:rsidP="00D53A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экономического комитета</w:t>
            </w:r>
            <w:r w:rsidR="009B151B">
              <w:rPr>
                <w:rFonts w:ascii="Times New Roman" w:hAnsi="Times New Roman" w:cs="Times New Roman"/>
                <w:sz w:val="28"/>
                <w:szCs w:val="28"/>
              </w:rPr>
              <w:t xml:space="preserve"> Е.В.Соколова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0F" w:rsidRPr="00B9680F" w:rsidRDefault="00B9680F" w:rsidP="00D53A7C">
            <w:pPr>
              <w:widowControl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AEF" w:rsidRPr="00B9680F" w:rsidRDefault="00380AEF" w:rsidP="00D53A7C">
      <w:pPr>
        <w:tabs>
          <w:tab w:val="left" w:pos="68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AEF" w:rsidRPr="00B9680F" w:rsidRDefault="00380AEF" w:rsidP="00D53A7C">
      <w:pPr>
        <w:tabs>
          <w:tab w:val="left" w:pos="68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80F">
        <w:rPr>
          <w:rFonts w:ascii="Times New Roman" w:hAnsi="Times New Roman" w:cs="Times New Roman"/>
          <w:b/>
          <w:bCs/>
          <w:sz w:val="28"/>
          <w:szCs w:val="28"/>
        </w:rPr>
        <w:t>УКАЗАТЕЛЬ РАССЫЛКИ</w:t>
      </w:r>
    </w:p>
    <w:p w:rsidR="00380AEF" w:rsidRPr="00B9680F" w:rsidRDefault="00380AEF" w:rsidP="00D53A7C">
      <w:pPr>
        <w:tabs>
          <w:tab w:val="left" w:pos="68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573" w:type="dxa"/>
        <w:tblLook w:val="01E0"/>
      </w:tblPr>
      <w:tblGrid>
        <w:gridCol w:w="4508"/>
        <w:gridCol w:w="236"/>
        <w:gridCol w:w="260"/>
        <w:gridCol w:w="1914"/>
        <w:gridCol w:w="484"/>
        <w:gridCol w:w="1347"/>
      </w:tblGrid>
      <w:tr w:rsidR="00380AEF" w:rsidRPr="00B9680F" w:rsidTr="00D53A7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0AEF" w:rsidRPr="00B9680F" w:rsidTr="00D53A7C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0AEF" w:rsidRPr="00B9680F" w:rsidTr="00D53A7C">
        <w:trPr>
          <w:jc w:val="center"/>
        </w:trPr>
        <w:tc>
          <w:tcPr>
            <w:tcW w:w="8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EF" w:rsidRPr="00B9680F" w:rsidRDefault="00380AEF" w:rsidP="00D53A7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«Управление муниципальными финансами в Окуловском муниципальном районе на 2019-2024 годы</w:t>
            </w:r>
            <w:r w:rsidR="00EF0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0AEF" w:rsidRPr="00B9680F" w:rsidTr="00D53A7C">
        <w:trPr>
          <w:jc w:val="center"/>
        </w:trPr>
        <w:tc>
          <w:tcPr>
            <w:tcW w:w="87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EF" w:rsidRPr="00B9680F" w:rsidRDefault="00380AEF" w:rsidP="00D53A7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AEF" w:rsidRPr="00B9680F" w:rsidRDefault="00380AEF" w:rsidP="00D53A7C">
      <w:pPr>
        <w:tabs>
          <w:tab w:val="left" w:pos="680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380AEF" w:rsidRPr="00B9680F" w:rsidTr="00D53A7C">
        <w:trPr>
          <w:trHeight w:val="987"/>
        </w:trPr>
        <w:tc>
          <w:tcPr>
            <w:tcW w:w="838" w:type="dxa"/>
            <w:vAlign w:val="center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680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vAlign w:val="center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B9680F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393" w:type="dxa"/>
            <w:vAlign w:val="center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Количе-</w:t>
            </w:r>
          </w:p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B9680F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380AEF" w:rsidRPr="00B9680F" w:rsidTr="00D53A7C">
        <w:trPr>
          <w:trHeight w:val="370"/>
        </w:trPr>
        <w:tc>
          <w:tcPr>
            <w:tcW w:w="838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380AEF" w:rsidRPr="00B9680F" w:rsidTr="00D53A7C">
        <w:trPr>
          <w:trHeight w:val="355"/>
        </w:trPr>
        <w:tc>
          <w:tcPr>
            <w:tcW w:w="838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F0ACA" w:rsidRPr="00B9680F" w:rsidTr="00D53A7C">
        <w:trPr>
          <w:trHeight w:val="355"/>
        </w:trPr>
        <w:tc>
          <w:tcPr>
            <w:tcW w:w="838" w:type="dxa"/>
          </w:tcPr>
          <w:p w:rsidR="00EF0ACA" w:rsidRPr="00B9680F" w:rsidRDefault="00EF0ACA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EF0ACA" w:rsidRPr="00B9680F" w:rsidRDefault="00EF0ACA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Экономический комитет электр. вид</w:t>
            </w:r>
          </w:p>
        </w:tc>
        <w:tc>
          <w:tcPr>
            <w:tcW w:w="1393" w:type="dxa"/>
          </w:tcPr>
          <w:p w:rsidR="00EF0ACA" w:rsidRPr="00B9680F" w:rsidRDefault="00EF0ACA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0AEF" w:rsidRPr="00B9680F" w:rsidTr="00D53A7C">
        <w:trPr>
          <w:trHeight w:val="355"/>
        </w:trPr>
        <w:tc>
          <w:tcPr>
            <w:tcW w:w="838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бюллетень «Официальный вестник Окуловского муниципального района»</w:t>
            </w: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393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80AEF" w:rsidRPr="00B9680F" w:rsidTr="00D53A7C">
        <w:trPr>
          <w:trHeight w:val="355"/>
        </w:trPr>
        <w:tc>
          <w:tcPr>
            <w:tcW w:w="838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393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80AEF" w:rsidRPr="00B9680F" w:rsidTr="00D53A7C">
        <w:trPr>
          <w:trHeight w:val="355"/>
        </w:trPr>
        <w:tc>
          <w:tcPr>
            <w:tcW w:w="838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Регистр - электр. вид</w:t>
            </w:r>
          </w:p>
        </w:tc>
        <w:tc>
          <w:tcPr>
            <w:tcW w:w="1393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80AEF" w:rsidRPr="00B9680F" w:rsidTr="00D53A7C">
        <w:trPr>
          <w:trHeight w:val="355"/>
        </w:trPr>
        <w:tc>
          <w:tcPr>
            <w:tcW w:w="838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69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Сайт муниципального образования - электр. вид</w:t>
            </w:r>
          </w:p>
        </w:tc>
        <w:tc>
          <w:tcPr>
            <w:tcW w:w="1393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380AEF" w:rsidRPr="00B9680F" w:rsidTr="00D53A7C">
        <w:trPr>
          <w:trHeight w:val="355"/>
        </w:trPr>
        <w:tc>
          <w:tcPr>
            <w:tcW w:w="838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380AEF" w:rsidRPr="00B9680F" w:rsidRDefault="00380AEF" w:rsidP="00D53A7C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380AEF" w:rsidRPr="00B9680F" w:rsidRDefault="00380AEF" w:rsidP="00D53A7C">
      <w:pPr>
        <w:pStyle w:val="a5"/>
        <w:spacing w:line="240" w:lineRule="atLeast"/>
        <w:ind w:left="0"/>
        <w:jc w:val="right"/>
        <w:rPr>
          <w:bCs/>
          <w:szCs w:val="28"/>
        </w:rPr>
      </w:pPr>
    </w:p>
    <w:p w:rsidR="00380AEF" w:rsidRPr="00B9680F" w:rsidRDefault="00380AEF" w:rsidP="00D53A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района</w:t>
      </w:r>
    </w:p>
    <w:p w:rsidR="00380AEF" w:rsidRPr="00B9680F" w:rsidRDefault="00380AEF" w:rsidP="00D53A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по экономическому развитию,</w:t>
      </w:r>
    </w:p>
    <w:p w:rsidR="00380AEF" w:rsidRDefault="00380AEF" w:rsidP="00D53A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Т.В.Васильева</w:t>
      </w:r>
    </w:p>
    <w:p w:rsidR="001D1363" w:rsidRDefault="001D1363" w:rsidP="001D13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постановления Администрации Окуловского муниципального района «Об утверждении муниципальной программы «Управление муниципальными финансами в Окуловском муниципальном районе на 2019-2024 годы»</w:t>
      </w:r>
    </w:p>
    <w:p w:rsidR="003976EE" w:rsidRPr="003976EE" w:rsidRDefault="003976EE" w:rsidP="003976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Окуловка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6EE" w:rsidRPr="00673C99" w:rsidRDefault="003976EE" w:rsidP="003976E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73C99">
        <w:rPr>
          <w:rFonts w:ascii="Times New Roman" w:eastAsia="Times New Roman" w:hAnsi="Times New Roman" w:cs="Times New Roman"/>
          <w:kern w:val="24"/>
          <w:sz w:val="28"/>
          <w:szCs w:val="28"/>
        </w:rPr>
        <w:t>Проект постановления «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 программы «Управление муниципальными финансами Окуловского муниципального района на </w:t>
      </w:r>
      <w:r w:rsidRPr="00673C99">
        <w:rPr>
          <w:rFonts w:ascii="Times New Roman" w:hAnsi="Times New Roman" w:cs="Times New Roman"/>
          <w:sz w:val="28"/>
          <w:szCs w:val="28"/>
        </w:rPr>
        <w:t>2019-2024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годы» разработан в соответствии с </w:t>
      </w:r>
      <w:r w:rsidRPr="00673C99">
        <w:rPr>
          <w:rFonts w:ascii="Times New Roman" w:hAnsi="Times New Roman" w:cs="Times New Roman"/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Окуловского муниципального района от </w:t>
      </w:r>
      <w:r w:rsidRPr="00673C99">
        <w:rPr>
          <w:rFonts w:ascii="Times New Roman" w:hAnsi="Times New Roman" w:cs="Times New Roman"/>
          <w:sz w:val="28"/>
          <w:szCs w:val="28"/>
        </w:rPr>
        <w:t>21.03.2017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73C99">
        <w:rPr>
          <w:rFonts w:ascii="Times New Roman" w:hAnsi="Times New Roman" w:cs="Times New Roman"/>
          <w:sz w:val="28"/>
          <w:szCs w:val="28"/>
        </w:rPr>
        <w:t>349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6EE" w:rsidRPr="00673C99" w:rsidRDefault="003976EE" w:rsidP="003976E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>При разработке проекта муниципальной программы «Управление муниципальными финансами Окуловского муниципального района на 201</w:t>
      </w:r>
      <w:r w:rsidRPr="00673C99">
        <w:rPr>
          <w:rFonts w:ascii="Times New Roman" w:hAnsi="Times New Roman" w:cs="Times New Roman"/>
          <w:sz w:val="28"/>
          <w:szCs w:val="28"/>
        </w:rPr>
        <w:t>9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Pr="00673C99">
        <w:rPr>
          <w:rFonts w:ascii="Times New Roman" w:hAnsi="Times New Roman" w:cs="Times New Roman"/>
          <w:sz w:val="28"/>
          <w:szCs w:val="28"/>
        </w:rPr>
        <w:t>4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годы»  использовались следующие источники права:</w:t>
      </w:r>
    </w:p>
    <w:p w:rsidR="003976EE" w:rsidRPr="00673C99" w:rsidRDefault="003976EE" w:rsidP="003976E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3976EE" w:rsidRPr="00673C99" w:rsidRDefault="003976EE" w:rsidP="003976E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закон «Об общих принципах организации местного самоуправления в РФ»  от 06.10.2003    № 131-ФЗ;</w:t>
      </w:r>
    </w:p>
    <w:p w:rsidR="00D0412A" w:rsidRPr="00673C99" w:rsidRDefault="00D0412A" w:rsidP="00D0412A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Послание Президента Российской Федерации Федеральному Собранию от 01 марта 2018 года;</w:t>
      </w:r>
    </w:p>
    <w:p w:rsidR="00D0412A" w:rsidRPr="00673C99" w:rsidRDefault="00D0412A" w:rsidP="00D0412A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основные направления бюджетной, налоговой и таможенно-тарифной политики на 2019 и на плановый период 2020 и 2021 годов;</w:t>
      </w:r>
    </w:p>
    <w:p w:rsidR="00D0412A" w:rsidRPr="00673C99" w:rsidRDefault="00D0412A" w:rsidP="00D0412A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 Правительства Российской Федерации от 18 мая 2016 года №445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финансами»;</w:t>
      </w:r>
    </w:p>
    <w:p w:rsidR="00D0412A" w:rsidRDefault="00D0412A" w:rsidP="00D0412A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 Правительства Российской Федерации от 15 апреля 2014 года №320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91227E" w:rsidRPr="00673C99" w:rsidRDefault="0091227E" w:rsidP="0091227E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D63C2">
        <w:rPr>
          <w:rFonts w:ascii="Times New Roman" w:hAnsi="Times New Roman"/>
          <w:sz w:val="28"/>
          <w:szCs w:val="28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0412A" w:rsidRPr="00673C99" w:rsidRDefault="00D0412A" w:rsidP="00D0412A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 Правительства Новгородской области от 06 июня 2019 года №205 «О государственной программе Новгородской области «Управление государственными финансами Новгородской области на 2019-2024 годы»;</w:t>
      </w:r>
    </w:p>
    <w:p w:rsidR="00D0412A" w:rsidRPr="00673C99" w:rsidRDefault="00E850AF" w:rsidP="00D0412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на уровне муниципалитета:</w:t>
      </w:r>
    </w:p>
    <w:p w:rsidR="00D0412A" w:rsidRPr="00673C99" w:rsidRDefault="00E850AF" w:rsidP="00D0412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0412A"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тратеги</w:t>
      </w: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0412A"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социально-экономического развития Окуловского муниципального района до 2030 года, утверждённ</w:t>
      </w:r>
      <w:r w:rsidR="00B71909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D0412A"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Думы Окуловского муниципального района от 30.10.2012 №164;</w:t>
      </w:r>
    </w:p>
    <w:p w:rsidR="00D0412A" w:rsidRPr="00673C99" w:rsidRDefault="00D0412A" w:rsidP="00D0412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Окуловского муниципального района до 2030 года, утвержденны</w:t>
      </w:r>
      <w:r w:rsidR="00B71909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постановлением Администрации Окуловского муниципального района от 18.09.2017 №1368;</w:t>
      </w:r>
    </w:p>
    <w:p w:rsidR="00D0412A" w:rsidRPr="00673C99" w:rsidRDefault="00D0412A" w:rsidP="00D0412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Окуловского муниципального района на 2019 год и на плановый период 2020 и 2021 годов, утвержденны</w:t>
      </w:r>
      <w:r w:rsidR="00E850AF"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Окуловского муниципального района от 31.10.2018 №1413;</w:t>
      </w:r>
    </w:p>
    <w:p w:rsidR="00D0412A" w:rsidRDefault="00E850AF" w:rsidP="00B7190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0412A"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 о бюджетном процессе в Окуловском муниципальном районе, утвержденн</w:t>
      </w:r>
      <w:r w:rsidR="00B71909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D0412A"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Думы Окуловского муниципального района </w:t>
      </w:r>
      <w:r w:rsidR="00D0412A" w:rsidRPr="00673C99">
        <w:rPr>
          <w:rFonts w:ascii="Times New Roman" w:hAnsi="Times New Roman" w:cs="Times New Roman"/>
          <w:sz w:val="28"/>
          <w:szCs w:val="28"/>
        </w:rPr>
        <w:t>от 24.02.2014  № 291(в редакции от 27.03.2014  №299).</w:t>
      </w:r>
    </w:p>
    <w:p w:rsidR="00B71909" w:rsidRPr="00B9680F" w:rsidRDefault="00B71909" w:rsidP="00B7190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Окуловского муниципального района на долгосрочный период до 2022 года, утвержденный постановлением Администрации Окуловского муниципального района от 22.02.2017 №202.</w:t>
      </w:r>
    </w:p>
    <w:p w:rsidR="003976EE" w:rsidRPr="00673C99" w:rsidRDefault="003976EE" w:rsidP="003976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 программы «Управление муниципальными финансами Окуловского муниципального района на </w:t>
      </w:r>
      <w:r w:rsidR="00E850AF" w:rsidRPr="00673C99">
        <w:rPr>
          <w:rFonts w:ascii="Times New Roman" w:hAnsi="Times New Roman" w:cs="Times New Roman"/>
          <w:sz w:val="28"/>
          <w:szCs w:val="28"/>
        </w:rPr>
        <w:t>2019-2024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  является проведение эффективной муниципальной политики в сфере управления финансами, обеспечение долгосрочной сбалансированности, устойчивости бюджетной системы Окуловского муниципального района.</w:t>
      </w:r>
    </w:p>
    <w:p w:rsidR="003976EE" w:rsidRPr="00673C99" w:rsidRDefault="003976EE" w:rsidP="003976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>В разделе «Паспорт</w:t>
      </w:r>
      <w:r w:rsidRPr="00673C9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программы» определены  исполнители</w:t>
      </w:r>
      <w:r w:rsidR="00E850AF" w:rsidRPr="00673C99">
        <w:rPr>
          <w:rFonts w:ascii="Times New Roman" w:hAnsi="Times New Roman" w:cs="Times New Roman"/>
          <w:sz w:val="28"/>
          <w:szCs w:val="28"/>
        </w:rPr>
        <w:t>, соисполнители и участники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3976EE" w:rsidRPr="00673C99" w:rsidRDefault="003976EE" w:rsidP="003976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Программы является Комитет финансов Администрации Окуловского муниципального района (далее – Комитет).</w:t>
      </w:r>
    </w:p>
    <w:p w:rsidR="003976EE" w:rsidRPr="00673C99" w:rsidRDefault="003976EE" w:rsidP="003976E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E850AF" w:rsidRPr="00673C99">
        <w:rPr>
          <w:rFonts w:ascii="Times New Roman" w:hAnsi="Times New Roman" w:cs="Times New Roman"/>
          <w:sz w:val="28"/>
          <w:szCs w:val="28"/>
        </w:rPr>
        <w:t>5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данного раздела установлены ц</w:t>
      </w:r>
      <w:r w:rsidRPr="00673C99">
        <w:rPr>
          <w:rFonts w:ascii="Times New Roman" w:eastAsia="Times New Roman" w:hAnsi="Times New Roman" w:cs="Times New Roman"/>
          <w:sz w:val="28"/>
          <w:szCs w:val="28"/>
          <w:lang w:eastAsia="ja-JP"/>
        </w:rPr>
        <w:t>ели, задачи и целевые показатели Программы.</w:t>
      </w:r>
    </w:p>
    <w:p w:rsidR="003976EE" w:rsidRPr="003976EE" w:rsidRDefault="003976EE" w:rsidP="003976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В разделе «Характеристика текущего состояния в сфере </w:t>
      </w:r>
      <w:r w:rsidRPr="00673C99">
        <w:rPr>
          <w:rFonts w:ascii="Times New Roman" w:eastAsia="Times New Roman" w:hAnsi="Times New Roman" w:cs="Times New Roman"/>
          <w:sz w:val="28"/>
          <w:szCs w:val="28"/>
          <w:lang w:eastAsia="ja-JP"/>
        </w:rPr>
        <w:t>реализации бюджетного процесса на территории района</w:t>
      </w: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» проведен анализ основных изменений в осуществлении бюджетного процесса, проводимого на территории муниципального района за 201</w:t>
      </w:r>
      <w:r w:rsidR="00E850AF"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-201</w:t>
      </w:r>
      <w:r w:rsidR="00E850AF"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годы,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определены мероприятия, направленные на совершенствование механизмов обеспечения стабильности исполнения расходных обязательств, управления муниципальным внутренним долгом.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6EE" w:rsidRPr="003976EE" w:rsidRDefault="00991C16" w:rsidP="003976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3976EE" w:rsidRPr="003976EE">
        <w:rPr>
          <w:rFonts w:ascii="Times New Roman" w:eastAsia="Times New Roman" w:hAnsi="Times New Roman" w:cs="Times New Roman"/>
          <w:sz w:val="28"/>
          <w:szCs w:val="28"/>
        </w:rPr>
        <w:t xml:space="preserve"> должна обеспечить проведение сбалансированной и рациональной финансовой политики Окуловского муниципального района, отвечающей современным требованиям и тенденциям развития бюджетной системы Российской Федерации.</w:t>
      </w:r>
      <w:r w:rsidR="003976EE" w:rsidRPr="003976E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3976EE" w:rsidRPr="003976EE" w:rsidRDefault="003976EE" w:rsidP="003976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предусмотрено решение  следующих задач: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координация и обеспечение исполнения бюджетного процесса Окуловского муниципального района;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сбалансированности и повышение устойчивости бюджетов муниципальных образований Окуловского муниципального района; 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 - повышение эффективности и прозрачности использования бюджетных средств Окуловского муниципального района.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   В сфере повышения эффективности бюджетных расходов остаются задачи, требующие дальнейшего решения.</w:t>
      </w:r>
    </w:p>
    <w:p w:rsidR="003976EE" w:rsidRPr="003976EE" w:rsidRDefault="003976EE" w:rsidP="003976E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таких задач, связанных с дальнейшим повышением эффективности и прозрачности использования бюджетных средств, является переход к формированию бюджета района в рамках муниципальных программ, для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чего необходимо подготовить соответствующую нормативную правовую базу, обеспечить разработку органами местного самоуправления и последующее утверждение муниципальных программ. </w:t>
      </w:r>
    </w:p>
    <w:p w:rsidR="003976EE" w:rsidRPr="003976EE" w:rsidRDefault="003976EE" w:rsidP="003976E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важной задачей является повышение устойчивости бюджета района за счет обеспечения исполнения бюджетного процесса Окуловского муниципального района в условиях непрерывного изменения требований бюджетного законодательства. </w:t>
      </w:r>
    </w:p>
    <w:p w:rsidR="003976EE" w:rsidRPr="003976EE" w:rsidRDefault="003976EE" w:rsidP="003976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Решение вышеперечисленных задач</w:t>
      </w:r>
      <w:r w:rsidR="00991C16">
        <w:rPr>
          <w:rFonts w:ascii="Times New Roman" w:hAnsi="Times New Roman" w:cs="Times New Roman"/>
          <w:sz w:val="28"/>
          <w:szCs w:val="28"/>
        </w:rPr>
        <w:t xml:space="preserve"> на 2019-2024 годы будет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осуществлят</w:t>
      </w:r>
      <w:r w:rsidR="00673C99">
        <w:rPr>
          <w:rFonts w:ascii="Times New Roman" w:hAnsi="Times New Roman" w:cs="Times New Roman"/>
          <w:sz w:val="28"/>
          <w:szCs w:val="28"/>
        </w:rPr>
        <w:t>ь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ся посредством трех подпрограмм муниципальной Программы:</w:t>
      </w:r>
    </w:p>
    <w:p w:rsidR="003976EE" w:rsidRPr="003976EE" w:rsidRDefault="003976EE" w:rsidP="003976EE">
      <w:pPr>
        <w:numPr>
          <w:ilvl w:val="0"/>
          <w:numId w:val="11"/>
        </w:numPr>
        <w:tabs>
          <w:tab w:val="clear" w:pos="870"/>
          <w:tab w:val="num" w:pos="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«Организация и обеспечение осуществления бюджетного процесса, управление муниципальным долгом Окуловского муниципального района</w:t>
      </w:r>
      <w:r w:rsidR="00991C16"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6EE" w:rsidRPr="003976EE" w:rsidRDefault="003976EE" w:rsidP="003976EE">
      <w:pPr>
        <w:numPr>
          <w:ilvl w:val="0"/>
          <w:numId w:val="11"/>
        </w:numPr>
        <w:tabs>
          <w:tab w:val="clear" w:pos="870"/>
          <w:tab w:val="num" w:pos="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«Финансовая поддержка муниципальных образований Окуловского муниципального района»;</w:t>
      </w:r>
    </w:p>
    <w:p w:rsidR="003976EE" w:rsidRPr="003976EE" w:rsidRDefault="003976EE" w:rsidP="003976EE">
      <w:pPr>
        <w:numPr>
          <w:ilvl w:val="0"/>
          <w:numId w:val="11"/>
        </w:numPr>
        <w:tabs>
          <w:tab w:val="clear" w:pos="870"/>
          <w:tab w:val="num" w:pos="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бюджетных расходов Окуловского муниципального района</w:t>
      </w:r>
      <w:r w:rsidR="00991C16"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В рамках подпрограммы «Организация и обеспечение осуществления бюджетного процесса, управление муниципальным долгом Окуловского муниципального района» предусмотрены следующие мероприятия: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долговых обязательств Окуловского муниципального района;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организация планирования бюджета муниципального района;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организация исполнения бюджета муниципального района и составление отчетности;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Комитета.</w:t>
      </w:r>
    </w:p>
    <w:p w:rsidR="003976EE" w:rsidRPr="003976EE" w:rsidRDefault="003976EE" w:rsidP="003976EE">
      <w:pPr>
        <w:tabs>
          <w:tab w:val="left" w:pos="76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Подпрограмма ««Финансовая поддержка муниципальных образований Окуловского муниципального района</w:t>
      </w:r>
      <w:r w:rsidR="00991C16"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включает выполнение мероприятий по: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выравниванию уровня бюджетной обеспеченности бюджетов городских и сельских поселений Окуловского муниципального района;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предоставлению прочих межбюджетных трансфертов бюджетам поселений Окуловского муниципального района.</w:t>
      </w:r>
    </w:p>
    <w:p w:rsidR="003976EE" w:rsidRPr="003976EE" w:rsidRDefault="003976EE" w:rsidP="003976EE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Подпрограммой «Повышение эффективности бюджетных расходов Окуловского муниципального района</w:t>
      </w:r>
      <w:r w:rsidR="00991C16">
        <w:rPr>
          <w:rFonts w:ascii="Times New Roman" w:hAnsi="Times New Roman" w:cs="Times New Roman"/>
          <w:sz w:val="28"/>
          <w:szCs w:val="28"/>
        </w:rPr>
        <w:t xml:space="preserve">»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предусмотрено выполнение мероприятий по: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обеспечению долгосрочной сбалансированности и устойчивости бюджетной системы;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внедрению программно-целевых принципов организации деятельности органов местного самоуправления муниципального района;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развитию информационной системы управления муниципальными финансами;</w:t>
      </w:r>
    </w:p>
    <w:p w:rsidR="003976EE" w:rsidRPr="003976EE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повышению качества управления муниципальными финансами.</w:t>
      </w:r>
    </w:p>
    <w:p w:rsidR="003976EE" w:rsidRPr="00057248" w:rsidRDefault="003976EE" w:rsidP="003976E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8">
        <w:rPr>
          <w:rFonts w:ascii="Times New Roman" w:eastAsia="Times New Roman" w:hAnsi="Times New Roman" w:cs="Times New Roman"/>
          <w:sz w:val="28"/>
          <w:szCs w:val="28"/>
        </w:rPr>
        <w:t>проведению профессиональной подготовки, переподготовки и повышени</w:t>
      </w:r>
      <w:r w:rsidR="00991C16" w:rsidRPr="00057248">
        <w:rPr>
          <w:rFonts w:ascii="Times New Roman" w:hAnsi="Times New Roman" w:cs="Times New Roman"/>
          <w:sz w:val="28"/>
          <w:szCs w:val="28"/>
        </w:rPr>
        <w:t>ю</w:t>
      </w:r>
      <w:r w:rsidRPr="0005724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="00991C16" w:rsidRPr="00057248">
        <w:rPr>
          <w:rFonts w:ascii="Times New Roman" w:hAnsi="Times New Roman" w:cs="Times New Roman"/>
          <w:sz w:val="28"/>
          <w:szCs w:val="28"/>
        </w:rPr>
        <w:t xml:space="preserve">, </w:t>
      </w:r>
      <w:r w:rsidRPr="0005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C16" w:rsidRPr="00057248">
        <w:rPr>
          <w:rFonts w:ascii="Times New Roman" w:hAnsi="Times New Roman" w:cs="Times New Roman"/>
          <w:color w:val="000000"/>
          <w:sz w:val="28"/>
          <w:szCs w:val="28"/>
        </w:rPr>
        <w:t>участию в семинарах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</w:r>
      <w:r w:rsidRPr="0005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Объем расходов на реализацию Программы </w:t>
      </w:r>
      <w:r w:rsidR="00057248">
        <w:rPr>
          <w:rFonts w:ascii="Times New Roman" w:hAnsi="Times New Roman" w:cs="Times New Roman"/>
          <w:sz w:val="28"/>
          <w:szCs w:val="28"/>
        </w:rPr>
        <w:t xml:space="preserve"> на 2019-2024 годы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определен в сумме </w:t>
      </w:r>
      <w:r w:rsidR="00057248">
        <w:rPr>
          <w:rFonts w:ascii="Times New Roman" w:hAnsi="Times New Roman" w:cs="Times New Roman"/>
          <w:bCs/>
          <w:color w:val="000000"/>
          <w:sz w:val="28"/>
          <w:szCs w:val="28"/>
        </w:rPr>
        <w:t>148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млн. </w:t>
      </w:r>
      <w:r w:rsidR="00057248">
        <w:rPr>
          <w:rFonts w:ascii="Times New Roman" w:hAnsi="Times New Roman" w:cs="Times New Roman"/>
          <w:bCs/>
          <w:color w:val="000000"/>
          <w:sz w:val="28"/>
          <w:szCs w:val="28"/>
        </w:rPr>
        <w:t>791,1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рублей, в том числе </w:t>
      </w:r>
      <w:r w:rsidR="00057248">
        <w:rPr>
          <w:rFonts w:ascii="Times New Roman" w:hAnsi="Times New Roman" w:cs="Times New Roman"/>
          <w:sz w:val="28"/>
          <w:szCs w:val="28"/>
        </w:rPr>
        <w:t>за счет средств областного бюджета -</w:t>
      </w:r>
      <w:r w:rsidR="00057248">
        <w:rPr>
          <w:rFonts w:ascii="Times New Roman" w:hAnsi="Times New Roman" w:cs="Times New Roman"/>
          <w:sz w:val="28"/>
          <w:szCs w:val="28"/>
        </w:rPr>
        <w:lastRenderedPageBreak/>
        <w:t>78492,4 тыс. рублей, федерального бюджета - 4491,2 тыс. рублей, бюджета муниципального района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057248">
        <w:rPr>
          <w:rFonts w:ascii="Times New Roman" w:hAnsi="Times New Roman" w:cs="Times New Roman"/>
          <w:sz w:val="28"/>
          <w:szCs w:val="28"/>
        </w:rPr>
        <w:t>65807,5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Финансовое обеспечение в разрезе подпрограмм составит: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«Организация и обеспечение осуществления бюджетного процесса, управление муниципальным долгом Окуловского муниципального района</w:t>
      </w:r>
      <w:r w:rsidR="00057248"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976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48">
        <w:rPr>
          <w:rFonts w:ascii="Times New Roman" w:hAnsi="Times New Roman" w:cs="Times New Roman"/>
          <w:bCs/>
          <w:sz w:val="28"/>
          <w:szCs w:val="28"/>
        </w:rPr>
        <w:t>66022,7</w:t>
      </w:r>
      <w:r w:rsidRPr="003976E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рублей;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«Финансовая поддержка муниципальных образований Окуловского муниципального района» - </w:t>
      </w:r>
      <w:r w:rsidR="00057248">
        <w:rPr>
          <w:rFonts w:ascii="Times New Roman" w:hAnsi="Times New Roman" w:cs="Times New Roman"/>
          <w:bCs/>
          <w:color w:val="000000"/>
          <w:sz w:val="28"/>
          <w:szCs w:val="28"/>
        </w:rPr>
        <w:t>82479,4</w:t>
      </w:r>
      <w:r w:rsidRPr="003976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</w:t>
      </w:r>
      <w:r w:rsidRPr="0039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976EE">
        <w:rPr>
          <w:rFonts w:ascii="Times New Roman" w:eastAsia="Times New Roman" w:hAnsi="Times New Roman" w:cs="Times New Roman"/>
          <w:bCs/>
          <w:sz w:val="28"/>
          <w:szCs w:val="28"/>
        </w:rPr>
        <w:t>рублей;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бюджетных расходов Окуловского муниципального района</w:t>
      </w:r>
      <w:r w:rsidR="00057248">
        <w:rPr>
          <w:rFonts w:ascii="Times New Roman" w:hAnsi="Times New Roman" w:cs="Times New Roman"/>
          <w:sz w:val="28"/>
          <w:szCs w:val="28"/>
        </w:rPr>
        <w:t xml:space="preserve">»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7248">
        <w:rPr>
          <w:rFonts w:ascii="Times New Roman" w:hAnsi="Times New Roman" w:cs="Times New Roman"/>
          <w:sz w:val="28"/>
          <w:szCs w:val="28"/>
        </w:rPr>
        <w:t>289,0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Изменения в объемы бюджетных ассигнований, направленных на реализацию мероприятий Программы,  будут уточнены после принятия бюджета муниципального района на очередной финансовый год и на плановый период в сроки, установленные ст.179 БК.</w:t>
      </w:r>
    </w:p>
    <w:p w:rsidR="003976EE" w:rsidRPr="003976EE" w:rsidRDefault="003976EE" w:rsidP="003976EE">
      <w:pPr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В разделе «</w:t>
      </w:r>
      <w:r w:rsidRPr="003976EE">
        <w:rPr>
          <w:rFonts w:ascii="Times New Roman" w:eastAsia="MS Mincho" w:hAnsi="Times New Roman" w:cs="Times New Roman"/>
          <w:sz w:val="28"/>
          <w:szCs w:val="28"/>
          <w:lang w:eastAsia="ja-JP"/>
        </w:rPr>
        <w:t>Перечень и анализ социальных, финансово-экономических и прочих рисков реализации муниципальной программы» описаны риски (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(внешние и внутренние), а также пути их преодоления</w:t>
      </w:r>
      <w:r w:rsidRPr="003976E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976EE" w:rsidRPr="003976EE" w:rsidRDefault="003976EE" w:rsidP="003976EE">
      <w:pPr>
        <w:spacing w:after="0" w:line="240" w:lineRule="atLeast"/>
        <w:ind w:firstLine="360"/>
        <w:jc w:val="both"/>
        <w:rPr>
          <w:rStyle w:val="FontStyle30"/>
          <w:rFonts w:eastAsia="Times New Roman"/>
          <w:sz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В разделе «Механизм управления реализацией муниципальной программы»</w:t>
      </w:r>
      <w:r w:rsidRPr="00397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отражена организация деятельности</w:t>
      </w:r>
      <w:r w:rsidRPr="00397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6EE">
        <w:rPr>
          <w:rStyle w:val="FontStyle30"/>
          <w:rFonts w:eastAsia="Times New Roman"/>
          <w:sz w:val="28"/>
        </w:rPr>
        <w:t>Комитета, направленная на  успешную реализацию Программы, достижение результатов в ходе выполнения поставленных задач; определены сроки представления отчетов о выполнении мероприятий муниципальной программы.</w:t>
      </w:r>
    </w:p>
    <w:p w:rsidR="001628ED" w:rsidRPr="00744FF8" w:rsidRDefault="001628ED" w:rsidP="001628ED">
      <w:pPr>
        <w:pStyle w:val="1f7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 на территории муниципального района</w:t>
      </w:r>
      <w:r>
        <w:rPr>
          <w:sz w:val="28"/>
          <w:szCs w:val="28"/>
        </w:rPr>
        <w:t xml:space="preserve">, повысить эффективность бюджетных расходов </w:t>
      </w:r>
      <w:r w:rsidRPr="00744FF8">
        <w:rPr>
          <w:sz w:val="28"/>
          <w:szCs w:val="28"/>
        </w:rPr>
        <w:t xml:space="preserve">на территории муниципального района. </w:t>
      </w:r>
    </w:p>
    <w:p w:rsidR="001628ED" w:rsidRPr="005A7947" w:rsidRDefault="001628ED" w:rsidP="001628ED">
      <w:pPr>
        <w:pStyle w:val="afffd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коррупциогенные факторы отсутствуют.</w:t>
      </w:r>
    </w:p>
    <w:p w:rsidR="001628ED" w:rsidRPr="00744FF8" w:rsidRDefault="001628ED" w:rsidP="001628ED">
      <w:pPr>
        <w:ind w:firstLine="720"/>
        <w:jc w:val="center"/>
        <w:rPr>
          <w:b/>
          <w:sz w:val="28"/>
          <w:szCs w:val="28"/>
        </w:rPr>
      </w:pPr>
    </w:p>
    <w:p w:rsidR="001628ED" w:rsidRPr="001628ED" w:rsidRDefault="001628ED" w:rsidP="001628ED">
      <w:pPr>
        <w:spacing w:after="0" w:line="240" w:lineRule="atLeast"/>
        <w:ind w:right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628ED">
        <w:rPr>
          <w:rFonts w:ascii="Times New Roman" w:hAnsi="Times New Roman" w:cs="Times New Roman"/>
          <w:b/>
          <w:sz w:val="28"/>
          <w:szCs w:val="28"/>
        </w:rPr>
        <w:br/>
        <w:t>нормативных правовых актов, подлежащих признанию  утратившими силу, приостановлению, изменению, дополнению или принятию в связи с принятием</w:t>
      </w:r>
      <w:r w:rsidRPr="001628ED">
        <w:rPr>
          <w:rFonts w:ascii="Times New Roman" w:hAnsi="Times New Roman" w:cs="Times New Roman"/>
          <w:b/>
          <w:kern w:val="24"/>
          <w:sz w:val="28"/>
          <w:szCs w:val="28"/>
        </w:rPr>
        <w:t xml:space="preserve">  проекта постановления </w:t>
      </w:r>
      <w:r w:rsidRPr="001628E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628E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Окуловского муниципального района от 31.10.2013 №1503</w:t>
      </w:r>
    </w:p>
    <w:p w:rsidR="001628ED" w:rsidRPr="001628ED" w:rsidRDefault="001628ED" w:rsidP="001628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28ED">
        <w:rPr>
          <w:rFonts w:ascii="Times New Roman" w:hAnsi="Times New Roman" w:cs="Times New Roman"/>
          <w:sz w:val="28"/>
          <w:szCs w:val="28"/>
        </w:rPr>
        <w:t xml:space="preserve">       Принятие</w:t>
      </w:r>
      <w:r w:rsidRPr="001628ED">
        <w:rPr>
          <w:rFonts w:ascii="Times New Roman" w:hAnsi="Times New Roman" w:cs="Times New Roman"/>
          <w:kern w:val="24"/>
          <w:sz w:val="28"/>
          <w:szCs w:val="28"/>
        </w:rPr>
        <w:t xml:space="preserve">  проекта постановления «О внесении изменений в</w:t>
      </w:r>
      <w:r w:rsidRPr="001628ED">
        <w:rPr>
          <w:rFonts w:ascii="Times New Roman" w:hAnsi="Times New Roman" w:cs="Times New Roman"/>
          <w:sz w:val="28"/>
          <w:szCs w:val="28"/>
        </w:rPr>
        <w:t xml:space="preserve"> м</w:t>
      </w:r>
      <w:r w:rsidRPr="001628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униципальную программу </w:t>
      </w:r>
      <w:r w:rsidRPr="001628ED">
        <w:rPr>
          <w:rFonts w:ascii="Times New Roman" w:hAnsi="Times New Roman" w:cs="Times New Roman"/>
          <w:sz w:val="28"/>
          <w:szCs w:val="28"/>
        </w:rPr>
        <w:t>«Управление муниципальными финансами Окуловского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28ED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8ED">
        <w:rPr>
          <w:rFonts w:ascii="Times New Roman" w:hAnsi="Times New Roman" w:cs="Times New Roman"/>
          <w:sz w:val="28"/>
          <w:szCs w:val="28"/>
        </w:rPr>
        <w:t xml:space="preserve"> годы»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1628ED" w:rsidRPr="001628ED" w:rsidRDefault="001628ED" w:rsidP="001628E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района</w:t>
      </w:r>
    </w:p>
    <w:p w:rsidR="001628ED" w:rsidRPr="001628ED" w:rsidRDefault="001628ED" w:rsidP="001628E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t>по экономическому развитию,</w:t>
      </w:r>
    </w:p>
    <w:p w:rsidR="001628ED" w:rsidRPr="001628ED" w:rsidRDefault="001628ED" w:rsidP="00162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Т.В.Васильева</w:t>
      </w:r>
    </w:p>
    <w:tbl>
      <w:tblPr>
        <w:tblW w:w="9983" w:type="dxa"/>
        <w:tblLook w:val="04A0"/>
      </w:tblPr>
      <w:tblGrid>
        <w:gridCol w:w="5348"/>
        <w:gridCol w:w="4635"/>
      </w:tblGrid>
      <w:tr w:rsidR="00380AEF" w:rsidRPr="00B9680F" w:rsidTr="00C717C8">
        <w:trPr>
          <w:trHeight w:val="1325"/>
        </w:trPr>
        <w:tc>
          <w:tcPr>
            <w:tcW w:w="5348" w:type="dxa"/>
            <w:shd w:val="clear" w:color="auto" w:fill="auto"/>
          </w:tcPr>
          <w:p w:rsidR="00380AEF" w:rsidRPr="00B9680F" w:rsidRDefault="00380AEF" w:rsidP="00D53A7C">
            <w:pPr>
              <w:tabs>
                <w:tab w:val="left" w:pos="6735"/>
                <w:tab w:val="right" w:pos="9808"/>
              </w:tabs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380AEF" w:rsidRPr="00B9680F" w:rsidRDefault="00380AEF" w:rsidP="00D53A7C">
            <w:pPr>
              <w:tabs>
                <w:tab w:val="left" w:pos="6735"/>
                <w:tab w:val="right" w:pos="9808"/>
              </w:tabs>
              <w:spacing w:after="0" w:line="240" w:lineRule="atLeast"/>
              <w:ind w:left="-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0AEF" w:rsidRPr="00B9680F" w:rsidRDefault="00380AEF" w:rsidP="00C717C8">
            <w:pPr>
              <w:tabs>
                <w:tab w:val="left" w:pos="6735"/>
                <w:tab w:val="right" w:pos="9808"/>
              </w:tabs>
              <w:spacing w:after="0" w:line="240" w:lineRule="atLeast"/>
              <w:ind w:left="-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53A7C" w:rsidRPr="00B9680F">
              <w:rPr>
                <w:rFonts w:ascii="Times New Roman" w:hAnsi="Times New Roman" w:cs="Times New Roman"/>
                <w:sz w:val="28"/>
                <w:szCs w:val="28"/>
              </w:rPr>
              <w:t xml:space="preserve"> Окуловского муниципального </w:t>
            </w:r>
            <w:r w:rsidRPr="00B9680F">
              <w:rPr>
                <w:rFonts w:ascii="Times New Roman" w:hAnsi="Times New Roman" w:cs="Times New Roman"/>
                <w:sz w:val="28"/>
                <w:szCs w:val="28"/>
              </w:rPr>
              <w:t>района от      .  .2019 №</w:t>
            </w:r>
          </w:p>
        </w:tc>
      </w:tr>
    </w:tbl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«Управление муниципальными финансами                                                                          в Окуловском муниципальном районе на 2019-2024 годы»</w:t>
      </w: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80AEF" w:rsidRPr="00B9680F" w:rsidRDefault="00380AEF" w:rsidP="00D53A7C">
      <w:pPr>
        <w:spacing w:after="0" w:line="240" w:lineRule="atLeas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1. Ответственный исполнитель муниципальной программы: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 финансов Администрации Окуловского муниципального района (далее - комитет).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Соисполнители муниципальной программы: 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Окуловского муниципального района;</w:t>
      </w:r>
    </w:p>
    <w:p w:rsidR="00380AEF" w:rsidRPr="00B9680F" w:rsidRDefault="00380AEF" w:rsidP="00D53A7C">
      <w:pPr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культуры и туризма Администрации Окуловского муниципального района;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образования Администрации Окуловского муниципального района;</w:t>
      </w:r>
    </w:p>
    <w:p w:rsidR="00380AEF" w:rsidRPr="00B9680F" w:rsidRDefault="00380AEF" w:rsidP="00D53A7C">
      <w:pPr>
        <w:tabs>
          <w:tab w:val="left" w:pos="851"/>
        </w:tabs>
        <w:spacing w:after="0" w:line="240" w:lineRule="atLeast"/>
        <w:ind w:left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по управлению муниципальным имуществом Администрации Окуловского муниципального района;</w:t>
      </w:r>
    </w:p>
    <w:p w:rsidR="00380AEF" w:rsidRPr="00B9680F" w:rsidRDefault="00380AEF" w:rsidP="00D53A7C">
      <w:pPr>
        <w:tabs>
          <w:tab w:val="left" w:pos="851"/>
        </w:tabs>
        <w:spacing w:after="0" w:line="240" w:lineRule="atLeast"/>
        <w:ind w:left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комитет Администрации Окуловского муниципального района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3. Подпрограммы муниципальной программы:</w:t>
      </w:r>
    </w:p>
    <w:p w:rsidR="00380AEF" w:rsidRPr="00B9680F" w:rsidRDefault="00380AEF" w:rsidP="00D53A7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обеспечение осуществления бюджетного процесса, управление муниципальным долгом Окуловского муниципального района</w:t>
      </w:r>
      <w:r w:rsidR="00C717C8"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0AEF" w:rsidRPr="00B9680F" w:rsidRDefault="00380AEF" w:rsidP="00D53A7C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«Финансовая поддержка муниципальных образований Окуловского муниципального района»;</w:t>
      </w:r>
    </w:p>
    <w:p w:rsidR="00380AEF" w:rsidRPr="00B9680F" w:rsidRDefault="00380AEF" w:rsidP="00D53A7C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«Повышение эффективности бюджетных расходов Окуловского муниципального района».</w:t>
      </w:r>
    </w:p>
    <w:p w:rsidR="00380AEF" w:rsidRPr="00B9680F" w:rsidRDefault="00380AEF" w:rsidP="00D53A7C">
      <w:pPr>
        <w:pStyle w:val="a5"/>
        <w:tabs>
          <w:tab w:val="left" w:pos="851"/>
        </w:tabs>
        <w:spacing w:line="240" w:lineRule="atLeast"/>
        <w:ind w:left="567"/>
        <w:jc w:val="both"/>
        <w:rPr>
          <w:szCs w:val="28"/>
        </w:rPr>
      </w:pPr>
      <w:r w:rsidRPr="00B9680F">
        <w:rPr>
          <w:szCs w:val="28"/>
        </w:rPr>
        <w:t xml:space="preserve"> 4. Участники программы – отсутствуют.</w:t>
      </w:r>
    </w:p>
    <w:p w:rsidR="00380AEF" w:rsidRPr="00B9680F" w:rsidRDefault="00C717C8" w:rsidP="00D53A7C">
      <w:pPr>
        <w:tabs>
          <w:tab w:val="left" w:pos="709"/>
        </w:tabs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0AEF"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5. Цели, задачи и целевые показатели муниципальной программы:</w:t>
      </w:r>
    </w:p>
    <w:p w:rsidR="00380AEF" w:rsidRPr="00B9680F" w:rsidRDefault="00380AEF" w:rsidP="00380AEF">
      <w:pPr>
        <w:tabs>
          <w:tab w:val="left" w:pos="851"/>
        </w:tabs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77" w:type="dxa"/>
        <w:tblLayout w:type="fixed"/>
        <w:tblLook w:val="04A0"/>
      </w:tblPr>
      <w:tblGrid>
        <w:gridCol w:w="1034"/>
        <w:gridCol w:w="3482"/>
        <w:gridCol w:w="956"/>
        <w:gridCol w:w="956"/>
        <w:gridCol w:w="956"/>
        <w:gridCol w:w="956"/>
        <w:gridCol w:w="876"/>
        <w:gridCol w:w="92"/>
        <w:gridCol w:w="969"/>
      </w:tblGrid>
      <w:tr w:rsidR="00380AEF" w:rsidRPr="00B9680F" w:rsidTr="007E02FB">
        <w:trPr>
          <w:trHeight w:val="20"/>
          <w:tblHeader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</w:t>
            </w:r>
            <w:r w:rsidRPr="00B968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муниципальной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наименование и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380AEF" w:rsidRPr="00B9680F" w:rsidTr="007E02FB">
        <w:trPr>
          <w:trHeight w:val="20"/>
          <w:tblHeader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80AEF" w:rsidRPr="00B9680F" w:rsidTr="007E02FB">
        <w:trPr>
          <w:trHeight w:val="20"/>
          <w:tblHeader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F" w:rsidRPr="00B9680F" w:rsidRDefault="00380AEF" w:rsidP="00D53A7C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line="240" w:lineRule="exact"/>
              <w:ind w:left="18" w:firstLine="549"/>
              <w:jc w:val="both"/>
              <w:rPr>
                <w:sz w:val="24"/>
                <w:szCs w:val="24"/>
              </w:rPr>
            </w:pPr>
            <w:r w:rsidRPr="00B9680F">
              <w:rPr>
                <w:color w:val="000000"/>
                <w:sz w:val="24"/>
                <w:szCs w:val="24"/>
              </w:rPr>
              <w:t xml:space="preserve">Цель: Проведение эффективной политики в сфере управления финансами, обеспечение долгосрочной сбалансированности, устойчивости бюджетной системы </w:t>
            </w:r>
            <w:r w:rsidRPr="00B9680F">
              <w:rPr>
                <w:sz w:val="24"/>
                <w:szCs w:val="24"/>
              </w:rPr>
              <w:t>Окуловского муниципального района.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в Окуловском муниципальном районе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качества управления муниципальными финансами Окуловского муниципального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по результатам оценки министерства финансов Новгородской области за отчетный период (степень), не ниже</w:t>
            </w:r>
            <w:r w:rsidRPr="00B9680F">
              <w:rPr>
                <w:rStyle w:val="aff4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министерства финансов Новгородской области) за отчетный период (да/нет)</w:t>
            </w:r>
            <w:r w:rsidRPr="00B9680F">
              <w:rPr>
                <w:rStyle w:val="aff4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района в отчетном финансовом году (да/нет)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объема расходов на обслуживание муниципального  внутреннего долга района к объему расходов бюджета муниципального района (далее – бюджет района), за </w:t>
            </w:r>
          </w:p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объема расходов, которые осуществляются за счет субвенций, предоставляемых из областного бюджета  в отчетном финансовом году (%), не более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Отсутствие нарушений по ведению муниципальной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долговой книги муниципального района в отчетном финансовом году (да/нет)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Доля условно утвержденных расходов в общем объеме расходов  бюджета муниципального района(без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на первый и второй год планового периода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района, прогноза основных характеристик консолидированного бюджета района на очередной финансовый год и плановый период (да/нет)</w:t>
            </w:r>
            <w:r w:rsidRPr="00B9680F">
              <w:rPr>
                <w:rStyle w:val="aff4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Отношение объема просроченной кредиторской задолженности Окуловского муниципального района к объему расходов бюджета  муниципального района (%), не более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Отношение объема просроченной кредиторской задолженности муниципальных учреждений к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объему расходов  бюджета муниципального района (%), не более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за счет средств бюджета района (тыс. руб.)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находящихся в собственности района) к общему годовому объему доходов бюджета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1.1.13.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муниципального района(да/нет)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1.1.14.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бюджета муниципального района (да/нет)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1.1.15.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муниципального района(%),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Обеспечение сбалансированности и повышение устойчивости бюджетов муниципальных образований Окуловского муниципального района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(да/нет)</w:t>
            </w:r>
            <w:r w:rsidRPr="00B9680F">
              <w:rPr>
                <w:rStyle w:val="aff4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Окуловского района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Резервного фонда Администрации </w:t>
            </w:r>
            <w:r w:rsidRPr="00B968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муниципального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объеме расходов бюджета района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долговой нагрузки на бюджет муниципального района (отношение объема муниципального 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 района (%), не более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налоговых и неналоговых доходов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муниципального района за отчетный финансовый год к году, предшествующему отчетному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муниципального  района, формируемых в рамках государственных и муниципальных программ, в общем объеме расходов бюджета муниципального района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1.3.6.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 Окуловского муниципального района (да/нет)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опубликованного на официальном сайте муниципального района в информационно-телекоммуникационной сети «Интернет» проекта бюджета района и годового отчета об исполнении бюджета района в доступной для граждан форме (да/нет)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Доля муниципальных программ Окуловского муниципального района,  проекты которых прошли публичные обсуждения в отчетном году, к общему количеству муниципальных программ Окуловского муниципального района, утвержденных в отчетном году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 (%), не менее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ind w:right="-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служащих, служащих Окуловского муниципального района, работников муниципальных учреждений,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профессиональную переподготовку и повышение квалификации, принявших участие в семинарах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0AEF" w:rsidRPr="00B9680F" w:rsidTr="007E02FB">
        <w:trPr>
          <w:trHeight w:val="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проводимых комитетом финансов в рамках полномочий по осуществлению контроля в финансово-бюджетной сфере, в год (ед.), не менее </w:t>
            </w:r>
            <w:hyperlink w:anchor="P526" w:history="1">
              <w:r w:rsidRPr="00B9680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0AEF" w:rsidRPr="00B9680F" w:rsidRDefault="00380AEF" w:rsidP="00380AEF">
      <w:pPr>
        <w:tabs>
          <w:tab w:val="left" w:pos="851"/>
        </w:tabs>
        <w:spacing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AEF" w:rsidRPr="00B9680F" w:rsidRDefault="00380AEF" w:rsidP="00380AEF">
      <w:pPr>
        <w:spacing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6. Сроки реализации муниципальной программы: 2019-2024 годы.</w:t>
      </w:r>
    </w:p>
    <w:p w:rsidR="00380AEF" w:rsidRPr="00B9680F" w:rsidRDefault="00380AEF" w:rsidP="00380AEF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7. Объемы и источники финансирования муниципальной программы в целом и по годам реализации (тыс.рублей)</w:t>
      </w:r>
    </w:p>
    <w:tbl>
      <w:tblPr>
        <w:tblW w:w="5000" w:type="pct"/>
        <w:tblLook w:val="04A0"/>
      </w:tblPr>
      <w:tblGrid>
        <w:gridCol w:w="1270"/>
        <w:gridCol w:w="1449"/>
        <w:gridCol w:w="1808"/>
        <w:gridCol w:w="2291"/>
        <w:gridCol w:w="2019"/>
        <w:gridCol w:w="1584"/>
      </w:tblGrid>
      <w:tr w:rsidR="00380AEF" w:rsidRPr="00B9680F" w:rsidTr="00D53A7C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380AEF" w:rsidRPr="00B9680F" w:rsidTr="00D53A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15113,1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715,7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9297,0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25125,8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13024,5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734,3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10860,9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24619,7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12588,7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11412,4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24761,4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12588,7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11412,4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24761,4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12588,7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11412,4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24761,4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12588,7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11412,4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24761,4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78492,4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4491,2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65807,5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148791,1</w:t>
            </w:r>
          </w:p>
        </w:tc>
      </w:tr>
    </w:tbl>
    <w:p w:rsidR="00380AEF" w:rsidRPr="00B9680F" w:rsidRDefault="00380AEF" w:rsidP="00C717C8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8. Ожидаемые конечные результаты реализации муниципальной программы: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качество управления муниципальными финансами будет поддерживаться не ниже уровня 2 степени (по результатам оценки Министерства финансов Новгородской области);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будет обеспечено отсутствие нарушений требований бюджетного законодательства (по результатам оценки Министерства финансов Новгородской области);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отношение объема расходов на обслуживание муниципального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федерального и областного бюджетов в отчетном финансовом году, сократится с 4 до 3%.;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 бюджета муниципального района по доходам без учета безвозмездных поступлений к первоначально утвержденному уровню будет обеспечено не менее чем на 96%;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отсутствие просроченной кредиторской задолженности Окуловского муниципального района;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сохранится на уровне не более 9%;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удельный вес расходов бюджета муниципального района, формируемых в рамках муниципальных программ Окуловского муниципального района, в общем объеме расходов бюджета муниципального района сохранится на уровне 85%;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бюджет муниципального района будет формироваться в структуре муниципальных программ Окуловского муниципального района;</w:t>
      </w:r>
    </w:p>
    <w:p w:rsidR="00380AEF" w:rsidRPr="00B9680F" w:rsidRDefault="00380AEF" w:rsidP="00C717C8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снизится с 75% до 72%.</w:t>
      </w:r>
    </w:p>
    <w:p w:rsidR="00380AEF" w:rsidRPr="00B9680F" w:rsidRDefault="00380AEF" w:rsidP="00380AEF">
      <w:pPr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0AEF" w:rsidRPr="00B9680F" w:rsidRDefault="00380AEF" w:rsidP="00C717C8">
      <w:pPr>
        <w:keepNext/>
        <w:keepLines/>
        <w:tabs>
          <w:tab w:val="left" w:pos="567"/>
        </w:tabs>
        <w:spacing w:after="0" w:line="240" w:lineRule="atLeast"/>
        <w:ind w:firstLine="709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B9680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680F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текущего состояния в сфере </w:t>
      </w:r>
      <w:r w:rsidRPr="00B9680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реализации муниципальной программы</w:t>
      </w:r>
    </w:p>
    <w:p w:rsidR="00380AEF" w:rsidRPr="00B9680F" w:rsidRDefault="00380AEF" w:rsidP="00C717C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Бюджетный процесс в Окуловском районе в условиях непрерывного совершенствования бюджетного законодательства претерпел значительные изменения за прошедшие несколько лет.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В 2013 году в Окуловском муниципальном районе было принято постановление Администрации Окуловского муниципального района от 31.10.2013 №1503 «Об утверждении муниципальной программы «Управление муниципальными финансами в Окуловском муниципальном районе на 2014-2020 годы».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качестве основных направлений реализации муниципальной программы «Управление муниципальными финансами в Окуловском муниципальном районе на 2014-2020 годы» были определены: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обеспечение долгосрочной сбалансированности и устойчивости бюджетной системы;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внедрение программно-целевых принципов организации деятельности органов исполнительной власти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оптимизация функций муниципального управления и повышение эффективности их обеспечения;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повышение эффективности предоставления муниципальных услуг;</w:t>
      </w:r>
    </w:p>
    <w:p w:rsidR="00380AEF" w:rsidRPr="00B9680F" w:rsidRDefault="00380AEF" w:rsidP="00C717C8">
      <w:pPr>
        <w:tabs>
          <w:tab w:val="left" w:pos="0"/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системы муниципального финансового контроля;</w:t>
      </w:r>
    </w:p>
    <w:p w:rsidR="00380AEF" w:rsidRPr="00B9680F" w:rsidRDefault="00380AEF" w:rsidP="00C717C8">
      <w:pPr>
        <w:tabs>
          <w:tab w:val="left" w:pos="0"/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информационной системы управления муниципальными финансами;</w:t>
      </w:r>
    </w:p>
    <w:p w:rsidR="00380AEF" w:rsidRPr="00B9680F" w:rsidRDefault="00380AEF" w:rsidP="00C717C8">
      <w:pPr>
        <w:tabs>
          <w:tab w:val="left" w:pos="0"/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совершенствование системы межбюджетных отношений и качества управления муниципальными финансами.</w:t>
      </w:r>
    </w:p>
    <w:p w:rsidR="00380AEF" w:rsidRPr="00B9680F" w:rsidRDefault="00380AEF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достижения долгосрочной сбалансированности и устойчивости бюджетной системы был реализован ряд мероприятий, связанных с совершенствованием механизмов обеспечения стабильности исполнения расходных обязательств, управления муниципальным внутренним долгом, в том числе:</w:t>
      </w:r>
    </w:p>
    <w:p w:rsidR="00380AEF" w:rsidRDefault="00380AEF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проведена корректировка порядка ведения реестров расходных обязательств и последующая оптимизация их состава и объемов;</w:t>
      </w:r>
    </w:p>
    <w:p w:rsidR="00C760B0" w:rsidRPr="00B9680F" w:rsidRDefault="00C760B0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принят Порядок разработки и утверждения бюджетного прогноза Окуловского муниципального района на долгосрочный период,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Окуловского муниципального района от 23.05.2016  №668 (далее Порядок);</w:t>
      </w:r>
    </w:p>
    <w:p w:rsidR="00380AEF" w:rsidRPr="00B9680F" w:rsidRDefault="00380AEF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приняты решения Думы Окуловского муниципального района:</w:t>
      </w:r>
    </w:p>
    <w:p w:rsidR="00380AEF" w:rsidRPr="00B9680F" w:rsidRDefault="00380AEF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27.03.2008 №261 «О</w:t>
      </w:r>
      <w:r w:rsidRPr="00B9680F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предоставления муниципальных гарантий Окуловского муниципального района», </w:t>
      </w:r>
    </w:p>
    <w:p w:rsidR="00380AEF" w:rsidRPr="00B9680F" w:rsidRDefault="00380AEF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от 26.12.2007 №228 «Об утверждении Положения о порядке ведения муниципальной долговой книги»,</w:t>
      </w:r>
    </w:p>
    <w:p w:rsidR="00C45AED" w:rsidRDefault="00380AEF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 от 27.12.2011 №98 «Об утверждении Положения о порядке осуществления муниципальных внутренних заимствований в Окуловском муниципальном районе»</w:t>
      </w:r>
      <w:r w:rsidR="00C45AED">
        <w:rPr>
          <w:rFonts w:ascii="Times New Roman" w:hAnsi="Times New Roman" w:cs="Times New Roman"/>
          <w:sz w:val="28"/>
          <w:szCs w:val="28"/>
        </w:rPr>
        <w:t>;</w:t>
      </w:r>
    </w:p>
    <w:p w:rsidR="00B71909" w:rsidRDefault="00B71909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4B0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0F4E2B" w:rsidRPr="00AF4B00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AF4B00">
        <w:rPr>
          <w:rFonts w:ascii="Times New Roman" w:hAnsi="Times New Roman" w:cs="Times New Roman"/>
          <w:sz w:val="28"/>
          <w:szCs w:val="28"/>
        </w:rPr>
        <w:t>ра</w:t>
      </w:r>
      <w:r w:rsidR="000F4E2B" w:rsidRPr="00AF4B00">
        <w:rPr>
          <w:rFonts w:ascii="Times New Roman" w:hAnsi="Times New Roman" w:cs="Times New Roman"/>
          <w:sz w:val="28"/>
          <w:szCs w:val="28"/>
        </w:rPr>
        <w:t>зработан б</w:t>
      </w:r>
      <w:r w:rsidRPr="00AF4B00">
        <w:rPr>
          <w:rFonts w:ascii="Times New Roman" w:hAnsi="Times New Roman" w:cs="Times New Roman"/>
          <w:sz w:val="28"/>
          <w:szCs w:val="28"/>
        </w:rPr>
        <w:t>юджетный прогноз</w:t>
      </w:r>
      <w:r w:rsidR="000F4E2B" w:rsidRPr="00AF4B00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на долгосрочный период до 2022 года</w:t>
      </w:r>
      <w:r w:rsidR="00E07C0B" w:rsidRPr="00AF4B00">
        <w:rPr>
          <w:rFonts w:ascii="Times New Roman" w:hAnsi="Times New Roman" w:cs="Times New Roman"/>
          <w:sz w:val="28"/>
          <w:szCs w:val="28"/>
        </w:rPr>
        <w:t xml:space="preserve"> </w:t>
      </w:r>
      <w:r w:rsidR="00C760B0" w:rsidRPr="00AF4B00">
        <w:rPr>
          <w:rFonts w:ascii="Times New Roman" w:hAnsi="Times New Roman" w:cs="Times New Roman"/>
          <w:sz w:val="28"/>
          <w:szCs w:val="28"/>
        </w:rPr>
        <w:t xml:space="preserve"> (далее бюджетный прогноз) </w:t>
      </w:r>
      <w:r w:rsidR="000F4E2B" w:rsidRPr="00AF4B00">
        <w:rPr>
          <w:rFonts w:ascii="Times New Roman" w:hAnsi="Times New Roman" w:cs="Times New Roman"/>
          <w:sz w:val="28"/>
          <w:szCs w:val="28"/>
        </w:rPr>
        <w:t>в соответствии с налоговым и бюджетным законодательством</w:t>
      </w:r>
      <w:r w:rsidR="00E07C0B" w:rsidRPr="00AF4B00">
        <w:rPr>
          <w:rFonts w:ascii="Times New Roman" w:hAnsi="Times New Roman" w:cs="Times New Roman"/>
          <w:sz w:val="28"/>
          <w:szCs w:val="28"/>
        </w:rPr>
        <w:t>, действующим на момент его составления, а также</w:t>
      </w:r>
      <w:r w:rsidR="000F4E2B" w:rsidRPr="00AF4B00">
        <w:rPr>
          <w:rFonts w:ascii="Times New Roman" w:hAnsi="Times New Roman" w:cs="Times New Roman"/>
          <w:sz w:val="28"/>
          <w:szCs w:val="28"/>
        </w:rPr>
        <w:t xml:space="preserve"> на основе отдельных показателей прогноза  социально-экономического развития </w:t>
      </w:r>
      <w:r w:rsidR="000F4E2B" w:rsidRPr="00AF4B00">
        <w:rPr>
          <w:rFonts w:ascii="Times New Roman" w:eastAsia="MS Mincho" w:hAnsi="Times New Roman" w:cs="Times New Roman"/>
          <w:sz w:val="28"/>
          <w:szCs w:val="28"/>
          <w:lang w:eastAsia="ja-JP"/>
        </w:rPr>
        <w:t>Окуловского муниципального района</w:t>
      </w:r>
      <w:r w:rsidR="00E07C0B" w:rsidRPr="00AF4B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="00AF4B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утвержден </w:t>
      </w:r>
      <w:r w:rsidR="00E07C0B" w:rsidRPr="00AF4B00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</w:t>
      </w:r>
      <w:r w:rsidR="00AF4B00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E07C0B" w:rsidRPr="00AF4B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Администрации Окуловского муниципального района от 22.02.2017 №202).</w:t>
      </w:r>
    </w:p>
    <w:p w:rsidR="00C45AED" w:rsidRPr="000F4E2B" w:rsidRDefault="00C45AED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C760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течении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2018-2019 год</w:t>
      </w:r>
      <w:r w:rsidR="00C760B0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04F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подготовлены и </w:t>
      </w:r>
      <w:r w:rsidR="00C760B0">
        <w:rPr>
          <w:rFonts w:ascii="Times New Roman" w:eastAsia="MS Mincho" w:hAnsi="Times New Roman" w:cs="Times New Roman"/>
          <w:sz w:val="28"/>
          <w:szCs w:val="28"/>
          <w:lang w:eastAsia="ja-JP"/>
        </w:rPr>
        <w:t>внесены изменения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бюджетный прогноз</w:t>
      </w:r>
      <w:r w:rsidR="00C760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соответствии с действующим Порядком </w:t>
      </w:r>
      <w:r w:rsidR="000404FE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C760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постановления  Администрации </w:t>
      </w:r>
      <w:r w:rsidR="00C760B0"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Окуловского муниципального района</w:t>
      </w:r>
      <w:r w:rsidR="00AF4B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15.03.2018 №303,  от 22.03.2019 №329</w:t>
      </w:r>
      <w:r w:rsidR="000404FE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AF4B0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80AEF" w:rsidRPr="00B9680F" w:rsidRDefault="00380AEF" w:rsidP="00C717C8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муниципального района за 2017 год исполнен  в объёме 570492,7 тыс. рублей, дефицит составил 736,4 тыс. рублей. За 2018 год бюджет муниципального района исполнен в объёме 615364,9 тыс. рублей, дефицит составил 14275,7 тыс. рублей. 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Исполнение бюджета муниципального района по налоговым и неналоговым доходам в 2017 году составило 98,2%, а в 2018 году – 92,0%. При этом снизился объем налоговых и неналоговых доходов бюджета муниципального района по отношению к предыдущим годам: в 2017 году снизился на 2,7%, в 2018 году увеличился  на 9,4%. 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По консолидированному бюджету снижение общих объемов налоговых и неналоговых доходов в 2017 году по отношению к предыдущему году составило 1,2% (исполнено за 2016 год - 241357,4 тыс. рублей). В 2018 году  наблюдается рост налоговых и неналоговых доходов по отношению к 2017 году на 9,5%.</w:t>
      </w:r>
    </w:p>
    <w:p w:rsidR="00C717C8" w:rsidRPr="00B9680F" w:rsidRDefault="00C717C8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1419"/>
        <w:gridCol w:w="1476"/>
        <w:gridCol w:w="1501"/>
        <w:gridCol w:w="1842"/>
      </w:tblGrid>
      <w:tr w:rsidR="00380AEF" w:rsidRPr="00B9680F" w:rsidTr="00B71909">
        <w:trPr>
          <w:trHeight w:val="20"/>
        </w:trPr>
        <w:tc>
          <w:tcPr>
            <w:tcW w:w="4076" w:type="dxa"/>
            <w:vMerge w:val="restart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8" w:type="dxa"/>
            <w:gridSpan w:val="4"/>
            <w:shd w:val="clear" w:color="auto" w:fill="auto"/>
            <w:noWrap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vMerge/>
            <w:vAlign w:val="center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shd w:val="clear" w:color="auto" w:fill="auto"/>
            <w:noWrap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C717C8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43" w:type="dxa"/>
            <w:gridSpan w:val="2"/>
            <w:shd w:val="clear" w:color="auto" w:fill="auto"/>
            <w:noWrap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717C8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vMerge/>
            <w:vAlign w:val="center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ind w:left="-108" w:right="-44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налоговых и неналоговых доходов, %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налоговых и неналоговых доходов, %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208 526,2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241 512,6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154 446,1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176 846,0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19 578,2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18 078,3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9 605,4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22 492,2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Налоги на имущество с физических лиц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3 348,0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3 431,9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18 710,2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17 143,3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2 838,4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3 521,1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29 814,4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19 382,3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380AEF" w:rsidRPr="00B9680F" w:rsidTr="00B71909">
        <w:trPr>
          <w:trHeight w:val="20"/>
        </w:trPr>
        <w:tc>
          <w:tcPr>
            <w:tcW w:w="407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238 340,6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80AEF" w:rsidRPr="00B9680F" w:rsidRDefault="00B71909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260 895,0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80AEF" w:rsidRPr="00B9680F" w:rsidRDefault="00B71909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80AEF" w:rsidRPr="00B9680F" w:rsidRDefault="00380AEF" w:rsidP="00C717C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В 2016 году долговая нагрузка на бюджет муниципального района составляла 14,8% от объема налоговых и неналоговых доходов бюджета муниципального района, в 2017 году -19,2%, а в 2018 году 33%, что не превысило верхний предел, установленный решением о бюджете, а также предельный объем установленный частью 3 статьи 107 Бюджетного Кодекса Российской Федерации. Муниципальный долг района составил на 01.01.2017 тода - 35766,8 тыс. рублей, на 01.01.2018 года – 45826,8 тыс. рублей, на 01.01.2019 года –86095,8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6"/>
        <w:gridCol w:w="1330"/>
        <w:gridCol w:w="2216"/>
        <w:gridCol w:w="1324"/>
        <w:gridCol w:w="2186"/>
      </w:tblGrid>
      <w:tr w:rsidR="00380AEF" w:rsidRPr="00B9680F" w:rsidTr="00B71909">
        <w:trPr>
          <w:trHeight w:val="20"/>
        </w:trPr>
        <w:tc>
          <w:tcPr>
            <w:tcW w:w="3216" w:type="dxa"/>
            <w:vMerge w:val="restart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6" w:type="dxa"/>
            <w:gridSpan w:val="4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380AEF" w:rsidRPr="00B9680F" w:rsidTr="00B71909">
        <w:trPr>
          <w:trHeight w:val="20"/>
        </w:trPr>
        <w:tc>
          <w:tcPr>
            <w:tcW w:w="3216" w:type="dxa"/>
            <w:vMerge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C717C8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380AEF" w:rsidRPr="00B9680F" w:rsidRDefault="00C717C8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380AEF" w:rsidRPr="00B9680F" w:rsidTr="00B71909">
        <w:trPr>
          <w:trHeight w:val="20"/>
        </w:trPr>
        <w:tc>
          <w:tcPr>
            <w:tcW w:w="3216" w:type="dxa"/>
            <w:vMerge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задолженности, %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задолженности, %</w:t>
            </w:r>
          </w:p>
        </w:tc>
      </w:tr>
      <w:tr w:rsidR="00380AEF" w:rsidRPr="00B9680F" w:rsidTr="00B71909">
        <w:trPr>
          <w:trHeight w:val="20"/>
        </w:trPr>
        <w:tc>
          <w:tcPr>
            <w:tcW w:w="321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по бюджетным кредитам</w:t>
            </w:r>
          </w:p>
        </w:tc>
        <w:tc>
          <w:tcPr>
            <w:tcW w:w="1330" w:type="dxa"/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33826,8</w:t>
            </w:r>
          </w:p>
        </w:tc>
        <w:tc>
          <w:tcPr>
            <w:tcW w:w="2216" w:type="dxa"/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324" w:type="dxa"/>
            <w:shd w:val="clear" w:color="auto" w:fill="auto"/>
            <w:noWrap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66595,8</w:t>
            </w:r>
          </w:p>
        </w:tc>
        <w:tc>
          <w:tcPr>
            <w:tcW w:w="2186" w:type="dxa"/>
            <w:shd w:val="clear" w:color="auto" w:fill="auto"/>
            <w:noWrap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</w:tr>
      <w:tr w:rsidR="00380AEF" w:rsidRPr="00B9680F" w:rsidTr="00B71909">
        <w:trPr>
          <w:trHeight w:val="20"/>
        </w:trPr>
        <w:tc>
          <w:tcPr>
            <w:tcW w:w="321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Задолженность по кредитам банков </w:t>
            </w:r>
          </w:p>
        </w:tc>
        <w:tc>
          <w:tcPr>
            <w:tcW w:w="1330" w:type="dxa"/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216" w:type="dxa"/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24" w:type="dxa"/>
            <w:shd w:val="clear" w:color="auto" w:fill="auto"/>
            <w:noWrap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2186" w:type="dxa"/>
            <w:shd w:val="clear" w:color="auto" w:fill="auto"/>
            <w:noWrap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380AEF" w:rsidRPr="00B9680F" w:rsidTr="00B71909">
        <w:trPr>
          <w:trHeight w:val="20"/>
        </w:trPr>
        <w:tc>
          <w:tcPr>
            <w:tcW w:w="3216" w:type="dxa"/>
            <w:shd w:val="clear" w:color="auto" w:fill="auto"/>
            <w:vAlign w:val="bottom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Задолженность по предоставленным </w:t>
            </w:r>
            <w:r w:rsidR="00C717C8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гарантиям</w:t>
            </w:r>
          </w:p>
        </w:tc>
        <w:tc>
          <w:tcPr>
            <w:tcW w:w="1330" w:type="dxa"/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shd w:val="clear" w:color="auto" w:fill="auto"/>
            <w:noWrap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1909" w:rsidRDefault="00B71909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соответствии </w:t>
      </w:r>
      <w:r w:rsidRPr="00B9680F">
        <w:rPr>
          <w:rFonts w:ascii="Times New Roman" w:hAnsi="Times New Roman" w:cs="Times New Roman"/>
          <w:sz w:val="28"/>
          <w:szCs w:val="28"/>
        </w:rPr>
        <w:t>с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эффективности», утвержденны</w:t>
      </w:r>
      <w:r w:rsidR="00B71909">
        <w:rPr>
          <w:rFonts w:ascii="Times New Roman" w:hAnsi="Times New Roman" w:cs="Times New Roman"/>
          <w:sz w:val="28"/>
          <w:szCs w:val="28"/>
        </w:rPr>
        <w:t>м</w:t>
      </w:r>
      <w:r w:rsidRPr="00B9680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Окуловского муниципального района от 21.03.2017 №349</w:t>
      </w:r>
      <w:r w:rsidR="00B71909">
        <w:rPr>
          <w:rFonts w:ascii="Times New Roman" w:hAnsi="Times New Roman" w:cs="Times New Roman"/>
          <w:sz w:val="28"/>
          <w:szCs w:val="28"/>
        </w:rPr>
        <w:t>,</w:t>
      </w:r>
      <w:r w:rsidRPr="00B9680F">
        <w:rPr>
          <w:rFonts w:ascii="Times New Roman" w:hAnsi="Times New Roman" w:cs="Times New Roman"/>
          <w:sz w:val="28"/>
          <w:szCs w:val="28"/>
        </w:rPr>
        <w:t xml:space="preserve"> </w:t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проведена оценка эффективности реализации всех действующих муниципальных программ.</w:t>
      </w:r>
    </w:p>
    <w:p w:rsidR="00380AEF" w:rsidRPr="00B71909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9680F">
        <w:rPr>
          <w:rFonts w:ascii="Times New Roman" w:hAnsi="Times New Roman" w:cs="Times New Roman"/>
          <w:sz w:val="28"/>
          <w:szCs w:val="28"/>
        </w:rPr>
        <w:t xml:space="preserve">В 2017 году на территории Окуловского муниципального района и Окуловского городского поселения реализовывались 32 муниципальных программы. На проведение мероприятий муниципальных программ Окуловского муниципального района в бюджете муниципального района были предусмотрены средства в объёме 141406,3 тыс. рублей. Профинансировано 140741,2 тыс. рублей или 99,6 % от плана. Освоено в рамках муниципальных программ 138301,2 тыс. рублей или 98,3% от объёма финансирования. На реализацию мероприятий муниципальных программ Окуловского городского поселения в бюджете Окуловского городского поселения были предусмотрены средства в объеме 46754,7 тыс. рублей. Профинансировано 45182,3 тыс. рублей или 96,6 % от плана. Освоено в рамках муниципальных программ 100 % от объёма финансирования. По итогам реализации муниципальных </w:t>
      </w:r>
      <w:r w:rsidRPr="00B71909">
        <w:rPr>
          <w:rFonts w:ascii="Times New Roman" w:hAnsi="Times New Roman" w:cs="Times New Roman"/>
          <w:sz w:val="28"/>
          <w:szCs w:val="28"/>
        </w:rPr>
        <w:t>программ на территории Окуловского муниципального района в 2017 году:</w:t>
      </w:r>
    </w:p>
    <w:p w:rsidR="00380AEF" w:rsidRPr="00B71909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9">
        <w:rPr>
          <w:rFonts w:ascii="Times New Roman" w:hAnsi="Times New Roman" w:cs="Times New Roman"/>
          <w:sz w:val="28"/>
          <w:szCs w:val="28"/>
        </w:rPr>
        <w:t>эффективными признано 25 программ из 32 или 78,1 % (2016 год- 19 программ из 21 или 90,5%),</w:t>
      </w:r>
    </w:p>
    <w:p w:rsidR="00380AEF" w:rsidRPr="00B71909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9">
        <w:rPr>
          <w:rFonts w:ascii="Times New Roman" w:hAnsi="Times New Roman" w:cs="Times New Roman"/>
          <w:sz w:val="28"/>
          <w:szCs w:val="28"/>
        </w:rPr>
        <w:t>умеренно эффективными – 7 программ или 21,9% (2015 год- 2 программы или 9,5%).</w:t>
      </w:r>
    </w:p>
    <w:p w:rsidR="00380AEF" w:rsidRPr="00B71909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9">
        <w:rPr>
          <w:rFonts w:ascii="Times New Roman" w:hAnsi="Times New Roman" w:cs="Times New Roman"/>
          <w:sz w:val="28"/>
          <w:szCs w:val="28"/>
        </w:rPr>
        <w:t>В 2018 году на территории Окуловского муниципального района и Окуловского городского поселения реализовывались мероприятия 34 муниципальных программ. На проведение мероприятий муниципальных программ Окуловского муниципального района в бюджете муниципального района были предусмотрены средства в объёме 188799,1 тыс. рублей. Профинансировано 174446,2 тыс. рублей или 92,4 % от плана. Освоено в рамках муниципальных программ 171682,0 тыс. рублей или 98,4% от объёма финансирования. На реализацию мероприятий муниципальных программ Окуловского городского поселения в бюджете Окуловского городского поселения были предусмотрены средства в объеме 82782,97 тыс. рублей. Профинансировано 73088,5 тыс. рублей или 88,3 % от плана. Освоено в рамках муниципальных программ 99,9 % от объёма финансирования.</w:t>
      </w:r>
    </w:p>
    <w:p w:rsidR="00380AEF" w:rsidRPr="00B71909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9">
        <w:rPr>
          <w:rFonts w:ascii="Times New Roman" w:hAnsi="Times New Roman" w:cs="Times New Roman"/>
          <w:sz w:val="28"/>
          <w:szCs w:val="28"/>
        </w:rPr>
        <w:t>По итогам реализации муниципальных программ на территории Окуловского муниципального района в 2018 году:</w:t>
      </w:r>
    </w:p>
    <w:p w:rsidR="00380AEF" w:rsidRPr="00B71909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9">
        <w:rPr>
          <w:rFonts w:ascii="Times New Roman" w:hAnsi="Times New Roman" w:cs="Times New Roman"/>
          <w:sz w:val="28"/>
          <w:szCs w:val="28"/>
        </w:rPr>
        <w:t>эффективными признано  24  программы  из 34  или 70,6 % (2017 год- 25 программ из 32 или 78,1%),</w:t>
      </w:r>
    </w:p>
    <w:p w:rsidR="00380AEF" w:rsidRPr="00B71909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09">
        <w:rPr>
          <w:rFonts w:ascii="Times New Roman" w:hAnsi="Times New Roman" w:cs="Times New Roman"/>
          <w:sz w:val="28"/>
          <w:szCs w:val="28"/>
        </w:rPr>
        <w:t>умеренно эффективными – 9 программ или 26,5% (2017 год- 7 программы или 21,9%),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lastRenderedPageBreak/>
        <w:t>неэффективной – 1 программа или 3,0%.</w:t>
      </w:r>
    </w:p>
    <w:p w:rsidR="00380AEF" w:rsidRPr="00B9680F" w:rsidRDefault="00380AEF" w:rsidP="00C717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По сравнению с 2017 годом процент эффективных программ уменьшился на 7,5 п.п.. Удельный вес умеренно-эффективных программ увеличился на 4,6 п.п., 1 муниципальная программа признана неэффективной  (в 2015-2017 годах неэффективных программ не было).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оптимизации функций муниципального управления и повышения эффективности их обеспечения в Окуловском муниципальном районе мероприятия сокращения численности муниципальных гражданских служащих и расходов на их содержание не проводились. В течение 2017 – 2019 годов численность муниципальных гражданских служащих органов исполнительной власти муниципального района установлена в пределах доведенных </w:t>
      </w:r>
      <w:r w:rsidRPr="00B9680F"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  <w:t>нормативов численности.</w:t>
      </w:r>
    </w:p>
    <w:p w:rsidR="00380AEF" w:rsidRPr="00B9680F" w:rsidRDefault="00380AEF" w:rsidP="00C717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 соответствии с приказом комитета финансов Администрации Окуловского муниципального района от </w:t>
      </w:r>
      <w:r w:rsidRPr="00B9680F">
        <w:rPr>
          <w:rFonts w:ascii="Times New Roman" w:hAnsi="Times New Roman" w:cs="Times New Roman"/>
          <w:bCs/>
          <w:sz w:val="28"/>
          <w:szCs w:val="28"/>
        </w:rPr>
        <w:t xml:space="preserve">25.05.2011 №25 </w:t>
      </w:r>
      <w:r w:rsidRPr="00B9680F">
        <w:rPr>
          <w:rFonts w:ascii="Times New Roman" w:hAnsi="Times New Roman" w:cs="Times New Roman"/>
          <w:sz w:val="28"/>
          <w:szCs w:val="28"/>
        </w:rPr>
        <w:t>« Об утверждении м</w:t>
      </w:r>
      <w:r w:rsidRPr="00B9680F">
        <w:rPr>
          <w:rFonts w:ascii="Times New Roman" w:hAnsi="Times New Roman" w:cs="Times New Roman"/>
          <w:bCs/>
          <w:sz w:val="28"/>
          <w:szCs w:val="28"/>
        </w:rPr>
        <w:t>етодики балльной оценки качества финансового менеджмента главных распорядителей средств бюджета муниципального района</w:t>
      </w:r>
      <w:r w:rsidRPr="00B9680F">
        <w:rPr>
          <w:rFonts w:ascii="Times New Roman" w:hAnsi="Times New Roman" w:cs="Times New Roman"/>
          <w:sz w:val="28"/>
          <w:szCs w:val="28"/>
        </w:rPr>
        <w:t xml:space="preserve">» 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с 2012 года осуществляется мониторинг и оценка качества управления муниципальными финансами, а также соблюдения городским и сельскими поселениями требований бюджетного законодательства.</w:t>
      </w:r>
    </w:p>
    <w:p w:rsidR="00380AEF" w:rsidRPr="00B9680F" w:rsidRDefault="00380AEF" w:rsidP="00C717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По результатам оценки за 2017 -2018 годы  год уровень качества финансового менеджмента главных распорядителей средств бюджета муниципального района в</w:t>
      </w:r>
      <w:r w:rsidRPr="00B9680F">
        <w:rPr>
          <w:rFonts w:ascii="Times New Roman" w:hAnsi="Times New Roman" w:cs="Times New Roman"/>
          <w:sz w:val="28"/>
          <w:szCs w:val="28"/>
        </w:rPr>
        <w:t>се главные распорядители бюджетных средств набрали больше 40 баллов, что свидетельствует об надлежащем качестве финансового менеджмента.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80F">
        <w:rPr>
          <w:rFonts w:ascii="Times New Roman" w:hAnsi="Times New Roman" w:cs="Times New Roman"/>
          <w:bCs/>
          <w:sz w:val="28"/>
          <w:szCs w:val="28"/>
        </w:rPr>
        <w:t>По результатам оценки за 2017 год: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- I и II место в рейтинге с результатом 48 баллов, что свидетельствует о высоком качестве финансового менеджмента, заняли комитет финансов Администрации Окуловского муниципального района и комитета культуры и туризма Администрации Окуловского муниципального района;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- III место с результатом 47 балла у комитета социальной защиты населения Администрации </w:t>
      </w:r>
      <w:r w:rsidRPr="00B9680F">
        <w:rPr>
          <w:rFonts w:ascii="Times New Roman" w:hAnsi="Times New Roman" w:cs="Times New Roman"/>
          <w:bCs/>
          <w:sz w:val="28"/>
          <w:szCs w:val="28"/>
        </w:rPr>
        <w:t>Окуловского</w:t>
      </w:r>
      <w:r w:rsidRPr="00B968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- IV место с результатом 45 балла у комитета образования Администрации Окуловского муниципального района;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- V место с результатом 42 балла занимает Администрация Окуловского муниципального района.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80F">
        <w:rPr>
          <w:rFonts w:ascii="Times New Roman" w:hAnsi="Times New Roman" w:cs="Times New Roman"/>
          <w:bCs/>
          <w:sz w:val="28"/>
          <w:szCs w:val="28"/>
        </w:rPr>
        <w:t>По результатам оценки за 2018 год: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- I  место в рейтинге с результатом 47,1 баллов, что свидетельствует о высоком качестве финансового менеджмента, занял комитет финансов Администрации Окуловсого муниципального района 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- II место с результатом 46,3 балла  у комитета образования Администрации Окуловского муниципального района;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- III место у комитета культуры и туризма Администрации Окуловского муниципального района – 44,5 балла;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- IV место с результатом 43,9  балла у комитета социальной защиты населения Администрации </w:t>
      </w:r>
      <w:r w:rsidRPr="00B9680F">
        <w:rPr>
          <w:rFonts w:ascii="Times New Roman" w:hAnsi="Times New Roman" w:cs="Times New Roman"/>
          <w:bCs/>
          <w:sz w:val="28"/>
          <w:szCs w:val="28"/>
        </w:rPr>
        <w:t>Окуловского</w:t>
      </w:r>
      <w:r w:rsidRPr="00B968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80AEF" w:rsidRPr="00B9680F" w:rsidRDefault="00380AEF" w:rsidP="00C717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- V место с результатом 41,3 балла занимает Администрация Окуловского муниципального района.</w:t>
      </w:r>
    </w:p>
    <w:p w:rsidR="00380AEF" w:rsidRPr="00B9680F" w:rsidRDefault="00380AEF" w:rsidP="00C717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В соответствии с приказом комитета финансов Администрации Окуловского муниципального района от </w:t>
      </w:r>
      <w:r w:rsidRPr="00B9680F">
        <w:rPr>
          <w:rFonts w:ascii="Times New Roman" w:hAnsi="Times New Roman" w:cs="Times New Roman"/>
          <w:sz w:val="28"/>
          <w:szCs w:val="28"/>
        </w:rPr>
        <w:t xml:space="preserve">16.02.2015 №3 «Об утверждении  порядка проведения мониторинга соблюдения городскими и сельскими поселениями Окуловского муниципального района требований бюджетного законодательства Российской Федерации и качества организации и осуществления бюджетного процесса» 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мониторинг и оценка качества управления муниципальными финансами, а также соблюдения городскими и сельскими поселениями требований бюджетного законодательства. За 2017 год п</w:t>
      </w:r>
      <w:r w:rsidRPr="00B9680F">
        <w:rPr>
          <w:rFonts w:ascii="Times New Roman" w:hAnsi="Times New Roman" w:cs="Times New Roman"/>
          <w:sz w:val="28"/>
          <w:szCs w:val="28"/>
        </w:rPr>
        <w:t>ервая степень качества управления бюджетным процессом присвоена трем поселениям: Боровёнковскому сельскому поселению (18,5 баллов), Окуловскому городскому поселению (18,5 баллов) и Угловскому городскому поселению (18 баллов). По сравнению с результатами мониторинга за 2016 год степень качества управления бюджетным процессом значительно возросла, в прошлом году первая степень с результатом 17 баллов была присвоена только одному поселению – Боровенковскому.</w:t>
      </w:r>
    </w:p>
    <w:p w:rsidR="00380AEF" w:rsidRPr="00B9680F" w:rsidRDefault="00380AEF" w:rsidP="00C717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Остальным  поселениям присвоена </w:t>
      </w:r>
      <w:r w:rsidRPr="00B968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680F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бюджетным процессом, их показатели составили от 14,5 до 12 баллов.</w:t>
      </w:r>
    </w:p>
    <w:p w:rsidR="00380AEF" w:rsidRPr="00B9680F" w:rsidRDefault="00380AEF" w:rsidP="00C717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Средний балл оценки соблюдения поселениями требований бюджетного законодательства и качества организации и осуществления бюджетного процесса за 2017 год в поселениях составил  15,9 баллов, что выше уровня 2016 года на 0,9 балла (2016 год – 15 баллов). </w:t>
      </w:r>
    </w:p>
    <w:p w:rsidR="00380AEF" w:rsidRPr="00B9680F" w:rsidRDefault="00380AEF" w:rsidP="00C717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За 2018 год первая степень качества управления бюджетным процессом присвоена трем поселениям: Боровёнковскому сельскому поселению (18 баллов), Окуловскому городскому поселению (17,5 баллов) и Угловскому городскому поселению (17 баллов). </w:t>
      </w:r>
    </w:p>
    <w:p w:rsidR="00380AEF" w:rsidRPr="00B9680F" w:rsidRDefault="00380AEF" w:rsidP="00C717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Остальным  поселениям присвоена </w:t>
      </w:r>
      <w:r w:rsidRPr="00B968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680F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бюджетным процессом, их показатели составили от 15 до 12,5 баллов.</w:t>
      </w:r>
    </w:p>
    <w:p w:rsidR="00380AEF" w:rsidRPr="00B9680F" w:rsidRDefault="00380AEF" w:rsidP="00C717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Средний балл оценки соблюдения поселениями требований бюджетного законодательства и качества организации и осуществления бюджетного процесса за 2018 год в поселениях составил  15,3 баллов, что ниже уровня 2017 года на 0,6 балла (2017 год – 15,9 баллов).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Однако, несмотря на достигнутые результаты, в сфере повышения эффективности бюджетных расходов остаются задачи, требующие дальнейшего решения.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из основных таких задач, является повышение устойчивости бюджета муниципального района за счет обеспечения исполнения бюджетного процесса муниципального района в условиях непрерывного изменения требований бюджетного законодательства. 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устойчивости консолидированного бюджета Окуловского муниципального района необходимо осуществлять путем обеспечения сбалансированности, укреплением налоговой базы, совершенствованием методов планирования бюджетных расходов, проведением мероприятий по оптимизиции сети муниципальных учреждений.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9680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Приоритеты и цели муниципальной политики в сфере </w:t>
      </w:r>
      <w:r w:rsidRPr="00B968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реализации муниципальной программы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Общегосударственные приоритеты в сфере управления финансами, которыми руководствуются муниципальные образования, в настоящее время установлены:</w:t>
      </w:r>
    </w:p>
    <w:p w:rsidR="00380AEF" w:rsidRDefault="00380AEF" w:rsidP="00C717C8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Посланием Президента Российской Федерации Федеральному Собранию от 01 марта 2018 года;</w:t>
      </w:r>
    </w:p>
    <w:p w:rsidR="0091227E" w:rsidRPr="00B9680F" w:rsidRDefault="0091227E" w:rsidP="0091227E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D63C2">
        <w:rPr>
          <w:rFonts w:ascii="Times New Roman" w:hAnsi="Times New Roman"/>
          <w:sz w:val="28"/>
          <w:szCs w:val="28"/>
        </w:rPr>
        <w:t>- Указ</w:t>
      </w:r>
      <w:r>
        <w:rPr>
          <w:rFonts w:ascii="Times New Roman" w:hAnsi="Times New Roman"/>
          <w:sz w:val="28"/>
          <w:szCs w:val="28"/>
        </w:rPr>
        <w:t>ом</w:t>
      </w:r>
      <w:r w:rsidRPr="001D63C2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основными направлениями бюджетной</w:t>
      </w:r>
      <w:r w:rsidR="009122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</w:t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налоговой политики</w:t>
      </w:r>
      <w:r w:rsidR="009122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Окуловском районе</w:t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2019 и на плановый период 2020 и 2021 годов;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постановлением Правительства Российской Федерации от 18 мая 2016 года №445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постановлением Правительства Российской Федерации от 15 апреля 2014 года №320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380AEF" w:rsidRPr="00B9680F" w:rsidRDefault="00380AEF" w:rsidP="007E02FB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постановлением Правительства Новгородской области от 17 октября 2013 года №273 «О государственной программе Новгородской области «Управление государственными финансами Новгородской области на 2014-2021 годы»;</w:t>
      </w:r>
    </w:p>
    <w:p w:rsidR="00380AEF" w:rsidRPr="00B9680F" w:rsidRDefault="00380AEF" w:rsidP="007E02F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В Окуловском муниципальном управление муниципальными  финансами осуществляется в соответствии с:</w:t>
      </w:r>
    </w:p>
    <w:p w:rsidR="00380AEF" w:rsidRPr="00B9680F" w:rsidRDefault="0091227E" w:rsidP="007E02F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80AEF"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тратегией социально-экономического развития Окуловского муниципального района до 2030 года, утверждённой решением Думы Окуловского муниципального района от 30.10.2012 №164;</w:t>
      </w:r>
    </w:p>
    <w:p w:rsidR="00380AEF" w:rsidRPr="00B9680F" w:rsidRDefault="00380AEF" w:rsidP="007E02F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Планом мероприятий по реализации стратегии социально-экономического развития Окуловского муниципального района до 2030 года, утвержденным постановлением Администрации Окуловского муниципального района от 18.09.2017 №1368;</w:t>
      </w:r>
    </w:p>
    <w:p w:rsidR="00380AEF" w:rsidRPr="00B9680F" w:rsidRDefault="0091227E" w:rsidP="007E02F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80AEF"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рогнозом социально-экономического развития Окуловского муниципального района на 2019 год и на плановый период 2020 и 2021 годов, утвержденным постановлением Администрации Окуловского муниципального района от 31.10.2018 №1413;</w:t>
      </w:r>
    </w:p>
    <w:p w:rsidR="00380AEF" w:rsidRDefault="0091227E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80AEF"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оложением о бюджетном процессе в Окуловском муниципальном районе, утвержденным решением Думы Окуловского муниципального района </w:t>
      </w:r>
      <w:r w:rsidR="00380AEF" w:rsidRPr="00B9680F">
        <w:rPr>
          <w:rFonts w:ascii="Times New Roman" w:hAnsi="Times New Roman" w:cs="Times New Roman"/>
          <w:sz w:val="28"/>
          <w:szCs w:val="28"/>
        </w:rPr>
        <w:t>от 24.02.2014  № 291(в редакции от 27.03.2014  №299)</w:t>
      </w:r>
      <w:r w:rsidR="00B71909">
        <w:rPr>
          <w:rFonts w:ascii="Times New Roman" w:hAnsi="Times New Roman" w:cs="Times New Roman"/>
          <w:sz w:val="28"/>
          <w:szCs w:val="28"/>
        </w:rPr>
        <w:t>;</w:t>
      </w:r>
    </w:p>
    <w:p w:rsidR="00B71909" w:rsidRPr="00B9680F" w:rsidRDefault="00B71909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Бюджетным прогнозом Окуловского муниципального района, утвержденным постановлением Администрации Окуловского муниципального района от 22.02.2017 №202.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вышеперечисленными документами муниципальная программа Окуловского муниципального района 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муниципальными финансами Окуловского муниципального района на 2019-2024 годы» (далее – муниципальная программа) должна обеспечить проведение сбалансированной и рациональной финансовой политики Окуловского муниципального района, отвечающей современным требованиям и тенденциям развития бюджетной системы Российской Федерации.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Целью настоящей муниципальной программы является проведение эффективной муниципальной политики в сфере управления финансами, обеспечение долгосрочной сбалансированности, устойчивости бюджетной системы Окуловского  муниципального района.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муниципальной программы предусмотрено решение  следующих задач: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координация и обеспечение исполнения бюджетного процесса 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Окуловского</w:t>
      </w:r>
      <w:r w:rsidRPr="00B968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повышение устойчивости бюджетов муниципальных образований 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Окуловского</w:t>
      </w:r>
      <w:r w:rsidRPr="00B9680F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повышение эффективности и прозрачности использования бюджетных средств 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Окуловского</w:t>
      </w:r>
      <w:r w:rsidRPr="00B9680F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вышеперечисленных задач осуществляется посредством трех подпрограмм муниципальной программы.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задачи «Координация и обеспечение исполнения бюджетного процесса Окуловского муниципального района» муниципальной программы  осуществляется путем реализации подпрограммы «Организация и обеспечение осуществления бюджетного процесса, управление муниципальным долгом Окуловского муниципального района</w:t>
      </w:r>
      <w:r w:rsidR="00D0412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. Указанной подпрограммой предусмотрено выполнение мероприятий по: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обеспечению исполнения долговых обязательств Окуловского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организации планирования бюджета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организации исполнения бюджета муниципального района и составлению отчетности;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обеспечению деятельности комитета.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задачи «Обеспечение сбалансированности и повышение устойчивости бюджетов муниципальных образований </w:t>
      </w:r>
      <w:r w:rsidRPr="00B9680F">
        <w:rPr>
          <w:rFonts w:ascii="Times New Roman" w:hAnsi="Times New Roman" w:cs="Times New Roman"/>
          <w:sz w:val="28"/>
          <w:szCs w:val="28"/>
        </w:rPr>
        <w:t>Окуловского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района» муниципальной программы осуществляется путем реализации подпрограммы «Финансовая поддержка муниципальных образований </w:t>
      </w:r>
      <w:r w:rsidRPr="00B9680F">
        <w:rPr>
          <w:rFonts w:ascii="Times New Roman" w:hAnsi="Times New Roman" w:cs="Times New Roman"/>
          <w:sz w:val="28"/>
          <w:szCs w:val="28"/>
        </w:rPr>
        <w:t>Окуловского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района». Указанной подпрограммой предусмотрено выполнение мероприятий по: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выравниванию уровня бюджетной обеспеченности бюджетов городских и сельских поселений Окуловского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предоставлению прочих межбюджетных трансфертов бюджетам городских и сельских поселений Окуловского муниципального района.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задачи «Повышение эффективности и прозрачности использования бюджетных средств </w:t>
      </w:r>
      <w:r w:rsidRPr="00B9680F">
        <w:rPr>
          <w:rFonts w:ascii="Times New Roman" w:hAnsi="Times New Roman" w:cs="Times New Roman"/>
          <w:sz w:val="28"/>
          <w:szCs w:val="28"/>
        </w:rPr>
        <w:t>Окуловского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бюджетных расходов </w:t>
      </w:r>
      <w:r w:rsidRPr="00B9680F">
        <w:rPr>
          <w:rFonts w:ascii="Times New Roman" w:hAnsi="Times New Roman" w:cs="Times New Roman"/>
          <w:sz w:val="28"/>
          <w:szCs w:val="28"/>
        </w:rPr>
        <w:t>Окуловского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D0412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. Указанной подпрограммой предусмотрено выполнение мероприятий по: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обеспечению долгосрочной сбалансированности и устойчивости бюджетной системы;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внедрению программно-целевых принципов организации деятельности органов местного самоуправления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lastRenderedPageBreak/>
        <w:t>развитию информационной системы управления муниципальными финансами;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повышению качества управления муниципальными финансами;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проведению профессиональной подготовки, переподготовки и повышение квалификации муниципальных служащих Окуловского муниципального района в сфере повышения эффективности бюджетных расходов.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Успешное </w:t>
      </w:r>
      <w:r w:rsidRPr="00B9680F">
        <w:rPr>
          <w:rFonts w:ascii="Times New Roman" w:hAnsi="Times New Roman" w:cs="Times New Roman"/>
          <w:sz w:val="28"/>
          <w:szCs w:val="28"/>
        </w:rPr>
        <w:t>решение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поставленных задач и достижение цели по итогам реализации муниципальной программы предполагает получение следующих результатов: </w:t>
      </w:r>
    </w:p>
    <w:p w:rsidR="00380AE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91227E" w:rsidRPr="001D63C2" w:rsidRDefault="0091227E" w:rsidP="009122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63C2">
        <w:rPr>
          <w:rFonts w:ascii="Times New Roman" w:hAnsi="Times New Roman"/>
          <w:sz w:val="28"/>
          <w:szCs w:val="28"/>
        </w:rPr>
        <w:t xml:space="preserve"> безусловное исполнение всех обязательств муниципального района и реализация приоритетных направлений, в первую очередь направленных на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1227E" w:rsidRPr="00B9680F" w:rsidRDefault="0091227E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увеличение доли программных расходов и переход к формированию бюджета муниципального района в структуре муниципальных программ Окуловского муниципального района; 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снижение уровня долговой нагрузки на бюджет муниципального района и расходов на обслуживание муниципального внутреннего долга муниципального района;</w:t>
      </w:r>
    </w:p>
    <w:p w:rsidR="00380AE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сокращение дефицита бюджета муниципального района;</w:t>
      </w: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повышение эффективности выравнивания бюджетной обеспеченности городских и сельских поселений.</w:t>
      </w:r>
    </w:p>
    <w:p w:rsidR="00380AEF" w:rsidRPr="00B9680F" w:rsidRDefault="00380AEF" w:rsidP="00C717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C717C8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III</w:t>
      </w:r>
      <w:r w:rsidRPr="00B968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Основные показатели и анализ социальных, финансово-экономических и прочих рисков реализации муниципальной программы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программы. 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680F">
        <w:rPr>
          <w:rFonts w:ascii="Times New Roman" w:eastAsia="Calibri" w:hAnsi="Times New Roman" w:cs="Times New Roman"/>
          <w:sz w:val="28"/>
          <w:szCs w:val="28"/>
        </w:rPr>
        <w:t xml:space="preserve">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программы, оценки её результативности и эффективности и </w:t>
      </w:r>
      <w:r w:rsidRPr="00B9680F">
        <w:rPr>
          <w:rFonts w:ascii="Times New Roman" w:eastAsia="Calibri" w:hAnsi="Times New Roman" w:cs="Times New Roman"/>
          <w:color w:val="000000"/>
          <w:sz w:val="28"/>
          <w:szCs w:val="28"/>
        </w:rPr>
        <w:t>включает в себя: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 xml:space="preserve">предварительную идентификацию рисков, оценку вероятности их наступления и степени их влияния на достижение запланированных </w:t>
      </w:r>
      <w:r w:rsidRPr="00B9680F">
        <w:rPr>
          <w:rFonts w:ascii="Times New Roman" w:hAnsi="Times New Roman" w:cs="Times New Roman"/>
          <w:spacing w:val="-20"/>
          <w:sz w:val="28"/>
          <w:szCs w:val="28"/>
        </w:rPr>
        <w:t xml:space="preserve">результатов </w:t>
      </w:r>
      <w:r w:rsidRPr="00B9680F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текущий мониторинг повышения (снижения) вероятности наступления рисков;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наступления рисков;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lastRenderedPageBreak/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Применительно к настоящей муниципальной программе вся совокупность рисков разделена на внешние риски и внутренние риски. </w:t>
      </w:r>
    </w:p>
    <w:p w:rsidR="00380AEF" w:rsidRPr="00B9680F" w:rsidRDefault="00380AEF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80F">
        <w:rPr>
          <w:rFonts w:ascii="Times New Roman" w:eastAsia="Calibri" w:hAnsi="Times New Roman" w:cs="Times New Roman"/>
          <w:sz w:val="28"/>
          <w:szCs w:val="28"/>
        </w:rPr>
        <w:t>Наиболее значимые риски, основные причины их возникновения, п</w:t>
      </w:r>
      <w:r w:rsidRPr="00B96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еречни предупреждающих и компенсирующих мероприятий </w:t>
      </w:r>
      <w:r w:rsidRPr="00B9680F">
        <w:rPr>
          <w:rFonts w:ascii="Times New Roman" w:eastAsia="Calibri" w:hAnsi="Times New Roman" w:cs="Times New Roman"/>
          <w:sz w:val="28"/>
          <w:szCs w:val="28"/>
        </w:rPr>
        <w:t>приведены ниже.</w:t>
      </w:r>
    </w:p>
    <w:p w:rsidR="00C717C8" w:rsidRPr="00B9680F" w:rsidRDefault="00C717C8" w:rsidP="00C717C8">
      <w:pPr>
        <w:tabs>
          <w:tab w:val="left" w:pos="851"/>
        </w:tabs>
        <w:spacing w:after="0" w:line="240" w:lineRule="atLeas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008"/>
        <w:gridCol w:w="3261"/>
        <w:gridCol w:w="3023"/>
      </w:tblGrid>
      <w:tr w:rsidR="00380AEF" w:rsidRPr="00B9680F" w:rsidTr="00D53A7C">
        <w:trPr>
          <w:trHeight w:val="100"/>
        </w:trPr>
        <w:tc>
          <w:tcPr>
            <w:tcW w:w="0" w:type="auto"/>
            <w:vAlign w:val="center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0" w:type="auto"/>
            <w:vAlign w:val="center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при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чины возник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новения рисков</w:t>
            </w:r>
          </w:p>
        </w:tc>
        <w:tc>
          <w:tcPr>
            <w:tcW w:w="0" w:type="auto"/>
            <w:vAlign w:val="center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Предупреждающие меро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0" w:type="auto"/>
            <w:vAlign w:val="center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Компенсирую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щие мероприятия</w:t>
            </w:r>
          </w:p>
        </w:tc>
      </w:tr>
      <w:tr w:rsidR="00380AEF" w:rsidRPr="00B9680F" w:rsidTr="00D53A7C">
        <w:trPr>
          <w:trHeight w:val="85"/>
        </w:trPr>
        <w:tc>
          <w:tcPr>
            <w:tcW w:w="0" w:type="auto"/>
            <w:gridSpan w:val="4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Внешние риски</w:t>
            </w:r>
          </w:p>
        </w:tc>
      </w:tr>
      <w:tr w:rsidR="00380AEF" w:rsidRPr="00B9680F" w:rsidTr="00D53A7C">
        <w:trPr>
          <w:trHeight w:val="227"/>
        </w:trPr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вые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действующих нормативных правовых актов, принятых на федеральном и областном уровнях, влияющих на условия реализации муниципальной программы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Мониторинг из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менений бюджетного законодательства и иных нормативных правовых актов в сфере управления финансами Правительства Россий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Федерации и Министерства фи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нансов Российской Федера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Правительства Новгородской области и Департамента финансов Новгородской области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муниципальной программы</w:t>
            </w:r>
          </w:p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нормативно-правовых актов муниципального района</w:t>
            </w:r>
          </w:p>
        </w:tc>
      </w:tr>
      <w:tr w:rsidR="00380AEF" w:rsidRPr="00B9680F" w:rsidTr="00D53A7C">
        <w:trPr>
          <w:trHeight w:val="227"/>
        </w:trPr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Макро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эконо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мичес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кие (финан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совые) 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Неблагоприят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ное развитие экономических процессов в стране и в мире в целом, при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водящее к выпадению до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ходов бюджета муниципального района или увеличе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нию расходов и, как следст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вие, к пере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смотру финан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сирования ра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нее принятых расходных обя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зательств на реализацию мероприятий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на реа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лизацию мероприятий муниципальной программы из областного бюджета</w:t>
            </w:r>
          </w:p>
          <w:p w:rsidR="00380AEF" w:rsidRPr="00B9680F" w:rsidRDefault="00380AEF" w:rsidP="00C717C8">
            <w:pPr>
              <w:tabs>
                <w:tab w:val="left" w:pos="85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Мониторинг ре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использова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бюджетных средств, на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правляемых на реализацию муниципальной программы</w:t>
            </w:r>
          </w:p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имеющихся финансовых средств (обеспечение экономии бюджетных средств при осуществлении </w:t>
            </w:r>
          </w:p>
        </w:tc>
        <w:tc>
          <w:tcPr>
            <w:tcW w:w="0" w:type="auto"/>
            <w:shd w:val="clear" w:color="auto" w:fill="auto"/>
          </w:tcPr>
          <w:p w:rsidR="00380AEF" w:rsidRPr="00B9680F" w:rsidRDefault="00380AEF" w:rsidP="00C717C8">
            <w:pPr>
              <w:tabs>
                <w:tab w:val="left" w:pos="851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Toc329967219"/>
            <w:bookmarkStart w:id="2" w:name="_Toc330234977"/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в со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ответствии с фактическим уровнем финан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сирования и пе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рераспределение средств между наиболее приоритетными направлениями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программы, сокращение объемов финансирования менее приоритетных направлений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bookmarkEnd w:id="1"/>
            <w:bookmarkEnd w:id="2"/>
          </w:p>
        </w:tc>
      </w:tr>
    </w:tbl>
    <w:p w:rsidR="00380AEF" w:rsidRPr="00B9680F" w:rsidRDefault="00380AEF" w:rsidP="00380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2984"/>
        <w:gridCol w:w="3838"/>
        <w:gridCol w:w="2414"/>
      </w:tblGrid>
      <w:tr w:rsidR="00380AEF" w:rsidRPr="00B9680F" w:rsidTr="00D53A7C">
        <w:trPr>
          <w:trHeight w:val="227"/>
        </w:trPr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 в рамках реализации мероприятий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380AEF" w:rsidRPr="00B9680F" w:rsidRDefault="00380AEF" w:rsidP="00C717C8">
            <w:pPr>
              <w:tabs>
                <w:tab w:val="left" w:pos="851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EF" w:rsidRPr="00B9680F" w:rsidTr="00D53A7C">
        <w:trPr>
          <w:trHeight w:val="98"/>
        </w:trPr>
        <w:tc>
          <w:tcPr>
            <w:tcW w:w="0" w:type="auto"/>
            <w:gridSpan w:val="4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Внутренние риски</w:t>
            </w:r>
          </w:p>
        </w:tc>
      </w:tr>
      <w:tr w:rsidR="00380AEF" w:rsidRPr="00B9680F" w:rsidTr="00D53A7C">
        <w:trPr>
          <w:trHeight w:val="480"/>
        </w:trPr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зацион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Недостаточная точность пла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нирования мероприятий и прогнозирования значений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показателей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годовых планов реа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лизации мероприятий муниципальной программы, осуществление последую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щего 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мониторинга их выпол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</w:t>
            </w:r>
          </w:p>
          <w:p w:rsidR="00380AEF" w:rsidRPr="00B9680F" w:rsidRDefault="00380AEF" w:rsidP="00C717C8">
            <w:pPr>
              <w:tabs>
                <w:tab w:val="left" w:pos="851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использова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бюджетных средств, на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правляемых на реализацию муниципальной программы </w:t>
            </w:r>
          </w:p>
          <w:p w:rsidR="00380AEF" w:rsidRPr="00B9680F" w:rsidRDefault="00380AEF" w:rsidP="00C717C8">
            <w:pPr>
              <w:tabs>
                <w:tab w:val="left" w:pos="851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результатах реализации мероприятий муниципальной программы на сайте комитета в информационно-коммуникаци-онной сети «Интернет»</w:t>
            </w:r>
          </w:p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плана муниципальных закупок, формирование чет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ких требований к квалифика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исполнителей и резуль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татам работ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EF" w:rsidRPr="00B9680F" w:rsidTr="00D53A7C">
        <w:trPr>
          <w:trHeight w:val="480"/>
        </w:trPr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Ресурс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ные (кадро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вые)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Недостаточная квалификация специалистов, исполняющих мероприятия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постоянных от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ветственных исполнителей с обеспечением возможности их полноценного участия в реализации мероприятий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исполни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телей мероприятий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(прове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 обучений, семинаров, обеспечение им открытого доступа к методическим и информационным материа</w:t>
            </w:r>
            <w:r w:rsidRPr="00B968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лам)</w:t>
            </w:r>
          </w:p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AEF" w:rsidRPr="00B9680F" w:rsidRDefault="00380AEF" w:rsidP="00C717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0AEF" w:rsidRPr="00B9680F" w:rsidRDefault="00380AEF" w:rsidP="00C717C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Ротация или за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мена исполни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телей мероприя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 муниципальной про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</w:t>
            </w:r>
          </w:p>
        </w:tc>
      </w:tr>
    </w:tbl>
    <w:p w:rsidR="00380AEF" w:rsidRPr="00B9680F" w:rsidRDefault="00380AEF" w:rsidP="00380AEF">
      <w:pPr>
        <w:tabs>
          <w:tab w:val="left" w:pos="851"/>
        </w:tabs>
        <w:spacing w:line="36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AEF" w:rsidRPr="00B9680F" w:rsidRDefault="00380AEF" w:rsidP="00C717C8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B968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Механизм управления реализацией муниципальной программы</w:t>
      </w:r>
    </w:p>
    <w:p w:rsidR="00380AEF" w:rsidRPr="00B9680F" w:rsidRDefault="00380AEF" w:rsidP="00C717C8">
      <w:pPr>
        <w:tabs>
          <w:tab w:val="left" w:pos="567"/>
        </w:tabs>
        <w:spacing w:after="0" w:line="36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380AEF" w:rsidRPr="00B9680F" w:rsidRDefault="00380AEF" w:rsidP="00C717C8">
      <w:pPr>
        <w:tabs>
          <w:tab w:val="left" w:pos="567"/>
        </w:tabs>
        <w:spacing w:after="0" w:line="36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реализации муниципальной программы комитет:</w:t>
      </w:r>
    </w:p>
    <w:p w:rsidR="00380AEF" w:rsidRPr="00B9680F" w:rsidRDefault="00380AEF" w:rsidP="00C717C8">
      <w:pPr>
        <w:tabs>
          <w:tab w:val="left" w:pos="567"/>
          <w:tab w:val="left" w:pos="709"/>
        </w:tabs>
        <w:spacing w:after="0" w:line="360" w:lineRule="atLeast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 формы и методы управления реализацией муниципальной программы;</w:t>
      </w:r>
    </w:p>
    <w:p w:rsidR="00380AEF" w:rsidRPr="00B9680F" w:rsidRDefault="00380AEF" w:rsidP="00C717C8">
      <w:pPr>
        <w:tabs>
          <w:tab w:val="left" w:pos="567"/>
          <w:tab w:val="left" w:pos="709"/>
        </w:tabs>
        <w:spacing w:after="0" w:line="360" w:lineRule="atLeast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координацию деятельности соисполнителей муниципальной программы по реализации мероприятий;</w:t>
      </w:r>
    </w:p>
    <w:p w:rsidR="00380AEF" w:rsidRPr="00B9680F" w:rsidRDefault="00380AEF" w:rsidP="00C717C8">
      <w:pPr>
        <w:tabs>
          <w:tab w:val="left" w:pos="567"/>
          <w:tab w:val="left" w:pos="709"/>
        </w:tabs>
        <w:spacing w:after="0" w:line="360" w:lineRule="atLeast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целом;</w:t>
      </w:r>
    </w:p>
    <w:p w:rsidR="00380AEF" w:rsidRPr="00B9680F" w:rsidRDefault="00380AEF" w:rsidP="00C717C8">
      <w:pPr>
        <w:tabs>
          <w:tab w:val="left" w:pos="567"/>
          <w:tab w:val="left" w:pos="709"/>
        </w:tabs>
        <w:spacing w:after="0" w:line="360" w:lineRule="atLeast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выполняет функции муниципального заказчика в пределах своих полномочий и сферы ответственности.</w:t>
      </w:r>
    </w:p>
    <w:p w:rsidR="00380AEF" w:rsidRPr="00B9680F" w:rsidRDefault="00380AEF" w:rsidP="00C717C8">
      <w:pPr>
        <w:tabs>
          <w:tab w:val="left" w:pos="567"/>
        </w:tabs>
        <w:spacing w:after="0" w:line="360" w:lineRule="atLeast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0F">
        <w:rPr>
          <w:rFonts w:ascii="Times New Roman" w:eastAsia="Calibri" w:hAnsi="Times New Roman" w:cs="Times New Roman"/>
          <w:sz w:val="24"/>
          <w:szCs w:val="24"/>
          <w:lang w:eastAsia="en-US"/>
        </w:rPr>
        <w:t>Соисполнители муниципальной программы представляют в комитет отчеты о выполнении мероприятий муниципальной программы до 1 февраля года, следующего за отчетным.</w:t>
      </w:r>
    </w:p>
    <w:p w:rsidR="00380AEF" w:rsidRPr="00B9680F" w:rsidRDefault="00380AEF" w:rsidP="00C717C8">
      <w:pPr>
        <w:widowControl w:val="0"/>
        <w:autoSpaceDE w:val="0"/>
        <w:autoSpaceDN w:val="0"/>
        <w:adjustRightInd w:val="0"/>
        <w:spacing w:after="0" w:line="360" w:lineRule="atLeast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680F">
        <w:rPr>
          <w:rFonts w:ascii="Times New Roman" w:hAnsi="Times New Roman" w:cs="Times New Roman"/>
          <w:sz w:val="24"/>
          <w:szCs w:val="24"/>
        </w:rPr>
        <w:t>Комитет делает первоначальную оценку эффективности реализации муниципальных программ и представляет вместе с отчетом о ходе реализации муниципальных программ в экономический комитет Администрации муниципального района в срок до 1 марта года, следующего за отчетным.</w:t>
      </w:r>
    </w:p>
    <w:p w:rsidR="00380AEF" w:rsidRPr="00B9680F" w:rsidRDefault="00380AEF" w:rsidP="00380AEF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widowControl w:val="0"/>
        <w:autoSpaceDE w:val="0"/>
        <w:autoSpaceDN w:val="0"/>
        <w:adjustRightInd w:val="0"/>
        <w:spacing w:line="360" w:lineRule="atLeast"/>
        <w:ind w:firstLine="540"/>
        <w:textAlignment w:val="baseline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380AEF" w:rsidRPr="00B9680F" w:rsidSect="00D53A7C">
          <w:footerReference w:type="default" r:id="rId7"/>
          <w:pgSz w:w="11906" w:h="16838"/>
          <w:pgMar w:top="1134" w:right="567" w:bottom="1134" w:left="1134" w:header="709" w:footer="284" w:gutter="0"/>
          <w:cols w:space="708"/>
          <w:docGrid w:linePitch="360"/>
        </w:sectPr>
      </w:pPr>
      <w:r w:rsidRPr="00B9680F">
        <w:rPr>
          <w:rFonts w:ascii="Times New Roman" w:hAnsi="Times New Roman" w:cs="Times New Roman"/>
          <w:sz w:val="28"/>
          <w:szCs w:val="28"/>
        </w:rPr>
        <w:tab/>
      </w:r>
      <w:r w:rsidRPr="00B9680F">
        <w:rPr>
          <w:rFonts w:ascii="Times New Roman" w:hAnsi="Times New Roman" w:cs="Times New Roman"/>
          <w:sz w:val="28"/>
          <w:szCs w:val="28"/>
        </w:rPr>
        <w:tab/>
      </w:r>
      <w:r w:rsidRPr="00B9680F">
        <w:rPr>
          <w:rFonts w:ascii="Times New Roman" w:hAnsi="Times New Roman" w:cs="Times New Roman"/>
          <w:sz w:val="28"/>
          <w:szCs w:val="28"/>
        </w:rPr>
        <w:tab/>
      </w:r>
      <w:r w:rsidRPr="00B9680F">
        <w:rPr>
          <w:rFonts w:ascii="Times New Roman" w:hAnsi="Times New Roman" w:cs="Times New Roman"/>
          <w:sz w:val="28"/>
          <w:szCs w:val="28"/>
        </w:rPr>
        <w:tab/>
        <w:t>________________________</w:t>
      </w:r>
      <w:r w:rsidR="00C717C8" w:rsidRPr="00B9680F">
        <w:rPr>
          <w:rFonts w:ascii="Times New Roman" w:hAnsi="Times New Roman" w:cs="Times New Roman"/>
          <w:sz w:val="28"/>
          <w:szCs w:val="28"/>
        </w:rPr>
        <w:softHyphen/>
      </w:r>
      <w:r w:rsidR="00C717C8" w:rsidRPr="00B9680F">
        <w:rPr>
          <w:rFonts w:ascii="Times New Roman" w:hAnsi="Times New Roman" w:cs="Times New Roman"/>
          <w:sz w:val="28"/>
          <w:szCs w:val="28"/>
        </w:rPr>
        <w:softHyphen/>
      </w:r>
      <w:r w:rsidR="00C717C8" w:rsidRPr="00B9680F">
        <w:rPr>
          <w:rFonts w:ascii="Times New Roman" w:hAnsi="Times New Roman" w:cs="Times New Roman"/>
          <w:sz w:val="28"/>
          <w:szCs w:val="28"/>
        </w:rPr>
        <w:softHyphen/>
      </w:r>
      <w:r w:rsidR="00C717C8" w:rsidRPr="00B9680F">
        <w:rPr>
          <w:rFonts w:ascii="Times New Roman" w:hAnsi="Times New Roman" w:cs="Times New Roman"/>
          <w:sz w:val="28"/>
          <w:szCs w:val="28"/>
        </w:rPr>
        <w:softHyphen/>
      </w:r>
      <w:r w:rsidR="00C717C8" w:rsidRPr="00B9680F">
        <w:rPr>
          <w:rFonts w:ascii="Times New Roman" w:hAnsi="Times New Roman" w:cs="Times New Roman"/>
          <w:sz w:val="28"/>
          <w:szCs w:val="28"/>
        </w:rPr>
        <w:softHyphen/>
      </w:r>
    </w:p>
    <w:p w:rsidR="00380AEF" w:rsidRPr="00B9680F" w:rsidRDefault="00380AEF" w:rsidP="00380AEF">
      <w:pPr>
        <w:spacing w:line="240" w:lineRule="exact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lastRenderedPageBreak/>
        <w:t>V</w:t>
      </w:r>
      <w:r w:rsidRPr="00B9680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Мероприятия муниципальной программы </w:t>
      </w:r>
    </w:p>
    <w:p w:rsidR="00380AEF" w:rsidRPr="007E02FB" w:rsidRDefault="00380AEF" w:rsidP="00380AEF">
      <w:pPr>
        <w:spacing w:before="12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2FB">
        <w:rPr>
          <w:rFonts w:ascii="Times New Roman" w:eastAsia="Calibri" w:hAnsi="Times New Roman" w:cs="Times New Roman"/>
          <w:sz w:val="28"/>
          <w:szCs w:val="28"/>
          <w:lang w:eastAsia="en-US"/>
        </w:rPr>
        <w:t>«Управление муниципальными финансами в Окуловском муниципальном районе на 2019-2024 годы»</w:t>
      </w:r>
    </w:p>
    <w:p w:rsidR="00380AEF" w:rsidRPr="00B9680F" w:rsidRDefault="00380AEF" w:rsidP="00380AEF">
      <w:pPr>
        <w:spacing w:before="12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276" w:type="pct"/>
        <w:tblLayout w:type="fixed"/>
        <w:tblLook w:val="04A0"/>
      </w:tblPr>
      <w:tblGrid>
        <w:gridCol w:w="572"/>
        <w:gridCol w:w="3517"/>
        <w:gridCol w:w="1279"/>
        <w:gridCol w:w="995"/>
        <w:gridCol w:w="1258"/>
        <w:gridCol w:w="2297"/>
        <w:gridCol w:w="964"/>
        <w:gridCol w:w="992"/>
        <w:gridCol w:w="886"/>
        <w:gridCol w:w="855"/>
        <w:gridCol w:w="995"/>
        <w:gridCol w:w="992"/>
      </w:tblGrid>
      <w:tr w:rsidR="00380AEF" w:rsidRPr="00B9680F" w:rsidTr="00C717C8">
        <w:trPr>
          <w:trHeight w:val="2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left="-126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Объем финансирования по годам (тыс.руб.)</w:t>
            </w:r>
          </w:p>
        </w:tc>
      </w:tr>
      <w:tr w:rsidR="00380AEF" w:rsidRPr="00B9680F" w:rsidTr="00B9680F">
        <w:trPr>
          <w:trHeight w:val="2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380AEF" w:rsidRPr="00B9680F" w:rsidTr="00B9680F">
        <w:trPr>
          <w:trHeight w:val="2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C717C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380AEF" w:rsidRPr="00B9680F" w:rsidTr="00B9680F">
        <w:trPr>
          <w:trHeight w:val="46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подпрограммы «Организация и обеспечение осуществления бюджетного процесса, управление муниципальным долгом 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7E0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1.1.1 - 1.1.15.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  <w:p w:rsidR="00380AEF" w:rsidRPr="00B9680F" w:rsidRDefault="00380AEF" w:rsidP="00C717C8">
            <w:pPr>
              <w:spacing w:after="0" w:line="240" w:lineRule="atLeast"/>
              <w:ind w:right="-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9054,0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  <w:p w:rsidR="00380AEF" w:rsidRPr="00B9680F" w:rsidRDefault="00380AEF" w:rsidP="007E02FB">
            <w:pPr>
              <w:spacing w:after="0" w:line="240" w:lineRule="atLeast"/>
              <w:ind w:left="-89"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left="-142"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  <w:p w:rsidR="00380AEF" w:rsidRPr="00B9680F" w:rsidRDefault="00380AEF" w:rsidP="007E02FB">
            <w:pPr>
              <w:spacing w:after="0" w:line="240" w:lineRule="atLeast"/>
              <w:ind w:left="-142"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0AEF" w:rsidRPr="00B9680F" w:rsidRDefault="00380AEF" w:rsidP="007E02FB">
            <w:pPr>
              <w:spacing w:after="0" w:line="240" w:lineRule="atLeast"/>
              <w:ind w:left="-142"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left="-142"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  <w:p w:rsidR="00380AEF" w:rsidRPr="00B9680F" w:rsidRDefault="00380AEF" w:rsidP="007E02FB">
            <w:pPr>
              <w:spacing w:after="0" w:line="240" w:lineRule="atLeast"/>
              <w:ind w:left="-142"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0AEF" w:rsidRPr="00B9680F" w:rsidRDefault="00380AEF" w:rsidP="007E02FB">
            <w:pPr>
              <w:spacing w:after="0" w:line="240" w:lineRule="atLeast"/>
              <w:ind w:left="-142"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0AEF" w:rsidRPr="00B9680F" w:rsidRDefault="00380AEF" w:rsidP="007E02FB">
            <w:pPr>
              <w:spacing w:after="0" w:line="240" w:lineRule="atLeast"/>
              <w:ind w:righ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</w:tr>
      <w:tr w:rsidR="00380AEF" w:rsidRPr="00B9680F" w:rsidTr="00B9680F">
        <w:trPr>
          <w:trHeight w:val="13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подпрограммы «Финансовая поддержка муниципальных образований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7E0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1.2.1 - 1.2.3.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  <w:p w:rsidR="00380AEF" w:rsidRPr="00B9680F" w:rsidRDefault="00380AEF" w:rsidP="00C717C8">
            <w:pPr>
              <w:spacing w:after="0" w:line="240" w:lineRule="atLeast"/>
              <w:ind w:right="-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380AEF" w:rsidRPr="00B9680F" w:rsidRDefault="00380AEF" w:rsidP="00C717C8">
            <w:pPr>
              <w:spacing w:after="0" w:line="240" w:lineRule="atLeast"/>
              <w:ind w:right="-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ind w:left="-45" w:right="-1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14967,4</w:t>
            </w:r>
          </w:p>
          <w:p w:rsidR="00380AEF" w:rsidRPr="00B9680F" w:rsidRDefault="00380AEF" w:rsidP="007E02FB">
            <w:pPr>
              <w:spacing w:after="0" w:line="240" w:lineRule="atLeast"/>
              <w:ind w:left="-45" w:right="-1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ind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12914,8</w:t>
            </w:r>
          </w:p>
          <w:p w:rsidR="00380AEF" w:rsidRPr="00B9680F" w:rsidRDefault="00380AEF" w:rsidP="007E02FB">
            <w:pPr>
              <w:spacing w:after="0" w:line="240" w:lineRule="atLeast"/>
              <w:ind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734,3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left="-142"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12479,0</w:t>
            </w:r>
          </w:p>
          <w:p w:rsidR="00380AEF" w:rsidRPr="00B9680F" w:rsidRDefault="00380AEF" w:rsidP="007E02FB">
            <w:pPr>
              <w:spacing w:after="0" w:line="240" w:lineRule="atLeast"/>
              <w:ind w:left="-142"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left="-142"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12479,0</w:t>
            </w:r>
          </w:p>
          <w:p w:rsidR="00380AEF" w:rsidRPr="00B9680F" w:rsidRDefault="00380AEF" w:rsidP="007E02FB">
            <w:pPr>
              <w:spacing w:after="0" w:line="240" w:lineRule="atLeast"/>
              <w:ind w:left="-142"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12479,0</w:t>
            </w:r>
          </w:p>
          <w:p w:rsidR="00380AEF" w:rsidRPr="00B9680F" w:rsidRDefault="00380AEF" w:rsidP="007E02FB">
            <w:pPr>
              <w:spacing w:after="0" w:line="240" w:lineRule="atLeast"/>
              <w:ind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ind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12479,0</w:t>
            </w:r>
          </w:p>
          <w:p w:rsidR="00380AEF" w:rsidRPr="00B9680F" w:rsidRDefault="00380AEF" w:rsidP="007E02FB">
            <w:pPr>
              <w:spacing w:after="0" w:line="240" w:lineRule="atLeast"/>
              <w:ind w:right="-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</w:tr>
      <w:tr w:rsidR="00380AEF" w:rsidRPr="00B9680F" w:rsidTr="00B9680F">
        <w:trPr>
          <w:trHeight w:val="2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подпрограммы «Повышение эффективности бюджетных расходов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7E0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1.3.1 - 1.3.11.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C717C8">
            <w:pPr>
              <w:spacing w:after="0" w:line="240" w:lineRule="atLeast"/>
              <w:ind w:right="-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  <w:p w:rsidR="00380AEF" w:rsidRPr="00B9680F" w:rsidRDefault="00380AEF" w:rsidP="00C717C8">
            <w:pPr>
              <w:spacing w:after="0" w:line="240" w:lineRule="atLeast"/>
              <w:ind w:right="-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  <w:p w:rsidR="00380AEF" w:rsidRPr="00B9680F" w:rsidRDefault="00380AEF" w:rsidP="007E02F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</w:tbl>
    <w:p w:rsidR="00380AEF" w:rsidRPr="00B9680F" w:rsidRDefault="00380AEF" w:rsidP="00380AEF">
      <w:pPr>
        <w:spacing w:before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80AEF" w:rsidRPr="00B9680F" w:rsidSect="00D53A7C"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80AEF" w:rsidRPr="00B9680F" w:rsidRDefault="00380AEF" w:rsidP="00380AEF">
      <w:pPr>
        <w:spacing w:before="12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16</w:t>
      </w:r>
    </w:p>
    <w:p w:rsidR="00380AEF" w:rsidRPr="00B9680F" w:rsidRDefault="00380AEF" w:rsidP="00B9680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ПОДПРОГРАММА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«Организация и обеспечение осуществления бюджетного процесса, управление муниципальным долгом Окуловского муниципального</w:t>
      </w:r>
    </w:p>
    <w:p w:rsidR="00380AEF" w:rsidRPr="00B9680F" w:rsidRDefault="00380AEF" w:rsidP="00B9680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9680F">
        <w:rPr>
          <w:rFonts w:ascii="Times New Roman" w:eastAsia="Calibri" w:hAnsi="Times New Roman" w:cs="Times New Roman"/>
          <w:b/>
          <w:spacing w:val="-20"/>
          <w:sz w:val="28"/>
          <w:szCs w:val="28"/>
          <w:lang w:eastAsia="en-US"/>
        </w:rPr>
        <w:t>района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380AEF" w:rsidRPr="00B9680F" w:rsidRDefault="00380AEF" w:rsidP="00B9680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AEF" w:rsidRPr="00B9680F" w:rsidRDefault="00380AEF" w:rsidP="00B9680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</w:p>
    <w:p w:rsidR="00380AEF" w:rsidRPr="00B9680F" w:rsidRDefault="00380AEF" w:rsidP="00B9680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AEF" w:rsidRPr="00B9680F" w:rsidRDefault="00380AEF" w:rsidP="00B9680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1. Исполнители подпрограммы: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комитет.</w:t>
      </w:r>
    </w:p>
    <w:p w:rsidR="00380AEF" w:rsidRPr="00B9680F" w:rsidRDefault="00380AEF" w:rsidP="00B9680F">
      <w:pPr>
        <w:spacing w:after="0" w:line="240" w:lineRule="atLeast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2. Задачи и целевые показатели подпрограммы муниципальной программы:</w:t>
      </w:r>
    </w:p>
    <w:tbl>
      <w:tblPr>
        <w:tblW w:w="18439" w:type="dxa"/>
        <w:tblLayout w:type="fixed"/>
        <w:tblLook w:val="04A0"/>
      </w:tblPr>
      <w:tblGrid>
        <w:gridCol w:w="959"/>
        <w:gridCol w:w="16"/>
        <w:gridCol w:w="3282"/>
        <w:gridCol w:w="901"/>
        <w:gridCol w:w="901"/>
        <w:gridCol w:w="901"/>
        <w:gridCol w:w="901"/>
        <w:gridCol w:w="912"/>
        <w:gridCol w:w="913"/>
        <w:gridCol w:w="8753"/>
      </w:tblGrid>
      <w:tr w:rsidR="00380AEF" w:rsidRPr="00B9680F" w:rsidTr="00D53A7C">
        <w:trPr>
          <w:gridAfter w:val="1"/>
          <w:wAfter w:w="8753" w:type="dxa"/>
          <w:trHeight w:val="20"/>
          <w:tblHeader/>
        </w:trPr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</w:t>
            </w:r>
            <w:r w:rsidRPr="00B968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муниципальной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наименование и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  <w:tblHeader/>
        </w:trPr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  <w:tblHeader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</w:p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 в отчетном финансовом году (да/нет)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федерального и областного бюджета в отчетном финансовом году (%), не более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D53A7C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 2. Организация планирования бюджета </w:t>
            </w:r>
            <w:r w:rsidRPr="00B968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муниципального </w:t>
            </w:r>
            <w:r w:rsidR="00B9680F" w:rsidRPr="00B968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B968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района</w:t>
            </w:r>
          </w:p>
        </w:tc>
        <w:tc>
          <w:tcPr>
            <w:tcW w:w="8753" w:type="dxa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условно утвержденных расходов в общем объеме расходов  бюджета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  <w:r w:rsidR="00B9680F"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на первый и второй год планового периода (%), не менее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района, прогноза основных характеристик консолидированного бюджета района на очередной финансовый год и плановый период (да/нет)</w:t>
            </w:r>
            <w:r w:rsidRPr="00B9680F">
              <w:rPr>
                <w:rStyle w:val="aff4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(степень), не ниже</w:t>
            </w:r>
            <w:r w:rsidRPr="00B9680F">
              <w:rPr>
                <w:rStyle w:val="aff4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нарушений требований бюджетного законодательства (по результатам оценки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министерства финансов Новгородской области) за отчетный период (да/нет)</w:t>
            </w:r>
            <w:r w:rsidRPr="00B9680F">
              <w:rPr>
                <w:rStyle w:val="aff4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Отношение объема просроченной кредиторской задолженности Окуловского муниципального района к объему расходов бюджета  муниципального района (%), не более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ind w:right="-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Отношение объема просроченной кредиторской задолженности муниципальных учреждений к объему расходов  бюджета муниципального района (%), не более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ind w:right="-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за счет средств бюджета района (тыс. руб.)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 в собственности района) к общему годовому объему доходов бюджета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3.8.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муниципального района(да/нет)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бюджета муниципального района (да/нет)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Обеспечение деятельности комитета</w:t>
            </w:r>
          </w:p>
        </w:tc>
      </w:tr>
      <w:tr w:rsidR="00380AEF" w:rsidRPr="00B9680F" w:rsidTr="00D53A7C">
        <w:trPr>
          <w:gridAfter w:val="1"/>
          <w:wAfter w:w="8753" w:type="dxa"/>
          <w:trHeight w:val="20"/>
        </w:trPr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муниципального района(%), не менее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80AEF" w:rsidRPr="00B9680F" w:rsidRDefault="00380AEF" w:rsidP="00B9680F">
      <w:pPr>
        <w:spacing w:after="0" w:line="360" w:lineRule="atLeast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3. Сроки реализации подпрограммы: 2019-2024 годы.</w:t>
      </w:r>
    </w:p>
    <w:p w:rsidR="00380AEF" w:rsidRPr="00B9680F" w:rsidRDefault="00380AEF" w:rsidP="00B9680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4. Объемы и источники финансирования муниципальной подпрограммы в целом и по годам реализации (тыс.рублей)</w:t>
      </w:r>
    </w:p>
    <w:tbl>
      <w:tblPr>
        <w:tblW w:w="5016" w:type="pct"/>
        <w:tblLook w:val="04A0"/>
      </w:tblPr>
      <w:tblGrid>
        <w:gridCol w:w="1245"/>
        <w:gridCol w:w="1279"/>
        <w:gridCol w:w="1653"/>
        <w:gridCol w:w="2185"/>
        <w:gridCol w:w="1851"/>
        <w:gridCol w:w="1388"/>
      </w:tblGrid>
      <w:tr w:rsidR="00380AEF" w:rsidRPr="00B9680F" w:rsidTr="00220A56">
        <w:trPr>
          <w:trHeight w:val="19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80AEF" w:rsidRPr="00B9680F" w:rsidTr="00220A56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380AEF" w:rsidRPr="00B9680F" w:rsidTr="00220A56">
        <w:trPr>
          <w:trHeight w:val="41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80AEF" w:rsidRPr="00B9680F" w:rsidTr="00220A56">
        <w:trPr>
          <w:trHeight w:val="19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9054,0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9163,7</w:t>
            </w:r>
          </w:p>
        </w:tc>
      </w:tr>
      <w:tr w:rsidR="00380AEF" w:rsidRPr="00B9680F" w:rsidTr="00220A56">
        <w:trPr>
          <w:trHeight w:val="1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10820,9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10930,7</w:t>
            </w:r>
          </w:p>
        </w:tc>
      </w:tr>
      <w:tr w:rsidR="00380AEF" w:rsidRPr="00B9680F" w:rsidTr="00220A56">
        <w:trPr>
          <w:trHeight w:val="1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11482,1</w:t>
            </w:r>
          </w:p>
        </w:tc>
      </w:tr>
      <w:tr w:rsidR="00380AEF" w:rsidRPr="00B9680F" w:rsidTr="00220A56">
        <w:trPr>
          <w:trHeight w:val="1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11482,1</w:t>
            </w:r>
          </w:p>
        </w:tc>
      </w:tr>
      <w:tr w:rsidR="00380AEF" w:rsidRPr="00B9680F" w:rsidTr="00220A56">
        <w:trPr>
          <w:trHeight w:val="1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11482,1</w:t>
            </w:r>
          </w:p>
        </w:tc>
      </w:tr>
      <w:tr w:rsidR="00380AEF" w:rsidRPr="00B9680F" w:rsidTr="00220A56">
        <w:trPr>
          <w:trHeight w:val="1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11372,4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11482,1</w:t>
            </w:r>
          </w:p>
        </w:tc>
      </w:tr>
      <w:tr w:rsidR="00380AEF" w:rsidRPr="00B9680F" w:rsidTr="00220A56">
        <w:trPr>
          <w:trHeight w:val="1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658,2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65364,5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B9680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66022,7</w:t>
            </w:r>
          </w:p>
        </w:tc>
      </w:tr>
    </w:tbl>
    <w:p w:rsidR="00380AEF" w:rsidRPr="00B9680F" w:rsidRDefault="00380AEF" w:rsidP="00380AEF">
      <w:pPr>
        <w:spacing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AEF" w:rsidRPr="00B9680F" w:rsidRDefault="00380AEF" w:rsidP="00B9680F">
      <w:pPr>
        <w:spacing w:after="0" w:line="240" w:lineRule="atLeast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5. Ожидаемые конечные результаты реализации подпрограммы:</w:t>
      </w:r>
    </w:p>
    <w:p w:rsidR="00380AEF" w:rsidRPr="00B9680F" w:rsidRDefault="00380AEF" w:rsidP="00B9680F">
      <w:pPr>
        <w:tabs>
          <w:tab w:val="left" w:pos="567"/>
          <w:tab w:val="left" w:pos="851"/>
          <w:tab w:val="left" w:pos="993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качество управления муниципальными финансами будет поддерживаться не ниже уровня 2 степени (по результатам оценки Министерства финансов Новгородской области);</w:t>
      </w:r>
    </w:p>
    <w:p w:rsidR="00380AEF" w:rsidRPr="00B9680F" w:rsidRDefault="00380AEF" w:rsidP="00B9680F">
      <w:pPr>
        <w:tabs>
          <w:tab w:val="left" w:pos="567"/>
          <w:tab w:val="left" w:pos="851"/>
          <w:tab w:val="left" w:pos="993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будет обеспечено отсутствие нарушений требований бюджетного законодательства (по результатам оценки  Министерства финансов Новгородской области);</w:t>
      </w:r>
    </w:p>
    <w:p w:rsidR="00380AEF" w:rsidRPr="00B9680F" w:rsidRDefault="00380AEF" w:rsidP="00B9680F">
      <w:pPr>
        <w:tabs>
          <w:tab w:val="left" w:pos="567"/>
          <w:tab w:val="left" w:pos="851"/>
          <w:tab w:val="left" w:pos="993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отношение объема расходов на обслуживание муниципального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федерального и областного бюджетов в отчетном финансовом году сохранится не более 4%;</w:t>
      </w:r>
    </w:p>
    <w:p w:rsidR="00380AEF" w:rsidRPr="00B9680F" w:rsidRDefault="00380AEF" w:rsidP="00B9680F">
      <w:pPr>
        <w:tabs>
          <w:tab w:val="left" w:pos="567"/>
          <w:tab w:val="left" w:pos="851"/>
          <w:tab w:val="left" w:pos="993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исполнение  бюджета муниципального района по доходам без учета безвозмездных поступлений к первоначально утвержденному уровню будет обеспечено не менее чем на 96%;</w:t>
      </w:r>
    </w:p>
    <w:p w:rsidR="00380AEF" w:rsidRPr="00B9680F" w:rsidRDefault="00380AEF" w:rsidP="00B9680F">
      <w:pPr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отсутствие просроченной кредиторской задолженности Окуловского</w:t>
      </w:r>
    </w:p>
    <w:p w:rsidR="00380AEF" w:rsidRPr="00B9680F" w:rsidRDefault="00380AEF" w:rsidP="00B9680F">
      <w:pPr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муниципального района;</w:t>
      </w:r>
    </w:p>
    <w:p w:rsidR="00380AEF" w:rsidRPr="00B9680F" w:rsidRDefault="00380AEF" w:rsidP="00B9680F">
      <w:pPr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района, бюджетных кредитов, привлеченных в бюджет из областного бюджета) к доходам бюджета муниципального района без учета объема безвозмездных поступлений сократится с 9,0% до 8,0%.</w:t>
      </w:r>
    </w:p>
    <w:p w:rsidR="00380AEF" w:rsidRPr="00B9680F" w:rsidRDefault="00380AEF" w:rsidP="00380AE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380AEF" w:rsidRPr="00B9680F" w:rsidSect="00D53A7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80AEF" w:rsidRPr="00B9680F" w:rsidRDefault="00380AEF" w:rsidP="00380A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380AEF" w:rsidRPr="00B9680F" w:rsidRDefault="00380AEF" w:rsidP="00220A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>Мероприятия подпрограммы</w:t>
      </w:r>
    </w:p>
    <w:p w:rsidR="00380AEF" w:rsidRPr="00B9680F" w:rsidRDefault="00380AEF" w:rsidP="00220A56">
      <w:pPr>
        <w:spacing w:after="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680F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и обеспечение осуществления бюджетного процесса, управление муниципальным долгом  </w:t>
      </w:r>
    </w:p>
    <w:p w:rsidR="00380AEF" w:rsidRPr="00B9680F" w:rsidRDefault="00380AEF" w:rsidP="00220A56">
      <w:pPr>
        <w:spacing w:after="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680F">
        <w:rPr>
          <w:rFonts w:ascii="Times New Roman" w:hAnsi="Times New Roman" w:cs="Times New Roman"/>
          <w:color w:val="000000"/>
          <w:sz w:val="28"/>
          <w:szCs w:val="28"/>
        </w:rPr>
        <w:t>Окуловского муниципального района»</w:t>
      </w:r>
    </w:p>
    <w:p w:rsidR="00380AEF" w:rsidRPr="00B9680F" w:rsidRDefault="00380AEF" w:rsidP="00380AEF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21"/>
        <w:tblW w:w="16013" w:type="dxa"/>
        <w:tblLayout w:type="fixed"/>
        <w:tblLook w:val="04A0"/>
      </w:tblPr>
      <w:tblGrid>
        <w:gridCol w:w="877"/>
        <w:gridCol w:w="4149"/>
        <w:gridCol w:w="1299"/>
        <w:gridCol w:w="1300"/>
        <w:gridCol w:w="1091"/>
        <w:gridCol w:w="1780"/>
        <w:gridCol w:w="973"/>
        <w:gridCol w:w="995"/>
        <w:gridCol w:w="851"/>
        <w:gridCol w:w="852"/>
        <w:gridCol w:w="851"/>
        <w:gridCol w:w="995"/>
      </w:tblGrid>
      <w:tr w:rsidR="00380AEF" w:rsidRPr="00B9680F" w:rsidTr="00D53A7C">
        <w:trPr>
          <w:trHeight w:val="195"/>
        </w:trPr>
        <w:tc>
          <w:tcPr>
            <w:tcW w:w="877" w:type="dxa"/>
            <w:vMerge w:val="restart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9" w:type="dxa"/>
            <w:vMerge w:val="restart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9" w:type="dxa"/>
            <w:vMerge w:val="restart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300" w:type="dxa"/>
            <w:vMerge w:val="restart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091" w:type="dxa"/>
            <w:vMerge w:val="restart"/>
            <w:vAlign w:val="center"/>
          </w:tcPr>
          <w:p w:rsidR="00380AEF" w:rsidRPr="00B9680F" w:rsidRDefault="00380AEF" w:rsidP="00D53A7C">
            <w:pPr>
              <w:spacing w:before="120" w:line="240" w:lineRule="atLeast"/>
              <w:ind w:left="-96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Целевой показатель (номер  целевого показателя из паспорта  подпрограммы)</w:t>
            </w:r>
          </w:p>
        </w:tc>
        <w:tc>
          <w:tcPr>
            <w:tcW w:w="1780" w:type="dxa"/>
            <w:vMerge w:val="restart"/>
            <w:vAlign w:val="center"/>
          </w:tcPr>
          <w:p w:rsidR="00380AEF" w:rsidRPr="00B9680F" w:rsidRDefault="00380AEF" w:rsidP="00220A56">
            <w:pPr>
              <w:spacing w:before="120" w:line="240" w:lineRule="exact"/>
              <w:ind w:left="-69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6"/>
          </w:tcPr>
          <w:p w:rsidR="00380AEF" w:rsidRPr="00B9680F" w:rsidRDefault="00380AEF" w:rsidP="00D53A7C">
            <w:pPr>
              <w:spacing w:before="120" w:line="240" w:lineRule="exac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380AEF" w:rsidRPr="00B9680F" w:rsidTr="00D53A7C">
        <w:trPr>
          <w:trHeight w:val="79"/>
        </w:trPr>
        <w:tc>
          <w:tcPr>
            <w:tcW w:w="877" w:type="dxa"/>
            <w:vMerge/>
            <w:vAlign w:val="center"/>
          </w:tcPr>
          <w:p w:rsidR="00380AEF" w:rsidRPr="00B9680F" w:rsidRDefault="00380AEF" w:rsidP="00D53A7C">
            <w:pPr>
              <w:spacing w:before="120" w:line="240" w:lineRule="exac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380AEF" w:rsidRPr="00B9680F" w:rsidRDefault="00380AEF" w:rsidP="00D53A7C">
            <w:pPr>
              <w:spacing w:before="120" w:line="240" w:lineRule="exac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vAlign w:val="center"/>
          </w:tcPr>
          <w:p w:rsidR="00380AEF" w:rsidRPr="00B9680F" w:rsidRDefault="00380AEF" w:rsidP="00D53A7C">
            <w:pPr>
              <w:spacing w:before="120" w:line="240" w:lineRule="exac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380AEF" w:rsidRPr="00B9680F" w:rsidRDefault="00380AEF" w:rsidP="00D53A7C">
            <w:pPr>
              <w:spacing w:before="120" w:line="240" w:lineRule="exac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380AEF" w:rsidRPr="00B9680F" w:rsidRDefault="00380AEF" w:rsidP="00D53A7C">
            <w:pPr>
              <w:spacing w:before="120" w:line="240" w:lineRule="exac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380AEF" w:rsidRPr="00B9680F" w:rsidRDefault="00380AEF" w:rsidP="00D53A7C">
            <w:pPr>
              <w:spacing w:before="120" w:line="240" w:lineRule="exac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380AEF" w:rsidRPr="00B9680F" w:rsidTr="00D53A7C">
        <w:trPr>
          <w:trHeight w:val="202"/>
        </w:trPr>
        <w:tc>
          <w:tcPr>
            <w:tcW w:w="877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9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80AEF" w:rsidRPr="00B9680F" w:rsidTr="00D53A7C">
        <w:trPr>
          <w:trHeight w:val="198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37" w:type="dxa"/>
            <w:gridSpan w:val="8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Задача 1. Обеспечение исполнения долговых обязательств Окуловского муниципального района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0AEF" w:rsidRPr="00B9680F" w:rsidTr="00D53A7C">
        <w:trPr>
          <w:trHeight w:val="460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1.2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856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1.2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98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ассигнований </w:t>
            </w: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1.2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и погашение муниципального долга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1.1, 1.3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1.3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1.1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ind w:right="-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2555,0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ind w:right="-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4341,9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ind w:right="-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4893,4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4893,4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ind w:right="-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4893,4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ind w:right="-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4893,4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34" w:type="dxa"/>
            <w:gridSpan w:val="11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Задача 2. Организация планирования  бюджета муниципального района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и составление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2.1, 2.2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2.1, 2.2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сведений от главных администраторов доходов бюджета муниципального района по прогнозируемым поступлениям доходов в  бюджет муниципального района на очередной финансовый год и плановый период и подготовка </w:t>
            </w: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2.1, 2.2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сведений от главных распорядителей бюджетных средств  бюджета муниципального района о планируемых расходах на очередной финансовый год и плановый период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2.1, 2.2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решения о бюджете муниципального района на очередной финансовый год и 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2.1, 2.2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2.1, 2.2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публичных слушаний по проекту бюджета муниципального района на очередной финансовый год и плановый период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2.1, 2.2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ind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34" w:type="dxa"/>
            <w:gridSpan w:val="11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исполнения бюджета муниципального района в текущем финансовом году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3.1 - 3.7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ведение сводной бюджетной росписи бюджета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3.1 - 3.7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ведение кассового плана бюджета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3.1 - 3.7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 решений о внесении изменений в решение о бюджете муниципального района на текущий финансовый год и плановый период, документов и материалов, подлежащих внесению Думу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3.1 - 3.7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бюджета муниципального района и консолидированного бюджета 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3.8, 3.9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 проверка ежемесячной, квартальной, годовой отчетности городского и сельских поселений,  главных распорядителей средств бюджета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и составление ежемесячной, квартальной, годовой отчетности об исполнении муниципального района  и консолидированного бюджета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3.8, 3.9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решения об исполнении бюджета муниципального района за отчетный финансовый год, документов и материалов, подлежащих внесению в Думу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3.8, 3.9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публичных слушаний по годовому отчету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3.8, 3.9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3.1, 3.2, 3.8, 3.9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ind w:left="-91" w:right="-1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№ 3.1, 3.2, 3.8, 3.9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34" w:type="dxa"/>
            <w:gridSpan w:val="11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Задача 4. Обеспечение деятельности комитета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Кадровое, материально-техническое и хозяйственное обеспечение деятельности комитета финансов Окуловского муниципального района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ind w:right="-1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4.1 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6499,0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6479,0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before="120" w:line="240" w:lineRule="exact"/>
              <w:ind w:left="-92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6479,0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before="120" w:line="240" w:lineRule="exact"/>
              <w:ind w:left="-81" w:right="-1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6479,0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before="120" w:line="240" w:lineRule="exact"/>
              <w:ind w:left="-70"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6479,0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109,7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6479,0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300" w:type="dxa"/>
          </w:tcPr>
          <w:p w:rsidR="00380AEF" w:rsidRPr="00B9680F" w:rsidRDefault="00380AEF" w:rsidP="00D53A7C">
            <w:pPr>
              <w:ind w:right="-1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4.1 </w:t>
            </w: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trHeight w:val="333"/>
        </w:trPr>
        <w:tc>
          <w:tcPr>
            <w:tcW w:w="87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9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9163,7</w:t>
            </w:r>
          </w:p>
        </w:tc>
        <w:tc>
          <w:tcPr>
            <w:tcW w:w="995" w:type="dxa"/>
          </w:tcPr>
          <w:p w:rsidR="00380AEF" w:rsidRPr="00B9680F" w:rsidRDefault="00380AEF" w:rsidP="00D53A7C">
            <w:pPr>
              <w:spacing w:before="120" w:line="240" w:lineRule="exact"/>
              <w:ind w:left="-129" w:right="-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10930,6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ind w:left="-131" w:right="-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11482,1</w:t>
            </w:r>
          </w:p>
        </w:tc>
        <w:tc>
          <w:tcPr>
            <w:tcW w:w="852" w:type="dxa"/>
          </w:tcPr>
          <w:p w:rsidR="00380AEF" w:rsidRPr="00B9680F" w:rsidRDefault="00380AEF" w:rsidP="00D53A7C">
            <w:pPr>
              <w:spacing w:before="120" w:line="240" w:lineRule="exact"/>
              <w:ind w:left="-132" w:right="-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11482,1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ind w:left="-133" w:right="-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11482,1</w:t>
            </w:r>
          </w:p>
        </w:tc>
        <w:tc>
          <w:tcPr>
            <w:tcW w:w="994" w:type="dxa"/>
          </w:tcPr>
          <w:p w:rsidR="00380AEF" w:rsidRPr="00B9680F" w:rsidRDefault="00380AEF" w:rsidP="00D53A7C">
            <w:pPr>
              <w:spacing w:before="120" w:line="240" w:lineRule="exact"/>
              <w:ind w:left="-134" w:right="-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11482,1</w:t>
            </w:r>
          </w:p>
        </w:tc>
      </w:tr>
    </w:tbl>
    <w:p w:rsidR="00380AEF" w:rsidRPr="00B9680F" w:rsidRDefault="00380AEF" w:rsidP="00380A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AEF" w:rsidRPr="00B9680F" w:rsidRDefault="00380AEF" w:rsidP="00380AE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380AEF" w:rsidRPr="00B9680F" w:rsidSect="00D53A7C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380AEF" w:rsidRPr="00B9680F" w:rsidRDefault="00380AEF" w:rsidP="00220A5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VII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ПОДПРОГРАММА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«Финансовая поддержка муниципальных образований 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Окуловского муниципального района</w:t>
      </w:r>
      <w:r w:rsidR="007E02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</w:p>
    <w:p w:rsidR="00380AEF" w:rsidRPr="00B9680F" w:rsidRDefault="00380AEF" w:rsidP="00380AE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</w:p>
    <w:p w:rsidR="00380AEF" w:rsidRPr="00B9680F" w:rsidRDefault="00380AEF" w:rsidP="00220A56">
      <w:pPr>
        <w:spacing w:after="0" w:line="360" w:lineRule="atLeast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1. Исполнители подпрограммы: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комитет.</w:t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</w:p>
    <w:p w:rsidR="00380AEF" w:rsidRPr="00B9680F" w:rsidRDefault="00380AEF" w:rsidP="00220A56">
      <w:pPr>
        <w:spacing w:after="0" w:line="360" w:lineRule="atLeast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2. Задачи и целевые показатели подпрограммы муниципальной программы:</w:t>
      </w:r>
    </w:p>
    <w:tbl>
      <w:tblPr>
        <w:tblW w:w="9178" w:type="dxa"/>
        <w:tblInd w:w="89" w:type="dxa"/>
        <w:tblLayout w:type="fixed"/>
        <w:tblLook w:val="04A0"/>
      </w:tblPr>
      <w:tblGrid>
        <w:gridCol w:w="664"/>
        <w:gridCol w:w="3768"/>
        <w:gridCol w:w="711"/>
        <w:gridCol w:w="712"/>
        <w:gridCol w:w="712"/>
        <w:gridCol w:w="854"/>
        <w:gridCol w:w="855"/>
        <w:gridCol w:w="902"/>
      </w:tblGrid>
      <w:tr w:rsidR="00380AEF" w:rsidRPr="00B9680F" w:rsidTr="00D53A7C">
        <w:trPr>
          <w:cantSplit/>
          <w:trHeight w:val="52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ind w:left="-8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380AEF" w:rsidRPr="00B9680F" w:rsidTr="00D53A7C">
        <w:trPr>
          <w:cantSplit/>
          <w:trHeight w:val="52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ind w:left="-172" w:right="-1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ind w:left="-172" w:right="-1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ind w:left="-172" w:right="-1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ind w:left="-172" w:right="-1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80AEF" w:rsidRPr="00B9680F" w:rsidTr="00D53A7C">
        <w:trPr>
          <w:cantSplit/>
          <w:trHeight w:val="52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0AEF" w:rsidRPr="00B9680F" w:rsidTr="00D53A7C">
        <w:trPr>
          <w:cantSplit/>
          <w:trHeight w:val="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Выравнивание уровня бюджетной обеспеченности городского и сельских поселений Окуловскогомуниципального района из регионального фонда финансовой поддержки</w:t>
            </w:r>
          </w:p>
        </w:tc>
      </w:tr>
      <w:tr w:rsidR="00380AEF" w:rsidRPr="00B9680F" w:rsidTr="00D53A7C">
        <w:trPr>
          <w:cantSplit/>
          <w:trHeight w:val="5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(да/нет)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0AEF" w:rsidRPr="00B9680F" w:rsidTr="00D53A7C">
        <w:trPr>
          <w:cantSplit/>
          <w:trHeight w:val="5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Предоставление прочих видов межбюджетных трансфертов бюджетам поселений</w:t>
            </w:r>
          </w:p>
        </w:tc>
      </w:tr>
      <w:tr w:rsidR="00380AEF" w:rsidRPr="00B9680F" w:rsidTr="00D53A7C">
        <w:trPr>
          <w:cantSplit/>
          <w:trHeight w:val="5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 в бюджеты поселений в отчетном году, от общего объема прочих межбюджетных трансфертов, распределяемых комитетом(%), не менее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80AEF" w:rsidRPr="00B9680F" w:rsidRDefault="00380AEF" w:rsidP="00220A56">
      <w:pPr>
        <w:spacing w:after="0" w:line="360" w:lineRule="atLeast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3. Сроки реализации подпрограммы: 2019-2024 годы.</w:t>
      </w:r>
    </w:p>
    <w:p w:rsidR="00380AEF" w:rsidRPr="00B9680F" w:rsidRDefault="00380AEF" w:rsidP="00220A5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4. Объемы и источники финансирования муниципальной подпрограммы в целом и по годам реализации (тыс.рублей)</w:t>
      </w:r>
    </w:p>
    <w:tbl>
      <w:tblPr>
        <w:tblW w:w="5000" w:type="pct"/>
        <w:tblLook w:val="04A0"/>
      </w:tblPr>
      <w:tblGrid>
        <w:gridCol w:w="1240"/>
        <w:gridCol w:w="1275"/>
        <w:gridCol w:w="1648"/>
        <w:gridCol w:w="2178"/>
        <w:gridCol w:w="1845"/>
        <w:gridCol w:w="1384"/>
      </w:tblGrid>
      <w:tr w:rsidR="00380AEF" w:rsidRPr="00B9680F" w:rsidTr="00D53A7C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80AEF" w:rsidRPr="00B9680F" w:rsidTr="00D53A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14967,4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715,7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15873,1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12914,8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734,3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13649,1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13239,3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13239,3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13239,3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12479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760,3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13239,3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77798,2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4491,2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82479,4</w:t>
            </w:r>
          </w:p>
        </w:tc>
      </w:tr>
    </w:tbl>
    <w:p w:rsidR="00380AEF" w:rsidRPr="00B9680F" w:rsidRDefault="00380AEF" w:rsidP="00380AEF">
      <w:pPr>
        <w:tabs>
          <w:tab w:val="left" w:pos="851"/>
        </w:tabs>
        <w:spacing w:line="360" w:lineRule="atLeast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5. Ожидаемые конечные результаты реализации подпрограммы:</w:t>
      </w:r>
    </w:p>
    <w:p w:rsidR="00380AEF" w:rsidRPr="00B9680F" w:rsidRDefault="00380AEF" w:rsidP="00380AEF">
      <w:pPr>
        <w:tabs>
          <w:tab w:val="left" w:pos="851"/>
        </w:tabs>
        <w:spacing w:line="36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методика распределения дотаций на выравнивание бюджетной обеспеченности городского и сельских поселений </w:t>
      </w:r>
      <w:r w:rsidRPr="00B9680F">
        <w:rPr>
          <w:rFonts w:ascii="Times New Roman" w:eastAsia="MS Mincho" w:hAnsi="Times New Roman" w:cs="Times New Roman"/>
          <w:spacing w:val="-20"/>
          <w:sz w:val="28"/>
          <w:szCs w:val="28"/>
          <w:lang w:eastAsia="ja-JP"/>
        </w:rPr>
        <w:t>не изменится в течение отчетного года.</w:t>
      </w:r>
    </w:p>
    <w:p w:rsidR="00380AEF" w:rsidRPr="00B9680F" w:rsidRDefault="00380AEF" w:rsidP="00380A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80AEF" w:rsidRPr="00B9680F" w:rsidSect="00D53A7C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tbl>
      <w:tblPr>
        <w:tblW w:w="5064" w:type="pct"/>
        <w:tblLook w:val="04A0"/>
      </w:tblPr>
      <w:tblGrid>
        <w:gridCol w:w="809"/>
        <w:gridCol w:w="2237"/>
        <w:gridCol w:w="1334"/>
        <w:gridCol w:w="1450"/>
        <w:gridCol w:w="1976"/>
        <w:gridCol w:w="2093"/>
        <w:gridCol w:w="1029"/>
        <w:gridCol w:w="996"/>
        <w:gridCol w:w="1029"/>
        <w:gridCol w:w="1055"/>
        <w:gridCol w:w="1045"/>
        <w:gridCol w:w="1071"/>
      </w:tblGrid>
      <w:tr w:rsidR="00380AEF" w:rsidRPr="00B9680F" w:rsidTr="00D53A7C">
        <w:trPr>
          <w:trHeight w:val="211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Мероприятия подпрограммы </w:t>
            </w:r>
          </w:p>
        </w:tc>
      </w:tr>
      <w:tr w:rsidR="00380AEF" w:rsidRPr="00B9680F" w:rsidTr="00D53A7C">
        <w:trPr>
          <w:trHeight w:val="211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80AEF" w:rsidRPr="00B9680F" w:rsidRDefault="00380AEF" w:rsidP="007E02FB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поддержка муниципальных образований Окуловского муниципального района»</w:t>
            </w:r>
          </w:p>
        </w:tc>
      </w:tr>
      <w:tr w:rsidR="00380AEF" w:rsidRPr="00B9680F" w:rsidTr="00D53A7C">
        <w:trPr>
          <w:cantSplit/>
          <w:trHeight w:val="12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ind w:left="-10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ind w:lef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380AEF" w:rsidRPr="00B9680F" w:rsidTr="00D53A7C">
        <w:trPr>
          <w:cantSplit/>
          <w:trHeight w:val="12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80AEF" w:rsidRPr="00B9680F" w:rsidTr="00D53A7C">
        <w:trPr>
          <w:cantSplit/>
          <w:trHeight w:val="12"/>
          <w:tblHeader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0AEF" w:rsidRPr="00B9680F" w:rsidTr="00D53A7C">
        <w:trPr>
          <w:cantSplit/>
          <w:trHeight w:val="12"/>
          <w:tblHeader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8" w:type="pct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Выравнивание уровня бюджетной обеспеченности </w:t>
            </w:r>
            <w:r w:rsidRPr="00B968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поселений Окулов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муниципального района из регионального фонда </w:t>
            </w:r>
          </w:p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поддержки</w:t>
            </w:r>
          </w:p>
        </w:tc>
      </w:tr>
      <w:tr w:rsidR="00380AEF" w:rsidRPr="00B9680F" w:rsidTr="00D53A7C">
        <w:trPr>
          <w:cantSplit/>
          <w:trHeight w:val="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объема дотаций на выравнивание бюджетной обеспеченности </w:t>
            </w:r>
            <w:r w:rsidRPr="00B968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поселений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0AEF" w:rsidRPr="00B9680F" w:rsidTr="00D53A7C">
        <w:trPr>
          <w:cantSplit/>
          <w:trHeight w:val="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дотаций  бюджетам </w:t>
            </w:r>
            <w:r w:rsidRPr="00B968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поселений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финансовом году и на плановый период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 бюджет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ind w:left="-101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14515,4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ind w:left="-101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12462,8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ind w:left="-101" w:right="-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12027,0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12027,0</w:t>
            </w:r>
          </w:p>
        </w:tc>
      </w:tr>
      <w:tr w:rsidR="00380AEF" w:rsidRPr="00B9680F" w:rsidTr="00D53A7C">
        <w:trPr>
          <w:cantSplit/>
          <w:trHeight w:val="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Предоставление прочих видов межбюджетных трансфертов бюджетам </w:t>
            </w:r>
            <w:r w:rsidRPr="00B968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поселений 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380AEF" w:rsidRPr="00B9680F" w:rsidTr="00D53A7C">
        <w:trPr>
          <w:cantSplit/>
          <w:trHeight w:val="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ind w:left="-111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760,3</w:t>
            </w:r>
          </w:p>
        </w:tc>
      </w:tr>
      <w:tr w:rsidR="00380AEF" w:rsidRPr="00B9680F" w:rsidTr="00D53A7C">
        <w:trPr>
          <w:cantSplit/>
          <w:trHeight w:val="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ind w:left="-111" w:right="-10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</w:tr>
      <w:tr w:rsidR="00380AEF" w:rsidRPr="00B9680F" w:rsidTr="00D53A7C">
        <w:trPr>
          <w:cantSplit/>
          <w:trHeight w:val="1459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ind w:left="-96" w:right="-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поселений</w:t>
            </w:r>
          </w:p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 годы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AEF" w:rsidRPr="00B9680F" w:rsidTr="00D53A7C">
        <w:trPr>
          <w:cantSplit/>
          <w:trHeight w:val="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EF" w:rsidRPr="00B9680F" w:rsidTr="00D53A7C">
        <w:trPr>
          <w:cantSplit/>
          <w:trHeight w:val="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AEF" w:rsidRPr="00B9680F" w:rsidTr="00D53A7C">
        <w:trPr>
          <w:cantSplit/>
          <w:trHeight w:val="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15873,1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13649,1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13239,3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sz w:val="24"/>
                <w:szCs w:val="24"/>
              </w:rPr>
              <w:t>13239,3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sz w:val="24"/>
                <w:szCs w:val="24"/>
              </w:rPr>
              <w:t>13239,3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220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b/>
                <w:sz w:val="24"/>
                <w:szCs w:val="24"/>
              </w:rPr>
              <w:t>13239,3</w:t>
            </w:r>
          </w:p>
        </w:tc>
      </w:tr>
    </w:tbl>
    <w:p w:rsidR="00380AEF" w:rsidRPr="00B9680F" w:rsidRDefault="00380AEF" w:rsidP="00380AEF">
      <w:pPr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0AEF" w:rsidRPr="00B9680F" w:rsidRDefault="00380AEF" w:rsidP="00380AE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  <w:sectPr w:rsidR="00380AEF" w:rsidRPr="00B9680F" w:rsidSect="00D53A7C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1628ED" w:rsidRPr="00657C6C" w:rsidRDefault="001628ED" w:rsidP="001628ED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628ED" w:rsidRPr="00657C6C" w:rsidRDefault="001628ED" w:rsidP="00162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к мероприятиям подпрограммы</w:t>
      </w:r>
    </w:p>
    <w:p w:rsidR="001628ED" w:rsidRPr="00657C6C" w:rsidRDefault="001628ED" w:rsidP="001628E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C6C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Pr="00657C6C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</w:p>
    <w:p w:rsidR="001628ED" w:rsidRPr="00657C6C" w:rsidRDefault="001628ED" w:rsidP="00162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color w:val="000000"/>
          <w:sz w:val="28"/>
          <w:szCs w:val="28"/>
        </w:rPr>
        <w:t xml:space="preserve"> Окуловского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7C6C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628ED" w:rsidRPr="00657C6C" w:rsidRDefault="001628ED" w:rsidP="00162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 xml:space="preserve">программы  Окуловского муниципального района </w:t>
      </w:r>
    </w:p>
    <w:p w:rsidR="001628ED" w:rsidRPr="00657C6C" w:rsidRDefault="001628ED" w:rsidP="00162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C6C">
        <w:rPr>
          <w:rFonts w:ascii="Times New Roman" w:hAnsi="Times New Roman" w:cs="Times New Roman"/>
          <w:sz w:val="28"/>
          <w:szCs w:val="28"/>
        </w:rPr>
        <w:t>Управление государственными финансами Окуловского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7C6C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7C6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28ED" w:rsidRPr="00657C6C" w:rsidRDefault="001628ED" w:rsidP="00162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8ED" w:rsidRPr="00657C6C" w:rsidRDefault="001628ED" w:rsidP="00162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8ED" w:rsidRPr="00E91E23" w:rsidRDefault="001628ED" w:rsidP="00162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ПОРЯДОК</w:t>
      </w:r>
    </w:p>
    <w:p w:rsidR="001628ED" w:rsidRPr="00E91E23" w:rsidRDefault="001628ED" w:rsidP="001628ED">
      <w:pPr>
        <w:pStyle w:val="ConsPlusNormal"/>
        <w:jc w:val="center"/>
        <w:rPr>
          <w:rFonts w:ascii="Times New Roman" w:hAnsi="Times New Roman" w:cs="Times New Roman"/>
        </w:rPr>
      </w:pPr>
      <w:r w:rsidRPr="00E91E2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бюджета Окуловского муниципального района бюджету Угловского городского поселения</w:t>
      </w:r>
      <w:r w:rsidRPr="00E91E23">
        <w:rPr>
          <w:rFonts w:ascii="Times New Roman" w:hAnsi="Times New Roman" w:cs="Times New Roman"/>
        </w:rPr>
        <w:t xml:space="preserve"> </w:t>
      </w:r>
      <w:r w:rsidRPr="00E91E23">
        <w:rPr>
          <w:rFonts w:ascii="Times New Roman" w:hAnsi="Times New Roman" w:cs="Times New Roman"/>
          <w:sz w:val="28"/>
          <w:szCs w:val="28"/>
        </w:rPr>
        <w:t>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</w:r>
    </w:p>
    <w:p w:rsidR="001628ED" w:rsidRPr="00E91E23" w:rsidRDefault="001628ED" w:rsidP="001628ED">
      <w:pPr>
        <w:pStyle w:val="ConsPlusNormal"/>
        <w:rPr>
          <w:rFonts w:ascii="Times New Roman" w:hAnsi="Times New Roman" w:cs="Times New Roman"/>
        </w:rPr>
      </w:pPr>
    </w:p>
    <w:p w:rsidR="001628ED" w:rsidRPr="00E91E23" w:rsidRDefault="001628ED" w:rsidP="003C4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 xml:space="preserve">1. Иные межбюджетные трансферты предоставляются бюджету Угловского городского поселения Окуловского района Новгородской области (далее - Угловское городское поселение) в целях финансирования затрат по разработке межевых планов для объектов инфраструктуры, </w:t>
      </w:r>
      <w:r w:rsidRPr="0054661D">
        <w:rPr>
          <w:rFonts w:ascii="Times New Roman" w:hAnsi="Times New Roman" w:cs="Times New Roman"/>
          <w:sz w:val="28"/>
          <w:szCs w:val="28"/>
        </w:rPr>
        <w:t>согласно проекта планировки территории, совмещенного с проектом межевания,</w:t>
      </w:r>
      <w:r w:rsidRPr="00E91E23">
        <w:rPr>
          <w:rFonts w:ascii="Times New Roman" w:hAnsi="Times New Roman" w:cs="Times New Roman"/>
          <w:sz w:val="28"/>
          <w:szCs w:val="28"/>
        </w:rPr>
        <w:t xml:space="preserve"> необходимых для реализации инвестиционных проектов в монопрофильном муниципальном образовании Угловское городское Новгородской области.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2. Иные межбюджетные трансферты 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Новгородской области (далее - иные межбюджетные трансферты) предоставляются при условии заключения соглашения между Администрацией Окуловского муниципального района Новгородской области (далее - Администрация  района) и Администрацией Угловского городского поселения о предоставлении иных межбюджетных трансфертов 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 (далее - соглашение).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3. Соглашение должно предусматривать следующие положения: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трансфертов, предоставляемых бюджету муниципального образования;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lastRenderedPageBreak/>
        <w:t>4. Общий объем средств, предусмотренный для предоставления иных межбюджетных трансфертов устанавливается решением о бюджете Окуловского муниципального района на очередной финансовый год и на плановый период.</w:t>
      </w:r>
    </w:p>
    <w:p w:rsidR="001628ED" w:rsidRPr="00E91E23" w:rsidRDefault="001628ED" w:rsidP="003C4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E23">
        <w:rPr>
          <w:rFonts w:ascii="Times New Roman" w:hAnsi="Times New Roman" w:cs="Times New Roman"/>
          <w:sz w:val="28"/>
          <w:szCs w:val="28"/>
        </w:rPr>
        <w:t>5. Расчет объема иных межбюджетных трансфертов бюджету муниципального образования производится по формуле:</w:t>
      </w:r>
    </w:p>
    <w:p w:rsidR="001628ED" w:rsidRPr="00E91E23" w:rsidRDefault="001628ED" w:rsidP="003C45CC">
      <w:pPr>
        <w:pStyle w:val="ConsPlusNormal"/>
        <w:jc w:val="both"/>
        <w:rPr>
          <w:rFonts w:ascii="Times New Roman" w:hAnsi="Times New Roman" w:cs="Times New Roman"/>
        </w:rPr>
      </w:pPr>
      <w:r w:rsidRPr="00E91E23">
        <w:rPr>
          <w:rFonts w:ascii="Times New Roman" w:hAnsi="Times New Roman" w:cs="Times New Roman"/>
        </w:rPr>
        <w:t>C</w:t>
      </w:r>
      <w:r w:rsidRPr="00E91E23">
        <w:rPr>
          <w:rFonts w:ascii="Times New Roman" w:hAnsi="Times New Roman" w:cs="Times New Roman"/>
          <w:vertAlign w:val="subscript"/>
        </w:rPr>
        <w:t>рi</w:t>
      </w:r>
      <w:r w:rsidRPr="00E91E23">
        <w:rPr>
          <w:rFonts w:ascii="Times New Roman" w:hAnsi="Times New Roman" w:cs="Times New Roman"/>
        </w:rPr>
        <w:t xml:space="preserve"> = C</w:t>
      </w:r>
      <w:r w:rsidRPr="00E91E23">
        <w:rPr>
          <w:rFonts w:ascii="Times New Roman" w:hAnsi="Times New Roman" w:cs="Times New Roman"/>
          <w:vertAlign w:val="subscript"/>
        </w:rPr>
        <w:t>р</w:t>
      </w:r>
      <w:r w:rsidRPr="00E91E23">
        <w:rPr>
          <w:rFonts w:ascii="Times New Roman" w:hAnsi="Times New Roman" w:cs="Times New Roman"/>
        </w:rPr>
        <w:t xml:space="preserve"> , где:</w:t>
      </w:r>
    </w:p>
    <w:tbl>
      <w:tblPr>
        <w:tblW w:w="9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374"/>
        <w:gridCol w:w="8300"/>
      </w:tblGrid>
      <w:tr w:rsidR="001628ED" w:rsidRPr="00E91E23" w:rsidTr="007E3CB3">
        <w:trPr>
          <w:trHeight w:val="730"/>
        </w:trPr>
        <w:tc>
          <w:tcPr>
            <w:tcW w:w="706" w:type="dxa"/>
          </w:tcPr>
          <w:p w:rsidR="001628ED" w:rsidRPr="00E91E23" w:rsidRDefault="001628ED" w:rsidP="003C45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E23">
              <w:rPr>
                <w:rFonts w:ascii="Times New Roman" w:hAnsi="Times New Roman" w:cs="Times New Roman"/>
              </w:rPr>
              <w:t>C</w:t>
            </w:r>
            <w:r w:rsidRPr="00E91E23">
              <w:t xml:space="preserve"> C</w:t>
            </w:r>
            <w:r w:rsidRPr="00E91E23">
              <w:rPr>
                <w:vertAlign w:val="subscript"/>
                <w:lang w:val="en-US"/>
              </w:rPr>
              <w:t>pi</w:t>
            </w:r>
          </w:p>
        </w:tc>
        <w:tc>
          <w:tcPr>
            <w:tcW w:w="374" w:type="dxa"/>
          </w:tcPr>
          <w:p w:rsidR="001628ED" w:rsidRPr="00E91E23" w:rsidRDefault="001628ED" w:rsidP="003C45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E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0" w:type="dxa"/>
          </w:tcPr>
          <w:p w:rsidR="001628ED" w:rsidRPr="00E91E23" w:rsidRDefault="001628ED" w:rsidP="003C45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E23">
              <w:rPr>
                <w:rFonts w:ascii="Times New Roman" w:hAnsi="Times New Roman" w:cs="Times New Roman"/>
              </w:rPr>
              <w:t>общий объем иных межбюджетных трансфертов, причитающийся бюджету Угловского городского поселения;</w:t>
            </w:r>
          </w:p>
        </w:tc>
      </w:tr>
      <w:tr w:rsidR="001628ED" w:rsidRPr="00E91E23" w:rsidTr="007E3CB3">
        <w:trPr>
          <w:trHeight w:val="2205"/>
        </w:trPr>
        <w:tc>
          <w:tcPr>
            <w:tcW w:w="706" w:type="dxa"/>
          </w:tcPr>
          <w:p w:rsidR="001628ED" w:rsidRPr="00E91E23" w:rsidRDefault="001628ED" w:rsidP="003C45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E23">
              <w:rPr>
                <w:rFonts w:ascii="Times New Roman" w:hAnsi="Times New Roman" w:cs="Times New Roman"/>
              </w:rPr>
              <w:t>C</w:t>
            </w:r>
            <w:r w:rsidRPr="00E91E23">
              <w:t xml:space="preserve"> C</w:t>
            </w:r>
            <w:r w:rsidRPr="00E91E23">
              <w:rPr>
                <w:vertAlign w:val="subscript"/>
                <w:lang w:val="en-US"/>
              </w:rPr>
              <w:t>p</w:t>
            </w:r>
          </w:p>
        </w:tc>
        <w:tc>
          <w:tcPr>
            <w:tcW w:w="374" w:type="dxa"/>
          </w:tcPr>
          <w:p w:rsidR="001628ED" w:rsidRPr="00E91E23" w:rsidRDefault="001628ED" w:rsidP="003C45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E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0" w:type="dxa"/>
          </w:tcPr>
          <w:p w:rsidR="001628ED" w:rsidRPr="00E91E23" w:rsidRDefault="001628ED" w:rsidP="003C45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E23">
              <w:rPr>
                <w:rFonts w:ascii="Times New Roman" w:hAnsi="Times New Roman" w:cs="Times New Roman"/>
              </w:rPr>
              <w:t>объем иных межбюджетных трансфертов, предусмотренный в бюджете муниципального района бюджету Угловского городского поселения  на  финансирование затрат по разработке межевых планов для объектов инфраструктуры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F55A7">
              <w:rPr>
                <w:rFonts w:ascii="Times New Roman" w:hAnsi="Times New Roman" w:cs="Times New Roman"/>
              </w:rPr>
              <w:t>необходимых для реализации инвестиционных проектов в монопрофильном муниципальном образовании Угловское городское Новгородской области</w:t>
            </w:r>
            <w:r w:rsidRPr="00E91E23">
              <w:rPr>
                <w:rFonts w:ascii="Times New Roman" w:hAnsi="Times New Roman" w:cs="Times New Roman"/>
              </w:rPr>
              <w:t>;</w:t>
            </w:r>
          </w:p>
        </w:tc>
      </w:tr>
    </w:tbl>
    <w:p w:rsidR="001628ED" w:rsidRPr="001628ED" w:rsidRDefault="001628ED" w:rsidP="0016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ED">
        <w:rPr>
          <w:rFonts w:ascii="Times New Roman" w:hAnsi="Times New Roman" w:cs="Times New Roman"/>
          <w:sz w:val="28"/>
          <w:szCs w:val="28"/>
        </w:rPr>
        <w:t xml:space="preserve">         6. Иные межбюджетные трансферты из бюджета Окуловского муниципального района (далее – бюджет района) бюджету Угловского городского поселения (далее - бюджет поселения) предоставляются при наличии заявки Администрации Угловского городского поселения на вышеуказанные цели и заключенного Соглашения.</w:t>
      </w:r>
    </w:p>
    <w:p w:rsidR="001628ED" w:rsidRDefault="001628ED" w:rsidP="0016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6AB">
        <w:rPr>
          <w:rFonts w:ascii="Times New Roman" w:hAnsi="Times New Roman" w:cs="Times New Roman"/>
          <w:sz w:val="28"/>
          <w:szCs w:val="28"/>
        </w:rPr>
        <w:t>7. Иные межбюджетные трансферты перечисляются в установленном для исполнения бюджета района порядке с лицевого счета комитета финансов Администрации муниципального района (далее - комитет финансов) в бюджет поселения на счет территориального органа Федерального казначейства, открытый для кассового обслуживания исполнения бюджета поселения, в течение 5 рабочих дней со дня заключения Соглашения.</w:t>
      </w:r>
    </w:p>
    <w:p w:rsidR="001628ED" w:rsidRDefault="001628ED" w:rsidP="0016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7C6C">
        <w:rPr>
          <w:rFonts w:ascii="Times New Roman" w:hAnsi="Times New Roman" w:cs="Times New Roman"/>
          <w:sz w:val="28"/>
          <w:szCs w:val="28"/>
        </w:rPr>
        <w:t>. Предоставление иных межбюджетных трансфертов осуществляется в соответствии со сводной бюджетной росписью, в пределах средств, фактически поступивших в бюджет района.</w:t>
      </w:r>
    </w:p>
    <w:p w:rsidR="001628ED" w:rsidRDefault="001628ED" w:rsidP="0016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57C6C">
        <w:rPr>
          <w:rFonts w:ascii="Times New Roman" w:hAnsi="Times New Roman" w:cs="Times New Roman"/>
          <w:sz w:val="28"/>
          <w:szCs w:val="28"/>
        </w:rPr>
        <w:t>. Иные межбюджетные трансферты, поступившие в бюджет поселения, зачисляются в бюджет поселения, учитываются в составе доходов бюджета поселения в соответствии с бюджетной классификацией и расходуются поселением по целевому назначению.</w:t>
      </w:r>
    </w:p>
    <w:p w:rsidR="001628ED" w:rsidRPr="00657C6C" w:rsidRDefault="001628ED" w:rsidP="0016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7C6C">
        <w:rPr>
          <w:rFonts w:ascii="Times New Roman" w:hAnsi="Times New Roman" w:cs="Times New Roman"/>
          <w:sz w:val="28"/>
          <w:szCs w:val="28"/>
        </w:rPr>
        <w:t xml:space="preserve">. Администрация  Угловского городского поселения представляет в комитет финансов </w:t>
      </w:r>
      <w:hyperlink w:anchor="Par80" w:tooltip="                                   ОТЧЕТ" w:history="1">
        <w:r w:rsidRPr="00D056B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57C6C">
        <w:rPr>
          <w:rFonts w:ascii="Times New Roman" w:hAnsi="Times New Roman" w:cs="Times New Roman"/>
          <w:sz w:val="28"/>
          <w:szCs w:val="28"/>
        </w:rPr>
        <w:t xml:space="preserve"> о расходовании средств иных межбюджетных трансфертов по форме  и в сроки, определенные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7C6C">
        <w:rPr>
          <w:rFonts w:ascii="Times New Roman" w:hAnsi="Times New Roman" w:cs="Times New Roman"/>
          <w:sz w:val="28"/>
          <w:szCs w:val="28"/>
        </w:rPr>
        <w:t>оглашением.</w:t>
      </w:r>
    </w:p>
    <w:p w:rsidR="001628ED" w:rsidRPr="00657C6C" w:rsidRDefault="001628ED" w:rsidP="0016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C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7C6C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</w:t>
      </w:r>
      <w:hyperlink r:id="rId8" w:tooltip="&quot;Бюджетный кодекс Российской Федерации&quot; от 31.07.1998 N 145-ФЗ (ред. от 19.07.2018){КонсультантПлюс}" w:history="1">
        <w:r w:rsidRPr="00D056B9">
          <w:rPr>
            <w:rFonts w:ascii="Times New Roman" w:hAnsi="Times New Roman" w:cs="Times New Roman"/>
            <w:sz w:val="28"/>
            <w:szCs w:val="28"/>
          </w:rPr>
          <w:t>пунктом 3 статьи 306.4</w:t>
        </w:r>
      </w:hyperlink>
      <w:r w:rsidRPr="00657C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628ED" w:rsidRPr="00C33EF1" w:rsidRDefault="001628ED" w:rsidP="0016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F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EF1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текущего финансового года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по решению Администрации района </w:t>
      </w:r>
      <w:r w:rsidRPr="00C33EF1">
        <w:rPr>
          <w:rFonts w:ascii="Times New Roman" w:hAnsi="Times New Roman" w:cs="Times New Roman"/>
          <w:sz w:val="28"/>
          <w:szCs w:val="28"/>
        </w:rPr>
        <w:t>подлежат возврату в доход бюджета района</w:t>
      </w:r>
      <w:r w:rsidRPr="00CA6069">
        <w:rPr>
          <w:rFonts w:ascii="Times New Roman" w:hAnsi="Times New Roman" w:cs="Times New Roman"/>
          <w:sz w:val="28"/>
          <w:szCs w:val="28"/>
        </w:rPr>
        <w:t xml:space="preserve"> </w:t>
      </w:r>
      <w:r w:rsidRPr="00C33EF1">
        <w:rPr>
          <w:rFonts w:ascii="Times New Roman" w:hAnsi="Times New Roman" w:cs="Times New Roman"/>
          <w:sz w:val="28"/>
          <w:szCs w:val="28"/>
        </w:rPr>
        <w:t>в порядке, установленном статьей 242 Бюджетного Кодекса Российской Федерации в течении 15 рабочих дней текущего финансового года.</w:t>
      </w:r>
    </w:p>
    <w:p w:rsidR="001628ED" w:rsidRDefault="001628ED" w:rsidP="001628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2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02FD">
        <w:rPr>
          <w:rFonts w:ascii="Times New Roman" w:hAnsi="Times New Roman" w:cs="Times New Roman"/>
          <w:sz w:val="28"/>
          <w:szCs w:val="28"/>
        </w:rPr>
        <w:t xml:space="preserve">. При наличии потребности в неиспользованном остатке иных межбюджетных трансфертов в текущем финансовом году </w:t>
      </w:r>
      <w:r w:rsidRPr="00D056B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5702FD">
        <w:rPr>
          <w:rFonts w:ascii="Times New Roman" w:hAnsi="Times New Roman" w:cs="Times New Roman"/>
          <w:sz w:val="28"/>
          <w:szCs w:val="28"/>
        </w:rPr>
        <w:t>принимает решение об использовании остатка иных межбюджетных трансфертов в очередном финансовом году на те же цели.</w:t>
      </w:r>
    </w:p>
    <w:p w:rsidR="001628ED" w:rsidRDefault="001628ED" w:rsidP="001628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2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02FD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иных межбюджетных трансфертов осуществляется в соответствии с Бюджетным </w:t>
      </w:r>
      <w:hyperlink r:id="rId9" w:tooltip="&quot;Бюджетный кодекс Российской Федерации&quot; от 31.07.1998 N 145-ФЗ (ред. от 19.07.2018){КонсультантПлюс}" w:history="1">
        <w:r w:rsidRPr="00D056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056B9">
        <w:rPr>
          <w:rFonts w:ascii="Times New Roman" w:hAnsi="Times New Roman" w:cs="Times New Roman"/>
          <w:sz w:val="28"/>
          <w:szCs w:val="28"/>
        </w:rPr>
        <w:t xml:space="preserve"> </w:t>
      </w:r>
      <w:r w:rsidRPr="005702F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628ED" w:rsidRPr="00D343C2" w:rsidRDefault="001628ED" w:rsidP="0016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702FD">
        <w:rPr>
          <w:rFonts w:ascii="Times New Roman" w:hAnsi="Times New Roman" w:cs="Times New Roman"/>
          <w:sz w:val="28"/>
          <w:szCs w:val="28"/>
        </w:rPr>
        <w:t>. Администрация  Угловского городского поселения несет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уполномоченному органу сведений и документов.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28ED" w:rsidRDefault="001628ED" w:rsidP="007E02F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80AEF" w:rsidRPr="00B9680F" w:rsidRDefault="00380AEF" w:rsidP="007E02F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VIII</w:t>
      </w:r>
      <w:r w:rsidRPr="00B968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ПОДПРОГРАММА</w:t>
      </w:r>
    </w:p>
    <w:p w:rsidR="00380AEF" w:rsidRPr="00B9680F" w:rsidRDefault="00380AEF" w:rsidP="007E02F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«Повышение эффективности бюджетных расходов</w:t>
      </w:r>
    </w:p>
    <w:p w:rsidR="00380AEF" w:rsidRPr="00B9680F" w:rsidRDefault="00380AEF" w:rsidP="007E02F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Окуловского муниципального района»</w:t>
      </w:r>
    </w:p>
    <w:p w:rsidR="00380AEF" w:rsidRPr="00B9680F" w:rsidRDefault="00380AEF" w:rsidP="00380AEF">
      <w:pPr>
        <w:spacing w:before="12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80AEF" w:rsidRPr="00B9680F" w:rsidRDefault="00380AEF" w:rsidP="00380AEF">
      <w:pPr>
        <w:spacing w:before="12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ПАСПОРТ ПОДПРОГРАММЫ</w:t>
      </w:r>
    </w:p>
    <w:p w:rsidR="00380AEF" w:rsidRPr="00B9680F" w:rsidRDefault="00380AEF" w:rsidP="00380AEF">
      <w:pPr>
        <w:tabs>
          <w:tab w:val="left" w:pos="851"/>
        </w:tabs>
        <w:spacing w:line="360" w:lineRule="atLeast"/>
        <w:ind w:firstLine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1. Исполнители подпрограммы:</w:t>
      </w:r>
    </w:p>
    <w:p w:rsidR="00380AEF" w:rsidRPr="00B9680F" w:rsidRDefault="00380AEF" w:rsidP="00380AEF">
      <w:pPr>
        <w:numPr>
          <w:ilvl w:val="0"/>
          <w:numId w:val="8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комитет;</w:t>
      </w:r>
    </w:p>
    <w:p w:rsidR="00380AEF" w:rsidRPr="00B9680F" w:rsidRDefault="00380AEF" w:rsidP="00380AEF">
      <w:pPr>
        <w:tabs>
          <w:tab w:val="left" w:pos="851"/>
        </w:tabs>
        <w:spacing w:line="360" w:lineRule="atLeast"/>
        <w:ind w:left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2. Соисполнители:</w:t>
      </w:r>
    </w:p>
    <w:p w:rsidR="00380AEF" w:rsidRPr="00B9680F" w:rsidRDefault="00380AEF" w:rsidP="00380AEF">
      <w:pPr>
        <w:numPr>
          <w:ilvl w:val="0"/>
          <w:numId w:val="8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Окуловского муниципального района;</w:t>
      </w:r>
    </w:p>
    <w:p w:rsidR="00380AEF" w:rsidRPr="00B9680F" w:rsidRDefault="00380AEF" w:rsidP="00380AEF">
      <w:pPr>
        <w:numPr>
          <w:ilvl w:val="0"/>
          <w:numId w:val="8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культуры и туризма Администрации Окуловского муниципального района;</w:t>
      </w:r>
    </w:p>
    <w:p w:rsidR="00380AEF" w:rsidRPr="00B9680F" w:rsidRDefault="00380AEF" w:rsidP="00380AEF">
      <w:pPr>
        <w:numPr>
          <w:ilvl w:val="0"/>
          <w:numId w:val="8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 образования Администрации Окуловского муниципального района;</w:t>
      </w:r>
    </w:p>
    <w:p w:rsidR="00380AEF" w:rsidRPr="00B9680F" w:rsidRDefault="00380AEF" w:rsidP="00380AEF">
      <w:pPr>
        <w:numPr>
          <w:ilvl w:val="0"/>
          <w:numId w:val="8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по управлению муниципальным имуществом Администрации Окуловского муниципального района;</w:t>
      </w:r>
    </w:p>
    <w:p w:rsidR="00380AEF" w:rsidRPr="00B9680F" w:rsidRDefault="00380AEF" w:rsidP="00380AEF">
      <w:pPr>
        <w:numPr>
          <w:ilvl w:val="0"/>
          <w:numId w:val="8"/>
        </w:numPr>
        <w:tabs>
          <w:tab w:val="left" w:pos="851"/>
        </w:tabs>
        <w:spacing w:after="0" w:line="360" w:lineRule="atLeast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Экономический комитет Администрации Окуловского муниципального района.</w:t>
      </w:r>
    </w:p>
    <w:p w:rsidR="00380AEF" w:rsidRPr="00B9680F" w:rsidRDefault="00380AEF" w:rsidP="00380AEF">
      <w:pPr>
        <w:tabs>
          <w:tab w:val="left" w:pos="851"/>
        </w:tabs>
        <w:spacing w:line="360" w:lineRule="atLeast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3. Задачи и целевые показатели подпрограммы муниципальной программы</w:t>
      </w:r>
      <w:r w:rsidRPr="00B96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tbl>
      <w:tblPr>
        <w:tblStyle w:val="150"/>
        <w:tblW w:w="0" w:type="auto"/>
        <w:tblInd w:w="108" w:type="dxa"/>
        <w:tblLook w:val="04A0"/>
      </w:tblPr>
      <w:tblGrid>
        <w:gridCol w:w="637"/>
        <w:gridCol w:w="3695"/>
        <w:gridCol w:w="913"/>
        <w:gridCol w:w="851"/>
        <w:gridCol w:w="850"/>
        <w:gridCol w:w="890"/>
        <w:gridCol w:w="776"/>
        <w:gridCol w:w="850"/>
      </w:tblGrid>
      <w:tr w:rsidR="00380AEF" w:rsidRPr="00B9680F" w:rsidTr="00D53A7C">
        <w:trPr>
          <w:trHeight w:val="428"/>
        </w:trPr>
        <w:tc>
          <w:tcPr>
            <w:tcW w:w="637" w:type="dxa"/>
            <w:vMerge w:val="restart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95" w:type="dxa"/>
            <w:vMerge w:val="restart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5130" w:type="dxa"/>
            <w:gridSpan w:val="6"/>
          </w:tcPr>
          <w:p w:rsidR="00380AEF" w:rsidRPr="00B9680F" w:rsidRDefault="00380AEF" w:rsidP="00D53A7C">
            <w:pPr>
              <w:tabs>
                <w:tab w:val="left" w:pos="851"/>
              </w:tabs>
              <w:spacing w:before="120" w:line="240" w:lineRule="exac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Значения целевого показателя по годам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  <w:vMerge/>
          </w:tcPr>
          <w:p w:rsidR="00380AEF" w:rsidRPr="00B9680F" w:rsidRDefault="00380AEF" w:rsidP="00D53A7C">
            <w:pPr>
              <w:tabs>
                <w:tab w:val="left" w:pos="851"/>
              </w:tabs>
              <w:spacing w:before="120" w:line="240" w:lineRule="exac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95" w:type="dxa"/>
            <w:vMerge/>
          </w:tcPr>
          <w:p w:rsidR="00380AEF" w:rsidRPr="00B9680F" w:rsidRDefault="00380AEF" w:rsidP="00D53A7C">
            <w:pPr>
              <w:tabs>
                <w:tab w:val="left" w:pos="851"/>
              </w:tabs>
              <w:spacing w:before="120" w:line="240" w:lineRule="exact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825" w:type="dxa"/>
            <w:gridSpan w:val="7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Резервного фонда Администрации </w:t>
            </w:r>
            <w:r w:rsidRPr="00B968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муниципального</w:t>
            </w: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объеме расходов бюджета района (%), не менее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rPr>
                <w:rFonts w:ascii="Times New Roman" w:hAnsi="Times New Roman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rPr>
                <w:rFonts w:ascii="Times New Roman" w:hAnsi="Times New Roman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rPr>
                <w:rFonts w:ascii="Times New Roman" w:hAnsi="Times New Roman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rPr>
                <w:rFonts w:ascii="Times New Roman" w:hAnsi="Times New Roman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Уровень долговой нагрузки на бюджет муниципального района (отношение объема муниципального 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 района (%), не более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(%), не менее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line="240" w:lineRule="exact"/>
              <w:ind w:righ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25" w:type="dxa"/>
            <w:gridSpan w:val="7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Задача 2. Внедрение программно-целевых принципов организации деятельности органов исполнительной власти муниципального района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расходов  бюджета муниципального района, формируемых в рамках муниципальных программ Окуловского муниципального района, в общем объеме расходов бюджета муниципального района (%), не менее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Наличие утвержденных расходов бюджета муниципального района  на очередной финансовый год и на плановый период в структуре муниципальных программ  Окуловского  муниципального района (да/нет)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Наличие опубликованного на официальном сайте Администрации муниципального района в разделе «Финансы»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муниципальных программ Окуловского муниципального района,  проекты которых </w:t>
            </w: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прошли публичные обсуждения в отчетном году, к общему количеству муниципальных программ Демянского муниципального района, утвержденных в отчетном году (%), не менее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825" w:type="dxa"/>
            <w:gridSpan w:val="7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муниципального района(%), не менее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25" w:type="dxa"/>
            <w:gridSpan w:val="7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Задача 4. Повышение качества управления муниципальными </w:t>
            </w:r>
          </w:p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финансами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среднего уровня оценки качества управления муниципальными финансами по отношению к предыдущему году (%), не менее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25" w:type="dxa"/>
            <w:gridSpan w:val="7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>Задача 5. Повышение уровня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380AEF" w:rsidRPr="00B9680F" w:rsidTr="00D53A7C">
        <w:trPr>
          <w:trHeight w:val="436"/>
        </w:trPr>
        <w:tc>
          <w:tcPr>
            <w:tcW w:w="637" w:type="dxa"/>
          </w:tcPr>
          <w:p w:rsidR="00380AEF" w:rsidRPr="00B9680F" w:rsidRDefault="00380AEF" w:rsidP="00D53A7C">
            <w:pPr>
              <w:spacing w:before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95" w:type="dxa"/>
          </w:tcPr>
          <w:p w:rsidR="00380AEF" w:rsidRPr="00B9680F" w:rsidRDefault="00380AEF" w:rsidP="00D53A7C">
            <w:pPr>
              <w:ind w:left="-16" w:right="-8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служащих, служащих Окуловского муниципального района,  а также работников муниципальных учреждений, прошедших профессиональную подготовку, переподготовку и повышение квалификации, </w:t>
            </w:r>
            <w:r w:rsidRPr="00B9680F">
              <w:rPr>
                <w:rFonts w:ascii="Times New Roman" w:hAnsi="Times New Roman"/>
                <w:sz w:val="24"/>
                <w:szCs w:val="24"/>
              </w:rPr>
              <w:t>принявших участие в семинарах</w:t>
            </w:r>
            <w:r w:rsidRPr="00B96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повышения эффективности бюджетных расходов (чел.), не менее</w:t>
            </w:r>
          </w:p>
        </w:tc>
        <w:tc>
          <w:tcPr>
            <w:tcW w:w="913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6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80AEF" w:rsidRPr="00B9680F" w:rsidRDefault="00380AEF" w:rsidP="00D53A7C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380AEF" w:rsidRPr="00B9680F" w:rsidRDefault="00380AEF" w:rsidP="00380AEF">
      <w:pPr>
        <w:tabs>
          <w:tab w:val="left" w:pos="851"/>
        </w:tabs>
        <w:spacing w:line="360" w:lineRule="atLeast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4. Сроки реализации подпрограммы: 2019-2024 годы.</w:t>
      </w:r>
    </w:p>
    <w:p w:rsidR="00380AEF" w:rsidRPr="00B9680F" w:rsidRDefault="00380AEF" w:rsidP="00380AEF">
      <w:pPr>
        <w:tabs>
          <w:tab w:val="left" w:pos="851"/>
        </w:tabs>
        <w:spacing w:line="360" w:lineRule="atLeast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5. Объемы и источники финансирования подпрограммы в целом и по годам реализации (тыс.руб.):</w:t>
      </w:r>
    </w:p>
    <w:tbl>
      <w:tblPr>
        <w:tblW w:w="5000" w:type="pct"/>
        <w:tblLook w:val="04A0"/>
      </w:tblPr>
      <w:tblGrid>
        <w:gridCol w:w="1241"/>
        <w:gridCol w:w="1275"/>
        <w:gridCol w:w="1648"/>
        <w:gridCol w:w="2178"/>
        <w:gridCol w:w="1845"/>
        <w:gridCol w:w="1384"/>
      </w:tblGrid>
      <w:tr w:rsidR="00380AEF" w:rsidRPr="00B9680F" w:rsidTr="00D53A7C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380AEF" w:rsidRPr="00B9680F" w:rsidTr="00D53A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 муниципального </w:t>
            </w: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89,0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380AEF" w:rsidRPr="00B9680F" w:rsidTr="00D53A7C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253,0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AEF" w:rsidRPr="00B9680F" w:rsidRDefault="00D53A7C" w:rsidP="00D53A7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9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</w:tbl>
    <w:p w:rsidR="00380AEF" w:rsidRPr="00B9680F" w:rsidRDefault="00380AEF" w:rsidP="00380AEF">
      <w:pPr>
        <w:tabs>
          <w:tab w:val="left" w:pos="851"/>
        </w:tabs>
        <w:spacing w:line="36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0AEF" w:rsidRPr="00B9680F" w:rsidRDefault="00380AEF" w:rsidP="00D53A7C">
      <w:pPr>
        <w:tabs>
          <w:tab w:val="left" w:pos="851"/>
        </w:tabs>
        <w:spacing w:after="0" w:line="240" w:lineRule="atLeast"/>
        <w:ind w:firstLine="68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6. Ожидаемые конечные результаты реализации подпрограммы:</w:t>
      </w:r>
    </w:p>
    <w:p w:rsidR="00380AEF" w:rsidRPr="00B9680F" w:rsidRDefault="00380AEF" w:rsidP="00D53A7C">
      <w:pPr>
        <w:tabs>
          <w:tab w:val="left" w:pos="851"/>
        </w:tabs>
        <w:spacing w:after="0" w:line="24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0AEF" w:rsidRPr="00B9680F" w:rsidRDefault="00380AEF" w:rsidP="00D53A7C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удельный вес расходов бюджета района, формируемых в рамках муниципальных программ </w:t>
      </w:r>
      <w:r w:rsidRPr="00B9680F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района, в общем объеме расходов бюджета района составит не менее 85 процентов;</w:t>
      </w:r>
    </w:p>
    <w:p w:rsidR="00380AEF" w:rsidRPr="00B9680F" w:rsidRDefault="00380AEF" w:rsidP="00D53A7C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основная часть расходов бюджета района будет формироваться в структуре муниципальных программ </w:t>
      </w:r>
      <w:r w:rsidRPr="00B9680F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района;</w:t>
      </w:r>
    </w:p>
    <w:p w:rsidR="00380AEF" w:rsidRPr="00B9680F" w:rsidRDefault="00380AEF" w:rsidP="00D53A7C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0" w:firstLine="68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680F">
        <w:rPr>
          <w:rFonts w:ascii="Times New Roman" w:eastAsia="MS Mincho" w:hAnsi="Times New Roman" w:cs="Times New Roman"/>
          <w:sz w:val="28"/>
          <w:szCs w:val="28"/>
          <w:lang w:eastAsia="ja-JP"/>
        </w:rPr>
        <w:t>уровень долговой нагрузки на бюджет района (отношение объема муниципального долга к общему объему доходов бюджета района без учета безвозмездных поступлений) снизится к 2025 году с 75% до 72%.</w:t>
      </w:r>
    </w:p>
    <w:p w:rsidR="00380AEF" w:rsidRPr="00B9680F" w:rsidRDefault="00380AEF" w:rsidP="00D53A7C">
      <w:pPr>
        <w:tabs>
          <w:tab w:val="left" w:pos="851"/>
        </w:tabs>
        <w:spacing w:after="0" w:line="24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0F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</w:p>
    <w:p w:rsidR="00380AEF" w:rsidRPr="00B9680F" w:rsidRDefault="00380AEF" w:rsidP="00D53A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680F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Окуловского муниципального района»</w:t>
      </w:r>
    </w:p>
    <w:tbl>
      <w:tblPr>
        <w:tblW w:w="8168" w:type="pct"/>
        <w:tblLayout w:type="fixed"/>
        <w:tblLook w:val="04A0"/>
      </w:tblPr>
      <w:tblGrid>
        <w:gridCol w:w="427"/>
        <w:gridCol w:w="1992"/>
        <w:gridCol w:w="941"/>
        <w:gridCol w:w="75"/>
        <w:gridCol w:w="697"/>
        <w:gridCol w:w="41"/>
        <w:gridCol w:w="22"/>
        <w:gridCol w:w="729"/>
        <w:gridCol w:w="919"/>
        <w:gridCol w:w="691"/>
        <w:gridCol w:w="688"/>
        <w:gridCol w:w="688"/>
        <w:gridCol w:w="688"/>
        <w:gridCol w:w="685"/>
        <w:gridCol w:w="775"/>
        <w:gridCol w:w="19"/>
        <w:gridCol w:w="763"/>
        <w:gridCol w:w="804"/>
        <w:gridCol w:w="804"/>
        <w:gridCol w:w="804"/>
        <w:gridCol w:w="804"/>
        <w:gridCol w:w="804"/>
        <w:gridCol w:w="775"/>
      </w:tblGrid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2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14" w:right="-126" w:firstLine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A7C" w:rsidRPr="00B9680F" w:rsidRDefault="00380AEF" w:rsidP="00D53A7C">
            <w:pPr>
              <w:spacing w:after="0" w:line="240" w:lineRule="atLeast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</w:t>
            </w:r>
          </w:p>
          <w:p w:rsidR="00380AEF" w:rsidRPr="00B9680F" w:rsidRDefault="00380AEF" w:rsidP="00D53A7C">
            <w:pPr>
              <w:spacing w:after="0" w:line="240" w:lineRule="atLeast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62" w:right="-139" w:firstLine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62" w:right="-139" w:firstLine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1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1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1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tabs>
                <w:tab w:val="left" w:pos="347"/>
              </w:tabs>
              <w:spacing w:after="0" w:line="240" w:lineRule="atLeast"/>
              <w:ind w:left="-1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резервного фонда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долговой нагрузки на бюджет района и оптимизация структуры муниципального долга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1.2, 1.3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оценки рыночной стоимости имущества, находящегося в собственности Окуловского муниципального района и переданного в аренду, с целью увеличения поступления арендных платежей, оптимизация структуры муниципального имущества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имущества, находящегося в муниципальной собственности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органов местного самоуправления  муниципального района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публикация на официальном сайте Администрации Окуловского муниципального района в информационно-телекоммуникационной сети «Интернет»  разделе «Комитет  финансов  </w:t>
            </w:r>
            <w:hyperlink r:id="rId10" w:history="1">
              <w:r w:rsidRPr="00B9680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http://okuladm.ru/adm/struktura/komitets/27</w:t>
              </w:r>
            </w:hyperlink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проекта бюджета муниципального района и годового отчета об исполнении бюджета  района в доступной для граждан форме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эффективности  реализации муниципальных программ Окуловского муниципального района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</w:t>
            </w:r>
          </w:p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51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образований, входящих в состав района  в программном комплексе </w:t>
            </w:r>
          </w:p>
          <w:p w:rsidR="00380AEF" w:rsidRPr="00B9680F" w:rsidRDefault="00380AEF" w:rsidP="00D53A7C">
            <w:pPr>
              <w:spacing w:after="0" w:line="240" w:lineRule="atLeas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«Проект-СМАРТ ПРО»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технических средств и лицензионного программного обеспечения </w:t>
            </w: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B9680F" w:rsidP="00B9680F">
            <w:pPr>
              <w:spacing w:after="0" w:line="240" w:lineRule="atLeast"/>
              <w:ind w:left="-157" w:right="-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Ввод значений показателей оценки эффективности деятельности органов местного самоуправления района в автоматизированную информационную систему (АИС) «Подсистема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области» в соответствии с Указом Губернатора Новгородской области от 08.апреля.2013 №81 «О мерах по реализации Указа Президента Российской Федерации от 28 апреля 2010 года №607 на территории области»</w:t>
            </w:r>
          </w:p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</w:t>
            </w:r>
          </w:p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Модернизация, развитие и сопровождение информационной системы планирования, исполнения, администрирования поступлений, контроля и финансово-экономического анализа бюджета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№3.1, 3.2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</w:t>
            </w:r>
          </w:p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Подключение дополнительных пользователей к программному комплексу для автоматизированного сбора, обработки и сведения бюджетной отчетности (модуль "Сведение отчетности. Центр учета"), функционирующему в комитете</w:t>
            </w:r>
          </w:p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муниципального имущества на вещном или ином праве в автоматизированной информационной системы управления муниципальным имуществом - программном комплексе «Барс» </w:t>
            </w:r>
          </w:p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ind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EF" w:rsidRPr="00B9680F" w:rsidRDefault="00380AEF" w:rsidP="00D53A7C">
            <w:pPr>
              <w:autoSpaceDE w:val="0"/>
              <w:autoSpaceDN w:val="0"/>
              <w:adjustRightInd w:val="0"/>
              <w:spacing w:after="0" w:line="240" w:lineRule="atLeast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начислений и поступлений доходов за пользование муниципальным имуществом </w:t>
            </w: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на вещном или ином праве</w:t>
            </w: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программном комплексе «Барс» и  мониторинг задолженности за поступлением доходов за пользование муниципальным имуществом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Повышение качества управления муниципальными финансами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6"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 главных распорядителей средств бюджета района; внесение изменений в методику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2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AEF" w:rsidRPr="00B9680F" w:rsidTr="00B9680F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380AEF" w:rsidRPr="00B9680F" w:rsidTr="00B9680F">
        <w:trPr>
          <w:gridAfter w:val="7"/>
          <w:wAfter w:w="1777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42" w:right="-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D53A7C"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6"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переподготовки, повышение квалификации, участие в семинарах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  <w:p w:rsidR="00380AEF" w:rsidRPr="00B9680F" w:rsidRDefault="00380AEF" w:rsidP="00D53A7C">
            <w:pPr>
              <w:spacing w:after="0" w:line="240" w:lineRule="atLeast"/>
              <w:ind w:left="-16"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B9680F">
            <w:pPr>
              <w:spacing w:after="0" w:line="240" w:lineRule="atLeast"/>
              <w:ind w:left="-104" w:righ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района</w:t>
            </w:r>
          </w:p>
          <w:p w:rsidR="00380AEF" w:rsidRPr="00B9680F" w:rsidRDefault="00380AEF" w:rsidP="00B9680F">
            <w:pPr>
              <w:spacing w:after="0" w:line="240" w:lineRule="atLeast"/>
              <w:ind w:left="-104" w:righ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8ED" w:rsidRDefault="00380AEF" w:rsidP="001628ED">
            <w:pPr>
              <w:spacing w:after="0" w:line="240" w:lineRule="atLeast"/>
              <w:ind w:left="-104"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 w:rsidR="0016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0AEF" w:rsidRPr="00B9680F" w:rsidRDefault="00380AEF" w:rsidP="001628ED">
            <w:pPr>
              <w:spacing w:after="0" w:line="240" w:lineRule="atLeast"/>
              <w:ind w:left="-104"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58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380AEF" w:rsidRPr="00B9680F" w:rsidRDefault="00380AEF" w:rsidP="00D53A7C">
            <w:pPr>
              <w:spacing w:after="0" w:line="240" w:lineRule="atLeast"/>
              <w:ind w:left="-158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ind w:left="-158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ind w:left="-158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ind w:left="-158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EF" w:rsidRPr="00B9680F" w:rsidRDefault="00380AEF" w:rsidP="00D53A7C">
            <w:pPr>
              <w:spacing w:after="0" w:line="240" w:lineRule="atLeast"/>
              <w:ind w:left="-134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80AEF" w:rsidRPr="00B9680F" w:rsidRDefault="00380AEF" w:rsidP="00D53A7C">
            <w:pPr>
              <w:spacing w:after="0" w:line="240" w:lineRule="atLeast"/>
              <w:ind w:left="-134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ind w:left="-134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ind w:left="-134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EF" w:rsidRPr="00B9680F" w:rsidRDefault="00380AEF" w:rsidP="00D53A7C">
            <w:pPr>
              <w:spacing w:after="0" w:line="240" w:lineRule="atLeast"/>
              <w:ind w:left="-134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3A7C" w:rsidRDefault="00D53A7C"/>
    <w:p w:rsidR="00D53A7C" w:rsidRDefault="00D53A7C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628ED" w:rsidRDefault="001628ED" w:rsidP="001628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постановления Администрации Окуловского муниципального района «Об утверждении муниципальной программы «Управление муниципальными финансами в Окуловском муниципальном районе на 2019-2024 годы»</w:t>
      </w:r>
    </w:p>
    <w:p w:rsidR="001628ED" w:rsidRPr="003976EE" w:rsidRDefault="001628ED" w:rsidP="001628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Окуловка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8ED" w:rsidRPr="00673C99" w:rsidRDefault="001628ED" w:rsidP="001628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73C99">
        <w:rPr>
          <w:rFonts w:ascii="Times New Roman" w:eastAsia="Times New Roman" w:hAnsi="Times New Roman" w:cs="Times New Roman"/>
          <w:kern w:val="24"/>
          <w:sz w:val="28"/>
          <w:szCs w:val="28"/>
        </w:rPr>
        <w:t>Проект постановления «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 программы «Управление муниципальными финансами Окуловского муниципального района на </w:t>
      </w:r>
      <w:r w:rsidRPr="00673C99">
        <w:rPr>
          <w:rFonts w:ascii="Times New Roman" w:hAnsi="Times New Roman" w:cs="Times New Roman"/>
          <w:sz w:val="28"/>
          <w:szCs w:val="28"/>
        </w:rPr>
        <w:t>2019-2024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годы» разработан в соответствии с </w:t>
      </w:r>
      <w:r w:rsidRPr="00673C99">
        <w:rPr>
          <w:rFonts w:ascii="Times New Roman" w:hAnsi="Times New Roman" w:cs="Times New Roman"/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Окуловского муниципального района от </w:t>
      </w:r>
      <w:r w:rsidRPr="00673C99">
        <w:rPr>
          <w:rFonts w:ascii="Times New Roman" w:hAnsi="Times New Roman" w:cs="Times New Roman"/>
          <w:sz w:val="28"/>
          <w:szCs w:val="28"/>
        </w:rPr>
        <w:t>21.03.2017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73C99">
        <w:rPr>
          <w:rFonts w:ascii="Times New Roman" w:hAnsi="Times New Roman" w:cs="Times New Roman"/>
          <w:sz w:val="28"/>
          <w:szCs w:val="28"/>
        </w:rPr>
        <w:t>349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28ED" w:rsidRPr="00673C99" w:rsidRDefault="001628ED" w:rsidP="001628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>При разработке проекта муниципальной программы «Управление муниципальными финансами Окуловского муниципального района на 201</w:t>
      </w:r>
      <w:r w:rsidRPr="00673C99">
        <w:rPr>
          <w:rFonts w:ascii="Times New Roman" w:hAnsi="Times New Roman" w:cs="Times New Roman"/>
          <w:sz w:val="28"/>
          <w:szCs w:val="28"/>
        </w:rPr>
        <w:t>9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Pr="00673C99">
        <w:rPr>
          <w:rFonts w:ascii="Times New Roman" w:hAnsi="Times New Roman" w:cs="Times New Roman"/>
          <w:sz w:val="28"/>
          <w:szCs w:val="28"/>
        </w:rPr>
        <w:t>4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годы»  использовались следующие источники права:</w:t>
      </w:r>
    </w:p>
    <w:p w:rsidR="001628ED" w:rsidRPr="00673C99" w:rsidRDefault="001628ED" w:rsidP="001628E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1628ED" w:rsidRPr="00673C99" w:rsidRDefault="001628ED" w:rsidP="001628E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закон «Об общих принципах организации местного самоуправления в РФ»  от 06.10.2003    № 131-ФЗ;</w:t>
      </w:r>
    </w:p>
    <w:p w:rsidR="001628ED" w:rsidRPr="00673C99" w:rsidRDefault="001628ED" w:rsidP="001628ED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Послание Президента Российской Федерации Федеральному Собранию от 01 марта 2018 года;</w:t>
      </w:r>
    </w:p>
    <w:p w:rsidR="001628ED" w:rsidRPr="00673C99" w:rsidRDefault="001628ED" w:rsidP="001628ED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основные направления бюджетной, налоговой и таможенно-тарифной политики на 2019 и на плановый период 2020 и 2021 годов;</w:t>
      </w:r>
    </w:p>
    <w:p w:rsidR="001628ED" w:rsidRPr="00673C99" w:rsidRDefault="001628ED" w:rsidP="001628ED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 Правительства Российской Федерации от 18 мая 2016 года №445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финансами»;</w:t>
      </w:r>
    </w:p>
    <w:p w:rsidR="001628ED" w:rsidRDefault="001628ED" w:rsidP="001628ED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 Правительства Российской Федерации от 15 апреля 2014 года №320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1628ED" w:rsidRPr="00673C99" w:rsidRDefault="001628ED" w:rsidP="001628ED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D63C2">
        <w:rPr>
          <w:rFonts w:ascii="Times New Roman" w:hAnsi="Times New Roman"/>
          <w:sz w:val="28"/>
          <w:szCs w:val="28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628ED" w:rsidRPr="00673C99" w:rsidRDefault="001628ED" w:rsidP="001628ED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 Правительства Новгородской области от 06 июня 2019 года №205 «О государственной программе Новгородской области «Управление государственными финансами Новгородской области на 2019-2024 годы»;</w:t>
      </w:r>
    </w:p>
    <w:p w:rsidR="001628ED" w:rsidRPr="00673C99" w:rsidRDefault="001628ED" w:rsidP="001628E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на уровне муниципалитета:</w:t>
      </w:r>
    </w:p>
    <w:p w:rsidR="001628ED" w:rsidRPr="00673C99" w:rsidRDefault="001628ED" w:rsidP="001628E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Стратегия социально-экономического развития Окуловского муниципального района до 2030 года, утверждённ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Думы Окуловского муниципального района от 30.10.2012 №164;</w:t>
      </w:r>
    </w:p>
    <w:p w:rsidR="001628ED" w:rsidRPr="00673C99" w:rsidRDefault="001628ED" w:rsidP="001628E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Окуловского муниципального района до 2030 года, утвержденны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Окуловского муниципального района от 18.09.2017 №1368;</w:t>
      </w:r>
    </w:p>
    <w:p w:rsidR="001628ED" w:rsidRPr="00673C99" w:rsidRDefault="001628ED" w:rsidP="001628E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Окуловского муниципального района на 2019 год и на плановый период 2020 и 2021 годов, утвержденный постановлением Администрации Окуловского муниципального района от 31.10.2018 №1413;</w:t>
      </w:r>
    </w:p>
    <w:p w:rsidR="001628ED" w:rsidRDefault="001628ED" w:rsidP="001628E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бюджетном процессе в Окуловском муниципальном районе, утвержденн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673C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Думы Окуловского муниципального района </w:t>
      </w:r>
      <w:r w:rsidRPr="00673C99">
        <w:rPr>
          <w:rFonts w:ascii="Times New Roman" w:hAnsi="Times New Roman" w:cs="Times New Roman"/>
          <w:sz w:val="28"/>
          <w:szCs w:val="28"/>
        </w:rPr>
        <w:t>от 24.02.2014  № 291(в редакции от 27.03.2014  №299).</w:t>
      </w:r>
    </w:p>
    <w:p w:rsidR="001628ED" w:rsidRPr="00B9680F" w:rsidRDefault="001628ED" w:rsidP="001628E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Окуловского муниципального района на долгосрочный период до 2022 года, утвержденный постановлением Администрации Окуловского муниципального района от 22.02.2017 №202.</w:t>
      </w:r>
    </w:p>
    <w:p w:rsidR="001628ED" w:rsidRPr="00673C99" w:rsidRDefault="001628ED" w:rsidP="001628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 программы «Управление муниципальными финансами Окуловского муниципального района на </w:t>
      </w:r>
      <w:r w:rsidRPr="00673C99">
        <w:rPr>
          <w:rFonts w:ascii="Times New Roman" w:hAnsi="Times New Roman" w:cs="Times New Roman"/>
          <w:sz w:val="28"/>
          <w:szCs w:val="28"/>
        </w:rPr>
        <w:t>2019-2024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  является проведение эффективной муниципальной политики в сфере управления финансами, обеспечение долгосрочной сбалансированности, устойчивости бюджетной системы Окуловского муниципального района.</w:t>
      </w:r>
    </w:p>
    <w:p w:rsidR="001628ED" w:rsidRPr="00673C99" w:rsidRDefault="001628ED" w:rsidP="001628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>В разделе «Паспорт</w:t>
      </w:r>
      <w:r w:rsidRPr="00673C99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программы» определены  исполнители</w:t>
      </w:r>
      <w:r w:rsidRPr="00673C99">
        <w:rPr>
          <w:rFonts w:ascii="Times New Roman" w:hAnsi="Times New Roman" w:cs="Times New Roman"/>
          <w:sz w:val="28"/>
          <w:szCs w:val="28"/>
        </w:rPr>
        <w:t>, соисполнители и участники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1628ED" w:rsidRPr="00673C99" w:rsidRDefault="001628ED" w:rsidP="001628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Программы является Комитет финансов Администрации Окуловского муниципального района (далее – Комитет).</w:t>
      </w:r>
    </w:p>
    <w:p w:rsidR="001628ED" w:rsidRPr="00673C99" w:rsidRDefault="001628ED" w:rsidP="001628ED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Pr="00673C99">
        <w:rPr>
          <w:rFonts w:ascii="Times New Roman" w:hAnsi="Times New Roman" w:cs="Times New Roman"/>
          <w:sz w:val="28"/>
          <w:szCs w:val="28"/>
        </w:rPr>
        <w:t>5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данного раздела установлены ц</w:t>
      </w:r>
      <w:r w:rsidRPr="00673C99">
        <w:rPr>
          <w:rFonts w:ascii="Times New Roman" w:eastAsia="Times New Roman" w:hAnsi="Times New Roman" w:cs="Times New Roman"/>
          <w:sz w:val="28"/>
          <w:szCs w:val="28"/>
          <w:lang w:eastAsia="ja-JP"/>
        </w:rPr>
        <w:t>ели, задачи и целевые показатели Программы.</w:t>
      </w:r>
    </w:p>
    <w:p w:rsidR="001628ED" w:rsidRPr="003976EE" w:rsidRDefault="001628ED" w:rsidP="001628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В разделе «Характеристика текущего состояния в сфере </w:t>
      </w:r>
      <w:r w:rsidRPr="00673C99">
        <w:rPr>
          <w:rFonts w:ascii="Times New Roman" w:eastAsia="Times New Roman" w:hAnsi="Times New Roman" w:cs="Times New Roman"/>
          <w:sz w:val="28"/>
          <w:szCs w:val="28"/>
          <w:lang w:eastAsia="ja-JP"/>
        </w:rPr>
        <w:t>реализации бюджетного процесса на территории района</w:t>
      </w:r>
      <w:r w:rsidRPr="00673C99">
        <w:rPr>
          <w:rFonts w:ascii="Times New Roman" w:eastAsia="MS Mincho" w:hAnsi="Times New Roman" w:cs="Times New Roman"/>
          <w:sz w:val="28"/>
          <w:szCs w:val="28"/>
          <w:lang w:eastAsia="ja-JP"/>
        </w:rPr>
        <w:t>» проведен анализ основных изменений в осуществлении бюджетного процесса, проводимого на территории муниципального района за 2017-2018 годы,</w:t>
      </w:r>
      <w:r w:rsidRPr="00673C99">
        <w:rPr>
          <w:rFonts w:ascii="Times New Roman" w:eastAsia="Times New Roman" w:hAnsi="Times New Roman" w:cs="Times New Roman"/>
          <w:sz w:val="28"/>
          <w:szCs w:val="28"/>
        </w:rPr>
        <w:t xml:space="preserve"> определены мероприятия, направленные на совершенствование механизмов обеспечения стабильности исполнения расходных обязательств, управления муниципальным внутренним долгом.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8ED" w:rsidRPr="003976EE" w:rsidRDefault="001628ED" w:rsidP="001628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должна обеспечить проведение сбалансированной и рациональной финансовой политики Окуловского муниципального района, отвечающей современным требованиям и тенденциям развития бюджетной системы Российской Федерации.</w:t>
      </w:r>
      <w:r w:rsidRPr="003976E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1628ED" w:rsidRPr="003976EE" w:rsidRDefault="001628ED" w:rsidP="001628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предусмотрено решение  следующих задач: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координация и обеспечение исполнения бюджетного процесса Окуловского муниципального района;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сбалансированности и повышение устойчивости бюджетов муниципальных образований Окуловского муниципального района; 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 - повышение эффективности и прозрачности использования бюджетных средств Окуловского муниципального района.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   В сфере повышения эффективности бюджетных расходов остаются задачи, требующие дальнейшего решения.</w:t>
      </w:r>
    </w:p>
    <w:p w:rsidR="001628ED" w:rsidRPr="003976EE" w:rsidRDefault="001628ED" w:rsidP="001628ED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таких задач, связанных с дальнейшим повышением эффективности и прозрачности использования бюджетных средств, является переход к формированию бюджета района в рамках муниципальных программ, для чего необходимо подготовить соответствующую нормативную правовую базу, обеспечить разработку органами местного самоуправления и последующее утверждение муниципальных программ. </w:t>
      </w:r>
    </w:p>
    <w:p w:rsidR="001628ED" w:rsidRPr="003976EE" w:rsidRDefault="001628ED" w:rsidP="001628ED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важной задачей является повышение устойчивости бюджета района за счет обеспечения исполнения бюджетного процесса Окуловского муниципального района в условиях непрерывного изменения требований бюджетного законодательства. </w:t>
      </w:r>
    </w:p>
    <w:p w:rsidR="001628ED" w:rsidRPr="003976EE" w:rsidRDefault="001628ED" w:rsidP="001628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Решение вышеперечисленных задач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 будет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ся посредством трех подпрограмм муниципальной Программы:</w:t>
      </w:r>
    </w:p>
    <w:p w:rsidR="001628ED" w:rsidRPr="003976EE" w:rsidRDefault="001628ED" w:rsidP="001628ED">
      <w:pPr>
        <w:numPr>
          <w:ilvl w:val="0"/>
          <w:numId w:val="11"/>
        </w:numPr>
        <w:tabs>
          <w:tab w:val="clear" w:pos="870"/>
          <w:tab w:val="num" w:pos="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«Организация и обеспечение осуществления бюджетного процесса, управление муниципальным долгом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8ED" w:rsidRPr="003976EE" w:rsidRDefault="001628ED" w:rsidP="001628ED">
      <w:pPr>
        <w:numPr>
          <w:ilvl w:val="0"/>
          <w:numId w:val="11"/>
        </w:numPr>
        <w:tabs>
          <w:tab w:val="clear" w:pos="870"/>
          <w:tab w:val="num" w:pos="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«Финансовая поддержка муниципальных образований Окуловского муниципального района»;</w:t>
      </w:r>
    </w:p>
    <w:p w:rsidR="001628ED" w:rsidRPr="003976EE" w:rsidRDefault="001628ED" w:rsidP="001628ED">
      <w:pPr>
        <w:numPr>
          <w:ilvl w:val="0"/>
          <w:numId w:val="11"/>
        </w:numPr>
        <w:tabs>
          <w:tab w:val="clear" w:pos="870"/>
          <w:tab w:val="num" w:pos="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бюджетных расходов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В рамках подпрограммы «Организация и обеспечение осуществления бюджетного процесса, управление муниципальным долгом Окуловского муниципального района» предусмотрены следующие мероприятия: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долговых обязательств Окуловского муниципального района;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организация планирования бюджета муниципального района;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организация исполнения бюджета муниципального района и составление отчетности;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Комитета.</w:t>
      </w:r>
    </w:p>
    <w:p w:rsidR="001628ED" w:rsidRPr="003976EE" w:rsidRDefault="001628ED" w:rsidP="001628ED">
      <w:pPr>
        <w:tabs>
          <w:tab w:val="left" w:pos="76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Подпрограмма ««Финансовая поддержка муниципальных образований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включает выполнение мероприятий по: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выравниванию уровня бюджетной обеспеченности бюджетов городских и сельских поселений Окуловского муниципального района;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предоставлению прочих межбюджетных трансфертов бюджетам поселений Окуловского муниципального района.</w:t>
      </w:r>
    </w:p>
    <w:p w:rsidR="001628ED" w:rsidRPr="003976EE" w:rsidRDefault="001628ED" w:rsidP="001628ED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Подпрограммой «Повышение эффективности бюджетных расходов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предусмотрено выполнение мероприятий по: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обеспечению долгосрочной сбалансированности и устойчивости бюджетной системы;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внедрению программно-целевых принципов организации деятельности органов местного самоуправления муниципального района;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развитию информационной системы управления муниципальными финансами;</w:t>
      </w:r>
    </w:p>
    <w:p w:rsidR="001628ED" w:rsidRPr="003976EE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повышению качества управления муниципальными финансами.</w:t>
      </w:r>
    </w:p>
    <w:p w:rsidR="001628ED" w:rsidRPr="00057248" w:rsidRDefault="001628ED" w:rsidP="001628ED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48">
        <w:rPr>
          <w:rFonts w:ascii="Times New Roman" w:eastAsia="Times New Roman" w:hAnsi="Times New Roman" w:cs="Times New Roman"/>
          <w:sz w:val="28"/>
          <w:szCs w:val="28"/>
        </w:rPr>
        <w:t>проведению профессиональной подготовки, переподготовки и повышени</w:t>
      </w:r>
      <w:r w:rsidRPr="00057248">
        <w:rPr>
          <w:rFonts w:ascii="Times New Roman" w:hAnsi="Times New Roman" w:cs="Times New Roman"/>
          <w:sz w:val="28"/>
          <w:szCs w:val="28"/>
        </w:rPr>
        <w:t>ю</w:t>
      </w:r>
      <w:r w:rsidRPr="00057248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Pr="00057248">
        <w:rPr>
          <w:rFonts w:ascii="Times New Roman" w:hAnsi="Times New Roman" w:cs="Times New Roman"/>
          <w:sz w:val="28"/>
          <w:szCs w:val="28"/>
        </w:rPr>
        <w:t xml:space="preserve">, </w:t>
      </w:r>
      <w:r w:rsidRPr="0005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248">
        <w:rPr>
          <w:rFonts w:ascii="Times New Roman" w:hAnsi="Times New Roman" w:cs="Times New Roman"/>
          <w:color w:val="000000"/>
          <w:sz w:val="28"/>
          <w:szCs w:val="28"/>
        </w:rPr>
        <w:t>участию в семинарах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</w:r>
      <w:r w:rsidRPr="0005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Объем расходов на реализацию Программы 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определен в сумме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148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791,1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-78492,4 тыс. рублей, федерального бюджета - 4491,2 тыс. рублей, бюджета муниципального района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65807,5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Финансовое обеспечение в разрезе подпрограмм составит: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«Организация и обеспечение осуществления бюджетного процесса, управление муниципальным долгом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976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66022,7</w:t>
      </w:r>
      <w:r w:rsidRPr="003976E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рублей;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«Финансовая поддержка муниципальных образований Окуловского муниципального района»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82479,4</w:t>
      </w:r>
      <w:r w:rsidRPr="003976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9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</w:t>
      </w:r>
      <w:r w:rsidRPr="0039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976EE">
        <w:rPr>
          <w:rFonts w:ascii="Times New Roman" w:eastAsia="Times New Roman" w:hAnsi="Times New Roman" w:cs="Times New Roman"/>
          <w:bCs/>
          <w:sz w:val="28"/>
          <w:szCs w:val="28"/>
        </w:rPr>
        <w:t>рублей;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бюджетных расходов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289,0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  Изменения в объемы бюджетных ассигнований, направленных на реализацию мероприятий Программы,  будут уточнены после принятия бюджета муниципального района на очередной финансовый год и на плановый период в сроки, установленные ст.179 БК.</w:t>
      </w:r>
    </w:p>
    <w:p w:rsidR="001628ED" w:rsidRPr="003976EE" w:rsidRDefault="001628ED" w:rsidP="001628ED">
      <w:pPr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 xml:space="preserve">     В разделе «</w:t>
      </w:r>
      <w:r w:rsidRPr="003976EE">
        <w:rPr>
          <w:rFonts w:ascii="Times New Roman" w:eastAsia="MS Mincho" w:hAnsi="Times New Roman" w:cs="Times New Roman"/>
          <w:sz w:val="28"/>
          <w:szCs w:val="28"/>
          <w:lang w:eastAsia="ja-JP"/>
        </w:rPr>
        <w:t>Перечень и анализ социальных, финансово-экономических и прочих рисков реализации муниципальной программы» описаны риски (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(внешние и внутренние), а также пути их преодоления</w:t>
      </w:r>
      <w:r w:rsidRPr="003976E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628ED" w:rsidRPr="003976EE" w:rsidRDefault="001628ED" w:rsidP="001628ED">
      <w:pPr>
        <w:spacing w:after="0" w:line="240" w:lineRule="atLeast"/>
        <w:ind w:firstLine="360"/>
        <w:jc w:val="both"/>
        <w:rPr>
          <w:rStyle w:val="FontStyle30"/>
          <w:rFonts w:eastAsia="Times New Roman"/>
          <w:sz w:val="28"/>
        </w:rPr>
      </w:pPr>
      <w:r w:rsidRPr="003976EE">
        <w:rPr>
          <w:rFonts w:ascii="Times New Roman" w:eastAsia="Times New Roman" w:hAnsi="Times New Roman" w:cs="Times New Roman"/>
          <w:sz w:val="28"/>
          <w:szCs w:val="28"/>
        </w:rPr>
        <w:t>В разделе «Механизм управления реализацией муниципальной программы»</w:t>
      </w:r>
      <w:r w:rsidRPr="00397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6EE">
        <w:rPr>
          <w:rFonts w:ascii="Times New Roman" w:eastAsia="Times New Roman" w:hAnsi="Times New Roman" w:cs="Times New Roman"/>
          <w:sz w:val="28"/>
          <w:szCs w:val="28"/>
        </w:rPr>
        <w:t>отражена организация деятельности</w:t>
      </w:r>
      <w:r w:rsidRPr="00397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6EE">
        <w:rPr>
          <w:rStyle w:val="FontStyle30"/>
          <w:rFonts w:eastAsia="Times New Roman"/>
          <w:sz w:val="28"/>
        </w:rPr>
        <w:t>Комитета, направленная на  успешную реализацию Программы, достижение результатов в ходе выполнения поставленных задач; определены сроки представления отчетов о выполнении мероприятий муниципальной программы.</w:t>
      </w:r>
    </w:p>
    <w:p w:rsidR="001628ED" w:rsidRPr="00744FF8" w:rsidRDefault="001628ED" w:rsidP="001628ED">
      <w:pPr>
        <w:pStyle w:val="1f7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 на территории муниципального района</w:t>
      </w:r>
      <w:r>
        <w:rPr>
          <w:sz w:val="28"/>
          <w:szCs w:val="28"/>
        </w:rPr>
        <w:t xml:space="preserve">, повысить эффективность бюджетных расходов </w:t>
      </w:r>
      <w:r w:rsidRPr="00744FF8">
        <w:rPr>
          <w:sz w:val="28"/>
          <w:szCs w:val="28"/>
        </w:rPr>
        <w:t xml:space="preserve">на территории муниципального района. </w:t>
      </w:r>
    </w:p>
    <w:p w:rsidR="001628ED" w:rsidRPr="005A7947" w:rsidRDefault="001628ED" w:rsidP="001628ED">
      <w:pPr>
        <w:pStyle w:val="afffd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коррупциогенные факторы отсутствуют.</w:t>
      </w:r>
    </w:p>
    <w:p w:rsidR="001628ED" w:rsidRPr="00744FF8" w:rsidRDefault="001628ED" w:rsidP="001628ED">
      <w:pPr>
        <w:ind w:firstLine="720"/>
        <w:jc w:val="center"/>
        <w:rPr>
          <w:b/>
          <w:sz w:val="28"/>
          <w:szCs w:val="28"/>
        </w:rPr>
      </w:pPr>
    </w:p>
    <w:p w:rsidR="001628ED" w:rsidRPr="001628ED" w:rsidRDefault="001628ED" w:rsidP="001628ED">
      <w:pPr>
        <w:spacing w:after="0" w:line="240" w:lineRule="atLeast"/>
        <w:ind w:right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1628ED">
        <w:rPr>
          <w:rFonts w:ascii="Times New Roman" w:hAnsi="Times New Roman" w:cs="Times New Roman"/>
          <w:b/>
          <w:sz w:val="28"/>
          <w:szCs w:val="28"/>
        </w:rPr>
        <w:br/>
        <w:t>нормативных правовых актов, подлежащих признанию  утратившими силу, приостановлению, изменению, дополнению или принятию в связи с принятием</w:t>
      </w:r>
      <w:r w:rsidRPr="001628ED">
        <w:rPr>
          <w:rFonts w:ascii="Times New Roman" w:hAnsi="Times New Roman" w:cs="Times New Roman"/>
          <w:b/>
          <w:kern w:val="24"/>
          <w:sz w:val="28"/>
          <w:szCs w:val="28"/>
        </w:rPr>
        <w:t xml:space="preserve">  проекта постановления </w:t>
      </w:r>
      <w:r w:rsidRPr="001628E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628E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Окуловского муниципального района от 31.10.2013 №1503</w:t>
      </w:r>
    </w:p>
    <w:p w:rsidR="001628ED" w:rsidRPr="001628ED" w:rsidRDefault="001628ED" w:rsidP="001628E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28ED">
        <w:rPr>
          <w:rFonts w:ascii="Times New Roman" w:hAnsi="Times New Roman" w:cs="Times New Roman"/>
          <w:sz w:val="28"/>
          <w:szCs w:val="28"/>
        </w:rPr>
        <w:t xml:space="preserve">       Принятие</w:t>
      </w:r>
      <w:r w:rsidRPr="001628ED">
        <w:rPr>
          <w:rFonts w:ascii="Times New Roman" w:hAnsi="Times New Roman" w:cs="Times New Roman"/>
          <w:kern w:val="24"/>
          <w:sz w:val="28"/>
          <w:szCs w:val="28"/>
        </w:rPr>
        <w:t xml:space="preserve">  проекта постановления «О внесении изменений в</w:t>
      </w:r>
      <w:r w:rsidRPr="001628ED">
        <w:rPr>
          <w:rFonts w:ascii="Times New Roman" w:hAnsi="Times New Roman" w:cs="Times New Roman"/>
          <w:sz w:val="28"/>
          <w:szCs w:val="28"/>
        </w:rPr>
        <w:t xml:space="preserve"> м</w:t>
      </w:r>
      <w:r w:rsidRPr="001628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униципальную программу </w:t>
      </w:r>
      <w:r w:rsidRPr="001628ED">
        <w:rPr>
          <w:rFonts w:ascii="Times New Roman" w:hAnsi="Times New Roman" w:cs="Times New Roman"/>
          <w:sz w:val="28"/>
          <w:szCs w:val="28"/>
        </w:rPr>
        <w:t>«Управление муниципальными финансами Окуловского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28ED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8ED">
        <w:rPr>
          <w:rFonts w:ascii="Times New Roman" w:hAnsi="Times New Roman" w:cs="Times New Roman"/>
          <w:sz w:val="28"/>
          <w:szCs w:val="28"/>
        </w:rPr>
        <w:t xml:space="preserve"> годы»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1628ED" w:rsidRPr="001628ED" w:rsidRDefault="001628ED" w:rsidP="001628E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района</w:t>
      </w:r>
    </w:p>
    <w:p w:rsidR="001628ED" w:rsidRPr="001628ED" w:rsidRDefault="001628ED" w:rsidP="001628E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t>по экономическому развитию,</w:t>
      </w:r>
    </w:p>
    <w:p w:rsidR="001628ED" w:rsidRPr="001628ED" w:rsidRDefault="001628ED" w:rsidP="00162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28ED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Т.В.Васильева</w:t>
      </w:r>
    </w:p>
    <w:p w:rsidR="001628ED" w:rsidRDefault="001628ED"/>
    <w:sectPr w:rsidR="001628ED" w:rsidSect="0036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2A" w:rsidRDefault="00DE1F2A" w:rsidP="00380AEF">
      <w:pPr>
        <w:spacing w:after="0" w:line="240" w:lineRule="auto"/>
      </w:pPr>
      <w:r>
        <w:separator/>
      </w:r>
    </w:p>
  </w:endnote>
  <w:endnote w:type="continuationSeparator" w:id="1">
    <w:p w:rsidR="00DE1F2A" w:rsidRDefault="00DE1F2A" w:rsidP="0038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7C" w:rsidRPr="008B3EF8" w:rsidRDefault="00D53A7C">
    <w:pPr>
      <w:pStyle w:val="ab"/>
      <w:jc w:val="right"/>
      <w:rPr>
        <w:color w:val="4A442A"/>
        <w:sz w:val="20"/>
      </w:rPr>
    </w:pPr>
  </w:p>
  <w:p w:rsidR="00D53A7C" w:rsidRDefault="00D53A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2A" w:rsidRDefault="00DE1F2A" w:rsidP="00380AEF">
      <w:pPr>
        <w:spacing w:after="0" w:line="240" w:lineRule="auto"/>
      </w:pPr>
      <w:r>
        <w:separator/>
      </w:r>
    </w:p>
  </w:footnote>
  <w:footnote w:type="continuationSeparator" w:id="1">
    <w:p w:rsidR="00DE1F2A" w:rsidRDefault="00DE1F2A" w:rsidP="00380AEF">
      <w:pPr>
        <w:spacing w:after="0" w:line="240" w:lineRule="auto"/>
      </w:pPr>
      <w:r>
        <w:continuationSeparator/>
      </w:r>
    </w:p>
  </w:footnote>
  <w:footnote w:id="2">
    <w:p w:rsidR="00D53A7C" w:rsidRPr="00B835B8" w:rsidRDefault="00D53A7C" w:rsidP="00380AEF">
      <w:pPr>
        <w:pStyle w:val="aff2"/>
        <w:spacing w:before="120" w:line="200" w:lineRule="exact"/>
        <w:ind w:left="357" w:hanging="357"/>
        <w:jc w:val="both"/>
        <w:rPr>
          <w:szCs w:val="24"/>
        </w:rPr>
      </w:pPr>
      <w:r w:rsidRPr="00B835B8">
        <w:rPr>
          <w:rStyle w:val="aff4"/>
          <w:szCs w:val="24"/>
        </w:rPr>
        <w:footnoteRef/>
      </w:r>
      <w:r w:rsidRPr="00B835B8">
        <w:rPr>
          <w:szCs w:val="24"/>
        </w:rPr>
        <w:t xml:space="preserve"> - определяется на основании рейтинга муниципальных районов Новгородской области по качеству управления муниципальными финансами, составленному в соответствии с приказом Комитета финансов Новгородской области от 15.03.2014  №15 «О Порядке осуществления мониторинга и оценки качества управления муниципальными финансами» (в редакции приказа о 29.12.2015 №128) и опубликованному на официальном сайте департамента финансов Новгородской области (www.novkfo.ru) в информационно-телекоммуникационной сети «Интернет».</w:t>
      </w:r>
    </w:p>
  </w:footnote>
  <w:footnote w:id="3">
    <w:p w:rsidR="00D53A7C" w:rsidRDefault="00D53A7C" w:rsidP="00380AEF">
      <w:pPr>
        <w:pStyle w:val="aff2"/>
        <w:spacing w:before="120" w:line="200" w:lineRule="exact"/>
        <w:ind w:left="357" w:hanging="357"/>
        <w:jc w:val="both"/>
        <w:rPr>
          <w:szCs w:val="24"/>
        </w:rPr>
      </w:pPr>
      <w:r w:rsidRPr="00B835B8">
        <w:rPr>
          <w:rStyle w:val="aff4"/>
          <w:szCs w:val="24"/>
        </w:rPr>
        <w:footnoteRef/>
      </w:r>
      <w:r w:rsidRPr="00B835B8">
        <w:rPr>
          <w:szCs w:val="24"/>
        </w:rPr>
        <w:t xml:space="preserve"> - определяется на основании рейтинга муниципальных районов Новгородской области по качеству управления региональными финансами, составленному в соответствии с приказом Комитета финансов Новгородской области от 15.03.2014 №15 «О Порядке осуществления мониторинга и оценки качества управления муниципальными финансами»  (в редакции приказа о 29.12.2015 №128)и опубликованному на официальном сайте департамента финансов Новгородской области (www.novkfo.ru) в информационно-телекоммуникационной сети «Интернет».</w:t>
      </w: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Pr="00A92A26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</w:footnote>
  <w:footnote w:id="4">
    <w:p w:rsidR="00D53A7C" w:rsidRPr="004005A7" w:rsidRDefault="00D53A7C" w:rsidP="00380AEF">
      <w:pPr>
        <w:pStyle w:val="aff2"/>
        <w:spacing w:before="120" w:line="200" w:lineRule="exact"/>
        <w:ind w:left="357" w:hanging="357"/>
        <w:jc w:val="both"/>
        <w:rPr>
          <w:szCs w:val="24"/>
        </w:rPr>
      </w:pPr>
      <w:r w:rsidRPr="00183BBE">
        <w:rPr>
          <w:rStyle w:val="aff4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</w:t>
      </w:r>
      <w:r>
        <w:rPr>
          <w:szCs w:val="24"/>
        </w:rPr>
        <w:t>постановлением Администрации Окуловского муниципального района</w:t>
      </w:r>
      <w:r w:rsidRPr="00183BBE">
        <w:rPr>
          <w:szCs w:val="24"/>
        </w:rPr>
        <w:t xml:space="preserve"> о порядке и сроках составления проекта бюджета </w:t>
      </w:r>
      <w:r>
        <w:rPr>
          <w:szCs w:val="24"/>
        </w:rPr>
        <w:t xml:space="preserve">муниципального района </w:t>
      </w:r>
      <w:r w:rsidRPr="00183BBE">
        <w:rPr>
          <w:szCs w:val="24"/>
        </w:rPr>
        <w:t>на очередной финансовый год и плановый период</w:t>
      </w:r>
      <w:r>
        <w:rPr>
          <w:szCs w:val="24"/>
        </w:rPr>
        <w:t>.</w:t>
      </w:r>
    </w:p>
  </w:footnote>
  <w:footnote w:id="5">
    <w:p w:rsidR="00D53A7C" w:rsidRPr="000B1C8C" w:rsidRDefault="00D53A7C" w:rsidP="00380AEF">
      <w:pPr>
        <w:pStyle w:val="aff2"/>
        <w:spacing w:line="240" w:lineRule="exact"/>
        <w:ind w:left="357" w:hanging="357"/>
        <w:jc w:val="both"/>
      </w:pPr>
      <w:r w:rsidRPr="00175A37">
        <w:rPr>
          <w:rStyle w:val="aff4"/>
        </w:rPr>
        <w:footnoteRef/>
      </w:r>
      <w:r w:rsidRPr="00175A37">
        <w:t xml:space="preserve"> - 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(городского округа) (ФФПМР(ГО)), утвержденной областным законом от 06.03.</w:t>
      </w:r>
      <w:r w:rsidR="007E02FB">
        <w:t>20</w:t>
      </w:r>
      <w:r w:rsidRPr="00175A37">
        <w:t>09 №482-ОЗ «О межбюджетных отношениях в Новгородской области».</w:t>
      </w:r>
      <w:r>
        <w:t xml:space="preserve"> </w:t>
      </w:r>
    </w:p>
  </w:footnote>
  <w:footnote w:id="6">
    <w:p w:rsidR="00D53A7C" w:rsidRPr="004005A7" w:rsidRDefault="00D53A7C" w:rsidP="00380AEF">
      <w:pPr>
        <w:pStyle w:val="aff2"/>
        <w:spacing w:before="120" w:line="200" w:lineRule="exact"/>
        <w:ind w:left="357" w:hanging="357"/>
        <w:jc w:val="both"/>
        <w:rPr>
          <w:szCs w:val="24"/>
        </w:rPr>
      </w:pPr>
      <w:r w:rsidRPr="00183BBE">
        <w:rPr>
          <w:rStyle w:val="aff4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</w:t>
      </w:r>
      <w:r>
        <w:rPr>
          <w:szCs w:val="24"/>
        </w:rPr>
        <w:t>постановлением Администрации Окуловского муниципального района</w:t>
      </w:r>
      <w:r w:rsidRPr="00183BBE">
        <w:rPr>
          <w:szCs w:val="24"/>
        </w:rPr>
        <w:t xml:space="preserve"> о порядке и сроках составления проекта бюджета </w:t>
      </w:r>
      <w:r>
        <w:rPr>
          <w:szCs w:val="24"/>
        </w:rPr>
        <w:t xml:space="preserve">муниципального района </w:t>
      </w:r>
      <w:r w:rsidRPr="00183BBE">
        <w:rPr>
          <w:szCs w:val="24"/>
        </w:rPr>
        <w:t>на очередной финансовый год и плановый период</w:t>
      </w:r>
      <w:r>
        <w:rPr>
          <w:szCs w:val="24"/>
        </w:rPr>
        <w:t>.</w:t>
      </w:r>
    </w:p>
  </w:footnote>
  <w:footnote w:id="7">
    <w:p w:rsidR="00D53A7C" w:rsidRPr="00FD46CE" w:rsidRDefault="00D53A7C" w:rsidP="00380AEF">
      <w:pPr>
        <w:pStyle w:val="aff2"/>
        <w:spacing w:before="120" w:line="200" w:lineRule="exact"/>
        <w:ind w:left="357" w:hanging="357"/>
        <w:jc w:val="both"/>
        <w:rPr>
          <w:szCs w:val="24"/>
        </w:rPr>
      </w:pPr>
      <w:r w:rsidRPr="00183BBE">
        <w:rPr>
          <w:rStyle w:val="aff4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 Новгородской области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>муниципальными финансами</w:t>
      </w:r>
      <w:r w:rsidRPr="00183BBE">
        <w:rPr>
          <w:szCs w:val="24"/>
        </w:rPr>
        <w:t xml:space="preserve">, составленному в соответствии с приказом </w:t>
      </w:r>
      <w:r>
        <w:rPr>
          <w:szCs w:val="24"/>
        </w:rPr>
        <w:t>Комитета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15.03.2014 №15</w:t>
      </w:r>
      <w:r w:rsidRPr="00183BBE">
        <w:rPr>
          <w:szCs w:val="24"/>
        </w:rPr>
        <w:t xml:space="preserve"> «О Порядке осуществления мониторинга и оценки качества управления </w:t>
      </w:r>
      <w:r>
        <w:rPr>
          <w:szCs w:val="24"/>
        </w:rPr>
        <w:t>муниципальными</w:t>
      </w:r>
      <w:r w:rsidRPr="00183BBE">
        <w:rPr>
          <w:szCs w:val="24"/>
        </w:rPr>
        <w:t xml:space="preserve"> финансами» и опубликованному на официальном сайте</w:t>
      </w:r>
      <w:r>
        <w:rPr>
          <w:szCs w:val="24"/>
        </w:rPr>
        <w:t xml:space="preserve"> 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>
        <w:rPr>
          <w:szCs w:val="24"/>
        </w:rPr>
        <w:t>novkfo.</w:t>
      </w:r>
      <w:r w:rsidRPr="00183BBE">
        <w:rPr>
          <w:szCs w:val="24"/>
        </w:rPr>
        <w:t>ru)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D53A7C" w:rsidRDefault="00D53A7C" w:rsidP="00380AEF">
      <w:pPr>
        <w:pStyle w:val="aff2"/>
        <w:spacing w:before="120" w:line="200" w:lineRule="exact"/>
        <w:ind w:left="357" w:hanging="357"/>
        <w:jc w:val="both"/>
        <w:rPr>
          <w:szCs w:val="24"/>
        </w:rPr>
      </w:pPr>
      <w:r w:rsidRPr="00183BBE">
        <w:rPr>
          <w:rStyle w:val="aff4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 Новгородской области</w:t>
      </w:r>
      <w:r w:rsidRPr="00183BBE">
        <w:rPr>
          <w:szCs w:val="24"/>
        </w:rPr>
        <w:t xml:space="preserve"> по качеству управления региональными финансами, составленному в соответствии с приказом </w:t>
      </w:r>
      <w:r>
        <w:rPr>
          <w:szCs w:val="24"/>
        </w:rPr>
        <w:t>Комитета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15.03.2014 №15</w:t>
      </w:r>
      <w:r w:rsidRPr="00183BBE">
        <w:rPr>
          <w:szCs w:val="24"/>
        </w:rPr>
        <w:t xml:space="preserve"> «О Порядке осуществления мониторинга и оценки качества управления </w:t>
      </w:r>
      <w:r>
        <w:rPr>
          <w:szCs w:val="24"/>
        </w:rPr>
        <w:t>муниципальными</w:t>
      </w:r>
      <w:r w:rsidRPr="00183BBE">
        <w:rPr>
          <w:szCs w:val="24"/>
        </w:rPr>
        <w:t xml:space="preserve"> финансами»</w:t>
      </w:r>
      <w:r>
        <w:rPr>
          <w:szCs w:val="24"/>
        </w:rPr>
        <w:t xml:space="preserve"> </w:t>
      </w:r>
      <w:r w:rsidRPr="00183BBE">
        <w:rPr>
          <w:szCs w:val="24"/>
        </w:rPr>
        <w:t xml:space="preserve">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>
        <w:rPr>
          <w:szCs w:val="24"/>
        </w:rPr>
        <w:t>novkfo.</w:t>
      </w:r>
      <w:r w:rsidRPr="00183BBE">
        <w:rPr>
          <w:szCs w:val="24"/>
        </w:rPr>
        <w:t>ru) в информационно-телекоммуникационной сети «Интернет»</w:t>
      </w:r>
      <w:r>
        <w:rPr>
          <w:szCs w:val="24"/>
        </w:rPr>
        <w:t>.</w:t>
      </w: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  <w:p w:rsidR="00D53A7C" w:rsidRPr="00A92A26" w:rsidRDefault="00D53A7C" w:rsidP="00380AEF">
      <w:pPr>
        <w:pStyle w:val="aff2"/>
        <w:spacing w:line="200" w:lineRule="exact"/>
        <w:ind w:left="357" w:hanging="357"/>
        <w:jc w:val="both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CC4ED4"/>
    <w:multiLevelType w:val="hybridMultilevel"/>
    <w:tmpl w:val="041A9754"/>
    <w:lvl w:ilvl="0" w:tplc="38126ED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736FDC"/>
    <w:multiLevelType w:val="hybridMultilevel"/>
    <w:tmpl w:val="700618F8"/>
    <w:lvl w:ilvl="0" w:tplc="56B6EEE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81FE6"/>
    <w:multiLevelType w:val="hybridMultilevel"/>
    <w:tmpl w:val="95C2B7EC"/>
    <w:lvl w:ilvl="0" w:tplc="E39A19D6">
      <w:start w:val="1"/>
      <w:numFmt w:val="decimal"/>
      <w:lvlText w:val="%1."/>
      <w:lvlJc w:val="left"/>
      <w:pPr>
        <w:ind w:left="56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AEF"/>
    <w:rsid w:val="000404FE"/>
    <w:rsid w:val="00057248"/>
    <w:rsid w:val="000F4E2B"/>
    <w:rsid w:val="001628ED"/>
    <w:rsid w:val="001D1363"/>
    <w:rsid w:val="00220A56"/>
    <w:rsid w:val="00365988"/>
    <w:rsid w:val="00380AEF"/>
    <w:rsid w:val="003976EE"/>
    <w:rsid w:val="003C45CC"/>
    <w:rsid w:val="005D75FC"/>
    <w:rsid w:val="00673C99"/>
    <w:rsid w:val="007E02FB"/>
    <w:rsid w:val="008E3ED5"/>
    <w:rsid w:val="0091227E"/>
    <w:rsid w:val="00991C16"/>
    <w:rsid w:val="009B151B"/>
    <w:rsid w:val="00A96521"/>
    <w:rsid w:val="00AF4B00"/>
    <w:rsid w:val="00B71909"/>
    <w:rsid w:val="00B835B8"/>
    <w:rsid w:val="00B9680F"/>
    <w:rsid w:val="00C45AED"/>
    <w:rsid w:val="00C717C8"/>
    <w:rsid w:val="00C760B0"/>
    <w:rsid w:val="00D0412A"/>
    <w:rsid w:val="00D53A7C"/>
    <w:rsid w:val="00DE1F2A"/>
    <w:rsid w:val="00E07C0B"/>
    <w:rsid w:val="00E41B0D"/>
    <w:rsid w:val="00E850AF"/>
    <w:rsid w:val="00EF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988"/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380A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380AE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380AEF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eastAsia="Times New Roman" w:hAnsi="Times New Roman" w:cs="Times New Roman"/>
      <w:bCs w:val="0"/>
      <w:color w:val="000080"/>
      <w:sz w:val="24"/>
      <w:szCs w:val="20"/>
    </w:rPr>
  </w:style>
  <w:style w:type="paragraph" w:styleId="4">
    <w:name w:val="heading 4"/>
    <w:aliases w:val="Параграф"/>
    <w:basedOn w:val="a0"/>
    <w:next w:val="a0"/>
    <w:link w:val="40"/>
    <w:qFormat/>
    <w:rsid w:val="00380AEF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380AEF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6">
    <w:name w:val="heading 6"/>
    <w:basedOn w:val="a0"/>
    <w:next w:val="a0"/>
    <w:link w:val="60"/>
    <w:qFormat/>
    <w:rsid w:val="00380AEF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380AEF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380AEF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380AEF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1"/>
    <w:link w:val="1"/>
    <w:rsid w:val="00380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380A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380AEF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40">
    <w:name w:val="Заголовок 4 Знак"/>
    <w:aliases w:val="Параграф Знак"/>
    <w:basedOn w:val="a1"/>
    <w:link w:val="4"/>
    <w:rsid w:val="00380AE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380AEF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1"/>
    <w:link w:val="6"/>
    <w:rsid w:val="00380AE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380AE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380AE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380AEF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11">
    <w:name w:val="Текст1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table" w:styleId="a4">
    <w:name w:val="Table Grid"/>
    <w:basedOn w:val="a2"/>
    <w:rsid w:val="00380A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80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Текст2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80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380A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0AEF"/>
    <w:rPr>
      <w:rFonts w:ascii="Tahoma" w:eastAsia="Times New Roman" w:hAnsi="Tahoma" w:cs="Tahoma"/>
      <w:sz w:val="16"/>
      <w:szCs w:val="16"/>
    </w:rPr>
  </w:style>
  <w:style w:type="paragraph" w:customStyle="1" w:styleId="31">
    <w:name w:val="Текст3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0"/>
    <w:link w:val="a9"/>
    <w:unhideWhenUsed/>
    <w:rsid w:val="00380A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1"/>
    <w:link w:val="a8"/>
    <w:rsid w:val="00380AEF"/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Текст4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1">
    <w:name w:val="Текст5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customStyle="1" w:styleId="13">
    <w:name w:val="Сетка таблицы1"/>
    <w:basedOn w:val="a2"/>
    <w:next w:val="a4"/>
    <w:uiPriority w:val="59"/>
    <w:rsid w:val="00380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semiHidden/>
    <w:unhideWhenUsed/>
    <w:rsid w:val="00380AE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80AEF"/>
    <w:rPr>
      <w:rFonts w:ascii="Times New Roman" w:eastAsia="Times New Roman" w:hAnsi="Times New Roman" w:cs="Times New Roman"/>
      <w:sz w:val="28"/>
      <w:szCs w:val="20"/>
    </w:rPr>
  </w:style>
  <w:style w:type="paragraph" w:customStyle="1" w:styleId="61">
    <w:name w:val="Текст6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">
    <w:name w:val="Текст7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1">
    <w:name w:val="Текст8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24">
    <w:name w:val="Сетка таблицы2"/>
    <w:basedOn w:val="a2"/>
    <w:next w:val="a4"/>
    <w:uiPriority w:val="59"/>
    <w:rsid w:val="00380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Текст9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0">
    <w:name w:val="Текст10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Знак Знак Знак Знак Знак Знак Знак"/>
    <w:basedOn w:val="a0"/>
    <w:rsid w:val="00380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0">
    <w:name w:val="Текст11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0">
    <w:name w:val="Текст12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0">
    <w:name w:val="Текст13"/>
    <w:basedOn w:val="a0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380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380AEF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62">
    <w:name w:val="Знак Знак Знак Знак Знак Знак Знак6"/>
    <w:basedOn w:val="a0"/>
    <w:rsid w:val="00380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Текст15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Текст16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52">
    <w:name w:val="Знак Знак Знак Знак Знак Знак Знак5"/>
    <w:basedOn w:val="a0"/>
    <w:rsid w:val="00380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2">
    <w:name w:val="Знак Знак Знак Знак Знак Знак Знак4"/>
    <w:basedOn w:val="a0"/>
    <w:rsid w:val="00380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">
    <w:name w:val="Знак Знак Знак Знак Знак Знак Знак3"/>
    <w:basedOn w:val="a0"/>
    <w:rsid w:val="00380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Текст17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Текст18"/>
    <w:basedOn w:val="a0"/>
    <w:rsid w:val="00380A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33">
    <w:name w:val="Сетка таблицы3"/>
    <w:basedOn w:val="a2"/>
    <w:next w:val="a4"/>
    <w:uiPriority w:val="39"/>
    <w:rsid w:val="00380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380AEF"/>
    <w:pPr>
      <w:suppressAutoHyphens/>
      <w:spacing w:after="0" w:line="240" w:lineRule="auto"/>
    </w:pPr>
    <w:rPr>
      <w:rFonts w:ascii="Calibri" w:eastAsia="Courier New" w:hAnsi="Calibri" w:cs="Cambria Math"/>
      <w:kern w:val="1"/>
    </w:rPr>
  </w:style>
  <w:style w:type="paragraph" w:styleId="ad">
    <w:name w:val="Body Text Indent"/>
    <w:basedOn w:val="a0"/>
    <w:link w:val="ae"/>
    <w:unhideWhenUsed/>
    <w:rsid w:val="00380A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380AEF"/>
    <w:rPr>
      <w:rFonts w:ascii="Times New Roman" w:eastAsia="Times New Roman" w:hAnsi="Times New Roman" w:cs="Times New Roman"/>
      <w:sz w:val="28"/>
      <w:szCs w:val="20"/>
    </w:rPr>
  </w:style>
  <w:style w:type="numbering" w:customStyle="1" w:styleId="1a">
    <w:name w:val="Нет списка1"/>
    <w:next w:val="a3"/>
    <w:uiPriority w:val="99"/>
    <w:semiHidden/>
    <w:unhideWhenUsed/>
    <w:rsid w:val="00380AEF"/>
  </w:style>
  <w:style w:type="paragraph" w:customStyle="1" w:styleId="af">
    <w:name w:val="Для внутренних документов ПНР"/>
    <w:basedOn w:val="1"/>
    <w:link w:val="af0"/>
    <w:qFormat/>
    <w:rsid w:val="00380AEF"/>
    <w:pPr>
      <w:spacing w:line="276" w:lineRule="auto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character" w:customStyle="1" w:styleId="af0">
    <w:name w:val="Для внутренних документов ПНР Знак"/>
    <w:link w:val="af"/>
    <w:rsid w:val="00380A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table" w:customStyle="1" w:styleId="43">
    <w:name w:val="Сетка таблицы4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0"/>
    <w:link w:val="af2"/>
    <w:uiPriority w:val="99"/>
    <w:unhideWhenUsed/>
    <w:rsid w:val="00380AE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rsid w:val="00380AEF"/>
    <w:rPr>
      <w:rFonts w:ascii="Tahoma" w:eastAsia="Calibri" w:hAnsi="Tahoma" w:cs="Times New Roman"/>
      <w:sz w:val="16"/>
      <w:szCs w:val="16"/>
    </w:rPr>
  </w:style>
  <w:style w:type="paragraph" w:styleId="34">
    <w:name w:val="Body Text Indent 3"/>
    <w:basedOn w:val="a0"/>
    <w:link w:val="35"/>
    <w:rsid w:val="00380AEF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character" w:customStyle="1" w:styleId="35">
    <w:name w:val="Основной текст с отступом 3 Знак"/>
    <w:basedOn w:val="a1"/>
    <w:link w:val="34"/>
    <w:rsid w:val="00380AE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5">
    <w:name w:val="Body Text Indent 2"/>
    <w:basedOn w:val="a0"/>
    <w:link w:val="26"/>
    <w:rsid w:val="00380AEF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380AEF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semiHidden/>
    <w:rsid w:val="00380AEF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380AE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380AE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80AE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0AEF"/>
    <w:rPr>
      <w:b/>
      <w:bCs/>
    </w:rPr>
  </w:style>
  <w:style w:type="paragraph" w:customStyle="1" w:styleId="1b">
    <w:name w:val="Номер1"/>
    <w:basedOn w:val="af8"/>
    <w:rsid w:val="00380AEF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7">
    <w:name w:val="Номер2"/>
    <w:basedOn w:val="a0"/>
    <w:rsid w:val="00380AEF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8">
    <w:name w:val="List"/>
    <w:basedOn w:val="a0"/>
    <w:rsid w:val="00380AEF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0AE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80AEF"/>
    <w:pPr>
      <w:widowControl w:val="0"/>
      <w:adjustRightInd w:val="0"/>
      <w:snapToGri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af9">
    <w:name w:val="page number"/>
    <w:basedOn w:val="a1"/>
    <w:rsid w:val="00380AEF"/>
  </w:style>
  <w:style w:type="paragraph" w:styleId="afa">
    <w:name w:val="caption"/>
    <w:basedOn w:val="a0"/>
    <w:qFormat/>
    <w:rsid w:val="00380AEF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customStyle="1" w:styleId="ConsTitle">
    <w:name w:val="ConsTitle"/>
    <w:rsid w:val="00380AE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b">
    <w:name w:val="основной текст документа"/>
    <w:basedOn w:val="a0"/>
    <w:rsid w:val="00380AEF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c">
    <w:name w:val="header"/>
    <w:basedOn w:val="a0"/>
    <w:link w:val="afd"/>
    <w:uiPriority w:val="99"/>
    <w:rsid w:val="00380AEF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1"/>
    <w:link w:val="afc"/>
    <w:uiPriority w:val="99"/>
    <w:rsid w:val="00380AEF"/>
    <w:rPr>
      <w:rFonts w:ascii="Times New Roman" w:eastAsia="Times New Roman" w:hAnsi="Times New Roman" w:cs="Times New Roman"/>
      <w:sz w:val="24"/>
      <w:szCs w:val="24"/>
    </w:rPr>
  </w:style>
  <w:style w:type="paragraph" w:styleId="1c">
    <w:name w:val="toc 1"/>
    <w:basedOn w:val="a0"/>
    <w:next w:val="a0"/>
    <w:autoRedefine/>
    <w:uiPriority w:val="39"/>
    <w:rsid w:val="00380AEF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noProof/>
      <w:kern w:val="32"/>
      <w:sz w:val="28"/>
      <w:szCs w:val="28"/>
    </w:rPr>
  </w:style>
  <w:style w:type="paragraph" w:styleId="28">
    <w:name w:val="toc 2"/>
    <w:basedOn w:val="a0"/>
    <w:next w:val="a0"/>
    <w:autoRedefine/>
    <w:uiPriority w:val="39"/>
    <w:rsid w:val="00380AEF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ascii="Times New Roman" w:eastAsia="Times New Roman" w:hAnsi="Times New Roman" w:cs="Times New Roman"/>
      <w:iCs/>
      <w:noProof/>
      <w:sz w:val="28"/>
      <w:szCs w:val="28"/>
    </w:rPr>
  </w:style>
  <w:style w:type="character" w:styleId="afe">
    <w:name w:val="Hyperlink"/>
    <w:uiPriority w:val="99"/>
    <w:rsid w:val="00380AEF"/>
    <w:rPr>
      <w:color w:val="0000FF"/>
      <w:u w:val="single"/>
    </w:rPr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0"/>
    <w:rsid w:val="00380AEF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380AEF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</w:rPr>
  </w:style>
  <w:style w:type="paragraph" w:customStyle="1" w:styleId="aff0">
    <w:name w:val="Отчет Знак"/>
    <w:basedOn w:val="a0"/>
    <w:rsid w:val="00380AEF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d">
    <w:name w:val="Знак Знак Знак Знак Знак Знак1 Знак Знак Знак"/>
    <w:basedOn w:val="a0"/>
    <w:rsid w:val="00380AEF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380AEF"/>
    <w:pPr>
      <w:widowControl w:val="0"/>
      <w:numPr>
        <w:numId w:val="3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ConsPlusTitle">
    <w:name w:val="ConsPlusTitle"/>
    <w:uiPriority w:val="99"/>
    <w:rsid w:val="00380AE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380AEF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e">
    <w:name w:val="текст1"/>
    <w:rsid w:val="00380AEF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380AEF"/>
    <w:rPr>
      <w:b/>
      <w:color w:val="800000"/>
      <w:sz w:val="24"/>
    </w:rPr>
  </w:style>
  <w:style w:type="character" w:customStyle="1" w:styleId="ep">
    <w:name w:val="ep"/>
    <w:rsid w:val="00380AEF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380AE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80AEF"/>
    <w:rPr>
      <w:rFonts w:ascii="Courier New" w:eastAsia="Times New Roman" w:hAnsi="Courier New" w:cs="Times New Roman"/>
      <w:sz w:val="20"/>
      <w:szCs w:val="20"/>
    </w:rPr>
  </w:style>
  <w:style w:type="table" w:customStyle="1" w:styleId="112">
    <w:name w:val="Сетка таблицы11"/>
    <w:basedOn w:val="a2"/>
    <w:next w:val="a4"/>
    <w:uiPriority w:val="59"/>
    <w:rsid w:val="00380A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380AEF"/>
    <w:pPr>
      <w:numPr>
        <w:numId w:val="4"/>
      </w:numPr>
    </w:pPr>
  </w:style>
  <w:style w:type="numbering" w:customStyle="1" w:styleId="1111">
    <w:name w:val="Стиль1111"/>
    <w:uiPriority w:val="99"/>
    <w:rsid w:val="00380AEF"/>
    <w:pPr>
      <w:numPr>
        <w:numId w:val="6"/>
      </w:numPr>
    </w:pPr>
  </w:style>
  <w:style w:type="numbering" w:customStyle="1" w:styleId="12">
    <w:name w:val="Стиль12"/>
    <w:uiPriority w:val="99"/>
    <w:rsid w:val="00380AEF"/>
    <w:pPr>
      <w:numPr>
        <w:numId w:val="5"/>
      </w:numPr>
    </w:pPr>
  </w:style>
  <w:style w:type="table" w:customStyle="1" w:styleId="211">
    <w:name w:val="Сетка таблицы21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0"/>
    <w:link w:val="aff3"/>
    <w:uiPriority w:val="99"/>
    <w:unhideWhenUsed/>
    <w:rsid w:val="00380A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380AEF"/>
    <w:rPr>
      <w:rFonts w:ascii="Times New Roman" w:eastAsia="Calibri" w:hAnsi="Times New Roman" w:cs="Times New Roman"/>
      <w:sz w:val="20"/>
      <w:szCs w:val="20"/>
    </w:rPr>
  </w:style>
  <w:style w:type="character" w:styleId="aff4">
    <w:name w:val="footnote reference"/>
    <w:uiPriority w:val="99"/>
    <w:unhideWhenUsed/>
    <w:rsid w:val="00380AEF"/>
    <w:rPr>
      <w:vertAlign w:val="superscript"/>
    </w:rPr>
  </w:style>
  <w:style w:type="paragraph" w:styleId="36">
    <w:name w:val="toc 3"/>
    <w:basedOn w:val="a0"/>
    <w:next w:val="a0"/>
    <w:autoRedefine/>
    <w:uiPriority w:val="39"/>
    <w:unhideWhenUsed/>
    <w:rsid w:val="00380AEF"/>
    <w:pPr>
      <w:spacing w:after="100"/>
      <w:ind w:left="480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380AEF"/>
  </w:style>
  <w:style w:type="table" w:customStyle="1" w:styleId="310">
    <w:name w:val="Сетка таблицы31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3"/>
    <w:uiPriority w:val="99"/>
    <w:semiHidden/>
    <w:unhideWhenUsed/>
    <w:rsid w:val="00380AEF"/>
  </w:style>
  <w:style w:type="paragraph" w:styleId="aff5">
    <w:name w:val="No Spacing"/>
    <w:uiPriority w:val="1"/>
    <w:qFormat/>
    <w:rsid w:val="00380A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80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7">
    <w:name w:val="Нет списка3"/>
    <w:next w:val="a3"/>
    <w:uiPriority w:val="99"/>
    <w:semiHidden/>
    <w:unhideWhenUsed/>
    <w:rsid w:val="00380AEF"/>
  </w:style>
  <w:style w:type="table" w:customStyle="1" w:styleId="53">
    <w:name w:val="Сетка таблицы5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380AEF"/>
    <w:rPr>
      <w:color w:val="800080"/>
      <w:u w:val="single"/>
    </w:rPr>
  </w:style>
  <w:style w:type="numbering" w:customStyle="1" w:styleId="44">
    <w:name w:val="Нет списка4"/>
    <w:next w:val="a3"/>
    <w:semiHidden/>
    <w:rsid w:val="00380AEF"/>
  </w:style>
  <w:style w:type="numbering" w:customStyle="1" w:styleId="54">
    <w:name w:val="Нет списка5"/>
    <w:next w:val="a3"/>
    <w:semiHidden/>
    <w:rsid w:val="00380AEF"/>
  </w:style>
  <w:style w:type="paragraph" w:customStyle="1" w:styleId="aff7">
    <w:name w:val="Постановление"/>
    <w:basedOn w:val="a0"/>
    <w:rsid w:val="00380AEF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2a">
    <w:name w:val="Вертикальный отступ 2"/>
    <w:basedOn w:val="a0"/>
    <w:rsid w:val="00380A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f">
    <w:name w:val="Вертикальный отступ 1"/>
    <w:basedOn w:val="a0"/>
    <w:rsid w:val="00380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8">
    <w:name w:val="Номер"/>
    <w:basedOn w:val="a0"/>
    <w:rsid w:val="00380AE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Plain Text"/>
    <w:basedOn w:val="a0"/>
    <w:link w:val="affa"/>
    <w:rsid w:val="00380A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a">
    <w:name w:val="Текст Знак"/>
    <w:basedOn w:val="a1"/>
    <w:link w:val="aff9"/>
    <w:rsid w:val="00380AEF"/>
    <w:rPr>
      <w:rFonts w:ascii="Courier New" w:eastAsia="Times New Roman" w:hAnsi="Courier New" w:cs="Times New Roman"/>
      <w:sz w:val="20"/>
      <w:szCs w:val="20"/>
    </w:rPr>
  </w:style>
  <w:style w:type="paragraph" w:customStyle="1" w:styleId="1f0">
    <w:name w:val="Основной текст с отступом1"/>
    <w:basedOn w:val="a0"/>
    <w:link w:val="BodyTextIndentChar"/>
    <w:rsid w:val="00380A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f0"/>
    <w:rsid w:val="00380AEF"/>
    <w:rPr>
      <w:rFonts w:ascii="Times New Roman" w:eastAsia="Times New Roman" w:hAnsi="Times New Roman" w:cs="Times New Roman"/>
      <w:sz w:val="24"/>
      <w:szCs w:val="24"/>
    </w:rPr>
  </w:style>
  <w:style w:type="numbering" w:customStyle="1" w:styleId="63">
    <w:name w:val="Нет списка6"/>
    <w:next w:val="a3"/>
    <w:semiHidden/>
    <w:rsid w:val="00380AEF"/>
  </w:style>
  <w:style w:type="paragraph" w:styleId="45">
    <w:name w:val="toc 4"/>
    <w:basedOn w:val="a0"/>
    <w:next w:val="a0"/>
    <w:autoRedefine/>
    <w:uiPriority w:val="39"/>
    <w:unhideWhenUsed/>
    <w:rsid w:val="00380AEF"/>
    <w:pPr>
      <w:spacing w:after="100"/>
      <w:ind w:left="660"/>
    </w:pPr>
    <w:rPr>
      <w:rFonts w:ascii="Calibri" w:eastAsia="Times New Roman" w:hAnsi="Calibri" w:cs="Times New Roman"/>
    </w:rPr>
  </w:style>
  <w:style w:type="paragraph" w:styleId="55">
    <w:name w:val="toc 5"/>
    <w:basedOn w:val="a0"/>
    <w:next w:val="a0"/>
    <w:autoRedefine/>
    <w:uiPriority w:val="39"/>
    <w:unhideWhenUsed/>
    <w:rsid w:val="00380AEF"/>
    <w:pPr>
      <w:spacing w:after="100"/>
      <w:ind w:left="880"/>
    </w:pPr>
    <w:rPr>
      <w:rFonts w:ascii="Calibri" w:eastAsia="Times New Roman" w:hAnsi="Calibri" w:cs="Times New Roman"/>
    </w:rPr>
  </w:style>
  <w:style w:type="paragraph" w:styleId="64">
    <w:name w:val="toc 6"/>
    <w:basedOn w:val="a0"/>
    <w:next w:val="a0"/>
    <w:autoRedefine/>
    <w:uiPriority w:val="39"/>
    <w:unhideWhenUsed/>
    <w:rsid w:val="00380AEF"/>
    <w:pPr>
      <w:spacing w:after="100"/>
      <w:ind w:left="1100"/>
    </w:pPr>
    <w:rPr>
      <w:rFonts w:ascii="Calibri" w:eastAsia="Times New Roman" w:hAnsi="Calibri" w:cs="Times New Roman"/>
    </w:rPr>
  </w:style>
  <w:style w:type="paragraph" w:styleId="72">
    <w:name w:val="toc 7"/>
    <w:basedOn w:val="a0"/>
    <w:next w:val="a0"/>
    <w:autoRedefine/>
    <w:uiPriority w:val="39"/>
    <w:unhideWhenUsed/>
    <w:rsid w:val="00380AEF"/>
    <w:pPr>
      <w:spacing w:after="100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380AEF"/>
    <w:pPr>
      <w:spacing w:after="100"/>
      <w:ind w:left="1540"/>
    </w:pPr>
    <w:rPr>
      <w:rFonts w:ascii="Calibri" w:eastAsia="Times New Roman" w:hAnsi="Calibri" w:cs="Times New Roman"/>
    </w:rPr>
  </w:style>
  <w:style w:type="paragraph" w:styleId="92">
    <w:name w:val="toc 9"/>
    <w:basedOn w:val="a0"/>
    <w:next w:val="a0"/>
    <w:autoRedefine/>
    <w:uiPriority w:val="39"/>
    <w:unhideWhenUsed/>
    <w:rsid w:val="00380AEF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0"/>
    <w:rsid w:val="00380A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380A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ont9">
    <w:name w:val="font9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10">
    <w:name w:val="font10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12">
    <w:name w:val="font12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font13">
    <w:name w:val="font13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F2F"/>
      <w:sz w:val="20"/>
      <w:szCs w:val="20"/>
    </w:rPr>
  </w:style>
  <w:style w:type="paragraph" w:customStyle="1" w:styleId="font14">
    <w:name w:val="font14"/>
    <w:basedOn w:val="a0"/>
    <w:rsid w:val="00380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5">
    <w:name w:val="xl65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1">
    <w:name w:val="xl71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72">
    <w:name w:val="xl72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0"/>
    <w:rsid w:val="00380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2">
    <w:name w:val="xl82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a0"/>
    <w:rsid w:val="00380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80A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0"/>
    <w:rsid w:val="00380A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80A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0"/>
    <w:rsid w:val="00380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380A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0"/>
    <w:rsid w:val="00380A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80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80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0"/>
    <w:rsid w:val="00380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0"/>
    <w:rsid w:val="00380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73">
    <w:name w:val="Нет списка7"/>
    <w:next w:val="a3"/>
    <w:uiPriority w:val="99"/>
    <w:semiHidden/>
    <w:unhideWhenUsed/>
    <w:rsid w:val="00380AEF"/>
  </w:style>
  <w:style w:type="paragraph" w:customStyle="1" w:styleId="xl177">
    <w:name w:val="xl177"/>
    <w:basedOn w:val="a0"/>
    <w:rsid w:val="00380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3CC"/>
      <w:sz w:val="24"/>
      <w:szCs w:val="24"/>
    </w:rPr>
  </w:style>
  <w:style w:type="paragraph" w:customStyle="1" w:styleId="xl190">
    <w:name w:val="xl190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380AE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380AE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380AE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7">
    <w:name w:val="xl197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0"/>
    <w:rsid w:val="00380AE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0"/>
    <w:rsid w:val="00380A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0"/>
    <w:rsid w:val="00380AE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380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380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380AE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83">
    <w:name w:val="Нет списка8"/>
    <w:next w:val="a3"/>
    <w:uiPriority w:val="99"/>
    <w:semiHidden/>
    <w:unhideWhenUsed/>
    <w:rsid w:val="00380AEF"/>
  </w:style>
  <w:style w:type="character" w:styleId="affb">
    <w:name w:val="Emphasis"/>
    <w:uiPriority w:val="20"/>
    <w:qFormat/>
    <w:rsid w:val="00380AEF"/>
    <w:rPr>
      <w:i/>
      <w:iCs/>
    </w:rPr>
  </w:style>
  <w:style w:type="table" w:customStyle="1" w:styleId="65">
    <w:name w:val="Сетка таблицы6"/>
    <w:basedOn w:val="a2"/>
    <w:next w:val="a4"/>
    <w:uiPriority w:val="59"/>
    <w:rsid w:val="00380A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itle"/>
    <w:basedOn w:val="a0"/>
    <w:next w:val="a0"/>
    <w:link w:val="affd"/>
    <w:qFormat/>
    <w:rsid w:val="00380AE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d">
    <w:name w:val="Название Знак"/>
    <w:basedOn w:val="a1"/>
    <w:link w:val="affc"/>
    <w:rsid w:val="00380A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e">
    <w:name w:val="Subtitle"/>
    <w:basedOn w:val="a0"/>
    <w:next w:val="a0"/>
    <w:link w:val="afff"/>
    <w:uiPriority w:val="11"/>
    <w:qFormat/>
    <w:rsid w:val="00380AEF"/>
    <w:pPr>
      <w:numPr>
        <w:ilvl w:val="1"/>
      </w:numPr>
      <w:spacing w:line="36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1"/>
    <w:link w:val="affe"/>
    <w:uiPriority w:val="11"/>
    <w:rsid w:val="00380A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80A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8">
    <w:name w:val="Знак Знак3 Знак Знак Знак Знак Знак Знак Знак"/>
    <w:basedOn w:val="a0"/>
    <w:rsid w:val="00380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"/>
    <w:basedOn w:val="a0"/>
    <w:rsid w:val="00380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80A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1 Знак Знак Знак Знак"/>
    <w:basedOn w:val="a0"/>
    <w:rsid w:val="00380AEF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0"/>
    <w:rsid w:val="00380AE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fff1">
    <w:name w:val="Знак Знак Знак"/>
    <w:basedOn w:val="a0"/>
    <w:rsid w:val="00380A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2">
    <w:name w:val="Знак"/>
    <w:basedOn w:val="a0"/>
    <w:rsid w:val="00380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 Знак Знак"/>
    <w:basedOn w:val="a0"/>
    <w:rsid w:val="00380A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380A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3">
    <w:name w:val="Strong"/>
    <w:qFormat/>
    <w:rsid w:val="00380AEF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80A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4">
    <w:name w:val="Normal (Web)"/>
    <w:basedOn w:val="a0"/>
    <w:uiPriority w:val="99"/>
    <w:semiHidden/>
    <w:unhideWhenUsed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380AEF"/>
    <w:pPr>
      <w:spacing w:before="144" w:after="144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0"/>
    <w:rsid w:val="00380AE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ighpt">
    <w:name w:val="righpt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380AEF"/>
  </w:style>
  <w:style w:type="paragraph" w:customStyle="1" w:styleId="conscell">
    <w:name w:val="conscell"/>
    <w:basedOn w:val="a0"/>
    <w:rsid w:val="003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380AEF"/>
  </w:style>
  <w:style w:type="paragraph" w:customStyle="1" w:styleId="xl214">
    <w:name w:val="xl214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5">
    <w:name w:val="xl215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6">
    <w:name w:val="xl216"/>
    <w:basedOn w:val="a0"/>
    <w:rsid w:val="00380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0"/>
    <w:rsid w:val="00380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93">
    <w:name w:val="Нет списка9"/>
    <w:next w:val="a3"/>
    <w:uiPriority w:val="99"/>
    <w:semiHidden/>
    <w:unhideWhenUsed/>
    <w:rsid w:val="00380AEF"/>
  </w:style>
  <w:style w:type="table" w:customStyle="1" w:styleId="74">
    <w:name w:val="Сетка таблицы7"/>
    <w:basedOn w:val="a2"/>
    <w:next w:val="a4"/>
    <w:rsid w:val="00380A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Абзац списка1"/>
    <w:basedOn w:val="a0"/>
    <w:rsid w:val="00380AEF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f3">
    <w:name w:val="Заголовок оглавления1"/>
    <w:basedOn w:val="1"/>
    <w:next w:val="a0"/>
    <w:semiHidden/>
    <w:rsid w:val="00380AEF"/>
    <w:pPr>
      <w:spacing w:line="276" w:lineRule="auto"/>
      <w:outlineLvl w:val="9"/>
    </w:pPr>
    <w:rPr>
      <w:rFonts w:ascii="Cambria" w:eastAsia="Calibri" w:hAnsi="Cambria" w:cs="Times New Roman"/>
      <w:color w:val="365F91"/>
    </w:rPr>
  </w:style>
  <w:style w:type="paragraph" w:styleId="afff5">
    <w:name w:val="TOC Heading"/>
    <w:basedOn w:val="1"/>
    <w:next w:val="a0"/>
    <w:uiPriority w:val="39"/>
    <w:qFormat/>
    <w:rsid w:val="00380AE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table" w:customStyle="1" w:styleId="84">
    <w:name w:val="Сетка таблицы8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380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1">
    <w:name w:val="Нет списка10"/>
    <w:next w:val="a3"/>
    <w:uiPriority w:val="99"/>
    <w:semiHidden/>
    <w:unhideWhenUsed/>
    <w:rsid w:val="00380AEF"/>
  </w:style>
  <w:style w:type="paragraph" w:customStyle="1" w:styleId="afff6">
    <w:name w:val="Обычный (паспорт)"/>
    <w:basedOn w:val="a0"/>
    <w:rsid w:val="00380AE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38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7">
    <w:name w:val="Обычный в таблице"/>
    <w:basedOn w:val="a0"/>
    <w:rsid w:val="00380AE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8">
    <w:name w:val="Заголовок таблицы"/>
    <w:basedOn w:val="afff7"/>
    <w:rsid w:val="00380AEF"/>
    <w:pPr>
      <w:jc w:val="center"/>
    </w:pPr>
    <w:rPr>
      <w:b/>
    </w:rPr>
  </w:style>
  <w:style w:type="paragraph" w:customStyle="1" w:styleId="Main">
    <w:name w:val="Main Знак"/>
    <w:rsid w:val="00380A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">
    <w:name w:val="1 Обычный"/>
    <w:basedOn w:val="a0"/>
    <w:rsid w:val="00380AEF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customStyle="1" w:styleId="afff9">
    <w:name w:val="Знак Знак Знак Знак Знак Знак"/>
    <w:basedOn w:val="a0"/>
    <w:rsid w:val="00380A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 Знак Знак Знак1"/>
    <w:basedOn w:val="a0"/>
    <w:rsid w:val="00380A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30">
    <w:name w:val="Font Style30"/>
    <w:uiPriority w:val="99"/>
    <w:rsid w:val="00380AE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380AEF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Знак Знак Знак Знак Знак Знак Знак1"/>
    <w:basedOn w:val="a0"/>
    <w:rsid w:val="00380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c">
    <w:name w:val="Знак Знак Знак Знак Знак Знак Знак2"/>
    <w:basedOn w:val="a0"/>
    <w:rsid w:val="00380A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4"/>
    <w:uiPriority w:val="59"/>
    <w:rsid w:val="00380A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подпись к объекту"/>
    <w:basedOn w:val="a0"/>
    <w:next w:val="a0"/>
    <w:rsid w:val="00380AE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afffb">
    <w:name w:val="Основной текст_"/>
    <w:basedOn w:val="a1"/>
    <w:link w:val="46"/>
    <w:rsid w:val="00380A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d">
    <w:name w:val="Основной текст (2)_"/>
    <w:basedOn w:val="a1"/>
    <w:rsid w:val="00380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5pt">
    <w:name w:val="Основной текст + 10;5 pt;Полужирный"/>
    <w:basedOn w:val="afffb"/>
    <w:rsid w:val="00380AEF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pt">
    <w:name w:val="Основной текст + 11 pt;Полужирный;Курсив"/>
    <w:basedOn w:val="afffb"/>
    <w:rsid w:val="00380AEF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6pt0pt">
    <w:name w:val="Основной текст + 6 pt;Интервал 0 pt"/>
    <w:basedOn w:val="afffb"/>
    <w:rsid w:val="00380AEF"/>
    <w:rPr>
      <w:color w:val="000000"/>
      <w:spacing w:val="10"/>
      <w:w w:val="100"/>
      <w:position w:val="0"/>
      <w:sz w:val="12"/>
      <w:szCs w:val="12"/>
    </w:rPr>
  </w:style>
  <w:style w:type="character" w:customStyle="1" w:styleId="39">
    <w:name w:val="Основной текст3"/>
    <w:basedOn w:val="afffb"/>
    <w:rsid w:val="00380AEF"/>
    <w:rPr>
      <w:color w:val="000000"/>
      <w:spacing w:val="0"/>
      <w:w w:val="100"/>
      <w:position w:val="0"/>
      <w:lang w:val="ru-RU"/>
    </w:rPr>
  </w:style>
  <w:style w:type="character" w:customStyle="1" w:styleId="2e">
    <w:name w:val="Основной текст (2)"/>
    <w:basedOn w:val="2d"/>
    <w:rsid w:val="00380AEF"/>
    <w:rPr>
      <w:color w:val="000000"/>
      <w:spacing w:val="0"/>
      <w:w w:val="100"/>
      <w:position w:val="0"/>
      <w:lang w:val="ru-RU"/>
    </w:rPr>
  </w:style>
  <w:style w:type="character" w:customStyle="1" w:styleId="105pt4pt">
    <w:name w:val="Основной текст + 10;5 pt;Полужирный;Интервал 4 pt"/>
    <w:basedOn w:val="afffb"/>
    <w:rsid w:val="00380AEF"/>
    <w:rPr>
      <w:b/>
      <w:bCs/>
      <w:color w:val="000000"/>
      <w:spacing w:val="90"/>
      <w:w w:val="100"/>
      <w:position w:val="0"/>
      <w:sz w:val="21"/>
      <w:szCs w:val="21"/>
      <w:lang w:val="ru-RU"/>
    </w:rPr>
  </w:style>
  <w:style w:type="paragraph" w:customStyle="1" w:styleId="46">
    <w:name w:val="Основной текст4"/>
    <w:basedOn w:val="a0"/>
    <w:link w:val="afffb"/>
    <w:rsid w:val="00380AEF"/>
    <w:pPr>
      <w:widowControl w:val="0"/>
      <w:shd w:val="clear" w:color="auto" w:fill="FFFFFF"/>
      <w:spacing w:before="360" w:after="360" w:line="0" w:lineRule="atLeas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c">
    <w:name w:val="Знак Знак Знак Знак Знак Знак"/>
    <w:basedOn w:val="a0"/>
    <w:rsid w:val="003976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1227E"/>
    <w:rPr>
      <w:rFonts w:ascii="Arial" w:eastAsia="Times New Roman" w:hAnsi="Arial" w:cs="Arial"/>
      <w:sz w:val="20"/>
      <w:szCs w:val="20"/>
    </w:rPr>
  </w:style>
  <w:style w:type="paragraph" w:customStyle="1" w:styleId="1f7">
    <w:name w:val="Обычный1"/>
    <w:rsid w:val="001628ED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ffd">
    <w:name w:val="Таблицы (моноширинный)"/>
    <w:basedOn w:val="a0"/>
    <w:next w:val="a0"/>
    <w:rsid w:val="001628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1AD7168A3847674F33E2B15A78E3C4EFEB57062401B2F8648901CA34D8B44A9A746D06F1CUCTF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kuladm.ru/adm/struktura/komitets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1AD7168A3847674F33E2B15A78E3C4EFEB57062401B2F8648901CA3U4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61</Pages>
  <Words>14384</Words>
  <Characters>81992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chernobaevaea</dc:creator>
  <cp:keywords/>
  <dc:description/>
  <cp:lastModifiedBy>chernobaevaea</cp:lastModifiedBy>
  <cp:revision>17</cp:revision>
  <dcterms:created xsi:type="dcterms:W3CDTF">2019-06-14T09:57:00Z</dcterms:created>
  <dcterms:modified xsi:type="dcterms:W3CDTF">2019-06-17T06:19:00Z</dcterms:modified>
</cp:coreProperties>
</file>