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46" w:rsidRDefault="00CD27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2746" w:rsidRDefault="00CD2746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CD27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2746" w:rsidRDefault="00CD2746">
            <w:pPr>
              <w:pStyle w:val="ConsPlusNormal"/>
              <w:outlineLvl w:val="0"/>
            </w:pPr>
            <w:r>
              <w:t>27 марта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2746" w:rsidRDefault="00CD2746">
            <w:pPr>
              <w:pStyle w:val="ConsPlusNormal"/>
              <w:jc w:val="right"/>
              <w:outlineLvl w:val="0"/>
            </w:pPr>
            <w:r>
              <w:t>N 108</w:t>
            </w:r>
          </w:p>
        </w:tc>
      </w:tr>
    </w:tbl>
    <w:p w:rsidR="00CD2746" w:rsidRDefault="00CD27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746" w:rsidRDefault="00CD2746">
      <w:pPr>
        <w:pStyle w:val="ConsPlusNormal"/>
        <w:ind w:firstLine="540"/>
        <w:jc w:val="both"/>
      </w:pPr>
    </w:p>
    <w:p w:rsidR="00CD2746" w:rsidRDefault="00CD2746">
      <w:pPr>
        <w:pStyle w:val="ConsPlusTitle"/>
        <w:jc w:val="center"/>
      </w:pPr>
      <w:r>
        <w:t>УКАЗ</w:t>
      </w:r>
    </w:p>
    <w:p w:rsidR="00CD2746" w:rsidRDefault="00CD2746">
      <w:pPr>
        <w:pStyle w:val="ConsPlusTitle"/>
        <w:jc w:val="center"/>
      </w:pPr>
    </w:p>
    <w:p w:rsidR="00CD2746" w:rsidRDefault="00CD2746">
      <w:pPr>
        <w:pStyle w:val="ConsPlusTitle"/>
        <w:jc w:val="center"/>
      </w:pPr>
      <w:r>
        <w:t>ГУБЕРНАТОРА НОВГОРОДСКОЙ ОБЛАСТИ</w:t>
      </w:r>
    </w:p>
    <w:p w:rsidR="00CD2746" w:rsidRDefault="00CD2746">
      <w:pPr>
        <w:pStyle w:val="ConsPlusTitle"/>
        <w:jc w:val="center"/>
      </w:pPr>
    </w:p>
    <w:p w:rsidR="00CD2746" w:rsidRDefault="00CD2746">
      <w:pPr>
        <w:pStyle w:val="ConsPlusTitle"/>
        <w:jc w:val="center"/>
      </w:pPr>
      <w:r>
        <w:t>ОБ УТВЕРЖДЕНИИ ПЛАНА МЕРОПРИЯТИЙ ("ДОРОЖНОЙ КАРТЫ")</w:t>
      </w:r>
    </w:p>
    <w:p w:rsidR="00CD2746" w:rsidRDefault="00CD2746">
      <w:pPr>
        <w:pStyle w:val="ConsPlusTitle"/>
        <w:jc w:val="center"/>
      </w:pPr>
      <w:r>
        <w:t>ПО СОДЕЙСТВИЮ РАЗВИТИЮ КОНКУРЕНЦИИ В НОВГОРОДСКОЙ ОБЛАСТИ</w:t>
      </w:r>
    </w:p>
    <w:p w:rsidR="00CD2746" w:rsidRDefault="00CD2746">
      <w:pPr>
        <w:pStyle w:val="ConsPlusTitle"/>
        <w:jc w:val="center"/>
      </w:pPr>
      <w:r>
        <w:t>НА 2019 - 2021 ГОДЫ</w:t>
      </w:r>
    </w:p>
    <w:p w:rsidR="00CD2746" w:rsidRDefault="00CD2746">
      <w:pPr>
        <w:pStyle w:val="ConsPlusNormal"/>
        <w:ind w:firstLine="540"/>
        <w:jc w:val="both"/>
      </w:pPr>
    </w:p>
    <w:p w:rsidR="00CD2746" w:rsidRDefault="00CD2746">
      <w:pPr>
        <w:pStyle w:val="ConsPlusNormal"/>
        <w:ind w:firstLine="540"/>
        <w:jc w:val="both"/>
      </w:pPr>
      <w:r>
        <w:t>В целях создания условий для развития конкуренции в Новгородской области в соответствии с подпунктом "б" пункта 2 перечня поручений Президента Российской Федерации по итогам заседания Государственного совета Российской Федерации 5 апреля 2018 года от 15.05.2018 N Пр-817ГС:</w:t>
      </w:r>
    </w:p>
    <w:p w:rsidR="00CD2746" w:rsidRDefault="00CD2746">
      <w:pPr>
        <w:pStyle w:val="ConsPlusNormal"/>
        <w:ind w:firstLine="540"/>
        <w:jc w:val="both"/>
      </w:pPr>
    </w:p>
    <w:p w:rsidR="00CD2746" w:rsidRDefault="00CD274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4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содействию развитию конкуренции в Новгородской области на 2019 - 2021 годы (далее План) с учетом необходимости достижения к 1 января 2022 года ключевых показателей развития конкуренции в Новгородской области, утвержденных указом Губернатора Новгородской области от 28.11.2018 N 525.</w:t>
      </w:r>
    </w:p>
    <w:p w:rsidR="00CD2746" w:rsidRDefault="00CD2746">
      <w:pPr>
        <w:pStyle w:val="ConsPlusNormal"/>
        <w:ind w:firstLine="540"/>
        <w:jc w:val="both"/>
      </w:pPr>
    </w:p>
    <w:p w:rsidR="00CD2746" w:rsidRDefault="00CD2746">
      <w:pPr>
        <w:pStyle w:val="ConsPlusNormal"/>
        <w:ind w:firstLine="540"/>
        <w:jc w:val="both"/>
      </w:pPr>
      <w:r>
        <w:t>2. Органам исполнительной власти Новгородской области, ответственным за выполнение Плана:</w:t>
      </w:r>
    </w:p>
    <w:p w:rsidR="00CD2746" w:rsidRDefault="00CD2746">
      <w:pPr>
        <w:pStyle w:val="ConsPlusNormal"/>
        <w:spacing w:before="220"/>
        <w:ind w:firstLine="540"/>
        <w:jc w:val="both"/>
      </w:pPr>
      <w:r>
        <w:t>2.1. Обеспечить выполнение Плана;</w:t>
      </w:r>
    </w:p>
    <w:p w:rsidR="00CD2746" w:rsidRDefault="00CD2746">
      <w:pPr>
        <w:pStyle w:val="ConsPlusNormal"/>
        <w:spacing w:before="220"/>
        <w:ind w:firstLine="540"/>
        <w:jc w:val="both"/>
      </w:pPr>
      <w:r>
        <w:t>2.2. Представлять в министерство инвестиционной политики Новгородской области информацию о выполнении Плана ежеквартально до 15-го числа месяца, следующего за отчетным, по итогам года - до 1 февраля года, следующего за отчетным.</w:t>
      </w:r>
    </w:p>
    <w:p w:rsidR="00CD2746" w:rsidRDefault="00CD2746">
      <w:pPr>
        <w:pStyle w:val="ConsPlusNormal"/>
        <w:ind w:firstLine="540"/>
        <w:jc w:val="both"/>
      </w:pPr>
    </w:p>
    <w:p w:rsidR="00CD2746" w:rsidRDefault="00CD2746">
      <w:pPr>
        <w:pStyle w:val="ConsPlusNormal"/>
        <w:ind w:firstLine="540"/>
        <w:jc w:val="both"/>
      </w:pPr>
      <w:r>
        <w:t>3. Рекомендовать администрациям муниципальных районов Новгородской области и городского округа, Территориальному фонду обязательного медицинского страхования Новгородской области, государственному областному бюджетному учреждению "Новгородский областной центр психолого-педагогической, медицинской и социальной помощи":</w:t>
      </w:r>
    </w:p>
    <w:p w:rsidR="00CD2746" w:rsidRDefault="00CD2746">
      <w:pPr>
        <w:pStyle w:val="ConsPlusNormal"/>
        <w:spacing w:before="220"/>
        <w:ind w:firstLine="540"/>
        <w:jc w:val="both"/>
      </w:pPr>
      <w:r>
        <w:t>3.1. Обеспечить выполнение Плана;</w:t>
      </w:r>
    </w:p>
    <w:p w:rsidR="00CD2746" w:rsidRDefault="00CD2746">
      <w:pPr>
        <w:pStyle w:val="ConsPlusNormal"/>
        <w:spacing w:before="220"/>
        <w:ind w:firstLine="540"/>
        <w:jc w:val="both"/>
      </w:pPr>
      <w:r>
        <w:t>3.2. Представлять в министерство инвестиционной политики Новгородской области информацию о выполнении Плана ежеквартально до 15-го числа месяца, следующего за отчетным, по итогам года - до 1 февраля года, следующего за отчетным.</w:t>
      </w:r>
    </w:p>
    <w:p w:rsidR="00CD2746" w:rsidRDefault="00CD2746">
      <w:pPr>
        <w:pStyle w:val="ConsPlusNormal"/>
        <w:ind w:firstLine="540"/>
        <w:jc w:val="both"/>
      </w:pPr>
    </w:p>
    <w:p w:rsidR="00CD2746" w:rsidRDefault="00CD2746">
      <w:pPr>
        <w:pStyle w:val="ConsPlusNormal"/>
        <w:ind w:firstLine="540"/>
        <w:jc w:val="both"/>
      </w:pPr>
      <w:r>
        <w:t>4. Министерству инвестиционной политики Новгородской области ежеквартально до 30-го числа месяца, следующего за отчетным, по итогам года - до 20 февраля года, следующего за отчетным, представлять информацию о выполнении Плана заместителю Председателя Правительства Новгородской области Богданову Е.В.</w:t>
      </w:r>
    </w:p>
    <w:p w:rsidR="00CD2746" w:rsidRDefault="00CD2746">
      <w:pPr>
        <w:pStyle w:val="ConsPlusNormal"/>
        <w:ind w:firstLine="540"/>
        <w:jc w:val="both"/>
      </w:pPr>
    </w:p>
    <w:p w:rsidR="00CD2746" w:rsidRDefault="00CD2746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5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30.12.2016 N 470 "Об утверждении Плана мероприятий ("дорожной карты") по содействию развитию конкуренции в Новгородской области на 2016 - 2018 годы".</w:t>
      </w:r>
    </w:p>
    <w:p w:rsidR="00CD2746" w:rsidRDefault="00CD2746">
      <w:pPr>
        <w:pStyle w:val="ConsPlusNormal"/>
        <w:ind w:firstLine="540"/>
        <w:jc w:val="both"/>
      </w:pPr>
    </w:p>
    <w:p w:rsidR="00CD2746" w:rsidRDefault="00CD2746">
      <w:pPr>
        <w:pStyle w:val="ConsPlusNormal"/>
        <w:ind w:firstLine="540"/>
        <w:jc w:val="both"/>
      </w:pPr>
      <w:r>
        <w:t>6. Контроль за выполнением указа возложить на заместителя Председателя Правительства Новгородской области Богданова Е.В.</w:t>
      </w:r>
    </w:p>
    <w:p w:rsidR="00CD2746" w:rsidRDefault="00CD2746">
      <w:pPr>
        <w:pStyle w:val="ConsPlusNormal"/>
        <w:ind w:firstLine="540"/>
        <w:jc w:val="both"/>
      </w:pPr>
    </w:p>
    <w:p w:rsidR="00CD2746" w:rsidRDefault="00CD2746">
      <w:pPr>
        <w:pStyle w:val="ConsPlusNormal"/>
        <w:ind w:firstLine="540"/>
        <w:jc w:val="both"/>
      </w:pPr>
      <w:r>
        <w:t>7. Опубликовать указ в газете "Новгородские ведомости".</w:t>
      </w:r>
    </w:p>
    <w:p w:rsidR="00CD2746" w:rsidRDefault="00CD2746">
      <w:pPr>
        <w:pStyle w:val="ConsPlusNormal"/>
        <w:ind w:firstLine="540"/>
        <w:jc w:val="both"/>
      </w:pPr>
    </w:p>
    <w:p w:rsidR="00CD2746" w:rsidRDefault="00CD2746">
      <w:pPr>
        <w:pStyle w:val="ConsPlusNormal"/>
        <w:jc w:val="right"/>
      </w:pPr>
      <w:r>
        <w:t>Губернатор Новгородской области</w:t>
      </w:r>
    </w:p>
    <w:p w:rsidR="00CD2746" w:rsidRDefault="00CD2746">
      <w:pPr>
        <w:pStyle w:val="ConsPlusNormal"/>
        <w:jc w:val="right"/>
      </w:pPr>
      <w:r>
        <w:t>А.С.НИКИТИН</w:t>
      </w:r>
    </w:p>
    <w:p w:rsidR="00CD2746" w:rsidRDefault="00CD2746">
      <w:pPr>
        <w:pStyle w:val="ConsPlusNormal"/>
        <w:ind w:firstLine="540"/>
        <w:jc w:val="both"/>
      </w:pPr>
    </w:p>
    <w:p w:rsidR="00CD2746" w:rsidRDefault="00CD2746">
      <w:pPr>
        <w:pStyle w:val="ConsPlusNormal"/>
        <w:ind w:firstLine="540"/>
        <w:jc w:val="both"/>
      </w:pPr>
    </w:p>
    <w:p w:rsidR="00CD2746" w:rsidRDefault="00CD2746">
      <w:pPr>
        <w:pStyle w:val="ConsPlusNormal"/>
        <w:ind w:firstLine="540"/>
        <w:jc w:val="both"/>
      </w:pPr>
    </w:p>
    <w:p w:rsidR="00CD2746" w:rsidRDefault="00CD2746">
      <w:pPr>
        <w:pStyle w:val="ConsPlusNormal"/>
        <w:ind w:firstLine="540"/>
        <w:jc w:val="both"/>
      </w:pPr>
    </w:p>
    <w:p w:rsidR="00CD2746" w:rsidRDefault="00CD2746">
      <w:pPr>
        <w:pStyle w:val="ConsPlusNormal"/>
        <w:ind w:firstLine="540"/>
        <w:jc w:val="both"/>
      </w:pPr>
    </w:p>
    <w:p w:rsidR="00CD2746" w:rsidRDefault="00CD2746">
      <w:pPr>
        <w:pStyle w:val="ConsPlusNormal"/>
        <w:jc w:val="right"/>
        <w:outlineLvl w:val="0"/>
      </w:pPr>
      <w:r>
        <w:t>Утвержден</w:t>
      </w:r>
    </w:p>
    <w:p w:rsidR="00CD2746" w:rsidRDefault="00CD2746">
      <w:pPr>
        <w:pStyle w:val="ConsPlusNormal"/>
        <w:jc w:val="right"/>
      </w:pPr>
      <w:r>
        <w:t>указом</w:t>
      </w:r>
    </w:p>
    <w:p w:rsidR="00CD2746" w:rsidRDefault="00CD2746">
      <w:pPr>
        <w:pStyle w:val="ConsPlusNormal"/>
        <w:jc w:val="right"/>
      </w:pPr>
      <w:r>
        <w:t>Губернатора Новгородской области</w:t>
      </w:r>
    </w:p>
    <w:p w:rsidR="00CD2746" w:rsidRDefault="00CD2746">
      <w:pPr>
        <w:pStyle w:val="ConsPlusNormal"/>
        <w:jc w:val="right"/>
      </w:pPr>
      <w:r>
        <w:t>от 27.03.2019 N 108</w:t>
      </w:r>
    </w:p>
    <w:p w:rsidR="00CD2746" w:rsidRDefault="00CD2746">
      <w:pPr>
        <w:pStyle w:val="ConsPlusNormal"/>
        <w:ind w:firstLine="540"/>
        <w:jc w:val="both"/>
      </w:pPr>
    </w:p>
    <w:p w:rsidR="00CD2746" w:rsidRDefault="00CD2746">
      <w:pPr>
        <w:pStyle w:val="ConsPlusTitle"/>
        <w:jc w:val="center"/>
      </w:pPr>
      <w:bookmarkStart w:id="0" w:name="P44"/>
      <w:bookmarkEnd w:id="0"/>
      <w:r>
        <w:t>ПЛАН</w:t>
      </w:r>
    </w:p>
    <w:p w:rsidR="00CD2746" w:rsidRDefault="00CD2746">
      <w:pPr>
        <w:pStyle w:val="ConsPlusTitle"/>
        <w:jc w:val="center"/>
      </w:pPr>
      <w:r>
        <w:t>МЕРОПРИЯТИЙ ("ДОРОЖНАЯ КАРТА") ПО СОДЕЙСТВИЮ РАЗВИТИЮ</w:t>
      </w:r>
    </w:p>
    <w:p w:rsidR="00CD2746" w:rsidRDefault="00CD2746">
      <w:pPr>
        <w:pStyle w:val="ConsPlusTitle"/>
        <w:jc w:val="center"/>
      </w:pPr>
      <w:r>
        <w:t>КОНКУРЕНЦИИ В НОВГОРОДСКОЙ ОБЛАСТИ НА 2019 - 2021 ГОДЫ</w:t>
      </w:r>
    </w:p>
    <w:p w:rsidR="00CD2746" w:rsidRDefault="00CD2746">
      <w:pPr>
        <w:pStyle w:val="ConsPlusNormal"/>
        <w:ind w:firstLine="540"/>
        <w:jc w:val="both"/>
      </w:pPr>
    </w:p>
    <w:p w:rsidR="00CD2746" w:rsidRDefault="00CD2746">
      <w:pPr>
        <w:sectPr w:rsidR="00CD2746" w:rsidSect="00AD1A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046"/>
        <w:gridCol w:w="3649"/>
        <w:gridCol w:w="850"/>
        <w:gridCol w:w="3345"/>
      </w:tblGrid>
      <w:tr w:rsidR="00CD2746">
        <w:tc>
          <w:tcPr>
            <w:tcW w:w="709" w:type="dxa"/>
            <w:vAlign w:val="center"/>
          </w:tcPr>
          <w:p w:rsidR="00CD2746" w:rsidRDefault="00CD274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046" w:type="dxa"/>
            <w:vAlign w:val="center"/>
          </w:tcPr>
          <w:p w:rsidR="00CD2746" w:rsidRDefault="00CD274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649" w:type="dxa"/>
            <w:vAlign w:val="center"/>
          </w:tcPr>
          <w:p w:rsidR="00CD2746" w:rsidRDefault="00CD2746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850" w:type="dxa"/>
            <w:vAlign w:val="center"/>
          </w:tcPr>
          <w:p w:rsidR="00CD2746" w:rsidRDefault="00CD2746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345" w:type="dxa"/>
            <w:vAlign w:val="center"/>
          </w:tcPr>
          <w:p w:rsidR="00CD2746" w:rsidRDefault="00CD2746">
            <w:pPr>
              <w:pStyle w:val="ConsPlusNormal"/>
              <w:jc w:val="center"/>
            </w:pPr>
            <w:r>
              <w:t>Ответственный исполнитель (соисполнитель) мероприятия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vAlign w:val="center"/>
          </w:tcPr>
          <w:p w:rsidR="00CD2746" w:rsidRDefault="00CD27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49" w:type="dxa"/>
            <w:vAlign w:val="center"/>
          </w:tcPr>
          <w:p w:rsidR="00CD2746" w:rsidRDefault="00CD27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D2746" w:rsidRDefault="00CD27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  <w:vAlign w:val="center"/>
          </w:tcPr>
          <w:p w:rsidR="00CD2746" w:rsidRDefault="00CD2746">
            <w:pPr>
              <w:pStyle w:val="ConsPlusNormal"/>
              <w:jc w:val="center"/>
            </w:pPr>
            <w:r>
              <w:t>5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1"/>
            </w:pPr>
            <w:r>
              <w:t>I.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Системные мероприятия по содействию развитию конкуренции в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Новгородской области или муниципального образования в которых составляет более 50 %,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Разработка типовых (унифицированных) технических заданий (описаний объектов закупок)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стандартизация деятельности заказчиков при осуществлении закупок отдельных видов товаров в части установления единых типовых требований к закупаемым товарам, работам, услугам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Администрация Губернатора Новгородской области (управление Администрации Губернатора Новгородской области по организации государственных закупок)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органы исполнительной власти Новгородской области (далее ОИВ)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Перевод закупок, осуществляемых у единственного поставщика (подрядчика, исполнителя), в том числе малого объема, в конкурентную форму с использованием информационного ресурса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увеличение среднего числа участников закупок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ОИВ (в том числе в части подведомственных учреждений)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органы местного самоуправления городского округа и муниципальных районов Новгородской области (далее ОМСУ) (по согласованию)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 xml:space="preserve">Повышение профессионализма заказчиков путем проведения обучающих мероприятий для региональных и муниципальных заказчиков по </w:t>
            </w:r>
            <w:r>
              <w:lastRenderedPageBreak/>
              <w:t>актуальным изменениям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lastRenderedPageBreak/>
              <w:t xml:space="preserve">повышение профессионализма заказчиков товаров, работ, услуг для государственных и муниципальных </w:t>
            </w:r>
            <w:r>
              <w:lastRenderedPageBreak/>
              <w:t>нужд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 xml:space="preserve">Администрация Губернатора Новгородской области (управление Администрации </w:t>
            </w:r>
            <w:r>
              <w:lastRenderedPageBreak/>
              <w:t>Губернатора Новгородской области по организации государственных закупок)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ОМСУ (по согласованию)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Развитие конкуренции в сфере распоряжения государственной и муниципальной собственностью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Обеспечение опубликования и актуализации на официальном сайте Правительства Новгородской области и на официальных сайтах ОМСУ в информационно-телекоммуникационной сети "Интернет" информации об объектах, находящихся в государственной собственности Новгородской области,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обеспечение доступности информации об объектах, находящихся в государственной собственности Новгородской области, в муниципальной собственности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годы, актуализация информации не реже 1 раза в год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инвестиционной политики Новгородской области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ОМСУ (по согласованию)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Создание и ведение реестра унитарных предприятий и хозяйственных обществ с долей государственного участия Новгородской области более 50 % с включением информации об основных показателях их экономической (финансовой) деятельности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обеспечение доступности информации о деятельности унитарных предприятий и хозяйственных обществ с долей государственного участия Новгородской области более 50 %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годы, актуализация информации не реже 1 раза в год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инвестиционной политики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 xml:space="preserve">Обеспечение приватизации в соответствии с </w:t>
            </w:r>
            <w:r>
              <w:lastRenderedPageBreak/>
              <w:t>нормами, установленными законодательством Российской Федерации о приватизации, государственного имущества, не используемого для обеспечения полномочий Новгородской области, и муниципального имущества, не используемого для обеспечения полномочий муниципального района (городского округа)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lastRenderedPageBreak/>
              <w:t xml:space="preserve">повышение эффективности </w:t>
            </w:r>
            <w:r>
              <w:lastRenderedPageBreak/>
              <w:t>управления государственной и муниципальной собственностью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lastRenderedPageBreak/>
              <w:t xml:space="preserve">2019 - </w:t>
            </w:r>
            <w:r>
              <w:lastRenderedPageBreak/>
              <w:t>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lastRenderedPageBreak/>
              <w:t xml:space="preserve">министерство инвестиционной </w:t>
            </w:r>
            <w:r>
              <w:lastRenderedPageBreak/>
              <w:t>политики Новгородской области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ОМСУ (по согласованию)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Сокращение количества государственных унитарных предприятий, осуществляющих деятельность на товарных рынках с развитой конкуренцией, путем приватизации, ликвидации либо реорганизации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сокращение доли участия областных государственных унитарных предприятий в экономической деятельности Новгородской области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инвестиционной политики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Развитие конкуренции в сфере распоряжения земельными участками, находящимися в государственной или муниципальной собственности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Организация проведения аукционов по продаже земельных участков, находящихся в государственной или муниципальной собственности, а также аукционов на право заключения договоров их аренды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вовлечение в оборот свободных земельных участков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инвестиционной политики Новгородской области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ОМСУ (по согласованию)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Повышение информационной открытости деятельности органов исполнительной власти Новгородской области и органов местного самоуправления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Публикация информационно-аналитических материалов по вопросам развития конкуренции в общедоступных источниках, в том числе в информационно-телекоммуникационной сети "Интернет"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обеспечение доступа к информации о результатах деятельности по развитию конкуренции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ОИВ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ОМСУ (по согласованию)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1"/>
            </w:pPr>
            <w:r>
              <w:t>II.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Мероприятия в отдельных отраслях (сферах) экономики в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Розничная торговля лекарственными препаратами, медицинскими изделиями и сопутствующими товарами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Сокращение сроков выдачи лицензий организациям, осуществляющим розничную торговлю фармацевтической продукцией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устранение административных барьеров, связанных с лицензированием фармацевтической деятельности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здравоохранения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Медицинские услуги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Ведение реестра организаций, в том числе негосударственных, оказывающих медицинские услуги в рамках базовой программы обязательного медицинского страхования (далее ОМС) и размещение информации на официальном сайте Территориального фонда обязательного медицинского страхования Новгородской области в информационно-телекоммуникационной сети "Интернет"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обеспечение доступности информации о негосударственных организациях, оказывающих медицинские услуги в рамках базовой программы ОМС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годы, актуализация информации не реже 1 раза в год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Территориальный фонд обязательного медицинского страхования Новгородской области (по согласованию)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Проведение независимой оценки качества условий оказания услуг медицинскими организациями Новгородской области и размещение результатов на официальном сайте министерства здравоохранения Новгородской области в информационно-телекоммуникационной сети "Интернет"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повышение качества оказываемых медицинских услуг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здравоохранения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Психолого-педагогическое сопровождение детей с ограниченными возможностями здоровья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Организация оказания услуг психолого-педагогической, методической и консультативной помощи детям с ограниченными возможностями здоровья и их семьям негосударственными (немуниципальными) организациями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обеспечение доступности услуг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образования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Ведение реестра негосударственных (немуниципальных) организаций, оказывающих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обеспечение доступности информации о негосударственных (немуниципальных) организациях, оказывающих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годы, актуализация информации не реже 1 раза в год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образования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Разработка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по оказанию коррекционно-развивающей, компенсирующей и логопедической помощи детям с ограниченными возможностями здоровья в возрасте до 6 лет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обеспечение негосударственным (немуниципальным)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семьям, доступа к бюджетному финансированию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декабрь 2019 года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образования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Оказание информационной и консультационной поддержки негосударственным (немуниципальным)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увеличение доли негосударственных (немуниципальных) организаций, оказывающих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образования Новгородской области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ОМСУ (по согласованию)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 xml:space="preserve">Организация и проведение обучающих мероприятий для педагогических работников негосударственных (немуниципальных) организаций, оказывающих услуги психолого-педагогической, методической и консультативной </w:t>
            </w:r>
            <w:r>
              <w:lastRenderedPageBreak/>
              <w:t>помощи детям с ограниченными возможностями здоровья и их семьям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lastRenderedPageBreak/>
              <w:t xml:space="preserve">увеличение доли педагогических работников негосударственных (немуниципальных) организаций, оказывающих услуги психолого-педагогической, методической и </w:t>
            </w:r>
            <w:r>
              <w:lastRenderedPageBreak/>
              <w:t>консультативной помощи детям с ограниченными возможностями здоровья и их семьям, принявших участие в обучающих мероприятиях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образования Новгородской области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 xml:space="preserve">государственное областное бюджетное учреждение </w:t>
            </w:r>
            <w:r>
              <w:lastRenderedPageBreak/>
              <w:t>"Новгородский областной центр психолого-педагогической, медицинской и социальной помощи" (по согласованию)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lastRenderedPageBreak/>
              <w:t>4.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Социальные услуги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Создание условий для доступа негосударственных (немуниципальных) организаций, являющихся поставщиками социальных услуг, к рынку социальных услуг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увеличение количества негосударственных (немуниципальных) организаций, являющихся поставщиками социальных услуг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труда и социальной защиты населения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Ведение реестра поставщиков социальных услуг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обеспечение доступности информации о негосударственных (немуниципальных) организациях - поставщиках социальных услуг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годы, актуализация информации не реже 1 раза в год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труда и социальной защиты населения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Проработка вопроса о внесении в нормативные правовые акты Новгородской области изменений, предусматривающих предоставление негосударственным (немуниципальным) организациям, оказывающим услуги в сфере социального обслуживания граждан, льгот в виде пониженной налоговой ставки при применении упрощенной системы налогообложения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создание условий для привлечения негосударственных (немуниципальных) организаций к предоставлению социальных услуг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декабрь 2020 года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инвестиционной политики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 xml:space="preserve">Организация доступа социально ориентированных </w:t>
            </w:r>
            <w:r>
              <w:lastRenderedPageBreak/>
              <w:t>некоммерческих организаций (далее СОНКО), осуществляющих деятельность в сфере социального обслуживания граждан, к бюджетным средствам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lastRenderedPageBreak/>
              <w:t xml:space="preserve">создание условий для привлечения </w:t>
            </w:r>
            <w:r>
              <w:lastRenderedPageBreak/>
              <w:t>СОНКО к предоставлению социальных услуг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lastRenderedPageBreak/>
              <w:t xml:space="preserve">2019 - </w:t>
            </w:r>
            <w:r>
              <w:lastRenderedPageBreak/>
              <w:t>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lastRenderedPageBreak/>
              <w:t xml:space="preserve">министерство труда и </w:t>
            </w:r>
            <w:r>
              <w:lastRenderedPageBreak/>
              <w:t>социальной защиты населения Новгородской области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ОИВ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Привлечение в сферу социального обслуживания граждан негосударственных (немуниципальных) организаций, в том числе СОНКО, посредством проведения консультативных мероприятий с целью разъяснения инструментов поддержки доступа негосударственных (немуниципальных) организаций к предоставлению социальных услуг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повышение качества и доступности социальных услуг в сфере социального обслуживания граждан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Администрация Губернатора Новгородской области (управление Администрации Губернатора Новгородской области по внутренней политике)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министерство труда и социальной защиты населения Новгородской области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ОИВ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Дошкольное образование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Ведение реестра негосударственных организаций, реализующих основную образовательную программу дошкольного образования и (или) осуществляющих присмотр и уход за детьми дошкольного возраста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обеспечение доступности дошкольного образования и услуг по присмотру и уходу за детьми дошкольного возраста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годы, актуализация информации не реже 1 раза в год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образования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 xml:space="preserve">Обеспечение внесения в областные и муниципальные нормативные правовые акты изменений в части механизмов поддержки </w:t>
            </w:r>
            <w:r>
              <w:lastRenderedPageBreak/>
              <w:t>негосударственного сектора в сфере дошкольного образования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lastRenderedPageBreak/>
              <w:t xml:space="preserve">создание нормативно-правовых, организационно-методических и финансово-экономических условий </w:t>
            </w:r>
            <w:r>
              <w:lastRenderedPageBreak/>
              <w:t>для развития механизмов поддержки негосударственного сектора в сфере дошкольного образования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lastRenderedPageBreak/>
              <w:t>декабрь 2019 года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образования Новгородской области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lastRenderedPageBreak/>
              <w:t>ОМСУ (по согласованию)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Разработка программы повышения квалификации специалистов управления в сфере образования, а также специалистов и руководителей частных организаций и индивидуальных предпринимателей, осуществляющих организацию и обеспечение реализации основных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 Новгородской области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повышение квалификации специалистов управления в сфере образования, а также специалистов и руководителей частных организаций и индивидуальных предпринимателей по вопросам организации и обеспечения реализации образовательных программ дошкольного образования, присмотра и ухода за детьми дошкольного возраста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апрель 2020 года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образования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Создание групп дошкольного образования, присмотра и ухода за детьми дошкольного возраста в негосударственном секторе дошкольного образования за счет субсидии из федерального бюджета бюджету Новгородской области (при условии предоставления субсидии из федерального бюджета бюджету Новгородской области на эти цели)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повышение доступности дошкольного образования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удовлетворение актуального спроса населения в дошкольном образовании, присмотре и уходе за детьми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внедрение вариативных форм предоставления услуг в сфере дошкольного образования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образования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 xml:space="preserve">Организация повышения квалификации специалистов управления в сфере образования, а также специалистов и руководителей частных организаций и индивидуальных предпринимателей, осуществляющих организацию </w:t>
            </w:r>
            <w:r>
              <w:lastRenderedPageBreak/>
              <w:t>и обеспечение реализации основных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lastRenderedPageBreak/>
              <w:t xml:space="preserve">формирование кадрового потенциала работников в негосударственном секторе дошкольного образования для обеспечения вновь создаваемых </w:t>
            </w:r>
            <w:r>
              <w:lastRenderedPageBreak/>
              <w:t>дополнительных мест и групп дошкольного образования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образования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lastRenderedPageBreak/>
              <w:t>5.6.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Предоставление государственной поддержки негосударственным организациям, осуществляющим реализацию основной образовательной программы дошкольного образования и присмотр и уход за детьми дошкольного возраста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повышение доступности дошкольного образования и услуг по присмотру и уходу за детьми дошкольного возраста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образования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повышение доступности дошкольного образования и услуг по присмотру и уходу за детьми дошкольного возраста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образования Новгородской области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ОМСУ (по согласованию)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Среднее профессиональное образование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Оказание информационной и консультационной поддержки негосударственным (частным) организациям, реализующим образовательные программы среднего профессионального образования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увеличение доли обучающихся негосударственных (частных) организаций, реализующих образовательные программы среднего профессионального образования, в разрезе общей численности обучающихся профессиональных образовательных организаций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образования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 xml:space="preserve">Размещение на официальном сайте министерства образования Новгородской области в информационно-телекоммуникационной сети "Интернет" ежегодного электронного справочника </w:t>
            </w:r>
            <w:r>
              <w:lastRenderedPageBreak/>
              <w:t>"Абитуриенту. Куда пойти учиться?", содержащего информацию о негосударственных (частных) образовательных организациях, реализующих программы среднего профессионального образования, о сроках и месте проведения обучения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lastRenderedPageBreak/>
              <w:t xml:space="preserve">обеспечение доступа к информации о негосударственных (частных) образовательных организациях, реализующих программы среднего </w:t>
            </w:r>
            <w:r>
              <w:lastRenderedPageBreak/>
              <w:t>профессионального образования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увеличение доли негосударственных (частных)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образования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lastRenderedPageBreak/>
              <w:t>7.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Дополнительное образование детей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Внесение негосударственных (частных) организаций, осуществляющих образовательную деятельность по дополнительным общеобразовательным программам, в навигатор дополнительного образования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увеличение доли негосударственных (частных) организаций, участвующих во внедрении системы персонифицированного финансирования детей в Новгородской области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декабрь 2020 года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образования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Оказание информационной и консультационной поддержки негосударственным (частным)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рост числа негосударственных (частных)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образования Новгородской области</w:t>
            </w:r>
          </w:p>
          <w:p w:rsidR="00CD2746" w:rsidRDefault="00CD2746">
            <w:pPr>
              <w:pStyle w:val="ConsPlusNormal"/>
            </w:pPr>
            <w:r>
              <w:t>ОМСУ (по согласованию)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Организация и проведение обучающих мероприятий для педагогических работников негосударственных (частных)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увеличение доли работников негосударственных (частных) организаций, осуществляющих образовательную деятельность по дополнительным общеобразовательным программам, принявших участие в обучающих мероприятиях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образования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Ритуальные услуги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 xml:space="preserve">Мониторинг и анализ ситуации в сфере оказания </w:t>
            </w:r>
            <w:r>
              <w:lastRenderedPageBreak/>
              <w:t>ритуальных услуг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lastRenderedPageBreak/>
              <w:t xml:space="preserve">увеличение доли выручки </w:t>
            </w:r>
            <w:r>
              <w:lastRenderedPageBreak/>
              <w:t>организаций частной собственности в общем объеме выручки хозяйствующих субъектов всех форм собственности, осуществляющих деятельность на рынке ритуальных услуг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lastRenderedPageBreak/>
              <w:t xml:space="preserve">2019 - </w:t>
            </w:r>
            <w:r>
              <w:lastRenderedPageBreak/>
              <w:t>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lastRenderedPageBreak/>
              <w:t xml:space="preserve">министерство промышленности и </w:t>
            </w:r>
            <w:r>
              <w:lastRenderedPageBreak/>
              <w:t>торговли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lastRenderedPageBreak/>
              <w:t>9.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Жилищное строительство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Создание автоматизированной информационной системы по выдаче разрешений на строительство и выдаче разрешений на ввод объектов в эксплуатацию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сокращение сроков выдачи разрешений на строительство и разрешений на ввод объектов в эксплуатацию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строительства и жилищно-коммунального хозяйства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Информирование застройщиков о получении услуг в электронном виде, а также о количестве и сроках процедур в сфере строительства и мероприятиях по их оптимизации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устранение ограничений и излишних процедур в сфере строительства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строительства и жилищно-коммунального хозяйства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Строительство (за исключением дорожного строительства)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Создание автоматизированной информационной системы по выдаче разрешений на строительство и выдаче разрешений на ввод объектов в эксплуатацию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сокращение сроков выдачи разрешений на строительство и разрешений на ввод объектов в эксплуатацию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строительства и жилищно-коммунального хозяйства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Проведение конкурентных процедур по заключению контрактов на строительство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повышение эффективности использования бюджетных средств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ОИВ, выступающие государственными заказчиками по строительству объектов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ОМСУ (по согласованию)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11.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Дорожная деятельность (за исключением проектирования)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 xml:space="preserve">Проведение конкурентных процедур по </w:t>
            </w:r>
            <w:r>
              <w:lastRenderedPageBreak/>
              <w:t>заключению контрактов на строительство, ремонт, обслуживание автомобильных дорог регионального, муниципального и межмуниципального значения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lastRenderedPageBreak/>
              <w:t xml:space="preserve">создание условий для входа на </w:t>
            </w:r>
            <w:r>
              <w:lastRenderedPageBreak/>
              <w:t>рынок новых участников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повышение эффективности использования бюджетных средств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lastRenderedPageBreak/>
              <w:t xml:space="preserve">2019 - </w:t>
            </w:r>
            <w:r>
              <w:lastRenderedPageBreak/>
              <w:t>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lastRenderedPageBreak/>
              <w:t xml:space="preserve">государственное областное </w:t>
            </w:r>
            <w:r>
              <w:lastRenderedPageBreak/>
              <w:t>казенное учреждение "Новгородавтодор"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ОМСУ (по согласованию)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lastRenderedPageBreak/>
              <w:t>12.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Архитектурно-строительное проектирование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Реализация возможности (последующее сопровождение) подачи заявления в электронном виде по следующим услугам: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выдача градостроительного плана земельного участка;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представление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сокращение сроков получения информации в сфере архитектурно-строительного проектирования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строительства и жилищно-коммунального хозяйства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Внедрение информационной системы обеспечения градостроительной деятельности регионального уровня в электронном виде и наполнение сведениями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сокращение сроков получения информации в сфере архитектурно-строительного проектирования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строительства и жилищно-коммунального хозяйства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13.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Вылов водных биоресурсов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Обеспечение опубликования и актуализации на официальном сайте комитета охотничьего хозяйства и рыболовства Новгородской области в информационно-телекоммуникационной сети "Интернет" информации об акваториях водных объектов, на которых на основании поступивших заявлений планируется определение границ рыболовных участков для осуществления промышленного рыболовства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обеспечение доступности информации об акваториях водных объектов, на которых на основании поступивших заявлений планируется определение границ рыболовных участков для осуществления промышленного рыболовства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комитет охотничьего хозяйства и рыболовства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lastRenderedPageBreak/>
              <w:t>13.2.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Обеспечение опубликования и актуализации на официальном сайте комитета охотничьего хозяйства и рыболовства Новгородской области в информационно-телекоммуникационной сети "Интернет" перечня рыболовных участков для осуществления промышленного рыболовства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обеспечение доступности информации о перечне рыболовных участков для осуществления промышленного рыболовства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комитет охотничьего хозяйства и рыболовства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Организация и проведение конкурса на право заключения договора пользования рыболовным участком для осуществления промышленного рыболовства в отношении водных биологических ресурсов внутренних вод Российской Федерации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создание условий для входа на рынок вылова водных биоресурсов новых участников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комитет охотничьего хозяйства и рыболовства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14.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Переработка водных биоресурсов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Организация регулярной ярмарочной торговли и иной разноформатной инфраструктуры розничной торговли с целью обеспечения доступности для населения области рыбной продукции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повышение конкуренции на рынке розничной торговли рыбной продукцией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промышленности и торговли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15.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Товарная аквакультура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Обеспечение опубликования и актуализации на официальном сайте комитета охотничьего хозяйства и рыболовства Новгородской области в информационно-телекоммуникационной сети "Интернет" информации об акваториях водных объектов, на которых на основании поступивших заявлений планируется определение границ рыбоводных участков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обеспечение доступности информации об акваториях водных объектов, на которых на основании поступивших заявлений планируется определение границ рыбоводных участков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комитет охотничьего хозяйства и рыболовства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 xml:space="preserve">Обеспечение опубликования и актуализации на официальном сайте комитета охотничьего хозяйства и рыболовства Новгородской области в информационно-телекоммуникационной сети </w:t>
            </w:r>
            <w:r>
              <w:lastRenderedPageBreak/>
              <w:t>"Интернет" информации о сформированных рыбоводных участках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lastRenderedPageBreak/>
              <w:t>обеспечение доступности информации о сформированных рыбоводных участках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комитет охотничьего хозяйства и рыболовства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lastRenderedPageBreak/>
              <w:t>15.3.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Оказание финансовой государственной поддержки рыбоводным организациям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создание условий для входа на рынок товарной аквакультуры новых участников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комитет охотничьего хозяйства и рыболовства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16.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Добыча общераспространенных полезных ископаемых на участках недр местного значения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Предоставление права пользования участком недр местного значения путем проведения аукциона, в случае если зарегистрировано более одной заявки на предоставление права пользования участком недр от потенциальных недропользователей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создание условий для развития конкуренции в сфере предоставления в пользование участков недр местного значения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природных ресурсов, лесного хозяйства и экологии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17.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Теплоснабжение (производство тепловой энергии)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Передача в концессию объектов теплоснабжения, находящихся в государственной собственности Новгородской области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расширение конкуренции на рынке коммунальных услуг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строительства и жилищно-коммунального хозяйства Новгородской области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министерство инвестиционной политики Новгородской области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комитет по тарифной политике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Мониторинг изменения доли организаций, осуществляющих производство тепловой энергии в муниципальных образованиях области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определение доли организаций с муниципальным или государственным участием, осуществляющих производство тепловой энергии в муниципальных образованиях области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строительства и жилищно-коммунального хозяйства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 xml:space="preserve">Проведение экспертизы экономической </w:t>
            </w:r>
            <w:r>
              <w:lastRenderedPageBreak/>
              <w:t>обоснованности затрат субъектов естественных монополий на рынке теплоснабжения при утверждении тарифов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lastRenderedPageBreak/>
              <w:t xml:space="preserve">повышение прозрачности процесса </w:t>
            </w:r>
            <w:r>
              <w:lastRenderedPageBreak/>
              <w:t>тарифообразования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утверждение тарифов с учетом результатов экспертизы экономически обоснованных затрат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lastRenderedPageBreak/>
              <w:t xml:space="preserve">2019 - </w:t>
            </w:r>
            <w:r>
              <w:lastRenderedPageBreak/>
              <w:t>2021 годы (1 раз в год)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lastRenderedPageBreak/>
              <w:t xml:space="preserve">комитет по тарифной политике </w:t>
            </w:r>
            <w:r>
              <w:lastRenderedPageBreak/>
              <w:t>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lastRenderedPageBreak/>
              <w:t>18.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Транспортирование твердых коммунальных отходов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Проведение региональным оператором отбора операторов по обращению с твердыми коммунальными отходами (далее ТКО) для заключения договоров на оказание услуг по транспортированию ТКО в 4 зоне деятельности на территории Новгородской области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определение организаций - операторов по обращению с ТКО, которые будут осуществлять транспортирование ТКО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строительства и жилищно-коммунального хозяйства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19.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Благоустройство городской среды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Мониторинг изменения доли организаций, осуществляющих работы по благоустройству в муниципальных образованиях области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определение доли организаций с муниципальным или государственным участием, осуществляющих работы по благоустройству в муниципальных образованиях области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строительства и жилищно-коммунального хозяйства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определение организаций, осуществляющих работы по благоустройству территорий, на конкурентной основе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повышение эффективности использования бюджетных средств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ОМСУ (по согласованию)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20.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 xml:space="preserve">Осуществление лицензирования </w:t>
            </w:r>
            <w:r>
              <w:lastRenderedPageBreak/>
              <w:t>предпринимательской деятельности по управлению многоквартирными домами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lastRenderedPageBreak/>
              <w:t xml:space="preserve">повышение качества оказания услуг </w:t>
            </w:r>
            <w:r>
              <w:lastRenderedPageBreak/>
              <w:t>за счет допуска к этой деятельности организаций, на профессиональной основе осуществляющих деятельность по управлению многоквартирными домами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lastRenderedPageBreak/>
              <w:t xml:space="preserve">2019 - </w:t>
            </w:r>
            <w:r>
              <w:lastRenderedPageBreak/>
              <w:t>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lastRenderedPageBreak/>
              <w:t xml:space="preserve">комитет государственного </w:t>
            </w:r>
            <w:r>
              <w:lastRenderedPageBreak/>
              <w:t>жилищного надзора и лицензионного контроля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lastRenderedPageBreak/>
              <w:t>20.2.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Обеспечение работы телефонной "горячей линии" по вопросам предоставления жилищно-коммунальных услуг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повышение эффективности контроля за соблюдением жилищного законодательства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предотвращение нарушений при предоставлении жилищно-коммунальных услуг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комитет государственного жилищного надзора и лицензионного контроля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Проведение открытых конкурсов по выбору управляющих организаций, осуществляющих деятельность по управлению многоквартирными домами в соответствии с Жилищным кодексом Российской Федерации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повышение эффективности использования бюджетных средств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ОМСУ (по согласованию)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21.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Поставка сжиженного газа в баллонах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Проведение экспертизы экономической обоснованности затрат субъектов естественных монополий при поставке сжиженного газа в баллонах при утверждении тарифов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повышение прозрачности процесса тарифообразования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утверждение тарифов с учетом результатов экспертизы экономически обоснованных затрат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 (1 раз в год)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комитет по тарифной политике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22.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Купля-продажа электроэнергии (мощности) на розничном рынке электрической энергии (мощности)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 xml:space="preserve">Проведение экспертизы экономической обоснованности затрат субъектов естественных монополий в сфере купли-продажи электроэнергии (мощности) на розничном рынке электрической </w:t>
            </w:r>
            <w:r>
              <w:lastRenderedPageBreak/>
              <w:t>энергии (мощности) при утверждении тарифов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lastRenderedPageBreak/>
              <w:t>повышение прозрачности процесса тарифообразования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 xml:space="preserve">утверждение тарифов с учетом </w:t>
            </w:r>
            <w:r>
              <w:lastRenderedPageBreak/>
              <w:t>результатов экспертизы экономически обоснованных затрат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lastRenderedPageBreak/>
              <w:t xml:space="preserve">2019 - 2021 годы (1 раз в </w:t>
            </w:r>
            <w:r>
              <w:lastRenderedPageBreak/>
              <w:t>год)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lastRenderedPageBreak/>
              <w:t>комитет по тарифной политике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lastRenderedPageBreak/>
              <w:t>23.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Производство электроэнергии (мощности) на розничном рынке, включая производство электрической энергии в режиме когенерации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Проведение экспертизы экономической обоснованности затрат субъектов естественных монополий в сфере производства электроэнергии (мощности) на розничном рынке, включая производство электрической энергии в режиме когенерации, при утверждении тарифов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повышение прозрачности процесса тарифообразования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утверждение тарифов с учетом результатов экспертизы экономически обоснованных затрат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 (1 раз в год)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комитет по тарифной политике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24.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Розничный рынок нефтепродуктов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Мониторинг изменения доли организаций, осуществляющих поставку нефтепродуктов в области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определение доли организаций с муниципальным или государственным участием, осуществляющих поставку нефтепродуктов в области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строительства и жилищно-коммунального хозяйства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25.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Перевозки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 xml:space="preserve">Проведение конкурсных процедур на право заключения государственных контрактов с перевозчиками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</w:t>
            </w:r>
            <w:r>
              <w:lastRenderedPageBreak/>
              <w:t>изменений в отдельные законодательные акты Российской Федерации" (далее Федеральный закон от 13 июля 2015 года N 220-ФЗ)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lastRenderedPageBreak/>
              <w:t>увеличение доли перевозчиков - хозяйствующих субъектов частной формы собственности, осуществляющих регулярные перевозки по регулируемым тарифам в городском сообщении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транспорта и дорожного хозяйства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lastRenderedPageBreak/>
              <w:t>26.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Перевозки пассажиров автомобильным транспортом по межмуниципальным маршрутам регулярных перевозок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 xml:space="preserve">Проведение конкурсных процедур на право заключения государственных контрактов с перевозчиками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13 июля 2015 года N 220-ФЗ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увеличение доли перевозчиков - хозяйствующих субъектов частной формы собственности, осуществляющих регулярные перевозки по регулируемым тарифам по межмуниципальным маршрутам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транспорта и дорожного хозяйства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27.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Перевозка пассажиров и багажа легковым такси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Предоставление скидки в размере 30 % от установленной платы за разрешение при оформлении заявления о выдаче разрешения на осуществление перевозки пассажиров и багажа легковым такси на территории Новгородской области посредством региональной государственной информационной системы "Портал государственных и муниципальных услуг (функций) Новгородской области"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увеличение доли хозяйствующих субъектов, осуществляющих деятельность по перевозке пассажиров и багажа в соответствии с действующим законодательством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год - июнь 2020 года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транспорта и дорожного хозяйства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28.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Легкая промышленность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Поддержка деятельности хозяйствующих субъектов в рамках финансирования проектов по программам Новгородского фонда поддержки малого предпринимательства (микрокредитной компании)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расширение номенклатуры выпускаемой продукции, выход на новые рынки сбыта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промышленности и торговли Новгородской области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министерство инвестиционной политики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lastRenderedPageBreak/>
              <w:t>29.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Обработка древесины и производство изделий из дерева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Обеспечение мероприятий по реорганизации областных автономных учреждений (лесхозов)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сокращение количества государственных областных учреждений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природных ресурсов, лесного хозяйства и экологии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Содействие реализации инвестиционных проектов в области освоения лесов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обновление производственных мощностей организаций лесопромышленного комплекса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природных ресурсов, лесного хозяйства и экологии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Организация аукционов по продаже права на заключение договоров купли-продажи лесных участков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обеспеченность хозяйствующих субъектов лесными ресурсами на конкурентной основе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природных ресурсов, лесного хозяйства и экологии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30.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Производство кирпича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Привлечение субъектов малого и среднего предпринимательства к участию в закупках для государственных и муниципальных нужд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увеличение объемов производства, повышение конкурентоспособности продукции новгородских товаропроизводителей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промышленности и торговли Новгородской области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ОМСУ (по согласованию)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30.2.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Разработка государственной программы Новгородской области "Развитие промышленности, науки и инноваций, торговли и заготовительной деятельности, защиты прав потребителей в Новгородской области на 2019 - 2024 годы", предусматривающей мероприятия, направленные на развитие новгородских товаропроизводителей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создание условий для развития конкуренции, реализации новых инвестиционных проектов в строительной отрасли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май 2019 года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промышленности и торговли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31.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Производство бетона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Привлечение субъектов малого и среднего предпринимательства к участию в закупках для государственных и муниципальных нужд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увеличение объемов производства, повышение конкурентоспособности продукции новгородских товаропроизводителей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промышленности и торговли Новгородской области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ОМСУ (по согласованию)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lastRenderedPageBreak/>
              <w:t>31.2.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Разработка государственной программы Новгородской области "Развитие промышленности, науки и инноваций, торговли и заготовительной деятельности, защиты прав потребителей в Новгородской области на 2019 - 2024 годы", предусматривающей мероприятия, направленные на развитие новгородских товаропроизводителей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создание условий для развития конкуренции, реализации новых инвестиционных проектов в строительной отрасли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май 2019 года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промышленности и торговли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32.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Ремонт автотранспортных средств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Обеспечение опубликования и актуализации на официальном сайте министерства промышленности и торговли Новгородской области в информационно-телекоммуникационной сети "Интернет" информации об организациях, оказывающих услуги по ремонту автотранспортных средств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повышение уровня информированности населения об организациях, оказывающих услуги по ремонту автотранспортных средств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промышленности и торговли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33.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Услуги связи по предоставлению широкополосного доступа к сети Интернет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Проведение совещаний с участием операторов связи с целью обсуждения проблем, существующих на рынке связи, и выявления путей их решения, а также создания условий для развития конкуренции на рынке услуг широкополосного доступа к информационно-телекоммуникационной сети "Интернет"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увеличение доли домохозяйств, имеющих возможность пользоваться услугами проводного или мобильного широкополосного доступа к информационно-телекоммуникационной сети "Интернет" на скорости не менее 1 Мбит/сек., предоставляемыми не менее чем 2 операторами связи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транспорта и дорожного хозяйства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33.2.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 xml:space="preserve">Анализ ситуации на рынке услуг связи в муниципальных районах области, выявление сельских поселений, входящих в состав муниципальных районов области, в которых услуги связи оказываются менее чем двумя операторами </w:t>
            </w:r>
            <w:r>
              <w:lastRenderedPageBreak/>
              <w:t>связи и (или) провайдерами</w:t>
            </w:r>
          </w:p>
        </w:tc>
        <w:tc>
          <w:tcPr>
            <w:tcW w:w="3649" w:type="dxa"/>
            <w:vMerge w:val="restart"/>
          </w:tcPr>
          <w:p w:rsidR="00CD2746" w:rsidRDefault="00CD2746">
            <w:pPr>
              <w:pStyle w:val="ConsPlusNormal"/>
            </w:pPr>
            <w:r>
              <w:lastRenderedPageBreak/>
              <w:t xml:space="preserve">обеспечение доступности услуг широкополосного доступа к информационно-телекоммуникационной сети "Интернет" в сельских населенных </w:t>
            </w:r>
            <w:r>
              <w:lastRenderedPageBreak/>
              <w:t>пунктах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обеспечение доступности услуг широкополосного доступа к информационно-телекоммуникационной сети "Интернет" в сельских населенных пунктах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транспорта и дорожного хозяйства Новгородской области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ОМСУ (по согласованию)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lastRenderedPageBreak/>
              <w:t>33.3.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Оказание содействия в пределах полномочий в реализации планируемых операторами связи проектов развития связи на основе широкополосного доступа к информационно-телекоммуникационной сети "Интернет" по современным каналам связи на территории муниципальных районов (городского округа) Новгородской области</w:t>
            </w:r>
          </w:p>
        </w:tc>
        <w:tc>
          <w:tcPr>
            <w:tcW w:w="3649" w:type="dxa"/>
            <w:vMerge/>
          </w:tcPr>
          <w:p w:rsidR="00CD2746" w:rsidRDefault="00CD2746"/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транспорта и дорожного хозяйства Новгородской области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ОМСУ (по согласованию)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  <w:outlineLvl w:val="2"/>
            </w:pPr>
            <w:r>
              <w:t>34.</w:t>
            </w:r>
          </w:p>
        </w:tc>
        <w:tc>
          <w:tcPr>
            <w:tcW w:w="12890" w:type="dxa"/>
            <w:gridSpan w:val="4"/>
          </w:tcPr>
          <w:p w:rsidR="00CD2746" w:rsidRDefault="00CD2746">
            <w:pPr>
              <w:pStyle w:val="ConsPlusNormal"/>
            </w:pPr>
            <w:r>
              <w:t>Упрощение доступа операторов связи к объектам инфраструктуры, находящимся в государственной и муниципальной собственности, путем удовлетворения заявок операторов связи на размещение сетей и сооружений связи на объектах государственной и муниципальной собственности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Рекомендации по включению объектов сотовой связи в условно разрешенные виды использования земельных участков и объектов капитального строительства или основные виды разрешенного использования земельных участков и объектов капитального строительства при утверждении правил землепользования и застройки ОМСУ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упрощение доступа операторов связи к объектам инфраструктуры, находящимся в государственной и муниципальной собственности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транспорта и дорожного хозяйства Новгородской области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министерство инвестиционной политики Новгородской области</w:t>
            </w:r>
          </w:p>
        </w:tc>
      </w:tr>
      <w:tr w:rsidR="00CD2746">
        <w:tc>
          <w:tcPr>
            <w:tcW w:w="709" w:type="dxa"/>
          </w:tcPr>
          <w:p w:rsidR="00CD2746" w:rsidRDefault="00CD2746">
            <w:pPr>
              <w:pStyle w:val="ConsPlusNormal"/>
              <w:jc w:val="center"/>
            </w:pPr>
            <w:r>
              <w:t>34.2.</w:t>
            </w:r>
          </w:p>
        </w:tc>
        <w:tc>
          <w:tcPr>
            <w:tcW w:w="5046" w:type="dxa"/>
          </w:tcPr>
          <w:p w:rsidR="00CD2746" w:rsidRDefault="00CD2746">
            <w:pPr>
              <w:pStyle w:val="ConsPlusNormal"/>
            </w:pPr>
            <w:r>
              <w:t>Взаимодействие по вопросам снижения административных барьеров в отношении согласования размещения объектов связи на объектах муниципальной собственности</w:t>
            </w:r>
          </w:p>
        </w:tc>
        <w:tc>
          <w:tcPr>
            <w:tcW w:w="3649" w:type="dxa"/>
          </w:tcPr>
          <w:p w:rsidR="00CD2746" w:rsidRDefault="00CD2746">
            <w:pPr>
              <w:pStyle w:val="ConsPlusNormal"/>
            </w:pPr>
            <w:r>
              <w:t>упрощение доступа операторов связи к объектам инфраструктуры, находящимся в государственной и муниципальной собственности</w:t>
            </w:r>
          </w:p>
        </w:tc>
        <w:tc>
          <w:tcPr>
            <w:tcW w:w="850" w:type="dxa"/>
          </w:tcPr>
          <w:p w:rsidR="00CD2746" w:rsidRDefault="00CD274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345" w:type="dxa"/>
          </w:tcPr>
          <w:p w:rsidR="00CD2746" w:rsidRDefault="00CD2746">
            <w:pPr>
              <w:pStyle w:val="ConsPlusNormal"/>
            </w:pPr>
            <w:r>
              <w:t>министерство транспорта и дорожного хозяйства Новгородской области</w:t>
            </w:r>
          </w:p>
          <w:p w:rsidR="00CD2746" w:rsidRDefault="00CD2746">
            <w:pPr>
              <w:pStyle w:val="ConsPlusNormal"/>
            </w:pPr>
          </w:p>
          <w:p w:rsidR="00CD2746" w:rsidRDefault="00CD2746">
            <w:pPr>
              <w:pStyle w:val="ConsPlusNormal"/>
            </w:pPr>
            <w:r>
              <w:t>ОМСУ (по согласованию)</w:t>
            </w:r>
          </w:p>
        </w:tc>
      </w:tr>
    </w:tbl>
    <w:p w:rsidR="00CD2746" w:rsidRDefault="00CD2746">
      <w:pPr>
        <w:pStyle w:val="ConsPlusNormal"/>
        <w:ind w:firstLine="540"/>
        <w:jc w:val="both"/>
      </w:pPr>
    </w:p>
    <w:p w:rsidR="00CD2746" w:rsidRDefault="00CD2746">
      <w:pPr>
        <w:pStyle w:val="ConsPlusNormal"/>
        <w:ind w:firstLine="540"/>
        <w:jc w:val="both"/>
      </w:pPr>
    </w:p>
    <w:p w:rsidR="00CD2746" w:rsidRDefault="00CD27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517" w:rsidRDefault="00191517"/>
    <w:sectPr w:rsidR="00191517" w:rsidSect="00ED193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2746"/>
    <w:rsid w:val="00191517"/>
    <w:rsid w:val="00CD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2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27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DD46F769737B5517AAD7EC04F63615CFF7028F3C6732E70BDE89099E89C2FACE066C93392CCA290201D69C17T77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DD46F769737B5517AAD7EC04F63615CFF7028F3C6732E70BDE89099E89C2FACE066C93392CCA290201D69C17T776L" TargetMode="External"/><Relationship Id="rId5" Type="http://schemas.openxmlformats.org/officeDocument/2006/relationships/hyperlink" Target="consultantplus://offline/ref=57DD46F769737B5517AAC9E1129A691DC9F45B833B623EB15381D254C980C8AD9B496DCF7C7AD9280701D49A087D1B7CT27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6351</Words>
  <Characters>36201</Characters>
  <Application>Microsoft Office Word</Application>
  <DocSecurity>0</DocSecurity>
  <Lines>301</Lines>
  <Paragraphs>84</Paragraphs>
  <ScaleCrop>false</ScaleCrop>
  <Company/>
  <LinksUpToDate>false</LinksUpToDate>
  <CharactersWithSpaces>42468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LuchkinaAS</dc:creator>
  <cp:lastModifiedBy>LuchkinaAS</cp:lastModifiedBy>
  <cp:revision>1</cp:revision>
  <dcterms:created xsi:type="dcterms:W3CDTF">2019-06-13T11:59:00Z</dcterms:created>
  <dcterms:modified xsi:type="dcterms:W3CDTF">2019-06-13T11:59:00Z</dcterms:modified>
</cp:coreProperties>
</file>