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DF" w:rsidRDefault="001B37DF" w:rsidP="004901B9">
      <w:pPr>
        <w:widowControl w:val="0"/>
        <w:autoSpaceDE w:val="0"/>
        <w:autoSpaceDN w:val="0"/>
        <w:adjustRightInd w:val="0"/>
        <w:jc w:val="right"/>
        <w:rPr>
          <w:sz w:val="28"/>
          <w:szCs w:val="28"/>
        </w:rPr>
      </w:pPr>
      <w:r>
        <w:rPr>
          <w:sz w:val="20"/>
          <w:szCs w:val="20"/>
        </w:rPr>
        <w:tab/>
      </w:r>
      <w:r>
        <w:rPr>
          <w:sz w:val="20"/>
          <w:szCs w:val="20"/>
        </w:rPr>
        <w:tab/>
      </w:r>
      <w:r>
        <w:rPr>
          <w:sz w:val="20"/>
          <w:szCs w:val="20"/>
        </w:rPr>
        <w:tab/>
      </w:r>
      <w:r>
        <w:rPr>
          <w:sz w:val="20"/>
          <w:szCs w:val="20"/>
        </w:rPr>
        <w:tab/>
      </w:r>
      <w:r>
        <w:rPr>
          <w:sz w:val="28"/>
          <w:szCs w:val="28"/>
        </w:rPr>
        <w:t xml:space="preserve">               Проект</w:t>
      </w:r>
    </w:p>
    <w:p w:rsidR="00564BF8" w:rsidRDefault="001B37DF" w:rsidP="001B37DF">
      <w:pPr>
        <w:widowControl w:val="0"/>
        <w:autoSpaceDE w:val="0"/>
        <w:autoSpaceDN w:val="0"/>
        <w:adjustRightInd w:val="0"/>
        <w:jc w:val="center"/>
        <w:rPr>
          <w:b/>
          <w:bCs/>
          <w:sz w:val="28"/>
          <w:szCs w:val="28"/>
        </w:rPr>
      </w:pPr>
      <w:r>
        <w:rPr>
          <w:b/>
          <w:bCs/>
          <w:sz w:val="28"/>
          <w:szCs w:val="28"/>
        </w:rPr>
        <w:t xml:space="preserve">АДМИНИСТРАЦИЯ </w:t>
      </w:r>
    </w:p>
    <w:p w:rsidR="001B37DF" w:rsidRDefault="001B37DF" w:rsidP="001B37DF">
      <w:pPr>
        <w:widowControl w:val="0"/>
        <w:autoSpaceDE w:val="0"/>
        <w:autoSpaceDN w:val="0"/>
        <w:adjustRightInd w:val="0"/>
        <w:jc w:val="center"/>
        <w:rPr>
          <w:b/>
          <w:bCs/>
          <w:sz w:val="28"/>
          <w:szCs w:val="28"/>
        </w:rPr>
      </w:pPr>
      <w:r>
        <w:rPr>
          <w:b/>
          <w:bCs/>
          <w:sz w:val="28"/>
          <w:szCs w:val="28"/>
        </w:rPr>
        <w:t>ОКУЛОВСКОГО МУНИЦИПАЛЬНОГО РАЙОНА</w:t>
      </w:r>
    </w:p>
    <w:p w:rsidR="001B37DF" w:rsidRDefault="001B37DF" w:rsidP="001B37DF">
      <w:pPr>
        <w:widowControl w:val="0"/>
        <w:autoSpaceDE w:val="0"/>
        <w:autoSpaceDN w:val="0"/>
        <w:adjustRightInd w:val="0"/>
        <w:jc w:val="center"/>
        <w:rPr>
          <w:b/>
          <w:bCs/>
          <w:sz w:val="28"/>
          <w:szCs w:val="28"/>
        </w:rPr>
      </w:pPr>
      <w:r>
        <w:rPr>
          <w:b/>
          <w:bCs/>
          <w:sz w:val="28"/>
          <w:szCs w:val="28"/>
        </w:rPr>
        <w:t>НОВГОРОДСКОЙ  ОБЛАСТИ</w:t>
      </w:r>
    </w:p>
    <w:p w:rsidR="001B37DF" w:rsidRDefault="001B37DF" w:rsidP="001B37DF">
      <w:pPr>
        <w:widowControl w:val="0"/>
        <w:autoSpaceDE w:val="0"/>
        <w:autoSpaceDN w:val="0"/>
        <w:adjustRightInd w:val="0"/>
        <w:jc w:val="center"/>
        <w:rPr>
          <w:sz w:val="28"/>
          <w:szCs w:val="28"/>
        </w:rPr>
      </w:pPr>
    </w:p>
    <w:p w:rsidR="001B37DF" w:rsidRPr="00AC01BF" w:rsidRDefault="001B37DF" w:rsidP="001B37DF">
      <w:pPr>
        <w:pStyle w:val="1"/>
        <w:rPr>
          <w:b/>
          <w:bCs/>
        </w:rPr>
      </w:pPr>
      <w:r>
        <w:rPr>
          <w:b/>
          <w:bCs/>
        </w:rPr>
        <w:t>ПОСТАНОВЛЕНИЕ</w:t>
      </w:r>
    </w:p>
    <w:p w:rsidR="001B37DF" w:rsidRDefault="001B37DF" w:rsidP="001B37DF">
      <w:pPr>
        <w:widowControl w:val="0"/>
        <w:autoSpaceDE w:val="0"/>
        <w:autoSpaceDN w:val="0"/>
        <w:adjustRightInd w:val="0"/>
        <w:jc w:val="center"/>
        <w:rPr>
          <w:sz w:val="28"/>
          <w:szCs w:val="28"/>
        </w:rPr>
      </w:pPr>
      <w:r>
        <w:rPr>
          <w:sz w:val="28"/>
          <w:szCs w:val="28"/>
        </w:rPr>
        <w:t xml:space="preserve">__________   </w:t>
      </w:r>
      <w:r w:rsidR="00F12B15">
        <w:rPr>
          <w:sz w:val="28"/>
          <w:szCs w:val="28"/>
        </w:rPr>
        <w:t xml:space="preserve">         </w:t>
      </w:r>
      <w:r>
        <w:rPr>
          <w:sz w:val="28"/>
          <w:szCs w:val="28"/>
        </w:rPr>
        <w:t xml:space="preserve">       </w:t>
      </w:r>
      <w:r>
        <w:rPr>
          <w:sz w:val="28"/>
          <w:szCs w:val="28"/>
          <w:lang w:val="en-US"/>
        </w:rPr>
        <w:t>N</w:t>
      </w:r>
      <w:r>
        <w:rPr>
          <w:sz w:val="28"/>
          <w:szCs w:val="28"/>
        </w:rPr>
        <w:softHyphen/>
      </w:r>
      <w:r>
        <w:rPr>
          <w:sz w:val="28"/>
          <w:szCs w:val="28"/>
        </w:rPr>
        <w:softHyphen/>
        <w:t>_____</w:t>
      </w:r>
    </w:p>
    <w:p w:rsidR="00F12B15" w:rsidRDefault="00F12B15" w:rsidP="001B37DF">
      <w:pPr>
        <w:widowControl w:val="0"/>
        <w:autoSpaceDE w:val="0"/>
        <w:autoSpaceDN w:val="0"/>
        <w:adjustRightInd w:val="0"/>
        <w:jc w:val="center"/>
        <w:rPr>
          <w:sz w:val="28"/>
          <w:szCs w:val="28"/>
        </w:rPr>
      </w:pPr>
    </w:p>
    <w:p w:rsidR="001B37DF" w:rsidRDefault="001B37DF" w:rsidP="001B37DF">
      <w:pPr>
        <w:widowControl w:val="0"/>
        <w:autoSpaceDE w:val="0"/>
        <w:autoSpaceDN w:val="0"/>
        <w:adjustRightInd w:val="0"/>
        <w:jc w:val="center"/>
        <w:rPr>
          <w:sz w:val="28"/>
          <w:szCs w:val="28"/>
        </w:rPr>
      </w:pPr>
      <w:r>
        <w:rPr>
          <w:sz w:val="28"/>
          <w:szCs w:val="28"/>
        </w:rPr>
        <w:t>г.Окуловка</w:t>
      </w:r>
    </w:p>
    <w:p w:rsidR="00EF1885" w:rsidRDefault="00EF1885" w:rsidP="001B37DF">
      <w:pPr>
        <w:widowControl w:val="0"/>
        <w:autoSpaceDE w:val="0"/>
        <w:autoSpaceDN w:val="0"/>
        <w:adjustRightInd w:val="0"/>
        <w:jc w:val="center"/>
        <w:rPr>
          <w:b/>
          <w:bCs/>
          <w:sz w:val="28"/>
          <w:szCs w:val="28"/>
        </w:rPr>
      </w:pPr>
    </w:p>
    <w:p w:rsidR="001B37DF" w:rsidRPr="00E16AA3" w:rsidRDefault="001B37DF" w:rsidP="00E16AA3">
      <w:pPr>
        <w:widowControl w:val="0"/>
        <w:autoSpaceDE w:val="0"/>
        <w:autoSpaceDN w:val="0"/>
        <w:adjustRightInd w:val="0"/>
        <w:jc w:val="center"/>
        <w:rPr>
          <w:b/>
          <w:bCs/>
          <w:sz w:val="28"/>
          <w:szCs w:val="28"/>
        </w:rPr>
      </w:pPr>
      <w:r w:rsidRPr="00E16AA3">
        <w:rPr>
          <w:b/>
          <w:bCs/>
          <w:sz w:val="28"/>
          <w:szCs w:val="28"/>
        </w:rPr>
        <w:t xml:space="preserve">Об </w:t>
      </w:r>
      <w:r w:rsidR="006756CA">
        <w:rPr>
          <w:b/>
          <w:bCs/>
          <w:sz w:val="28"/>
          <w:szCs w:val="28"/>
        </w:rPr>
        <w:t>антитеррористической комиссии в Окуловском муниципальном районе</w:t>
      </w:r>
    </w:p>
    <w:p w:rsidR="00564BF8" w:rsidRPr="00DE097F" w:rsidRDefault="001B37DF" w:rsidP="001B37DF">
      <w:pPr>
        <w:jc w:val="both"/>
        <w:rPr>
          <w:sz w:val="28"/>
          <w:szCs w:val="28"/>
        </w:rPr>
      </w:pPr>
      <w:r w:rsidRPr="00DE097F">
        <w:rPr>
          <w:sz w:val="28"/>
          <w:szCs w:val="28"/>
        </w:rPr>
        <w:tab/>
      </w:r>
    </w:p>
    <w:p w:rsidR="001B37DF" w:rsidRPr="006756CA" w:rsidRDefault="001B37DF" w:rsidP="0016073A">
      <w:pPr>
        <w:jc w:val="both"/>
        <w:rPr>
          <w:color w:val="000000" w:themeColor="text1"/>
          <w:sz w:val="28"/>
          <w:szCs w:val="28"/>
        </w:rPr>
      </w:pPr>
      <w:r w:rsidRPr="006756CA">
        <w:rPr>
          <w:color w:val="000000" w:themeColor="text1"/>
          <w:sz w:val="28"/>
          <w:szCs w:val="28"/>
        </w:rPr>
        <w:t xml:space="preserve">     </w:t>
      </w:r>
      <w:r w:rsidR="00E16AA3" w:rsidRPr="006756CA">
        <w:rPr>
          <w:color w:val="000000" w:themeColor="text1"/>
          <w:sz w:val="28"/>
          <w:szCs w:val="28"/>
        </w:rPr>
        <w:t xml:space="preserve">  </w:t>
      </w:r>
      <w:r w:rsidR="006756CA" w:rsidRPr="006756CA">
        <w:rPr>
          <w:sz w:val="28"/>
          <w:szCs w:val="28"/>
        </w:rPr>
        <w:t xml:space="preserve">В соответствии с пунктом 6.1 статьи 15 Федерального закона от 6 октября 2003 года </w:t>
      </w:r>
      <w:r w:rsidR="004B7216">
        <w:rPr>
          <w:sz w:val="28"/>
          <w:szCs w:val="28"/>
        </w:rPr>
        <w:t xml:space="preserve"> №</w:t>
      </w:r>
      <w:r w:rsidR="006756CA" w:rsidRPr="006756CA">
        <w:rPr>
          <w:sz w:val="28"/>
          <w:szCs w:val="28"/>
        </w:rPr>
        <w:t xml:space="preserve"> 131-ФЗ «Об общих принципах организации местного самоуправления в Российской Федерации», в целях организации взаимодействия территориальных органов федеральных органов исполнительной власти, органов исполнительной власти Новгородской области и органов местного самоуправления по профилактике терроризма, а также по минимизации и (или) ликвидации последствий его проявлений и для реализации решений антитеррористической комиссии в Новгородской области</w:t>
      </w:r>
      <w:r w:rsidR="00711687" w:rsidRPr="006756CA">
        <w:rPr>
          <w:color w:val="000000" w:themeColor="text1"/>
          <w:sz w:val="28"/>
          <w:szCs w:val="28"/>
        </w:rPr>
        <w:t xml:space="preserve">, </w:t>
      </w:r>
      <w:hyperlink r:id="rId7" w:history="1">
        <w:r w:rsidRPr="006756CA">
          <w:rPr>
            <w:rStyle w:val="a4"/>
            <w:color w:val="000000" w:themeColor="text1"/>
            <w:sz w:val="28"/>
            <w:szCs w:val="28"/>
            <w:u w:val="none"/>
          </w:rPr>
          <w:t>Уставом</w:t>
        </w:r>
      </w:hyperlink>
      <w:r w:rsidRPr="006756CA">
        <w:rPr>
          <w:color w:val="000000" w:themeColor="text1"/>
          <w:sz w:val="28"/>
          <w:szCs w:val="28"/>
        </w:rPr>
        <w:t xml:space="preserve"> Окуловского муниципального района, Администрация Окуловского муниципального района</w:t>
      </w:r>
    </w:p>
    <w:p w:rsidR="001B37DF" w:rsidRPr="006756CA" w:rsidRDefault="001B37DF" w:rsidP="0016073A">
      <w:pPr>
        <w:jc w:val="both"/>
        <w:rPr>
          <w:b/>
          <w:sz w:val="28"/>
          <w:szCs w:val="28"/>
        </w:rPr>
      </w:pPr>
      <w:r w:rsidRPr="006756CA">
        <w:rPr>
          <w:b/>
          <w:sz w:val="28"/>
          <w:szCs w:val="28"/>
        </w:rPr>
        <w:t>ПОСТАНОВЛЯЕТ:</w:t>
      </w:r>
    </w:p>
    <w:p w:rsidR="006756CA" w:rsidRPr="006756CA" w:rsidRDefault="006756CA" w:rsidP="0016073A">
      <w:pPr>
        <w:jc w:val="both"/>
        <w:rPr>
          <w:sz w:val="28"/>
          <w:szCs w:val="28"/>
        </w:rPr>
      </w:pPr>
      <w:r>
        <w:rPr>
          <w:sz w:val="28"/>
          <w:szCs w:val="28"/>
        </w:rPr>
        <w:t xml:space="preserve">     </w:t>
      </w:r>
      <w:r w:rsidR="00B550F9" w:rsidRPr="006756CA">
        <w:rPr>
          <w:sz w:val="28"/>
          <w:szCs w:val="28"/>
        </w:rPr>
        <w:t>1.</w:t>
      </w:r>
      <w:r w:rsidRPr="006756CA">
        <w:rPr>
          <w:sz w:val="28"/>
          <w:szCs w:val="28"/>
        </w:rPr>
        <w:t>Утвердить прилагаемые:</w:t>
      </w:r>
    </w:p>
    <w:p w:rsidR="006756CA" w:rsidRPr="006756CA" w:rsidRDefault="006756CA" w:rsidP="0016073A">
      <w:pPr>
        <w:jc w:val="both"/>
        <w:rPr>
          <w:sz w:val="28"/>
          <w:szCs w:val="28"/>
        </w:rPr>
      </w:pPr>
      <w:r>
        <w:rPr>
          <w:sz w:val="28"/>
          <w:szCs w:val="28"/>
        </w:rPr>
        <w:t xml:space="preserve">     </w:t>
      </w:r>
      <w:r w:rsidRPr="006756CA">
        <w:rPr>
          <w:sz w:val="28"/>
          <w:szCs w:val="28"/>
        </w:rPr>
        <w:t>Положение об антитеррористической комиссии в Окуловском муниципальном районе;</w:t>
      </w:r>
    </w:p>
    <w:p w:rsidR="003214ED" w:rsidRDefault="006756CA" w:rsidP="0016073A">
      <w:pPr>
        <w:jc w:val="both"/>
        <w:rPr>
          <w:sz w:val="28"/>
          <w:szCs w:val="28"/>
        </w:rPr>
      </w:pPr>
      <w:r>
        <w:rPr>
          <w:sz w:val="28"/>
          <w:szCs w:val="28"/>
        </w:rPr>
        <w:t xml:space="preserve">     </w:t>
      </w:r>
      <w:r w:rsidR="004B7216">
        <w:rPr>
          <w:sz w:val="28"/>
          <w:szCs w:val="28"/>
        </w:rPr>
        <w:t>Р</w:t>
      </w:r>
      <w:r w:rsidRPr="006756CA">
        <w:rPr>
          <w:sz w:val="28"/>
          <w:szCs w:val="28"/>
        </w:rPr>
        <w:t>егламент антитеррористической комиссии в Окуловском муниципальном районе</w:t>
      </w:r>
    </w:p>
    <w:p w:rsidR="006756CA" w:rsidRPr="006756CA" w:rsidRDefault="003214ED" w:rsidP="0016073A">
      <w:pPr>
        <w:jc w:val="both"/>
        <w:rPr>
          <w:sz w:val="28"/>
          <w:szCs w:val="28"/>
        </w:rPr>
      </w:pPr>
      <w:r>
        <w:rPr>
          <w:sz w:val="28"/>
          <w:szCs w:val="28"/>
        </w:rPr>
        <w:t xml:space="preserve">     Состав антитеррористической комиссии в Окуловском муниципальном районе</w:t>
      </w:r>
      <w:r w:rsidR="006756CA" w:rsidRPr="006756CA">
        <w:rPr>
          <w:sz w:val="28"/>
          <w:szCs w:val="28"/>
        </w:rPr>
        <w:t>.</w:t>
      </w:r>
    </w:p>
    <w:p w:rsidR="0043675E" w:rsidRPr="006756CA" w:rsidRDefault="006756CA" w:rsidP="0016073A">
      <w:pPr>
        <w:jc w:val="both"/>
        <w:rPr>
          <w:sz w:val="28"/>
          <w:szCs w:val="28"/>
        </w:rPr>
      </w:pPr>
      <w:r>
        <w:rPr>
          <w:sz w:val="28"/>
          <w:szCs w:val="28"/>
        </w:rPr>
        <w:t xml:space="preserve">     </w:t>
      </w:r>
      <w:r w:rsidRPr="006756CA">
        <w:rPr>
          <w:sz w:val="28"/>
          <w:szCs w:val="28"/>
        </w:rPr>
        <w:t>2.Признать утратившими силу постановлени</w:t>
      </w:r>
      <w:r w:rsidR="00F12B15">
        <w:rPr>
          <w:sz w:val="28"/>
          <w:szCs w:val="28"/>
        </w:rPr>
        <w:t>е</w:t>
      </w:r>
      <w:r w:rsidRPr="006756CA">
        <w:rPr>
          <w:sz w:val="28"/>
          <w:szCs w:val="28"/>
        </w:rPr>
        <w:t xml:space="preserve"> Администрации муниципального района</w:t>
      </w:r>
      <w:r w:rsidR="00F12B15">
        <w:rPr>
          <w:sz w:val="28"/>
          <w:szCs w:val="28"/>
        </w:rPr>
        <w:t xml:space="preserve"> </w:t>
      </w:r>
      <w:r w:rsidR="00F12B15" w:rsidRPr="00AE73B0">
        <w:rPr>
          <w:sz w:val="28"/>
          <w:szCs w:val="28"/>
        </w:rPr>
        <w:t>от 05.05.2009 № 432 (в редакции постановления Администрации Окуловского муниципального района от 28.12.2013 № 2181, от 16.09.2015 № 1555, от 01.06.2016 № 734, от 23.01.2017 № 52, от 27.10.2017 № 1630, от 24.10.2018 № 1376, от 27.05.2019 № 639</w:t>
      </w:r>
      <w:r w:rsidR="001A3D69">
        <w:rPr>
          <w:sz w:val="28"/>
          <w:szCs w:val="28"/>
        </w:rPr>
        <w:t xml:space="preserve">, от </w:t>
      </w:r>
      <w:r w:rsidR="003214ED">
        <w:rPr>
          <w:sz w:val="28"/>
          <w:szCs w:val="28"/>
        </w:rPr>
        <w:t>14.08.</w:t>
      </w:r>
      <w:r w:rsidR="001A3D69">
        <w:rPr>
          <w:sz w:val="28"/>
          <w:szCs w:val="28"/>
        </w:rPr>
        <w:t xml:space="preserve">2019 № </w:t>
      </w:r>
      <w:r w:rsidR="003214ED">
        <w:rPr>
          <w:sz w:val="28"/>
          <w:szCs w:val="28"/>
        </w:rPr>
        <w:t>1021</w:t>
      </w:r>
      <w:r w:rsidR="00F12B15" w:rsidRPr="00AE73B0">
        <w:rPr>
          <w:sz w:val="28"/>
          <w:szCs w:val="28"/>
        </w:rPr>
        <w:t>)</w:t>
      </w:r>
      <w:r w:rsidR="00F12B15">
        <w:rPr>
          <w:sz w:val="28"/>
          <w:szCs w:val="28"/>
        </w:rPr>
        <w:t>.</w:t>
      </w:r>
    </w:p>
    <w:p w:rsidR="00B550F9" w:rsidRPr="006756CA" w:rsidRDefault="006756CA" w:rsidP="0016073A">
      <w:pPr>
        <w:jc w:val="both"/>
        <w:rPr>
          <w:sz w:val="28"/>
          <w:szCs w:val="28"/>
        </w:rPr>
      </w:pPr>
      <w:r>
        <w:rPr>
          <w:sz w:val="28"/>
          <w:szCs w:val="28"/>
        </w:rPr>
        <w:t xml:space="preserve">     </w:t>
      </w:r>
      <w:r w:rsidRPr="006756CA">
        <w:rPr>
          <w:sz w:val="28"/>
          <w:szCs w:val="28"/>
        </w:rPr>
        <w:t>3</w:t>
      </w:r>
      <w:r w:rsidR="00B550F9" w:rsidRPr="006756CA">
        <w:rPr>
          <w:sz w:val="28"/>
          <w:szCs w:val="28"/>
        </w:rPr>
        <w:t>.</w:t>
      </w:r>
      <w:r w:rsidR="00B550F9" w:rsidRPr="006756CA">
        <w:rPr>
          <w:color w:val="000000"/>
          <w:sz w:val="28"/>
          <w:szCs w:val="28"/>
        </w:rPr>
        <w:t>Опубликовать настоящее постановление в бюллетене «Официальный вестник Окуловского муниципального района» и разместить на официальном сайте муниципального образования «Окуловский муниципальный район» в информационно-телекоммуникационной сети «Интернет»</w:t>
      </w:r>
      <w:r w:rsidR="00B550F9" w:rsidRPr="006756CA">
        <w:rPr>
          <w:sz w:val="28"/>
          <w:szCs w:val="28"/>
        </w:rPr>
        <w:t>.</w:t>
      </w:r>
    </w:p>
    <w:p w:rsidR="001B37DF" w:rsidRDefault="001B37DF" w:rsidP="0016073A">
      <w:pPr>
        <w:jc w:val="both"/>
        <w:rPr>
          <w:sz w:val="28"/>
          <w:szCs w:val="28"/>
        </w:rPr>
      </w:pPr>
    </w:p>
    <w:p w:rsidR="001B37DF" w:rsidRDefault="001B37DF" w:rsidP="0016073A">
      <w:pPr>
        <w:widowControl w:val="0"/>
        <w:rPr>
          <w:b/>
          <w:bCs/>
          <w:sz w:val="28"/>
          <w:szCs w:val="28"/>
        </w:rPr>
      </w:pPr>
      <w:r>
        <w:rPr>
          <w:b/>
          <w:bCs/>
          <w:sz w:val="28"/>
          <w:szCs w:val="28"/>
        </w:rPr>
        <w:t>Проект подготовил и завизировал:</w:t>
      </w:r>
    </w:p>
    <w:p w:rsidR="001B37DF" w:rsidRDefault="001B37DF" w:rsidP="0016073A">
      <w:pPr>
        <w:tabs>
          <w:tab w:val="left" w:pos="1500"/>
        </w:tabs>
        <w:rPr>
          <w:sz w:val="28"/>
          <w:szCs w:val="28"/>
        </w:rPr>
      </w:pPr>
      <w:r>
        <w:rPr>
          <w:sz w:val="28"/>
          <w:szCs w:val="28"/>
        </w:rPr>
        <w:t xml:space="preserve">Главный специалист по делам ГО и ЧС </w:t>
      </w:r>
    </w:p>
    <w:p w:rsidR="001B37DF" w:rsidRDefault="001B37DF" w:rsidP="0016073A">
      <w:pPr>
        <w:tabs>
          <w:tab w:val="left" w:pos="1500"/>
        </w:tabs>
        <w:rPr>
          <w:sz w:val="28"/>
          <w:szCs w:val="28"/>
        </w:rPr>
      </w:pPr>
      <w:r>
        <w:rPr>
          <w:sz w:val="28"/>
          <w:szCs w:val="28"/>
        </w:rPr>
        <w:t xml:space="preserve">Администрации  Окуловского  муниципального района            Ю.Н. Алексеев                  </w:t>
      </w:r>
    </w:p>
    <w:p w:rsidR="001B37DF" w:rsidRDefault="001B37DF" w:rsidP="0016073A">
      <w:pPr>
        <w:tabs>
          <w:tab w:val="left" w:pos="1500"/>
        </w:tabs>
        <w:rPr>
          <w:sz w:val="28"/>
          <w:szCs w:val="28"/>
        </w:rPr>
      </w:pPr>
      <w:r>
        <w:rPr>
          <w:sz w:val="28"/>
          <w:szCs w:val="28"/>
        </w:rPr>
        <w:t>Лист согласования прилагается</w:t>
      </w:r>
    </w:p>
    <w:p w:rsidR="0043675E" w:rsidRPr="0043675E" w:rsidRDefault="0043675E" w:rsidP="0043675E">
      <w:pPr>
        <w:jc w:val="right"/>
        <w:rPr>
          <w:sz w:val="28"/>
          <w:szCs w:val="28"/>
        </w:rPr>
      </w:pPr>
      <w:r w:rsidRPr="0043675E">
        <w:rPr>
          <w:sz w:val="28"/>
          <w:szCs w:val="28"/>
        </w:rPr>
        <w:lastRenderedPageBreak/>
        <w:t>У</w:t>
      </w:r>
      <w:r>
        <w:rPr>
          <w:sz w:val="28"/>
          <w:szCs w:val="28"/>
        </w:rPr>
        <w:t>тверждено</w:t>
      </w:r>
    </w:p>
    <w:p w:rsidR="0043675E" w:rsidRPr="0043675E" w:rsidRDefault="0043675E" w:rsidP="0043675E">
      <w:pPr>
        <w:jc w:val="right"/>
        <w:rPr>
          <w:sz w:val="28"/>
          <w:szCs w:val="28"/>
        </w:rPr>
      </w:pPr>
      <w:r w:rsidRPr="0043675E">
        <w:rPr>
          <w:sz w:val="28"/>
          <w:szCs w:val="28"/>
        </w:rPr>
        <w:t>постановлением Администрации</w:t>
      </w:r>
    </w:p>
    <w:p w:rsidR="0043675E" w:rsidRPr="0043675E" w:rsidRDefault="0043675E" w:rsidP="0043675E">
      <w:pPr>
        <w:jc w:val="right"/>
        <w:rPr>
          <w:sz w:val="28"/>
          <w:szCs w:val="28"/>
        </w:rPr>
      </w:pPr>
      <w:r>
        <w:rPr>
          <w:sz w:val="28"/>
          <w:szCs w:val="28"/>
        </w:rPr>
        <w:t xml:space="preserve">Окуловского </w:t>
      </w:r>
      <w:r w:rsidRPr="0043675E">
        <w:rPr>
          <w:sz w:val="28"/>
          <w:szCs w:val="28"/>
        </w:rPr>
        <w:t>муниципального района</w:t>
      </w:r>
    </w:p>
    <w:p w:rsidR="0043675E" w:rsidRPr="0043675E" w:rsidRDefault="0043675E" w:rsidP="0043675E">
      <w:pPr>
        <w:jc w:val="right"/>
        <w:rPr>
          <w:sz w:val="28"/>
          <w:szCs w:val="28"/>
        </w:rPr>
      </w:pPr>
      <w:r w:rsidRPr="0043675E">
        <w:rPr>
          <w:sz w:val="28"/>
          <w:szCs w:val="28"/>
        </w:rPr>
        <w:t xml:space="preserve">от </w:t>
      </w:r>
      <w:r>
        <w:rPr>
          <w:sz w:val="28"/>
          <w:szCs w:val="28"/>
        </w:rPr>
        <w:t>___________</w:t>
      </w:r>
      <w:r w:rsidRPr="0043675E">
        <w:rPr>
          <w:sz w:val="28"/>
          <w:szCs w:val="28"/>
        </w:rPr>
        <w:t xml:space="preserve"> </w:t>
      </w:r>
      <w:r>
        <w:rPr>
          <w:sz w:val="28"/>
          <w:szCs w:val="28"/>
        </w:rPr>
        <w:t>№____</w:t>
      </w:r>
    </w:p>
    <w:p w:rsidR="0043675E" w:rsidRPr="0043675E" w:rsidRDefault="0043675E" w:rsidP="0043675E">
      <w:pPr>
        <w:jc w:val="both"/>
        <w:rPr>
          <w:sz w:val="28"/>
          <w:szCs w:val="28"/>
        </w:rPr>
      </w:pPr>
    </w:p>
    <w:p w:rsidR="0043675E" w:rsidRDefault="0043675E" w:rsidP="0043675E">
      <w:pPr>
        <w:jc w:val="both"/>
        <w:rPr>
          <w:sz w:val="28"/>
          <w:szCs w:val="28"/>
        </w:rPr>
      </w:pPr>
    </w:p>
    <w:p w:rsidR="00D42DA8" w:rsidRDefault="00D42DA8" w:rsidP="0043675E">
      <w:pPr>
        <w:jc w:val="center"/>
        <w:rPr>
          <w:sz w:val="28"/>
          <w:szCs w:val="28"/>
        </w:rPr>
      </w:pPr>
    </w:p>
    <w:p w:rsidR="0043675E" w:rsidRPr="0043675E" w:rsidRDefault="0043675E" w:rsidP="0043675E">
      <w:pPr>
        <w:jc w:val="center"/>
        <w:rPr>
          <w:sz w:val="28"/>
          <w:szCs w:val="28"/>
        </w:rPr>
      </w:pPr>
      <w:r w:rsidRPr="0043675E">
        <w:rPr>
          <w:sz w:val="28"/>
          <w:szCs w:val="28"/>
        </w:rPr>
        <w:t>П</w:t>
      </w:r>
      <w:r w:rsidR="004B7216">
        <w:rPr>
          <w:sz w:val="28"/>
          <w:szCs w:val="28"/>
        </w:rPr>
        <w:t>оложение</w:t>
      </w:r>
    </w:p>
    <w:p w:rsidR="0043675E" w:rsidRPr="0043675E" w:rsidRDefault="0043675E" w:rsidP="0043675E">
      <w:pPr>
        <w:jc w:val="center"/>
        <w:rPr>
          <w:sz w:val="28"/>
          <w:szCs w:val="28"/>
        </w:rPr>
      </w:pPr>
      <w:r w:rsidRPr="0043675E">
        <w:rPr>
          <w:sz w:val="28"/>
          <w:szCs w:val="28"/>
        </w:rPr>
        <w:t xml:space="preserve">об антитеррористической комиссии в </w:t>
      </w:r>
      <w:r>
        <w:rPr>
          <w:sz w:val="28"/>
          <w:szCs w:val="28"/>
        </w:rPr>
        <w:t>Окулов</w:t>
      </w:r>
      <w:r w:rsidRPr="0043675E">
        <w:rPr>
          <w:sz w:val="28"/>
          <w:szCs w:val="28"/>
        </w:rPr>
        <w:t>ском муниципальном районе</w:t>
      </w:r>
    </w:p>
    <w:p w:rsidR="0043675E" w:rsidRDefault="0043675E" w:rsidP="0043675E">
      <w:pPr>
        <w:jc w:val="both"/>
        <w:rPr>
          <w:sz w:val="28"/>
          <w:szCs w:val="28"/>
        </w:rPr>
      </w:pPr>
    </w:p>
    <w:p w:rsidR="0043675E" w:rsidRPr="0043675E" w:rsidRDefault="00D42DA8" w:rsidP="0043675E">
      <w:pPr>
        <w:jc w:val="both"/>
        <w:rPr>
          <w:sz w:val="28"/>
          <w:szCs w:val="28"/>
        </w:rPr>
      </w:pPr>
      <w:r>
        <w:rPr>
          <w:sz w:val="28"/>
          <w:szCs w:val="28"/>
        </w:rPr>
        <w:t xml:space="preserve">     </w:t>
      </w:r>
      <w:r w:rsidR="0043675E" w:rsidRPr="0043675E">
        <w:rPr>
          <w:sz w:val="28"/>
          <w:szCs w:val="28"/>
        </w:rPr>
        <w:t xml:space="preserve">1. Антитеррористическая комиссия в </w:t>
      </w:r>
      <w:r w:rsidR="0043675E">
        <w:rPr>
          <w:sz w:val="28"/>
          <w:szCs w:val="28"/>
        </w:rPr>
        <w:t>Окулов</w:t>
      </w:r>
      <w:r w:rsidR="0043675E" w:rsidRPr="0043675E">
        <w:rPr>
          <w:sz w:val="28"/>
          <w:szCs w:val="28"/>
        </w:rPr>
        <w:t xml:space="preserve">ском муниципальном районе является коллегиальным органом, сформированным для организации взаимодействия территориальных органов федеральных органов исполнительной власти, органов исполнительной власти Новгородской области и органов местного самоуправления </w:t>
      </w:r>
      <w:r w:rsidR="0043675E">
        <w:rPr>
          <w:sz w:val="28"/>
          <w:szCs w:val="28"/>
        </w:rPr>
        <w:t>Окуловс</w:t>
      </w:r>
      <w:r w:rsidR="0043675E" w:rsidRPr="0043675E">
        <w:rPr>
          <w:sz w:val="28"/>
          <w:szCs w:val="28"/>
        </w:rPr>
        <w:t>кого района по профилактике терроризма, а также по минимизации и (или) ликвидации последствий его проявлений и для реализации решений антитеррористической комиссии</w:t>
      </w:r>
      <w:r w:rsidR="0043675E">
        <w:rPr>
          <w:sz w:val="28"/>
          <w:szCs w:val="28"/>
        </w:rPr>
        <w:t xml:space="preserve"> </w:t>
      </w:r>
      <w:r w:rsidR="0043675E" w:rsidRPr="0043675E">
        <w:rPr>
          <w:sz w:val="28"/>
          <w:szCs w:val="28"/>
        </w:rPr>
        <w:t>в Новгородской области (далее</w:t>
      </w:r>
      <w:r w:rsidR="0043675E">
        <w:rPr>
          <w:sz w:val="28"/>
          <w:szCs w:val="28"/>
        </w:rPr>
        <w:t xml:space="preserve"> -</w:t>
      </w:r>
      <w:r w:rsidR="0043675E" w:rsidRPr="0043675E">
        <w:rPr>
          <w:sz w:val="28"/>
          <w:szCs w:val="28"/>
        </w:rPr>
        <w:t xml:space="preserve"> АТК в Новгородской области).</w:t>
      </w:r>
    </w:p>
    <w:p w:rsidR="0043675E" w:rsidRPr="0043675E" w:rsidRDefault="00D42DA8" w:rsidP="0043675E">
      <w:pPr>
        <w:jc w:val="both"/>
        <w:rPr>
          <w:sz w:val="28"/>
          <w:szCs w:val="28"/>
        </w:rPr>
      </w:pPr>
      <w:r>
        <w:rPr>
          <w:sz w:val="28"/>
          <w:szCs w:val="28"/>
        </w:rPr>
        <w:t xml:space="preserve">     </w:t>
      </w:r>
      <w:r w:rsidR="0043675E" w:rsidRPr="0043675E">
        <w:rPr>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Новгородской области, муниципальными правовыми актами, решениями Национального антитеррористического комитета и АТК в Новгородской области, а также настоящим Положением.</w:t>
      </w:r>
    </w:p>
    <w:p w:rsidR="0043675E" w:rsidRPr="0043675E" w:rsidRDefault="00D42DA8" w:rsidP="0043675E">
      <w:pPr>
        <w:jc w:val="both"/>
        <w:rPr>
          <w:sz w:val="28"/>
          <w:szCs w:val="28"/>
        </w:rPr>
      </w:pPr>
      <w:r>
        <w:rPr>
          <w:sz w:val="28"/>
          <w:szCs w:val="28"/>
        </w:rPr>
        <w:t xml:space="preserve">     </w:t>
      </w:r>
      <w:r w:rsidR="0043675E" w:rsidRPr="0043675E">
        <w:rPr>
          <w:sz w:val="28"/>
          <w:szCs w:val="28"/>
        </w:rPr>
        <w:t>3. Руководителем Комиссии является Глава муниципального района (председатель Комиссии).</w:t>
      </w:r>
    </w:p>
    <w:p w:rsidR="0043675E" w:rsidRPr="0043675E" w:rsidRDefault="00D42DA8" w:rsidP="0043675E">
      <w:pPr>
        <w:jc w:val="both"/>
        <w:rPr>
          <w:sz w:val="28"/>
          <w:szCs w:val="28"/>
        </w:rPr>
      </w:pPr>
      <w:r>
        <w:rPr>
          <w:sz w:val="28"/>
          <w:szCs w:val="28"/>
        </w:rPr>
        <w:t xml:space="preserve">     </w:t>
      </w:r>
      <w:r w:rsidR="0043675E" w:rsidRPr="0043675E">
        <w:rPr>
          <w:sz w:val="28"/>
          <w:szCs w:val="28"/>
        </w:rPr>
        <w:t>4. В период отсутствия Главы муниципального района обязанности председателя Комиссии возлагаются на должностное лицо Администрации муниципального района в соответствии с распоряжением Администрации муниципального района о распределении обязанностей между Главой муниципального района, первым заместителем Главы администрации муниципального района, заместителями Главы администрации муниципального района и управляющим Делами администрации муниципального района</w:t>
      </w:r>
      <w:r w:rsidR="0043675E">
        <w:rPr>
          <w:sz w:val="28"/>
          <w:szCs w:val="28"/>
        </w:rPr>
        <w:t>.</w:t>
      </w:r>
      <w:r w:rsidR="0043675E" w:rsidRPr="0043675E">
        <w:rPr>
          <w:sz w:val="28"/>
          <w:szCs w:val="28"/>
        </w:rPr>
        <w:t xml:space="preserve"> </w:t>
      </w:r>
    </w:p>
    <w:p w:rsidR="0043675E" w:rsidRPr="0043675E" w:rsidRDefault="00D42DA8" w:rsidP="0043675E">
      <w:pPr>
        <w:jc w:val="both"/>
        <w:rPr>
          <w:sz w:val="28"/>
          <w:szCs w:val="28"/>
        </w:rPr>
      </w:pPr>
      <w:r>
        <w:rPr>
          <w:sz w:val="28"/>
          <w:szCs w:val="28"/>
        </w:rPr>
        <w:t xml:space="preserve">     </w:t>
      </w:r>
      <w:r w:rsidR="0043675E" w:rsidRPr="0043675E">
        <w:rPr>
          <w:sz w:val="28"/>
          <w:szCs w:val="28"/>
        </w:rPr>
        <w:t>5. Основной задачей Комиссии является организация взаимодействия подразделений территориальных органов федеральных органов исполнительной власти, органов исполнительной власти Новгородской области и органов местного самоуправления по профилактике терроризма, а также по минимизации и (или) ликвидации последствий его проявлений и реализация решений АТК в Новгородской области на территории муниципального образования (нескольких муниципальных образований).</w:t>
      </w:r>
    </w:p>
    <w:p w:rsidR="0043675E" w:rsidRPr="0043675E" w:rsidRDefault="00D42DA8" w:rsidP="0043675E">
      <w:pPr>
        <w:jc w:val="both"/>
        <w:rPr>
          <w:sz w:val="28"/>
          <w:szCs w:val="28"/>
        </w:rPr>
      </w:pPr>
      <w:r>
        <w:rPr>
          <w:sz w:val="28"/>
          <w:szCs w:val="28"/>
        </w:rPr>
        <w:t xml:space="preserve">     </w:t>
      </w:r>
      <w:r w:rsidR="0043675E" w:rsidRPr="0043675E">
        <w:rPr>
          <w:sz w:val="28"/>
          <w:szCs w:val="28"/>
        </w:rPr>
        <w:t>6. Комиссия осуществляет следующие основные функции:</w:t>
      </w:r>
    </w:p>
    <w:p w:rsidR="0043675E" w:rsidRPr="0043675E" w:rsidRDefault="00D42DA8" w:rsidP="0043675E">
      <w:pPr>
        <w:jc w:val="both"/>
        <w:rPr>
          <w:sz w:val="28"/>
          <w:szCs w:val="28"/>
        </w:rPr>
      </w:pPr>
      <w:r>
        <w:rPr>
          <w:sz w:val="28"/>
          <w:szCs w:val="28"/>
        </w:rPr>
        <w:lastRenderedPageBreak/>
        <w:t xml:space="preserve">     </w:t>
      </w:r>
      <w:r w:rsidR="0043675E" w:rsidRPr="0043675E">
        <w:rPr>
          <w:sz w:val="28"/>
          <w:szCs w:val="28"/>
        </w:rPr>
        <w:t>а) выработка мер по профилактике терроризма, а также по минимизации и (или) ликвидации последствий его проявлений на территории муниципального образования (нескольких муниципальных образований);</w:t>
      </w:r>
    </w:p>
    <w:p w:rsidR="0043675E" w:rsidRPr="0043675E" w:rsidRDefault="00D42DA8" w:rsidP="0043675E">
      <w:pPr>
        <w:jc w:val="both"/>
        <w:rPr>
          <w:sz w:val="28"/>
          <w:szCs w:val="28"/>
        </w:rPr>
      </w:pPr>
      <w:r>
        <w:rPr>
          <w:sz w:val="28"/>
          <w:szCs w:val="28"/>
        </w:rPr>
        <w:t xml:space="preserve">     </w:t>
      </w:r>
      <w:r w:rsidR="0043675E" w:rsidRPr="0043675E">
        <w:rPr>
          <w:sz w:val="28"/>
          <w:szCs w:val="28"/>
        </w:rPr>
        <w:t>б) обеспечение согласованности действий подразделений территориальных органов федеральных органов исполнительной власти, органов исполнительной власти Новгородской области и органов местного самоуправления в ходе:</w:t>
      </w:r>
    </w:p>
    <w:p w:rsidR="0043675E" w:rsidRDefault="00D42DA8" w:rsidP="0043675E">
      <w:pPr>
        <w:jc w:val="both"/>
        <w:rPr>
          <w:sz w:val="28"/>
          <w:szCs w:val="28"/>
        </w:rPr>
      </w:pPr>
      <w:r>
        <w:rPr>
          <w:sz w:val="28"/>
          <w:szCs w:val="28"/>
        </w:rPr>
        <w:t xml:space="preserve">     </w:t>
      </w:r>
      <w:r w:rsidR="0043675E" w:rsidRPr="0043675E">
        <w:rPr>
          <w:sz w:val="28"/>
          <w:szCs w:val="28"/>
        </w:rPr>
        <w:t>разработки и реализации муниципальных программ в сфере профилактики терроризма, а также минимизации и (или) ликвидации последствий его проявлений;</w:t>
      </w:r>
    </w:p>
    <w:p w:rsidR="0043675E" w:rsidRDefault="00D42DA8" w:rsidP="0043675E">
      <w:pPr>
        <w:jc w:val="both"/>
        <w:rPr>
          <w:sz w:val="28"/>
          <w:szCs w:val="28"/>
        </w:rPr>
      </w:pPr>
      <w:r>
        <w:rPr>
          <w:sz w:val="28"/>
          <w:szCs w:val="28"/>
        </w:rPr>
        <w:t xml:space="preserve">    </w:t>
      </w:r>
      <w:r w:rsidR="0043675E" w:rsidRPr="0043675E">
        <w:rPr>
          <w:sz w:val="28"/>
          <w:szCs w:val="28"/>
        </w:rPr>
        <w:t>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w:t>
      </w:r>
    </w:p>
    <w:p w:rsidR="0043675E" w:rsidRDefault="00D42DA8" w:rsidP="0043675E">
      <w:pPr>
        <w:jc w:val="both"/>
        <w:rPr>
          <w:sz w:val="28"/>
          <w:szCs w:val="28"/>
        </w:rPr>
      </w:pPr>
      <w:r>
        <w:rPr>
          <w:sz w:val="28"/>
          <w:szCs w:val="28"/>
        </w:rPr>
        <w:t xml:space="preserve">     </w:t>
      </w:r>
      <w:r w:rsidR="0043675E" w:rsidRPr="0043675E">
        <w:rPr>
          <w:sz w:val="28"/>
          <w:szCs w:val="28"/>
        </w:rPr>
        <w:t>участия органов местного самоуправления в мероприятиях по профилактике терроризма, а также в минимизации (или) ликвидации последствий его проявлений, организуемых федеральными органами исполнительной власти и (или) органами исполнительной власти Новгородской области;</w:t>
      </w:r>
    </w:p>
    <w:p w:rsidR="0043675E" w:rsidRDefault="00D42DA8" w:rsidP="0043675E">
      <w:pPr>
        <w:jc w:val="both"/>
        <w:rPr>
          <w:sz w:val="28"/>
          <w:szCs w:val="28"/>
        </w:rPr>
      </w:pPr>
      <w:r>
        <w:rPr>
          <w:sz w:val="28"/>
          <w:szCs w:val="28"/>
        </w:rPr>
        <w:t xml:space="preserve">     </w:t>
      </w:r>
      <w:r w:rsidR="0043675E" w:rsidRPr="0043675E">
        <w:rPr>
          <w:sz w:val="28"/>
          <w:szCs w:val="28"/>
        </w:rPr>
        <w:t>в)</w:t>
      </w:r>
      <w:r w:rsidR="0043675E">
        <w:rPr>
          <w:sz w:val="28"/>
          <w:szCs w:val="28"/>
        </w:rPr>
        <w:t xml:space="preserve"> </w:t>
      </w:r>
      <w:r w:rsidR="0043675E" w:rsidRPr="0043675E">
        <w:rPr>
          <w:sz w:val="28"/>
          <w:szCs w:val="28"/>
        </w:rPr>
        <w:t>выработка мер по обеспечению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w:t>
      </w:r>
    </w:p>
    <w:p w:rsidR="0043675E" w:rsidRDefault="00D42DA8" w:rsidP="0043675E">
      <w:pPr>
        <w:jc w:val="both"/>
        <w:rPr>
          <w:sz w:val="28"/>
          <w:szCs w:val="28"/>
        </w:rPr>
      </w:pPr>
      <w:r>
        <w:rPr>
          <w:sz w:val="28"/>
          <w:szCs w:val="28"/>
        </w:rPr>
        <w:t xml:space="preserve">     </w:t>
      </w:r>
      <w:r w:rsidR="0043675E" w:rsidRPr="0043675E">
        <w:rPr>
          <w:sz w:val="28"/>
          <w:szCs w:val="28"/>
        </w:rPr>
        <w:t>г)участие в мониторинге политических, социально-экономических и иных процессов, оказывающих влияние на ситуацию в области противодействия терроризму, осуществляемом АТК в Новгородской области;</w:t>
      </w:r>
    </w:p>
    <w:p w:rsidR="0043675E" w:rsidRDefault="00D42DA8" w:rsidP="0043675E">
      <w:pPr>
        <w:jc w:val="both"/>
        <w:rPr>
          <w:sz w:val="28"/>
          <w:szCs w:val="28"/>
        </w:rPr>
      </w:pPr>
      <w:r>
        <w:rPr>
          <w:sz w:val="28"/>
          <w:szCs w:val="28"/>
        </w:rPr>
        <w:t xml:space="preserve">     </w:t>
      </w:r>
      <w:r w:rsidR="0043675E" w:rsidRPr="0043675E">
        <w:rPr>
          <w:sz w:val="28"/>
          <w:szCs w:val="28"/>
        </w:rPr>
        <w:t>д)контроль за выполнением решений Комиссии;</w:t>
      </w:r>
    </w:p>
    <w:p w:rsidR="0043675E" w:rsidRDefault="00D42DA8" w:rsidP="0043675E">
      <w:pPr>
        <w:jc w:val="both"/>
        <w:rPr>
          <w:sz w:val="28"/>
          <w:szCs w:val="28"/>
        </w:rPr>
      </w:pPr>
      <w:r>
        <w:rPr>
          <w:sz w:val="28"/>
          <w:szCs w:val="28"/>
        </w:rPr>
        <w:t xml:space="preserve">     </w:t>
      </w:r>
      <w:r w:rsidR="0043675E" w:rsidRPr="0043675E">
        <w:rPr>
          <w:sz w:val="28"/>
          <w:szCs w:val="28"/>
        </w:rPr>
        <w:t>е)организация исполнения органами местного самоуправления решений АТК в Новгородской области.</w:t>
      </w:r>
    </w:p>
    <w:p w:rsidR="0043675E" w:rsidRDefault="00D42DA8" w:rsidP="0043675E">
      <w:pPr>
        <w:jc w:val="both"/>
        <w:rPr>
          <w:sz w:val="28"/>
          <w:szCs w:val="28"/>
        </w:rPr>
      </w:pPr>
      <w:r>
        <w:rPr>
          <w:sz w:val="28"/>
          <w:szCs w:val="28"/>
        </w:rPr>
        <w:t xml:space="preserve">     </w:t>
      </w:r>
      <w:r w:rsidR="0043675E" w:rsidRPr="0043675E">
        <w:rPr>
          <w:sz w:val="28"/>
          <w:szCs w:val="28"/>
        </w:rPr>
        <w:t>7. Комиссия для решения возложенной на нее задачи имеет право:</w:t>
      </w:r>
    </w:p>
    <w:p w:rsidR="0043675E" w:rsidRDefault="00D42DA8" w:rsidP="0043675E">
      <w:pPr>
        <w:jc w:val="both"/>
        <w:rPr>
          <w:sz w:val="28"/>
          <w:szCs w:val="28"/>
        </w:rPr>
      </w:pPr>
      <w:r>
        <w:rPr>
          <w:sz w:val="28"/>
          <w:szCs w:val="28"/>
        </w:rPr>
        <w:t xml:space="preserve">     </w:t>
      </w:r>
      <w:r w:rsidR="0043675E" w:rsidRPr="0043675E">
        <w:rPr>
          <w:sz w:val="28"/>
          <w:szCs w:val="28"/>
        </w:rPr>
        <w:t>а)принимать решения по вопросам, отнесенным к ее компетенции;</w:t>
      </w:r>
    </w:p>
    <w:p w:rsidR="0043675E" w:rsidRDefault="00D42DA8" w:rsidP="0043675E">
      <w:pPr>
        <w:jc w:val="both"/>
        <w:rPr>
          <w:sz w:val="28"/>
          <w:szCs w:val="28"/>
        </w:rPr>
      </w:pPr>
      <w:r>
        <w:rPr>
          <w:sz w:val="28"/>
          <w:szCs w:val="28"/>
        </w:rPr>
        <w:t xml:space="preserve">     </w:t>
      </w:r>
      <w:r w:rsidR="0043675E" w:rsidRPr="0043675E">
        <w:rPr>
          <w:sz w:val="28"/>
          <w:szCs w:val="28"/>
        </w:rPr>
        <w:t>б)запрашивать и получать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общественных объединений, организаций (независимо от форм собственности) и должностных лиц;</w:t>
      </w:r>
    </w:p>
    <w:p w:rsidR="0043675E" w:rsidRDefault="00D42DA8" w:rsidP="0043675E">
      <w:pPr>
        <w:jc w:val="both"/>
        <w:rPr>
          <w:sz w:val="28"/>
          <w:szCs w:val="28"/>
        </w:rPr>
      </w:pPr>
      <w:r>
        <w:rPr>
          <w:sz w:val="28"/>
          <w:szCs w:val="28"/>
        </w:rPr>
        <w:t xml:space="preserve">     </w:t>
      </w:r>
      <w:r w:rsidR="0043675E" w:rsidRPr="0043675E">
        <w:rPr>
          <w:sz w:val="28"/>
          <w:szCs w:val="28"/>
        </w:rPr>
        <w:t>в)создавать рабочие группы для изучения вопросов, отнесенных к компетенции Комиссии;</w:t>
      </w:r>
    </w:p>
    <w:p w:rsidR="0043675E" w:rsidRDefault="00D42DA8" w:rsidP="0043675E">
      <w:pPr>
        <w:jc w:val="both"/>
        <w:rPr>
          <w:sz w:val="28"/>
          <w:szCs w:val="28"/>
        </w:rPr>
      </w:pPr>
      <w:r>
        <w:rPr>
          <w:sz w:val="28"/>
          <w:szCs w:val="28"/>
        </w:rPr>
        <w:t xml:space="preserve">     </w:t>
      </w:r>
      <w:r w:rsidR="0043675E" w:rsidRPr="0043675E">
        <w:rPr>
          <w:sz w:val="28"/>
          <w:szCs w:val="28"/>
        </w:rPr>
        <w:t>г)привлекать для участия в работе Комиссии должностных лиц</w:t>
      </w:r>
      <w:r w:rsidR="0043675E">
        <w:rPr>
          <w:sz w:val="28"/>
          <w:szCs w:val="28"/>
        </w:rPr>
        <w:t xml:space="preserve"> </w:t>
      </w:r>
      <w:r w:rsidR="0043675E" w:rsidRPr="0043675E">
        <w:rPr>
          <w:sz w:val="28"/>
          <w:szCs w:val="28"/>
        </w:rPr>
        <w:t>и специалистов подразделений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а также представителей организаций и общественных объединений по согласованию с их руководителями;</w:t>
      </w:r>
    </w:p>
    <w:p w:rsidR="0043675E" w:rsidRDefault="00D42DA8" w:rsidP="0043675E">
      <w:pPr>
        <w:jc w:val="both"/>
        <w:rPr>
          <w:sz w:val="28"/>
          <w:szCs w:val="28"/>
        </w:rPr>
      </w:pPr>
      <w:r>
        <w:rPr>
          <w:sz w:val="28"/>
          <w:szCs w:val="28"/>
        </w:rPr>
        <w:lastRenderedPageBreak/>
        <w:t xml:space="preserve">     </w:t>
      </w:r>
      <w:r w:rsidR="0043675E" w:rsidRPr="0043675E">
        <w:rPr>
          <w:sz w:val="28"/>
          <w:szCs w:val="28"/>
        </w:rPr>
        <w:t>д)вносить в установленном порядке предложения по вопросам, требующим решения АТК в Новгородской области.</w:t>
      </w:r>
    </w:p>
    <w:p w:rsidR="0043675E" w:rsidRDefault="00D42DA8" w:rsidP="0043675E">
      <w:pPr>
        <w:jc w:val="both"/>
        <w:rPr>
          <w:sz w:val="28"/>
          <w:szCs w:val="28"/>
        </w:rPr>
      </w:pPr>
      <w:r>
        <w:rPr>
          <w:sz w:val="28"/>
          <w:szCs w:val="28"/>
        </w:rPr>
        <w:t xml:space="preserve">     </w:t>
      </w:r>
      <w:r w:rsidR="0043675E" w:rsidRPr="0043675E">
        <w:rPr>
          <w:sz w:val="28"/>
          <w:szCs w:val="28"/>
        </w:rPr>
        <w:t>8.Комиссия строит свою работу во взаимодействии с оперативной группой в муниципальном образовании,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p>
    <w:p w:rsidR="0043675E" w:rsidRPr="0043675E" w:rsidRDefault="00D42DA8" w:rsidP="0043675E">
      <w:pPr>
        <w:jc w:val="both"/>
        <w:rPr>
          <w:sz w:val="28"/>
          <w:szCs w:val="28"/>
        </w:rPr>
      </w:pPr>
      <w:r>
        <w:rPr>
          <w:sz w:val="28"/>
          <w:szCs w:val="28"/>
        </w:rPr>
        <w:t xml:space="preserve">     </w:t>
      </w:r>
      <w:r w:rsidR="0043675E" w:rsidRPr="0043675E">
        <w:rPr>
          <w:sz w:val="28"/>
          <w:szCs w:val="28"/>
        </w:rPr>
        <w:t>9. Комиссия осуществляет свою деятельность на плановой основе</w:t>
      </w:r>
      <w:r w:rsidR="0043675E">
        <w:rPr>
          <w:sz w:val="28"/>
          <w:szCs w:val="28"/>
        </w:rPr>
        <w:t xml:space="preserve"> </w:t>
      </w:r>
      <w:r w:rsidR="0043675E" w:rsidRPr="0043675E">
        <w:rPr>
          <w:sz w:val="28"/>
          <w:szCs w:val="28"/>
        </w:rPr>
        <w:t>в соответствии с её регламентом, утвержденным постановлением Администрации муниципального района</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10. Для реализации решений Комиссии могут издаваться муниципальные правовые акты.</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 xml:space="preserve">11.Организационное и материально-техническое обеспечение деятельности Комиссии организуется Администрацией </w:t>
      </w:r>
      <w:r w:rsidR="0043675E">
        <w:rPr>
          <w:rFonts w:ascii="Times New Roman" w:hAnsi="Times New Roman" w:cs="Times New Roman"/>
          <w:sz w:val="28"/>
          <w:szCs w:val="28"/>
        </w:rPr>
        <w:t>Окулов</w:t>
      </w:r>
      <w:r w:rsidR="0043675E" w:rsidRPr="0043675E">
        <w:rPr>
          <w:rFonts w:ascii="Times New Roman" w:hAnsi="Times New Roman" w:cs="Times New Roman"/>
          <w:sz w:val="28"/>
          <w:szCs w:val="28"/>
        </w:rPr>
        <w:t xml:space="preserve">ского муниципального района путем определения структурного подразделения Администрации </w:t>
      </w:r>
      <w:r w:rsidR="0043675E">
        <w:rPr>
          <w:rFonts w:ascii="Times New Roman" w:hAnsi="Times New Roman" w:cs="Times New Roman"/>
          <w:sz w:val="28"/>
          <w:szCs w:val="28"/>
        </w:rPr>
        <w:t>Окулов</w:t>
      </w:r>
      <w:r w:rsidR="0043675E" w:rsidRPr="0043675E">
        <w:rPr>
          <w:rFonts w:ascii="Times New Roman" w:hAnsi="Times New Roman" w:cs="Times New Roman"/>
          <w:sz w:val="28"/>
          <w:szCs w:val="28"/>
        </w:rPr>
        <w:t>ского муниципального района, ответственного за эту работу.</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12. Секретарь Комиссии:</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а) разрабатывает проекты планов работы Комиссии, решений Комиссии и отчетов о результатах деятельности Комиссии;</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б) обеспечивает подготовку и проведение заседаний Комиссии;</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в) осуществляет контроль исполнения поручений, содержащихся в решениях Комиссии;</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 xml:space="preserve">г)организует работу по сбору, накоплению, обобщению и анализу информации, подготовке информационных материалов об общественно-политических, социально-экономических и иных процессах на территории </w:t>
      </w:r>
      <w:r w:rsidR="0043675E">
        <w:rPr>
          <w:rFonts w:ascii="Times New Roman" w:hAnsi="Times New Roman" w:cs="Times New Roman"/>
          <w:sz w:val="28"/>
          <w:szCs w:val="28"/>
        </w:rPr>
        <w:t>Окулов</w:t>
      </w:r>
      <w:r w:rsidR="0043675E" w:rsidRPr="0043675E">
        <w:rPr>
          <w:rFonts w:ascii="Times New Roman" w:hAnsi="Times New Roman" w:cs="Times New Roman"/>
          <w:sz w:val="28"/>
          <w:szCs w:val="28"/>
        </w:rPr>
        <w:t>ского муниципального района, оказывающих влияние на развитие ситуации в сфере профилактики терроризма;</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д) обеспечивает взаимодействие Комиссии с АТК в Новгородской области и её аппаратом;</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е) обеспечивает деятельность рабочих групп Комиссии;</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ж) организует делопроизводство Комиссии.</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13. Члены Комиссии обязаны:</w:t>
      </w:r>
    </w:p>
    <w:p w:rsidR="0043675E" w:rsidRDefault="00FC2D9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43675E" w:rsidRDefault="00FC2D9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организовывать в рамках своих должностных полномочий выполнение решений Комиссии;</w:t>
      </w:r>
    </w:p>
    <w:p w:rsidR="0043675E" w:rsidRDefault="00FC2D9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определять в пределах компетенции в органе, представителем которого он</w:t>
      </w:r>
      <w:r w:rsidR="0043675E">
        <w:rPr>
          <w:rFonts w:ascii="Times New Roman" w:hAnsi="Times New Roman" w:cs="Times New Roman"/>
          <w:sz w:val="28"/>
          <w:szCs w:val="28"/>
        </w:rPr>
        <w:t xml:space="preserve"> </w:t>
      </w:r>
      <w:r w:rsidR="0043675E" w:rsidRPr="0043675E">
        <w:rPr>
          <w:rFonts w:ascii="Times New Roman" w:hAnsi="Times New Roman" w:cs="Times New Roman"/>
          <w:sz w:val="28"/>
          <w:szCs w:val="28"/>
        </w:rPr>
        <w:t>является, должностное лицо или подразделение, ответственное за организацию взаимодействия указанного органа с Комиссией и её секретарем.</w:t>
      </w:r>
    </w:p>
    <w:p w:rsidR="0043675E" w:rsidRDefault="00FC2D9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14.Члены Комиссии имеют право:</w:t>
      </w:r>
    </w:p>
    <w:p w:rsidR="0043675E" w:rsidRDefault="00FC2D9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3675E" w:rsidRPr="0043675E">
        <w:rPr>
          <w:rFonts w:ascii="Times New Roman" w:hAnsi="Times New Roman" w:cs="Times New Roman"/>
          <w:sz w:val="28"/>
          <w:szCs w:val="28"/>
        </w:rPr>
        <w:t>знакомиться с документами и материалами Комиссии, непосредственно касающимися её деятельности;</w:t>
      </w:r>
    </w:p>
    <w:p w:rsidR="0043675E" w:rsidRDefault="00FC2D9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43675E" w:rsidRDefault="00FC2D9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излагать в случае несогласия с решением Комиссии в письменной форме</w:t>
      </w:r>
      <w:r w:rsidR="0043675E">
        <w:rPr>
          <w:rFonts w:ascii="Times New Roman" w:hAnsi="Times New Roman" w:cs="Times New Roman"/>
          <w:sz w:val="28"/>
          <w:szCs w:val="28"/>
        </w:rPr>
        <w:t xml:space="preserve"> </w:t>
      </w:r>
      <w:r w:rsidR="0043675E" w:rsidRPr="0043675E">
        <w:rPr>
          <w:rFonts w:ascii="Times New Roman" w:hAnsi="Times New Roman" w:cs="Times New Roman"/>
          <w:sz w:val="28"/>
          <w:szCs w:val="28"/>
        </w:rPr>
        <w:t>особое мнение, которое подлежит отражению в протоколе заседания Комиссии и прилагается к его решению;</w:t>
      </w:r>
    </w:p>
    <w:p w:rsidR="0043675E" w:rsidRDefault="00FC2D9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голосовать на заседаниях Комиссии.</w:t>
      </w:r>
    </w:p>
    <w:p w:rsidR="00EF1885" w:rsidRDefault="00FC2D9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15. Комиссия может иметь бланк со своим наименова</w:t>
      </w:r>
      <w:r w:rsidR="0043675E">
        <w:rPr>
          <w:rFonts w:ascii="Times New Roman" w:hAnsi="Times New Roman" w:cs="Times New Roman"/>
          <w:sz w:val="28"/>
          <w:szCs w:val="28"/>
        </w:rPr>
        <w:t>нием.</w:t>
      </w:r>
    </w:p>
    <w:p w:rsidR="002C1C47" w:rsidRDefault="002C1C47" w:rsidP="0043675E">
      <w:pPr>
        <w:pStyle w:val="a5"/>
        <w:widowControl/>
        <w:spacing w:after="0" w:line="240" w:lineRule="auto"/>
        <w:jc w:val="both"/>
        <w:rPr>
          <w:rFonts w:ascii="Times New Roman" w:hAnsi="Times New Roman" w:cs="Times New Roman"/>
          <w:sz w:val="28"/>
          <w:szCs w:val="28"/>
        </w:rPr>
      </w:pPr>
    </w:p>
    <w:p w:rsidR="002C1C47" w:rsidRDefault="002C1C47" w:rsidP="0043675E">
      <w:pPr>
        <w:pStyle w:val="a5"/>
        <w:widowControl/>
        <w:spacing w:after="0" w:line="240" w:lineRule="auto"/>
        <w:jc w:val="both"/>
        <w:rPr>
          <w:rFonts w:ascii="Times New Roman" w:hAnsi="Times New Roman" w:cs="Times New Roman"/>
          <w:sz w:val="28"/>
          <w:szCs w:val="28"/>
        </w:rPr>
      </w:pPr>
    </w:p>
    <w:p w:rsidR="002C1C47" w:rsidRPr="002C1C47" w:rsidRDefault="002C1C47" w:rsidP="002C1C47">
      <w:pPr>
        <w:pStyle w:val="a5"/>
        <w:widowControl/>
        <w:spacing w:after="0" w:line="240" w:lineRule="auto"/>
        <w:jc w:val="both"/>
        <w:rPr>
          <w:rFonts w:ascii="Times New Roman" w:hAnsi="Times New Roman" w:cs="Times New Roman"/>
          <w:sz w:val="28"/>
          <w:szCs w:val="28"/>
        </w:rPr>
      </w:pPr>
    </w:p>
    <w:p w:rsidR="002C1C47" w:rsidRPr="002C1C47" w:rsidRDefault="002C1C47" w:rsidP="002C1C47">
      <w:pPr>
        <w:pStyle w:val="a5"/>
        <w:widowControl/>
        <w:spacing w:after="0" w:line="240" w:lineRule="auto"/>
        <w:jc w:val="both"/>
        <w:rPr>
          <w:rFonts w:ascii="Times New Roman" w:hAnsi="Times New Roman" w:cs="Times New Roman"/>
          <w:sz w:val="28"/>
          <w:szCs w:val="28"/>
        </w:rPr>
      </w:pPr>
    </w:p>
    <w:p w:rsidR="002C1C47" w:rsidRPr="002C1C47" w:rsidRDefault="002C1C47" w:rsidP="002C1C47">
      <w:pPr>
        <w:pStyle w:val="a5"/>
        <w:widowControl/>
        <w:spacing w:after="0" w:line="240" w:lineRule="auto"/>
        <w:jc w:val="both"/>
        <w:rPr>
          <w:rFonts w:ascii="Times New Roman" w:hAnsi="Times New Roman" w:cs="Times New Roman"/>
          <w:sz w:val="28"/>
          <w:szCs w:val="28"/>
        </w:rPr>
      </w:pPr>
    </w:p>
    <w:p w:rsidR="002C1C47" w:rsidRPr="002C1C47" w:rsidRDefault="002C1C47" w:rsidP="002C1C47">
      <w:pPr>
        <w:pStyle w:val="a5"/>
        <w:widowControl/>
        <w:spacing w:after="0" w:line="240" w:lineRule="auto"/>
        <w:jc w:val="both"/>
        <w:rPr>
          <w:rFonts w:ascii="Times New Roman" w:hAnsi="Times New Roman" w:cs="Times New Roman"/>
          <w:sz w:val="28"/>
          <w:szCs w:val="28"/>
        </w:rPr>
      </w:pPr>
    </w:p>
    <w:p w:rsidR="002C1C47" w:rsidRDefault="002C1C47"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Default="00F12B15" w:rsidP="002C1C47">
      <w:pPr>
        <w:pStyle w:val="a5"/>
        <w:widowControl/>
        <w:spacing w:after="0" w:line="240" w:lineRule="auto"/>
        <w:jc w:val="both"/>
        <w:rPr>
          <w:rFonts w:ascii="Times New Roman" w:hAnsi="Times New Roman" w:cs="Times New Roman"/>
          <w:sz w:val="28"/>
          <w:szCs w:val="28"/>
        </w:rPr>
      </w:pPr>
    </w:p>
    <w:p w:rsidR="00F12B15" w:rsidRPr="002C1C47" w:rsidRDefault="00F12B15" w:rsidP="002C1C47">
      <w:pPr>
        <w:pStyle w:val="a5"/>
        <w:widowControl/>
        <w:spacing w:after="0" w:line="240" w:lineRule="auto"/>
        <w:jc w:val="both"/>
        <w:rPr>
          <w:rFonts w:ascii="Times New Roman" w:hAnsi="Times New Roman" w:cs="Times New Roman"/>
          <w:sz w:val="28"/>
          <w:szCs w:val="28"/>
        </w:rPr>
      </w:pPr>
    </w:p>
    <w:p w:rsidR="002C1C47" w:rsidRPr="002C1C47" w:rsidRDefault="002C1C47" w:rsidP="002C1C47">
      <w:pPr>
        <w:pStyle w:val="a5"/>
        <w:widowControl/>
        <w:spacing w:after="0" w:line="240" w:lineRule="auto"/>
        <w:jc w:val="both"/>
        <w:rPr>
          <w:rFonts w:ascii="Times New Roman" w:hAnsi="Times New Roman" w:cs="Times New Roman"/>
          <w:sz w:val="28"/>
          <w:szCs w:val="28"/>
        </w:rPr>
      </w:pPr>
    </w:p>
    <w:p w:rsidR="002C1C47" w:rsidRPr="002C1C47" w:rsidRDefault="002C1C47" w:rsidP="002C1C47">
      <w:pPr>
        <w:pStyle w:val="a5"/>
        <w:widowControl/>
        <w:spacing w:after="0" w:line="240" w:lineRule="auto"/>
        <w:jc w:val="both"/>
        <w:rPr>
          <w:rFonts w:ascii="Times New Roman" w:hAnsi="Times New Roman" w:cs="Times New Roman"/>
          <w:sz w:val="28"/>
          <w:szCs w:val="28"/>
        </w:rPr>
      </w:pPr>
    </w:p>
    <w:p w:rsidR="002C1C47" w:rsidRPr="002C1C47" w:rsidRDefault="002C1C47" w:rsidP="002C1C47">
      <w:pPr>
        <w:pStyle w:val="a5"/>
        <w:widowControl/>
        <w:spacing w:after="0" w:line="240" w:lineRule="auto"/>
        <w:jc w:val="both"/>
        <w:rPr>
          <w:rFonts w:ascii="Times New Roman" w:hAnsi="Times New Roman" w:cs="Times New Roman"/>
          <w:sz w:val="28"/>
          <w:szCs w:val="28"/>
        </w:rPr>
      </w:pPr>
    </w:p>
    <w:p w:rsidR="002C1C47" w:rsidRPr="002C1C47" w:rsidRDefault="002C1C47" w:rsidP="002C1C47">
      <w:pPr>
        <w:pStyle w:val="a5"/>
        <w:widowControl/>
        <w:spacing w:after="0" w:line="240" w:lineRule="auto"/>
        <w:jc w:val="both"/>
        <w:rPr>
          <w:rFonts w:ascii="Times New Roman" w:hAnsi="Times New Roman" w:cs="Times New Roman"/>
          <w:sz w:val="28"/>
          <w:szCs w:val="28"/>
        </w:rPr>
      </w:pPr>
    </w:p>
    <w:p w:rsidR="007E5A4A" w:rsidRDefault="002C1C47" w:rsidP="007E5A4A">
      <w:pPr>
        <w:jc w:val="right"/>
        <w:rPr>
          <w:sz w:val="28"/>
          <w:szCs w:val="28"/>
        </w:rPr>
      </w:pPr>
      <w:r w:rsidRPr="002C1C47">
        <w:rPr>
          <w:sz w:val="28"/>
          <w:szCs w:val="28"/>
        </w:rPr>
        <w:lastRenderedPageBreak/>
        <w:t>У</w:t>
      </w:r>
      <w:r w:rsidR="003214ED">
        <w:rPr>
          <w:sz w:val="28"/>
          <w:szCs w:val="28"/>
        </w:rPr>
        <w:t>твержден</w:t>
      </w:r>
    </w:p>
    <w:p w:rsidR="007E5A4A" w:rsidRDefault="002C1C47" w:rsidP="007E5A4A">
      <w:pPr>
        <w:jc w:val="right"/>
        <w:rPr>
          <w:sz w:val="28"/>
          <w:szCs w:val="28"/>
        </w:rPr>
      </w:pPr>
      <w:r w:rsidRPr="002C1C47">
        <w:rPr>
          <w:sz w:val="28"/>
          <w:szCs w:val="28"/>
        </w:rPr>
        <w:t>постановлением Администрации</w:t>
      </w:r>
      <w:r w:rsidR="007E5A4A">
        <w:rPr>
          <w:sz w:val="28"/>
          <w:szCs w:val="28"/>
        </w:rPr>
        <w:t xml:space="preserve"> </w:t>
      </w:r>
    </w:p>
    <w:p w:rsidR="007E5A4A" w:rsidRDefault="002C1C47" w:rsidP="007E5A4A">
      <w:pPr>
        <w:jc w:val="right"/>
        <w:rPr>
          <w:sz w:val="28"/>
          <w:szCs w:val="28"/>
        </w:rPr>
      </w:pPr>
      <w:r w:rsidRPr="002C1C47">
        <w:rPr>
          <w:sz w:val="28"/>
          <w:szCs w:val="28"/>
        </w:rPr>
        <w:t>муниципального района</w:t>
      </w:r>
      <w:r w:rsidR="007E5A4A">
        <w:rPr>
          <w:sz w:val="28"/>
          <w:szCs w:val="28"/>
        </w:rPr>
        <w:t xml:space="preserve"> </w:t>
      </w:r>
    </w:p>
    <w:p w:rsidR="007E5A4A" w:rsidRDefault="002C1C47" w:rsidP="007E5A4A">
      <w:pPr>
        <w:jc w:val="right"/>
        <w:rPr>
          <w:sz w:val="28"/>
          <w:szCs w:val="28"/>
        </w:rPr>
      </w:pPr>
      <w:r w:rsidRPr="002C1C47">
        <w:rPr>
          <w:sz w:val="28"/>
          <w:szCs w:val="28"/>
        </w:rPr>
        <w:t xml:space="preserve">от </w:t>
      </w:r>
      <w:r w:rsidR="007E5A4A">
        <w:rPr>
          <w:sz w:val="28"/>
          <w:szCs w:val="28"/>
        </w:rPr>
        <w:t>__________</w:t>
      </w:r>
      <w:r w:rsidRPr="002C1C47">
        <w:rPr>
          <w:sz w:val="28"/>
          <w:szCs w:val="28"/>
        </w:rPr>
        <w:t xml:space="preserve"> </w:t>
      </w:r>
      <w:r w:rsidR="007E5A4A">
        <w:rPr>
          <w:sz w:val="28"/>
          <w:szCs w:val="28"/>
        </w:rPr>
        <w:t>№____</w:t>
      </w:r>
    </w:p>
    <w:p w:rsidR="007E5A4A" w:rsidRDefault="007E5A4A" w:rsidP="002C1C47">
      <w:pPr>
        <w:jc w:val="both"/>
        <w:rPr>
          <w:sz w:val="28"/>
          <w:szCs w:val="28"/>
        </w:rPr>
      </w:pPr>
    </w:p>
    <w:p w:rsidR="00082221" w:rsidRDefault="00082221" w:rsidP="007E5A4A">
      <w:pPr>
        <w:jc w:val="center"/>
        <w:rPr>
          <w:sz w:val="28"/>
          <w:szCs w:val="28"/>
        </w:rPr>
      </w:pPr>
    </w:p>
    <w:p w:rsidR="00082221" w:rsidRDefault="00082221" w:rsidP="007E5A4A">
      <w:pPr>
        <w:jc w:val="center"/>
        <w:rPr>
          <w:sz w:val="28"/>
          <w:szCs w:val="28"/>
        </w:rPr>
      </w:pPr>
    </w:p>
    <w:p w:rsidR="007E5A4A" w:rsidRDefault="002C1C47" w:rsidP="007E5A4A">
      <w:pPr>
        <w:jc w:val="center"/>
        <w:rPr>
          <w:sz w:val="28"/>
          <w:szCs w:val="28"/>
        </w:rPr>
      </w:pPr>
      <w:r w:rsidRPr="002C1C47">
        <w:rPr>
          <w:sz w:val="28"/>
          <w:szCs w:val="28"/>
        </w:rPr>
        <w:t>Р</w:t>
      </w:r>
      <w:r w:rsidR="004B7216">
        <w:rPr>
          <w:sz w:val="28"/>
          <w:szCs w:val="28"/>
        </w:rPr>
        <w:t>егламент</w:t>
      </w:r>
    </w:p>
    <w:p w:rsidR="007E5A4A" w:rsidRDefault="002C1C47" w:rsidP="007E5A4A">
      <w:pPr>
        <w:jc w:val="center"/>
        <w:rPr>
          <w:sz w:val="28"/>
          <w:szCs w:val="28"/>
        </w:rPr>
      </w:pPr>
      <w:r w:rsidRPr="002C1C47">
        <w:rPr>
          <w:sz w:val="28"/>
          <w:szCs w:val="28"/>
        </w:rPr>
        <w:t xml:space="preserve">антитеррористической комиссии в </w:t>
      </w:r>
      <w:r w:rsidR="007E5A4A">
        <w:rPr>
          <w:sz w:val="28"/>
          <w:szCs w:val="28"/>
        </w:rPr>
        <w:t>Окулов</w:t>
      </w:r>
      <w:r w:rsidRPr="002C1C47">
        <w:rPr>
          <w:sz w:val="28"/>
          <w:szCs w:val="28"/>
        </w:rPr>
        <w:t>ском муниципальном районе</w:t>
      </w:r>
    </w:p>
    <w:p w:rsidR="007E5A4A" w:rsidRDefault="007E5A4A" w:rsidP="002C1C47">
      <w:pPr>
        <w:jc w:val="both"/>
        <w:rPr>
          <w:sz w:val="28"/>
          <w:szCs w:val="28"/>
        </w:rPr>
      </w:pPr>
    </w:p>
    <w:p w:rsidR="007E5A4A" w:rsidRDefault="00082221" w:rsidP="002C1C47">
      <w:pPr>
        <w:jc w:val="both"/>
        <w:rPr>
          <w:sz w:val="28"/>
          <w:szCs w:val="28"/>
        </w:rPr>
      </w:pPr>
      <w:r>
        <w:rPr>
          <w:sz w:val="28"/>
          <w:szCs w:val="28"/>
        </w:rPr>
        <w:t xml:space="preserve">     </w:t>
      </w:r>
      <w:r w:rsidR="002C1C47" w:rsidRPr="002C1C47">
        <w:rPr>
          <w:sz w:val="28"/>
          <w:szCs w:val="28"/>
        </w:rPr>
        <w:t>1.Общие положения</w:t>
      </w:r>
    </w:p>
    <w:p w:rsidR="007E5A4A" w:rsidRDefault="00082221" w:rsidP="002C1C47">
      <w:pPr>
        <w:jc w:val="both"/>
        <w:rPr>
          <w:sz w:val="28"/>
          <w:szCs w:val="28"/>
        </w:rPr>
      </w:pPr>
      <w:r>
        <w:rPr>
          <w:sz w:val="28"/>
          <w:szCs w:val="28"/>
        </w:rPr>
        <w:t xml:space="preserve">     </w:t>
      </w:r>
      <w:r w:rsidR="002C1C47" w:rsidRPr="002C1C47">
        <w:rPr>
          <w:sz w:val="28"/>
          <w:szCs w:val="28"/>
        </w:rPr>
        <w:t xml:space="preserve">1.1. Настоящий регламент устанавливает общие правила организации деятельности антитеррористической комиссии в </w:t>
      </w:r>
      <w:r w:rsidR="007E5A4A">
        <w:rPr>
          <w:sz w:val="28"/>
          <w:szCs w:val="28"/>
        </w:rPr>
        <w:t>Окулов</w:t>
      </w:r>
      <w:r w:rsidR="002C1C47" w:rsidRPr="002C1C47">
        <w:rPr>
          <w:sz w:val="28"/>
          <w:szCs w:val="28"/>
        </w:rPr>
        <w:t>ском муниципальном районе по реализации её полномочий, закрепленных в Положении о Комиссии.</w:t>
      </w:r>
    </w:p>
    <w:p w:rsidR="007E5A4A" w:rsidRDefault="00082221" w:rsidP="002C1C47">
      <w:pPr>
        <w:jc w:val="both"/>
        <w:rPr>
          <w:sz w:val="28"/>
          <w:szCs w:val="28"/>
        </w:rPr>
      </w:pPr>
      <w:r>
        <w:rPr>
          <w:sz w:val="28"/>
          <w:szCs w:val="28"/>
        </w:rPr>
        <w:t xml:space="preserve">     </w:t>
      </w:r>
      <w:r w:rsidR="002C1C47" w:rsidRPr="002C1C47">
        <w:rPr>
          <w:sz w:val="28"/>
          <w:szCs w:val="28"/>
        </w:rPr>
        <w:t>1.2. Основная задача и функции Комиссии установлены Положением о Комиссии.</w:t>
      </w:r>
    </w:p>
    <w:p w:rsidR="007E5A4A" w:rsidRDefault="00082221" w:rsidP="002C1C47">
      <w:pPr>
        <w:jc w:val="both"/>
        <w:rPr>
          <w:sz w:val="28"/>
          <w:szCs w:val="28"/>
        </w:rPr>
      </w:pPr>
      <w:r>
        <w:rPr>
          <w:sz w:val="28"/>
          <w:szCs w:val="28"/>
        </w:rPr>
        <w:t xml:space="preserve">     </w:t>
      </w:r>
      <w:r w:rsidR="002C1C47" w:rsidRPr="002C1C47">
        <w:rPr>
          <w:sz w:val="28"/>
          <w:szCs w:val="28"/>
        </w:rPr>
        <w:t>2. Планирование и организация работы Комиссии</w:t>
      </w:r>
      <w:r>
        <w:rPr>
          <w:sz w:val="28"/>
          <w:szCs w:val="28"/>
        </w:rPr>
        <w:t>.</w:t>
      </w:r>
    </w:p>
    <w:p w:rsidR="007E5A4A" w:rsidRDefault="00082221" w:rsidP="002C1C47">
      <w:pPr>
        <w:jc w:val="both"/>
        <w:rPr>
          <w:sz w:val="28"/>
          <w:szCs w:val="28"/>
        </w:rPr>
      </w:pPr>
      <w:r>
        <w:rPr>
          <w:sz w:val="28"/>
          <w:szCs w:val="28"/>
        </w:rPr>
        <w:t xml:space="preserve">     </w:t>
      </w:r>
      <w:r w:rsidR="002C1C47" w:rsidRPr="002C1C47">
        <w:rPr>
          <w:sz w:val="28"/>
          <w:szCs w:val="28"/>
        </w:rPr>
        <w:t>2.1. Комиссия</w:t>
      </w:r>
      <w:r w:rsidR="007E5A4A">
        <w:rPr>
          <w:sz w:val="28"/>
          <w:szCs w:val="28"/>
        </w:rPr>
        <w:t xml:space="preserve"> </w:t>
      </w:r>
      <w:r w:rsidR="002C1C47" w:rsidRPr="002C1C47">
        <w:rPr>
          <w:sz w:val="28"/>
          <w:szCs w:val="28"/>
        </w:rPr>
        <w:t>осуществляет свою деятельность в соответствии с планом работы Комиссии на год.</w:t>
      </w:r>
    </w:p>
    <w:p w:rsidR="007E5A4A" w:rsidRDefault="00082221" w:rsidP="002C1C47">
      <w:pPr>
        <w:jc w:val="both"/>
        <w:rPr>
          <w:sz w:val="28"/>
          <w:szCs w:val="28"/>
        </w:rPr>
      </w:pPr>
      <w:r>
        <w:rPr>
          <w:sz w:val="28"/>
          <w:szCs w:val="28"/>
        </w:rPr>
        <w:t xml:space="preserve">     </w:t>
      </w:r>
      <w:r w:rsidR="002C1C47" w:rsidRPr="002C1C47">
        <w:rPr>
          <w:sz w:val="28"/>
          <w:szCs w:val="28"/>
        </w:rPr>
        <w:t xml:space="preserve">2.2.План работы Комиссии готовится, исходя из складывающейся обстановки в области профилактики терроризма в границах (на территории) </w:t>
      </w:r>
      <w:r w:rsidR="007E5A4A">
        <w:rPr>
          <w:sz w:val="28"/>
          <w:szCs w:val="28"/>
        </w:rPr>
        <w:t>Окулов</w:t>
      </w:r>
      <w:r w:rsidR="002C1C47" w:rsidRPr="002C1C47">
        <w:rPr>
          <w:sz w:val="28"/>
          <w:szCs w:val="28"/>
        </w:rPr>
        <w:t>ского муниципального района и в Новгородской области, с учетом рекомендаций аппарата Национального антитеррористического комитета и антитеррористической комиссии в Новгородской области по планированию деятельности Комиссии, рассматривается на заседании Комиссии и утверждается председателем Комиссии.</w:t>
      </w:r>
    </w:p>
    <w:p w:rsidR="007E5A4A" w:rsidRDefault="00082221" w:rsidP="002C1C47">
      <w:pPr>
        <w:jc w:val="both"/>
        <w:rPr>
          <w:sz w:val="28"/>
          <w:szCs w:val="28"/>
        </w:rPr>
      </w:pPr>
      <w:r>
        <w:rPr>
          <w:sz w:val="28"/>
          <w:szCs w:val="28"/>
        </w:rPr>
        <w:t xml:space="preserve">     </w:t>
      </w:r>
      <w:r w:rsidR="002C1C47" w:rsidRPr="002C1C47">
        <w:rPr>
          <w:sz w:val="28"/>
          <w:szCs w:val="28"/>
        </w:rPr>
        <w:t>2.3. Заседания Комиссии проводятся в соответствии с планом работы Комиссии не реже одного раза в квартал. В случае необходимости по решению председателя АТК в Новгородской области или председателя Комиссии могут проводиться внеочередные заседания</w:t>
      </w:r>
      <w:r w:rsidR="007E5A4A">
        <w:rPr>
          <w:sz w:val="28"/>
          <w:szCs w:val="28"/>
        </w:rPr>
        <w:t xml:space="preserve"> </w:t>
      </w:r>
      <w:r w:rsidR="002C1C47" w:rsidRPr="002C1C47">
        <w:rPr>
          <w:sz w:val="28"/>
          <w:szCs w:val="28"/>
        </w:rPr>
        <w:t>Комиссии.</w:t>
      </w:r>
    </w:p>
    <w:p w:rsidR="007E5A4A" w:rsidRDefault="00082221" w:rsidP="002C1C47">
      <w:pPr>
        <w:jc w:val="both"/>
        <w:rPr>
          <w:sz w:val="28"/>
          <w:szCs w:val="28"/>
        </w:rPr>
      </w:pPr>
      <w:r>
        <w:rPr>
          <w:sz w:val="28"/>
          <w:szCs w:val="28"/>
        </w:rPr>
        <w:t xml:space="preserve">     </w:t>
      </w:r>
      <w:r w:rsidR="002C1C47" w:rsidRPr="002C1C47">
        <w:rPr>
          <w:sz w:val="28"/>
          <w:szCs w:val="28"/>
        </w:rPr>
        <w:t xml:space="preserve">2.4. Для выработки комплексных решений по вопросам профилактики терроризма на территории </w:t>
      </w:r>
      <w:r w:rsidR="007E5A4A">
        <w:rPr>
          <w:sz w:val="28"/>
          <w:szCs w:val="28"/>
        </w:rPr>
        <w:t>Окуловского</w:t>
      </w:r>
      <w:r w:rsidR="002C1C47" w:rsidRPr="002C1C47">
        <w:rPr>
          <w:sz w:val="28"/>
          <w:szCs w:val="28"/>
        </w:rPr>
        <w:t xml:space="preserve"> муниципального района могут проводиться совместные заседания Комиссии с оперативной группой</w:t>
      </w:r>
      <w:r w:rsidR="007E5A4A">
        <w:rPr>
          <w:sz w:val="28"/>
          <w:szCs w:val="28"/>
        </w:rPr>
        <w:t xml:space="preserve"> </w:t>
      </w:r>
      <w:r w:rsidR="002C1C47" w:rsidRPr="002C1C47">
        <w:rPr>
          <w:sz w:val="28"/>
          <w:szCs w:val="28"/>
        </w:rPr>
        <w:t xml:space="preserve">в </w:t>
      </w:r>
      <w:r w:rsidR="007E5A4A">
        <w:rPr>
          <w:sz w:val="28"/>
          <w:szCs w:val="28"/>
        </w:rPr>
        <w:t>Окулов</w:t>
      </w:r>
      <w:r w:rsidR="002C1C47" w:rsidRPr="002C1C47">
        <w:rPr>
          <w:sz w:val="28"/>
          <w:szCs w:val="28"/>
        </w:rPr>
        <w:t>ском муниципальном районе,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p>
    <w:p w:rsidR="00082221" w:rsidRDefault="00082221" w:rsidP="002C1C47">
      <w:pPr>
        <w:jc w:val="both"/>
        <w:rPr>
          <w:sz w:val="28"/>
          <w:szCs w:val="28"/>
        </w:rPr>
      </w:pPr>
      <w:r>
        <w:rPr>
          <w:sz w:val="28"/>
          <w:szCs w:val="28"/>
        </w:rPr>
        <w:t xml:space="preserve">     </w:t>
      </w:r>
      <w:r w:rsidR="002C1C47" w:rsidRPr="002C1C47">
        <w:rPr>
          <w:sz w:val="28"/>
          <w:szCs w:val="28"/>
        </w:rPr>
        <w:t>2.5.Предложения в проект плана работы Комиссии вносятся в письменной форме председателю</w:t>
      </w:r>
      <w:r w:rsidR="007E5A4A">
        <w:rPr>
          <w:sz w:val="28"/>
          <w:szCs w:val="28"/>
        </w:rPr>
        <w:t xml:space="preserve"> </w:t>
      </w:r>
      <w:r w:rsidR="002C1C47" w:rsidRPr="002C1C47">
        <w:rPr>
          <w:sz w:val="28"/>
          <w:szCs w:val="28"/>
        </w:rPr>
        <w:t>Комиссии не позднее, чем за два месяца</w:t>
      </w:r>
      <w:r w:rsidR="007E5A4A">
        <w:rPr>
          <w:sz w:val="28"/>
          <w:szCs w:val="28"/>
        </w:rPr>
        <w:t xml:space="preserve">  </w:t>
      </w:r>
      <w:r w:rsidR="002C1C47" w:rsidRPr="002C1C47">
        <w:rPr>
          <w:sz w:val="28"/>
          <w:szCs w:val="28"/>
        </w:rPr>
        <w:t>до начала планируемого периода, либо в сроки, определенные председателем Комиссии.</w:t>
      </w:r>
      <w:r w:rsidR="007E5A4A">
        <w:rPr>
          <w:sz w:val="28"/>
          <w:szCs w:val="28"/>
        </w:rPr>
        <w:t xml:space="preserve"> </w:t>
      </w:r>
    </w:p>
    <w:p w:rsidR="00082221" w:rsidRDefault="00082221" w:rsidP="002C1C47">
      <w:pPr>
        <w:jc w:val="both"/>
        <w:rPr>
          <w:sz w:val="28"/>
          <w:szCs w:val="28"/>
        </w:rPr>
      </w:pPr>
      <w:r>
        <w:rPr>
          <w:sz w:val="28"/>
          <w:szCs w:val="28"/>
        </w:rPr>
        <w:t xml:space="preserve">     </w:t>
      </w:r>
      <w:r w:rsidR="002C1C47" w:rsidRPr="002C1C47">
        <w:rPr>
          <w:sz w:val="28"/>
          <w:szCs w:val="28"/>
        </w:rPr>
        <w:t>Предложения по рассмотрению вопросов на заседании Комиссии должны содержать:</w:t>
      </w:r>
      <w:r w:rsidR="007E5A4A">
        <w:rPr>
          <w:sz w:val="28"/>
          <w:szCs w:val="28"/>
        </w:rPr>
        <w:t xml:space="preserve"> </w:t>
      </w:r>
    </w:p>
    <w:p w:rsidR="00082221" w:rsidRDefault="00082221" w:rsidP="002C1C47">
      <w:pPr>
        <w:jc w:val="both"/>
        <w:rPr>
          <w:sz w:val="28"/>
          <w:szCs w:val="28"/>
        </w:rPr>
      </w:pPr>
      <w:r>
        <w:rPr>
          <w:sz w:val="28"/>
          <w:szCs w:val="28"/>
        </w:rPr>
        <w:lastRenderedPageBreak/>
        <w:t xml:space="preserve">     </w:t>
      </w:r>
      <w:r w:rsidR="002C1C47" w:rsidRPr="002C1C47">
        <w:rPr>
          <w:sz w:val="28"/>
          <w:szCs w:val="28"/>
        </w:rPr>
        <w:t>наименование вопроса и</w:t>
      </w:r>
      <w:r w:rsidR="007E5A4A">
        <w:rPr>
          <w:sz w:val="28"/>
          <w:szCs w:val="28"/>
        </w:rPr>
        <w:t xml:space="preserve"> </w:t>
      </w:r>
      <w:r w:rsidR="002C1C47" w:rsidRPr="002C1C47">
        <w:rPr>
          <w:sz w:val="28"/>
          <w:szCs w:val="28"/>
        </w:rPr>
        <w:t>краткое обоснование необходимости</w:t>
      </w:r>
      <w:r w:rsidR="007E5A4A">
        <w:rPr>
          <w:sz w:val="28"/>
          <w:szCs w:val="28"/>
        </w:rPr>
        <w:t xml:space="preserve"> </w:t>
      </w:r>
      <w:r w:rsidR="002C1C47" w:rsidRPr="002C1C47">
        <w:rPr>
          <w:sz w:val="28"/>
          <w:szCs w:val="28"/>
        </w:rPr>
        <w:t>его рассмотрения на заседании Комиссии;</w:t>
      </w:r>
      <w:r w:rsidR="007E5A4A">
        <w:rPr>
          <w:sz w:val="28"/>
          <w:szCs w:val="28"/>
        </w:rPr>
        <w:t xml:space="preserve"> </w:t>
      </w:r>
    </w:p>
    <w:p w:rsidR="00082221" w:rsidRDefault="00082221" w:rsidP="002C1C47">
      <w:pPr>
        <w:jc w:val="both"/>
        <w:rPr>
          <w:sz w:val="28"/>
          <w:szCs w:val="28"/>
        </w:rPr>
      </w:pPr>
      <w:r>
        <w:rPr>
          <w:sz w:val="28"/>
          <w:szCs w:val="28"/>
        </w:rPr>
        <w:t xml:space="preserve">     </w:t>
      </w:r>
      <w:r w:rsidR="002C1C47" w:rsidRPr="002C1C47">
        <w:rPr>
          <w:sz w:val="28"/>
          <w:szCs w:val="28"/>
        </w:rPr>
        <w:t>форму и содержание предлагаемого решения;</w:t>
      </w:r>
      <w:r w:rsidR="007E5A4A">
        <w:rPr>
          <w:sz w:val="28"/>
          <w:szCs w:val="28"/>
        </w:rPr>
        <w:t xml:space="preserve"> </w:t>
      </w:r>
    </w:p>
    <w:p w:rsidR="00082221" w:rsidRDefault="00082221" w:rsidP="002C1C47">
      <w:pPr>
        <w:jc w:val="both"/>
        <w:rPr>
          <w:sz w:val="28"/>
          <w:szCs w:val="28"/>
        </w:rPr>
      </w:pPr>
      <w:r>
        <w:rPr>
          <w:sz w:val="28"/>
          <w:szCs w:val="28"/>
        </w:rPr>
        <w:t xml:space="preserve">     </w:t>
      </w:r>
      <w:r w:rsidR="002C1C47" w:rsidRPr="002C1C47">
        <w:rPr>
          <w:sz w:val="28"/>
          <w:szCs w:val="28"/>
        </w:rPr>
        <w:t>наименование органа, ответственного за подготовку вопроса;</w:t>
      </w:r>
      <w:r w:rsidR="007E5A4A">
        <w:rPr>
          <w:sz w:val="28"/>
          <w:szCs w:val="28"/>
        </w:rPr>
        <w:t xml:space="preserve"> </w:t>
      </w:r>
    </w:p>
    <w:p w:rsidR="002C1C47" w:rsidRPr="002C1C47" w:rsidRDefault="00082221" w:rsidP="002C1C47">
      <w:pPr>
        <w:jc w:val="both"/>
        <w:rPr>
          <w:sz w:val="28"/>
          <w:szCs w:val="28"/>
        </w:rPr>
      </w:pPr>
      <w:r>
        <w:rPr>
          <w:sz w:val="28"/>
          <w:szCs w:val="28"/>
        </w:rPr>
        <w:t xml:space="preserve">     </w:t>
      </w:r>
      <w:r w:rsidR="002C1C47" w:rsidRPr="002C1C47">
        <w:rPr>
          <w:sz w:val="28"/>
          <w:szCs w:val="28"/>
        </w:rPr>
        <w:t>перечень соисполнителей;</w:t>
      </w:r>
    </w:p>
    <w:p w:rsidR="00082221" w:rsidRDefault="00082221" w:rsidP="002C1C47">
      <w:pPr>
        <w:jc w:val="both"/>
        <w:rPr>
          <w:sz w:val="28"/>
          <w:szCs w:val="28"/>
        </w:rPr>
      </w:pPr>
      <w:r>
        <w:rPr>
          <w:sz w:val="28"/>
          <w:szCs w:val="28"/>
        </w:rPr>
        <w:t xml:space="preserve">     </w:t>
      </w:r>
      <w:r w:rsidR="002C1C47" w:rsidRPr="002C1C47">
        <w:rPr>
          <w:sz w:val="28"/>
          <w:szCs w:val="28"/>
        </w:rPr>
        <w:t>предполагаемую дату рассмотрения на заседании Комиссии.</w:t>
      </w:r>
      <w:r w:rsidR="007E5A4A">
        <w:rPr>
          <w:sz w:val="28"/>
          <w:szCs w:val="28"/>
        </w:rPr>
        <w:t xml:space="preserve"> </w:t>
      </w:r>
    </w:p>
    <w:p w:rsidR="00082221" w:rsidRDefault="00082221" w:rsidP="002C1C47">
      <w:pPr>
        <w:jc w:val="both"/>
        <w:rPr>
          <w:sz w:val="28"/>
          <w:szCs w:val="28"/>
        </w:rPr>
      </w:pPr>
      <w:r>
        <w:rPr>
          <w:sz w:val="28"/>
          <w:szCs w:val="28"/>
        </w:rPr>
        <w:t xml:space="preserve">     </w:t>
      </w:r>
      <w:r w:rsidR="002C1C47" w:rsidRPr="002C1C47">
        <w:rPr>
          <w:sz w:val="28"/>
          <w:szCs w:val="28"/>
        </w:rPr>
        <w:t>В случае, если в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r w:rsidR="007E5A4A">
        <w:rPr>
          <w:sz w:val="28"/>
          <w:szCs w:val="28"/>
        </w:rPr>
        <w:t xml:space="preserve"> </w:t>
      </w:r>
    </w:p>
    <w:p w:rsidR="00082221" w:rsidRDefault="00082221" w:rsidP="002C1C47">
      <w:pPr>
        <w:jc w:val="both"/>
        <w:rPr>
          <w:sz w:val="28"/>
          <w:szCs w:val="28"/>
        </w:rPr>
      </w:pPr>
      <w:r>
        <w:rPr>
          <w:sz w:val="28"/>
          <w:szCs w:val="28"/>
        </w:rPr>
        <w:t xml:space="preserve">     </w:t>
      </w:r>
      <w:r w:rsidR="002C1C47" w:rsidRPr="002C1C47">
        <w:rPr>
          <w:sz w:val="28"/>
          <w:szCs w:val="28"/>
        </w:rPr>
        <w:t xml:space="preserve">Предложения в проект плана работы Комиссии могут направляться председателем Комиссии для дополнительной проработки членам Комиссии. </w:t>
      </w:r>
      <w:r>
        <w:rPr>
          <w:sz w:val="28"/>
          <w:szCs w:val="28"/>
        </w:rPr>
        <w:t xml:space="preserve">  </w:t>
      </w:r>
    </w:p>
    <w:p w:rsidR="007E5A4A" w:rsidRDefault="00082221" w:rsidP="002C1C47">
      <w:pPr>
        <w:jc w:val="both"/>
        <w:rPr>
          <w:sz w:val="28"/>
          <w:szCs w:val="28"/>
        </w:rPr>
      </w:pPr>
      <w:r>
        <w:rPr>
          <w:sz w:val="28"/>
          <w:szCs w:val="28"/>
        </w:rPr>
        <w:t xml:space="preserve">     </w:t>
      </w:r>
      <w:r w:rsidR="002C1C47" w:rsidRPr="002C1C47">
        <w:rPr>
          <w:sz w:val="28"/>
          <w:szCs w:val="28"/>
        </w:rPr>
        <w:t>Заключения членов Комиссии и другие материалы по внесенным предложениям должны быть представлены председателю</w:t>
      </w:r>
      <w:r w:rsidR="007E5A4A">
        <w:rPr>
          <w:sz w:val="28"/>
          <w:szCs w:val="28"/>
        </w:rPr>
        <w:t xml:space="preserve"> </w:t>
      </w:r>
      <w:r w:rsidR="002C1C47" w:rsidRPr="002C1C47">
        <w:rPr>
          <w:sz w:val="28"/>
          <w:szCs w:val="28"/>
        </w:rPr>
        <w:t>Комиссии не позднее одного месяца со дня их получения, если иное не оговорено в сопроводительном документе.</w:t>
      </w:r>
    </w:p>
    <w:p w:rsidR="007E5A4A" w:rsidRDefault="00082221" w:rsidP="002C1C47">
      <w:pPr>
        <w:jc w:val="both"/>
        <w:rPr>
          <w:sz w:val="28"/>
          <w:szCs w:val="28"/>
        </w:rPr>
      </w:pPr>
      <w:r>
        <w:rPr>
          <w:sz w:val="28"/>
          <w:szCs w:val="28"/>
        </w:rPr>
        <w:t xml:space="preserve">     </w:t>
      </w:r>
      <w:r w:rsidR="002C1C47" w:rsidRPr="002C1C47">
        <w:rPr>
          <w:sz w:val="28"/>
          <w:szCs w:val="28"/>
        </w:rPr>
        <w:t>2.6. На основе предложений, поступивших председателю Комиссии, формируется проект плана работы Комиссии, который выносится для обсуждения и утверждения на последнем заседании Комиссии текущего года.</w:t>
      </w:r>
    </w:p>
    <w:p w:rsidR="007E5A4A" w:rsidRDefault="00082221" w:rsidP="002C1C47">
      <w:pPr>
        <w:jc w:val="both"/>
        <w:rPr>
          <w:sz w:val="28"/>
          <w:szCs w:val="28"/>
        </w:rPr>
      </w:pPr>
      <w:r>
        <w:rPr>
          <w:sz w:val="28"/>
          <w:szCs w:val="28"/>
        </w:rPr>
        <w:t xml:space="preserve">     </w:t>
      </w:r>
      <w:r w:rsidR="002C1C47" w:rsidRPr="002C1C47">
        <w:rPr>
          <w:sz w:val="28"/>
          <w:szCs w:val="28"/>
        </w:rPr>
        <w:t>2.7. Утвержденный план работы Комиссии рассылается секретарем Комиссии членам Комиссии для исполнения и председателю АТК в Новгородской области для организации оценки и внесения коррективов при необходимости.</w:t>
      </w:r>
    </w:p>
    <w:p w:rsidR="007E5A4A" w:rsidRDefault="00082221" w:rsidP="002C1C47">
      <w:pPr>
        <w:jc w:val="both"/>
        <w:rPr>
          <w:sz w:val="28"/>
          <w:szCs w:val="28"/>
        </w:rPr>
      </w:pPr>
      <w:r>
        <w:rPr>
          <w:sz w:val="28"/>
          <w:szCs w:val="28"/>
        </w:rPr>
        <w:t xml:space="preserve">     </w:t>
      </w:r>
      <w:r w:rsidR="002C1C47" w:rsidRPr="002C1C47">
        <w:rPr>
          <w:sz w:val="28"/>
          <w:szCs w:val="28"/>
        </w:rPr>
        <w:t>2.8.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7E5A4A" w:rsidRDefault="00082221" w:rsidP="002C1C47">
      <w:pPr>
        <w:jc w:val="both"/>
        <w:rPr>
          <w:sz w:val="28"/>
          <w:szCs w:val="28"/>
        </w:rPr>
      </w:pPr>
      <w:r>
        <w:rPr>
          <w:sz w:val="28"/>
          <w:szCs w:val="28"/>
        </w:rPr>
        <w:t xml:space="preserve">     </w:t>
      </w:r>
      <w:r w:rsidR="002C1C47" w:rsidRPr="002C1C47">
        <w:rPr>
          <w:sz w:val="28"/>
          <w:szCs w:val="28"/>
        </w:rPr>
        <w:t>2.9. Рассмотрение на заседаниях Комиссии дополнительных (внеплановых) вопросов осуществляется по решению председателя АТК в Новгородской области или решению председателя Комиссии.</w:t>
      </w:r>
    </w:p>
    <w:p w:rsidR="007E5A4A" w:rsidRDefault="00082221" w:rsidP="002C1C47">
      <w:pPr>
        <w:jc w:val="both"/>
        <w:rPr>
          <w:sz w:val="28"/>
          <w:szCs w:val="28"/>
        </w:rPr>
      </w:pPr>
      <w:r>
        <w:rPr>
          <w:sz w:val="28"/>
          <w:szCs w:val="28"/>
        </w:rPr>
        <w:t xml:space="preserve">     </w:t>
      </w:r>
      <w:r w:rsidR="002C1C47" w:rsidRPr="002C1C47">
        <w:rPr>
          <w:sz w:val="28"/>
          <w:szCs w:val="28"/>
        </w:rPr>
        <w:t>3.Порядок подготовки заседаний Комиссии</w:t>
      </w:r>
    </w:p>
    <w:p w:rsidR="007E5A4A" w:rsidRDefault="00082221" w:rsidP="002C1C47">
      <w:pPr>
        <w:jc w:val="both"/>
        <w:rPr>
          <w:sz w:val="28"/>
          <w:szCs w:val="28"/>
        </w:rPr>
      </w:pPr>
      <w:r>
        <w:rPr>
          <w:sz w:val="28"/>
          <w:szCs w:val="28"/>
        </w:rPr>
        <w:t xml:space="preserve">     </w:t>
      </w:r>
      <w:r w:rsidR="002C1C47" w:rsidRPr="002C1C47">
        <w:rPr>
          <w:sz w:val="28"/>
          <w:szCs w:val="28"/>
        </w:rPr>
        <w:t>3.1. Члены Комиссии, представители подразделений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w:t>
      </w:r>
    </w:p>
    <w:p w:rsidR="007E5A4A" w:rsidRDefault="00082221" w:rsidP="002C1C47">
      <w:pPr>
        <w:jc w:val="both"/>
        <w:rPr>
          <w:sz w:val="28"/>
          <w:szCs w:val="28"/>
        </w:rPr>
      </w:pPr>
      <w:r>
        <w:rPr>
          <w:sz w:val="28"/>
          <w:szCs w:val="28"/>
        </w:rPr>
        <w:t xml:space="preserve">     </w:t>
      </w:r>
      <w:r w:rsidR="002C1C47" w:rsidRPr="002C1C47">
        <w:rPr>
          <w:sz w:val="28"/>
          <w:szCs w:val="28"/>
        </w:rPr>
        <w:t>3.2.Секретарь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участвующим в подготовке материалов к заседанию Комиссии.</w:t>
      </w:r>
    </w:p>
    <w:p w:rsidR="002C1C47" w:rsidRPr="002C1C47" w:rsidRDefault="00082221" w:rsidP="002C1C47">
      <w:pPr>
        <w:jc w:val="both"/>
        <w:rPr>
          <w:sz w:val="28"/>
          <w:szCs w:val="28"/>
        </w:rPr>
      </w:pPr>
      <w:r>
        <w:rPr>
          <w:sz w:val="28"/>
          <w:szCs w:val="28"/>
        </w:rPr>
        <w:lastRenderedPageBreak/>
        <w:t xml:space="preserve">     </w:t>
      </w:r>
      <w:r w:rsidR="002C1C47" w:rsidRPr="002C1C47">
        <w:rPr>
          <w:sz w:val="28"/>
          <w:szCs w:val="28"/>
        </w:rPr>
        <w:t>3.3.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 Повестка дня заседания окончательно</w:t>
      </w:r>
      <w:r w:rsidR="007E5A4A">
        <w:rPr>
          <w:sz w:val="28"/>
          <w:szCs w:val="28"/>
        </w:rPr>
        <w:t xml:space="preserve"> </w:t>
      </w:r>
      <w:r w:rsidR="002C1C47" w:rsidRPr="002C1C47">
        <w:rPr>
          <w:sz w:val="28"/>
          <w:szCs w:val="28"/>
        </w:rPr>
        <w:t>утверждается непосредственно на заседании решением Комиссии.</w:t>
      </w:r>
    </w:p>
    <w:p w:rsidR="007E5A4A" w:rsidRDefault="00082221" w:rsidP="002C1C47">
      <w:pPr>
        <w:jc w:val="both"/>
        <w:rPr>
          <w:sz w:val="28"/>
          <w:szCs w:val="28"/>
        </w:rPr>
      </w:pPr>
      <w:r>
        <w:rPr>
          <w:sz w:val="28"/>
          <w:szCs w:val="28"/>
        </w:rPr>
        <w:t xml:space="preserve">     </w:t>
      </w:r>
      <w:r w:rsidR="002C1C47" w:rsidRPr="002C1C47">
        <w:rPr>
          <w:sz w:val="28"/>
          <w:szCs w:val="28"/>
        </w:rPr>
        <w:t>3.4. Для подготовки вопросов, вносимых на рассмотрение Комиссии, решением председателя Комиссии могут создаваться рабочие группы Комиссии</w:t>
      </w:r>
      <w:r w:rsidR="007E5A4A">
        <w:rPr>
          <w:sz w:val="28"/>
          <w:szCs w:val="28"/>
        </w:rPr>
        <w:t xml:space="preserve"> </w:t>
      </w:r>
      <w:r w:rsidR="002C1C47" w:rsidRPr="002C1C47">
        <w:rPr>
          <w:sz w:val="28"/>
          <w:szCs w:val="28"/>
        </w:rPr>
        <w:t>из числа членов Комиссии, представителей заинтересованных подразделений территориальных органов федеральных органов исполнительной власти, органов местного самоуправления, секретаря Комиссии, а также экспертов.</w:t>
      </w:r>
    </w:p>
    <w:p w:rsidR="007E5A4A" w:rsidRDefault="00082221" w:rsidP="002C1C47">
      <w:pPr>
        <w:jc w:val="both"/>
        <w:rPr>
          <w:sz w:val="28"/>
          <w:szCs w:val="28"/>
        </w:rPr>
      </w:pPr>
      <w:r>
        <w:rPr>
          <w:sz w:val="28"/>
          <w:szCs w:val="28"/>
        </w:rPr>
        <w:t xml:space="preserve">     </w:t>
      </w:r>
      <w:r w:rsidR="002C1C47" w:rsidRPr="002C1C47">
        <w:rPr>
          <w:sz w:val="28"/>
          <w:szCs w:val="28"/>
        </w:rPr>
        <w:t>3.5. Материалы к заседанию Комиссии представляются председателю Комиссии не позднее, чем за 30 дней до даты проведения заседания и включают в себя:</w:t>
      </w:r>
    </w:p>
    <w:p w:rsidR="007E5A4A" w:rsidRDefault="00082221" w:rsidP="002C1C47">
      <w:pPr>
        <w:jc w:val="both"/>
        <w:rPr>
          <w:sz w:val="28"/>
          <w:szCs w:val="28"/>
        </w:rPr>
      </w:pPr>
      <w:r>
        <w:rPr>
          <w:sz w:val="28"/>
          <w:szCs w:val="28"/>
        </w:rPr>
        <w:t xml:space="preserve">     </w:t>
      </w:r>
      <w:r w:rsidR="002C1C47" w:rsidRPr="002C1C47">
        <w:rPr>
          <w:sz w:val="28"/>
          <w:szCs w:val="28"/>
        </w:rPr>
        <w:t>информационно-аналитическую справку по рассматриваемому вопросу;</w:t>
      </w:r>
    </w:p>
    <w:p w:rsidR="007E5A4A" w:rsidRDefault="00082221" w:rsidP="002C1C47">
      <w:pPr>
        <w:jc w:val="both"/>
        <w:rPr>
          <w:sz w:val="28"/>
          <w:szCs w:val="28"/>
        </w:rPr>
      </w:pPr>
      <w:r>
        <w:rPr>
          <w:sz w:val="28"/>
          <w:szCs w:val="28"/>
        </w:rPr>
        <w:t xml:space="preserve">     </w:t>
      </w:r>
      <w:r w:rsidR="002C1C47" w:rsidRPr="002C1C47">
        <w:rPr>
          <w:sz w:val="28"/>
          <w:szCs w:val="28"/>
        </w:rPr>
        <w:t>тезисы выступления основного докладчика;</w:t>
      </w:r>
    </w:p>
    <w:p w:rsidR="007E5A4A" w:rsidRDefault="00082221" w:rsidP="002C1C47">
      <w:pPr>
        <w:jc w:val="both"/>
        <w:rPr>
          <w:sz w:val="28"/>
          <w:szCs w:val="28"/>
        </w:rPr>
      </w:pPr>
      <w:r>
        <w:rPr>
          <w:sz w:val="28"/>
          <w:szCs w:val="28"/>
        </w:rPr>
        <w:t xml:space="preserve">     </w:t>
      </w:r>
      <w:r w:rsidR="002C1C47" w:rsidRPr="002C1C47">
        <w:rPr>
          <w:sz w:val="28"/>
          <w:szCs w:val="28"/>
        </w:rPr>
        <w:t>проект решения по рассматриваемому вопросу с указанием исполнителей пунктов решения и сроками их исполнения;</w:t>
      </w:r>
    </w:p>
    <w:p w:rsidR="007E5A4A" w:rsidRDefault="00082221" w:rsidP="002C1C47">
      <w:pPr>
        <w:jc w:val="both"/>
        <w:rPr>
          <w:sz w:val="28"/>
          <w:szCs w:val="28"/>
        </w:rPr>
      </w:pPr>
      <w:r>
        <w:rPr>
          <w:sz w:val="28"/>
          <w:szCs w:val="28"/>
        </w:rPr>
        <w:t xml:space="preserve">     </w:t>
      </w:r>
      <w:r w:rsidR="002C1C47" w:rsidRPr="002C1C47">
        <w:rPr>
          <w:sz w:val="28"/>
          <w:szCs w:val="28"/>
        </w:rPr>
        <w:t>в случае необходимости материалы согласования проекта решения с заинтересованными органами;</w:t>
      </w:r>
    </w:p>
    <w:p w:rsidR="007E5A4A" w:rsidRDefault="00082221" w:rsidP="002C1C47">
      <w:pPr>
        <w:jc w:val="both"/>
        <w:rPr>
          <w:sz w:val="28"/>
          <w:szCs w:val="28"/>
        </w:rPr>
      </w:pPr>
      <w:r>
        <w:rPr>
          <w:sz w:val="28"/>
          <w:szCs w:val="28"/>
        </w:rPr>
        <w:t xml:space="preserve">     </w:t>
      </w:r>
      <w:r w:rsidR="002C1C47" w:rsidRPr="002C1C47">
        <w:rPr>
          <w:sz w:val="28"/>
          <w:szCs w:val="28"/>
        </w:rPr>
        <w:t>особые мнения по представленному проекту, если таковые имеются.</w:t>
      </w:r>
    </w:p>
    <w:p w:rsidR="007E5A4A" w:rsidRDefault="00082221" w:rsidP="002C1C47">
      <w:pPr>
        <w:jc w:val="both"/>
        <w:rPr>
          <w:sz w:val="28"/>
          <w:szCs w:val="28"/>
        </w:rPr>
      </w:pPr>
      <w:r>
        <w:rPr>
          <w:sz w:val="28"/>
          <w:szCs w:val="28"/>
        </w:rPr>
        <w:t xml:space="preserve">     </w:t>
      </w:r>
      <w:r w:rsidR="002C1C47" w:rsidRPr="002C1C47">
        <w:rPr>
          <w:sz w:val="28"/>
          <w:szCs w:val="28"/>
        </w:rPr>
        <w:t>3.6. Контроль за своевременностью подготовки и представления материалов для рассмотрения на заседаниях Комиссии осуществляет секретарь Комиссии.</w:t>
      </w:r>
    </w:p>
    <w:p w:rsidR="007E5A4A" w:rsidRDefault="00082221" w:rsidP="002C1C47">
      <w:pPr>
        <w:jc w:val="both"/>
        <w:rPr>
          <w:sz w:val="28"/>
          <w:szCs w:val="28"/>
        </w:rPr>
      </w:pPr>
      <w:r>
        <w:rPr>
          <w:sz w:val="28"/>
          <w:szCs w:val="28"/>
        </w:rPr>
        <w:t xml:space="preserve">     </w:t>
      </w:r>
      <w:r w:rsidR="002C1C47" w:rsidRPr="002C1C47">
        <w:rPr>
          <w:sz w:val="28"/>
          <w:szCs w:val="28"/>
        </w:rPr>
        <w:t>3.7.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другом заседании по решению председателя Комиссии.</w:t>
      </w:r>
    </w:p>
    <w:p w:rsidR="007E5A4A" w:rsidRDefault="00082221" w:rsidP="002C1C47">
      <w:pPr>
        <w:jc w:val="both"/>
        <w:rPr>
          <w:sz w:val="28"/>
          <w:szCs w:val="28"/>
        </w:rPr>
      </w:pPr>
      <w:r>
        <w:rPr>
          <w:sz w:val="28"/>
          <w:szCs w:val="28"/>
        </w:rPr>
        <w:t xml:space="preserve">     </w:t>
      </w:r>
      <w:r w:rsidR="002C1C47" w:rsidRPr="002C1C47">
        <w:rPr>
          <w:sz w:val="28"/>
          <w:szCs w:val="28"/>
        </w:rPr>
        <w:t>3.8. Повестка предстоящего заседания, проект протокола заседания Комиссии с соответствующими материалами докладываются секретарем Комиссии председателю Комиссии не позднее, чем за 7 рабочих дней до даты проведения заседания.</w:t>
      </w:r>
    </w:p>
    <w:p w:rsidR="007E5A4A" w:rsidRDefault="00082221" w:rsidP="002C1C47">
      <w:pPr>
        <w:jc w:val="both"/>
        <w:rPr>
          <w:sz w:val="28"/>
          <w:szCs w:val="28"/>
        </w:rPr>
      </w:pPr>
      <w:r>
        <w:rPr>
          <w:sz w:val="28"/>
          <w:szCs w:val="28"/>
        </w:rPr>
        <w:t xml:space="preserve">     </w:t>
      </w:r>
      <w:r w:rsidR="002C1C47" w:rsidRPr="002C1C47">
        <w:rPr>
          <w:sz w:val="28"/>
          <w:szCs w:val="28"/>
        </w:rPr>
        <w:t>3.9. 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5 рабочих дней до даты проведения заседания.</w:t>
      </w:r>
    </w:p>
    <w:p w:rsidR="007E5A4A" w:rsidRDefault="00082221" w:rsidP="002C1C47">
      <w:pPr>
        <w:jc w:val="both"/>
        <w:rPr>
          <w:sz w:val="28"/>
          <w:szCs w:val="28"/>
        </w:rPr>
      </w:pPr>
      <w:r>
        <w:rPr>
          <w:sz w:val="28"/>
          <w:szCs w:val="28"/>
        </w:rPr>
        <w:t xml:space="preserve">     </w:t>
      </w:r>
      <w:r w:rsidR="002C1C47" w:rsidRPr="002C1C47">
        <w:rPr>
          <w:sz w:val="28"/>
          <w:szCs w:val="28"/>
        </w:rPr>
        <w:t>3.10.Члены Комиссии и участники заседания, которым разосланы повестка заседания, проект протокола заседания Комиссии и соответствующие материалы, при наличии замечаний и предложений,</w:t>
      </w:r>
      <w:r w:rsidR="00F12B15">
        <w:rPr>
          <w:sz w:val="28"/>
          <w:szCs w:val="28"/>
        </w:rPr>
        <w:t xml:space="preserve"> </w:t>
      </w:r>
      <w:r w:rsidR="002C1C47" w:rsidRPr="002C1C47">
        <w:rPr>
          <w:sz w:val="28"/>
          <w:szCs w:val="28"/>
        </w:rPr>
        <w:t xml:space="preserve">не позднее, чем за 3 рабочих дня до даты проведения заседания представляют их в письменном виде секретарю Комиссии. </w:t>
      </w:r>
    </w:p>
    <w:p w:rsidR="007E5A4A" w:rsidRDefault="00082221" w:rsidP="002C1C47">
      <w:pPr>
        <w:jc w:val="both"/>
        <w:rPr>
          <w:sz w:val="28"/>
          <w:szCs w:val="28"/>
        </w:rPr>
      </w:pPr>
      <w:r>
        <w:rPr>
          <w:sz w:val="28"/>
          <w:szCs w:val="28"/>
        </w:rPr>
        <w:t xml:space="preserve">     </w:t>
      </w:r>
      <w:r w:rsidR="002C1C47" w:rsidRPr="002C1C47">
        <w:rPr>
          <w:sz w:val="28"/>
          <w:szCs w:val="28"/>
        </w:rPr>
        <w:t>3.11. В случае, если для реализации решений Комиссии требуется издание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w:t>
      </w:r>
      <w:r w:rsidR="007E5A4A">
        <w:rPr>
          <w:sz w:val="28"/>
          <w:szCs w:val="28"/>
        </w:rPr>
        <w:t xml:space="preserve"> </w:t>
      </w:r>
      <w:r w:rsidR="002C1C47" w:rsidRPr="002C1C47">
        <w:rPr>
          <w:sz w:val="28"/>
          <w:szCs w:val="28"/>
        </w:rPr>
        <w:t>актов.</w:t>
      </w:r>
    </w:p>
    <w:p w:rsidR="002C1C47" w:rsidRPr="002C1C47" w:rsidRDefault="00082221" w:rsidP="002C1C47">
      <w:pPr>
        <w:jc w:val="both"/>
        <w:rPr>
          <w:sz w:val="28"/>
          <w:szCs w:val="28"/>
        </w:rPr>
      </w:pPr>
      <w:r>
        <w:rPr>
          <w:sz w:val="28"/>
          <w:szCs w:val="28"/>
        </w:rPr>
        <w:lastRenderedPageBreak/>
        <w:t xml:space="preserve">     </w:t>
      </w:r>
      <w:r w:rsidR="002C1C47" w:rsidRPr="002C1C47">
        <w:rPr>
          <w:sz w:val="28"/>
          <w:szCs w:val="28"/>
        </w:rPr>
        <w:t>3.12. Секретарь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7E5A4A" w:rsidRDefault="00082221" w:rsidP="002C1C47">
      <w:pPr>
        <w:jc w:val="both"/>
        <w:rPr>
          <w:sz w:val="28"/>
          <w:szCs w:val="28"/>
        </w:rPr>
      </w:pPr>
      <w:r>
        <w:rPr>
          <w:sz w:val="28"/>
          <w:szCs w:val="28"/>
        </w:rPr>
        <w:t xml:space="preserve">     </w:t>
      </w:r>
      <w:r w:rsidR="002C1C47" w:rsidRPr="002C1C47">
        <w:rPr>
          <w:sz w:val="28"/>
          <w:szCs w:val="28"/>
        </w:rPr>
        <w:t>3.13. Члены Комиссии не позднее, чем за2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Комиссии председателю Комиссии.</w:t>
      </w:r>
    </w:p>
    <w:p w:rsidR="007E5A4A" w:rsidRDefault="00082221" w:rsidP="002C1C47">
      <w:pPr>
        <w:jc w:val="both"/>
        <w:rPr>
          <w:sz w:val="28"/>
          <w:szCs w:val="28"/>
        </w:rPr>
      </w:pPr>
      <w:r>
        <w:rPr>
          <w:sz w:val="28"/>
          <w:szCs w:val="28"/>
        </w:rPr>
        <w:t xml:space="preserve">     </w:t>
      </w:r>
      <w:r w:rsidR="002C1C47" w:rsidRPr="002C1C47">
        <w:rPr>
          <w:sz w:val="28"/>
          <w:szCs w:val="28"/>
        </w:rPr>
        <w:t>3.14. На заседания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а также руководители иных органов и организаций, имеющие непосредственное отношение к рассматриваемому вопросу.</w:t>
      </w:r>
    </w:p>
    <w:p w:rsidR="007E5A4A" w:rsidRDefault="00082221" w:rsidP="002C1C47">
      <w:pPr>
        <w:jc w:val="both"/>
        <w:rPr>
          <w:sz w:val="28"/>
          <w:szCs w:val="28"/>
        </w:rPr>
      </w:pPr>
      <w:r>
        <w:rPr>
          <w:sz w:val="28"/>
          <w:szCs w:val="28"/>
        </w:rPr>
        <w:t xml:space="preserve">     </w:t>
      </w:r>
      <w:r w:rsidR="002C1C47" w:rsidRPr="002C1C47">
        <w:rPr>
          <w:sz w:val="28"/>
          <w:szCs w:val="28"/>
        </w:rPr>
        <w:t>3.15. Состав приглашаемых на заседание Комиссии лиц формируется секретарем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7E5A4A" w:rsidRDefault="00082221" w:rsidP="002C1C47">
      <w:pPr>
        <w:jc w:val="both"/>
        <w:rPr>
          <w:sz w:val="28"/>
          <w:szCs w:val="28"/>
        </w:rPr>
      </w:pPr>
      <w:r>
        <w:rPr>
          <w:sz w:val="28"/>
          <w:szCs w:val="28"/>
        </w:rPr>
        <w:t xml:space="preserve">     </w:t>
      </w:r>
      <w:r w:rsidR="002C1C47" w:rsidRPr="002C1C47">
        <w:rPr>
          <w:sz w:val="28"/>
          <w:szCs w:val="28"/>
        </w:rPr>
        <w:t>4. Порядок проведения заседаний Комиссии</w:t>
      </w:r>
    </w:p>
    <w:p w:rsidR="007E5A4A" w:rsidRDefault="00082221" w:rsidP="002C1C47">
      <w:pPr>
        <w:jc w:val="both"/>
        <w:rPr>
          <w:sz w:val="28"/>
          <w:szCs w:val="28"/>
        </w:rPr>
      </w:pPr>
      <w:r>
        <w:rPr>
          <w:sz w:val="28"/>
          <w:szCs w:val="28"/>
        </w:rPr>
        <w:t xml:space="preserve">     </w:t>
      </w:r>
      <w:r w:rsidR="002C1C47" w:rsidRPr="002C1C47">
        <w:rPr>
          <w:sz w:val="28"/>
          <w:szCs w:val="28"/>
        </w:rPr>
        <w:t>4.1. Заседания Комиссии созываются председателем Комиссии либо, по его поручению, секретарем Комиссии.</w:t>
      </w:r>
    </w:p>
    <w:p w:rsidR="007E5A4A" w:rsidRDefault="00082221" w:rsidP="002C1C47">
      <w:pPr>
        <w:jc w:val="both"/>
        <w:rPr>
          <w:sz w:val="28"/>
          <w:szCs w:val="28"/>
        </w:rPr>
      </w:pPr>
      <w:r>
        <w:rPr>
          <w:sz w:val="28"/>
          <w:szCs w:val="28"/>
        </w:rPr>
        <w:t xml:space="preserve">     </w:t>
      </w:r>
      <w:r w:rsidR="002C1C47" w:rsidRPr="002C1C47">
        <w:rPr>
          <w:sz w:val="28"/>
          <w:szCs w:val="28"/>
        </w:rPr>
        <w:t>4.2.Лица, прибывшие для участия в заседаниях Комиссии, регистрируются секретарем Комиссии.</w:t>
      </w:r>
    </w:p>
    <w:p w:rsidR="007E5A4A" w:rsidRDefault="00082221" w:rsidP="002C1C47">
      <w:pPr>
        <w:jc w:val="both"/>
        <w:rPr>
          <w:sz w:val="28"/>
          <w:szCs w:val="28"/>
        </w:rPr>
      </w:pPr>
      <w:r>
        <w:rPr>
          <w:sz w:val="28"/>
          <w:szCs w:val="28"/>
        </w:rPr>
        <w:t xml:space="preserve">     </w:t>
      </w:r>
      <w:r w:rsidR="002C1C47" w:rsidRPr="002C1C47">
        <w:rPr>
          <w:sz w:val="28"/>
          <w:szCs w:val="28"/>
        </w:rPr>
        <w:t>4.3.Присутствие членов Комиссии на заседаниях обязательно. Члены Комиссии не вправе делегировать свои полномочия иным лицам. В случае, если член Комиссии не может присутствовать на заседании, он обязан согласовать</w:t>
      </w:r>
      <w:r w:rsidR="007E5A4A">
        <w:rPr>
          <w:sz w:val="28"/>
          <w:szCs w:val="28"/>
        </w:rPr>
        <w:t xml:space="preserve"> </w:t>
      </w:r>
      <w:r w:rsidR="002C1C47" w:rsidRPr="002C1C47">
        <w:rPr>
          <w:sz w:val="28"/>
          <w:szCs w:val="28"/>
        </w:rPr>
        <w:t>с председателем Комиссии присутствие на заседании лица, временно исполняющего его обязанности.</w:t>
      </w:r>
    </w:p>
    <w:p w:rsidR="007E5A4A" w:rsidRDefault="00082221" w:rsidP="002C1C47">
      <w:pPr>
        <w:jc w:val="both"/>
        <w:rPr>
          <w:sz w:val="28"/>
          <w:szCs w:val="28"/>
        </w:rPr>
      </w:pPr>
      <w:r>
        <w:rPr>
          <w:sz w:val="28"/>
          <w:szCs w:val="28"/>
        </w:rPr>
        <w:t xml:space="preserve">     </w:t>
      </w:r>
      <w:r w:rsidR="002C1C47" w:rsidRPr="002C1C47">
        <w:rPr>
          <w:sz w:val="28"/>
          <w:szCs w:val="28"/>
        </w:rPr>
        <w:t>4.4.Члены Комиссии обладают равными правами при обсуждении рассматриваемых на заседании вопросов.</w:t>
      </w:r>
    </w:p>
    <w:p w:rsidR="007E5A4A" w:rsidRDefault="00082221" w:rsidP="002C1C47">
      <w:pPr>
        <w:jc w:val="both"/>
        <w:rPr>
          <w:sz w:val="28"/>
          <w:szCs w:val="28"/>
        </w:rPr>
      </w:pPr>
      <w:r>
        <w:rPr>
          <w:sz w:val="28"/>
          <w:szCs w:val="28"/>
        </w:rPr>
        <w:t xml:space="preserve">     </w:t>
      </w:r>
      <w:r w:rsidR="002C1C47" w:rsidRPr="002C1C47">
        <w:rPr>
          <w:sz w:val="28"/>
          <w:szCs w:val="28"/>
        </w:rPr>
        <w:t>4.5.Заседание Комиссии считается правомочным, если на нем присутствует более половины её членов.</w:t>
      </w:r>
    </w:p>
    <w:p w:rsidR="007E5A4A" w:rsidRDefault="00082221" w:rsidP="002C1C47">
      <w:pPr>
        <w:jc w:val="both"/>
        <w:rPr>
          <w:sz w:val="28"/>
          <w:szCs w:val="28"/>
        </w:rPr>
      </w:pPr>
      <w:r>
        <w:rPr>
          <w:sz w:val="28"/>
          <w:szCs w:val="28"/>
        </w:rPr>
        <w:t xml:space="preserve">     </w:t>
      </w:r>
      <w:r w:rsidR="002C1C47" w:rsidRPr="002C1C47">
        <w:rPr>
          <w:sz w:val="28"/>
          <w:szCs w:val="28"/>
        </w:rPr>
        <w:t>4.6.Заседания проходят под председательством председателя Комиссии.</w:t>
      </w:r>
    </w:p>
    <w:p w:rsidR="007E5A4A" w:rsidRDefault="00082221" w:rsidP="002C1C47">
      <w:pPr>
        <w:jc w:val="both"/>
        <w:rPr>
          <w:sz w:val="28"/>
          <w:szCs w:val="28"/>
        </w:rPr>
      </w:pPr>
      <w:r>
        <w:rPr>
          <w:sz w:val="28"/>
          <w:szCs w:val="28"/>
        </w:rPr>
        <w:t xml:space="preserve">     </w:t>
      </w:r>
      <w:r w:rsidR="002C1C47" w:rsidRPr="002C1C47">
        <w:rPr>
          <w:sz w:val="28"/>
          <w:szCs w:val="28"/>
        </w:rPr>
        <w:t>Председатель Комиссии:</w:t>
      </w:r>
    </w:p>
    <w:p w:rsidR="007E5A4A" w:rsidRDefault="00082221" w:rsidP="002C1C47">
      <w:pPr>
        <w:jc w:val="both"/>
        <w:rPr>
          <w:sz w:val="28"/>
          <w:szCs w:val="28"/>
        </w:rPr>
      </w:pPr>
      <w:r>
        <w:rPr>
          <w:sz w:val="28"/>
          <w:szCs w:val="28"/>
        </w:rPr>
        <w:t xml:space="preserve">     </w:t>
      </w:r>
      <w:r w:rsidR="002C1C47" w:rsidRPr="002C1C47">
        <w:rPr>
          <w:sz w:val="28"/>
          <w:szCs w:val="28"/>
        </w:rPr>
        <w:t>ведет заседание Комиссии;</w:t>
      </w:r>
    </w:p>
    <w:p w:rsidR="007E5A4A" w:rsidRDefault="00082221" w:rsidP="002C1C47">
      <w:pPr>
        <w:jc w:val="both"/>
        <w:rPr>
          <w:sz w:val="28"/>
          <w:szCs w:val="28"/>
        </w:rPr>
      </w:pPr>
      <w:r>
        <w:rPr>
          <w:sz w:val="28"/>
          <w:szCs w:val="28"/>
        </w:rPr>
        <w:t xml:space="preserve">     </w:t>
      </w:r>
      <w:r w:rsidR="002C1C47" w:rsidRPr="002C1C47">
        <w:rPr>
          <w:sz w:val="28"/>
          <w:szCs w:val="28"/>
        </w:rPr>
        <w:t>организует обсуждение вопросов</w:t>
      </w:r>
      <w:r w:rsidR="007E5A4A">
        <w:rPr>
          <w:sz w:val="28"/>
          <w:szCs w:val="28"/>
        </w:rPr>
        <w:t xml:space="preserve"> </w:t>
      </w:r>
      <w:r w:rsidR="002C1C47" w:rsidRPr="002C1C47">
        <w:rPr>
          <w:sz w:val="28"/>
          <w:szCs w:val="28"/>
        </w:rPr>
        <w:t>повестки дня заседания Комиссии;</w:t>
      </w:r>
    </w:p>
    <w:p w:rsidR="007E5A4A" w:rsidRDefault="00082221" w:rsidP="002C1C47">
      <w:pPr>
        <w:jc w:val="both"/>
        <w:rPr>
          <w:sz w:val="28"/>
          <w:szCs w:val="28"/>
        </w:rPr>
      </w:pPr>
      <w:r>
        <w:rPr>
          <w:sz w:val="28"/>
          <w:szCs w:val="28"/>
        </w:rPr>
        <w:t xml:space="preserve">     </w:t>
      </w:r>
      <w:r w:rsidR="002C1C47" w:rsidRPr="002C1C47">
        <w:rPr>
          <w:sz w:val="28"/>
          <w:szCs w:val="28"/>
        </w:rPr>
        <w:t>предоставляет слово для выступления членам Комиссии, а также приглашенным лицам;</w:t>
      </w:r>
    </w:p>
    <w:p w:rsidR="007E5A4A" w:rsidRDefault="00082221" w:rsidP="002C1C47">
      <w:pPr>
        <w:jc w:val="both"/>
        <w:rPr>
          <w:sz w:val="28"/>
          <w:szCs w:val="28"/>
        </w:rPr>
      </w:pPr>
      <w:r>
        <w:rPr>
          <w:sz w:val="28"/>
          <w:szCs w:val="28"/>
        </w:rPr>
        <w:t xml:space="preserve">     </w:t>
      </w:r>
      <w:r w:rsidR="002C1C47" w:rsidRPr="002C1C47">
        <w:rPr>
          <w:sz w:val="28"/>
          <w:szCs w:val="28"/>
        </w:rPr>
        <w:t>организует голосование и подсчет голосов, оглашает результаты голосования;</w:t>
      </w:r>
    </w:p>
    <w:p w:rsidR="007E5A4A" w:rsidRDefault="00082221" w:rsidP="002C1C47">
      <w:pPr>
        <w:jc w:val="both"/>
        <w:rPr>
          <w:sz w:val="28"/>
          <w:szCs w:val="28"/>
        </w:rPr>
      </w:pPr>
      <w:r>
        <w:rPr>
          <w:sz w:val="28"/>
          <w:szCs w:val="28"/>
        </w:rPr>
        <w:t xml:space="preserve">     </w:t>
      </w:r>
      <w:r w:rsidR="002C1C47" w:rsidRPr="002C1C47">
        <w:rPr>
          <w:sz w:val="28"/>
          <w:szCs w:val="28"/>
        </w:rPr>
        <w:t>обеспечивает соблюдение положений настоящего Регламента членами Комиссии и приглашенными лицами;</w:t>
      </w:r>
    </w:p>
    <w:p w:rsidR="007E5A4A" w:rsidRDefault="00082221" w:rsidP="002C1C47">
      <w:pPr>
        <w:jc w:val="both"/>
        <w:rPr>
          <w:sz w:val="28"/>
          <w:szCs w:val="28"/>
        </w:rPr>
      </w:pPr>
      <w:r>
        <w:rPr>
          <w:sz w:val="28"/>
          <w:szCs w:val="28"/>
        </w:rPr>
        <w:t xml:space="preserve">     </w:t>
      </w:r>
      <w:r w:rsidR="002C1C47" w:rsidRPr="002C1C47">
        <w:rPr>
          <w:sz w:val="28"/>
          <w:szCs w:val="28"/>
        </w:rPr>
        <w:t>участвуя в голосовании, голосует последним.</w:t>
      </w:r>
    </w:p>
    <w:p w:rsidR="002C1C47" w:rsidRPr="002C1C47" w:rsidRDefault="00082221" w:rsidP="002C1C47">
      <w:pPr>
        <w:jc w:val="both"/>
        <w:rPr>
          <w:sz w:val="28"/>
          <w:szCs w:val="28"/>
        </w:rPr>
      </w:pPr>
      <w:r>
        <w:rPr>
          <w:sz w:val="28"/>
          <w:szCs w:val="28"/>
        </w:rPr>
        <w:lastRenderedPageBreak/>
        <w:t xml:space="preserve">     </w:t>
      </w:r>
      <w:r w:rsidR="002C1C47" w:rsidRPr="002C1C47">
        <w:rPr>
          <w:sz w:val="28"/>
          <w:szCs w:val="28"/>
        </w:rPr>
        <w:t xml:space="preserve">4.7.С докладами на заседаниях Комиссии по вопросам его повестки выступают члены Комиссии, приглашенные лица, либо в отдельных случаях, </w:t>
      </w:r>
    </w:p>
    <w:p w:rsidR="007E5A4A" w:rsidRDefault="002C1C47" w:rsidP="002C1C47">
      <w:pPr>
        <w:jc w:val="both"/>
        <w:rPr>
          <w:sz w:val="28"/>
          <w:szCs w:val="28"/>
        </w:rPr>
      </w:pPr>
      <w:r w:rsidRPr="002C1C47">
        <w:rPr>
          <w:sz w:val="28"/>
          <w:szCs w:val="28"/>
        </w:rPr>
        <w:t>по согласованию с председателем Комиссии, лица, уполномоченные членами Комиссии.</w:t>
      </w:r>
    </w:p>
    <w:p w:rsidR="007E5A4A" w:rsidRDefault="00082221" w:rsidP="002C1C47">
      <w:pPr>
        <w:jc w:val="both"/>
        <w:rPr>
          <w:sz w:val="28"/>
          <w:szCs w:val="28"/>
        </w:rPr>
      </w:pPr>
      <w:r>
        <w:rPr>
          <w:sz w:val="28"/>
          <w:szCs w:val="28"/>
        </w:rPr>
        <w:t xml:space="preserve">     </w:t>
      </w:r>
      <w:r w:rsidR="002C1C47" w:rsidRPr="002C1C47">
        <w:rPr>
          <w:sz w:val="28"/>
          <w:szCs w:val="28"/>
        </w:rPr>
        <w:t xml:space="preserve">4.8.При голосовании член Комиссии имеет один голос и голосует лично. </w:t>
      </w:r>
      <w:r>
        <w:rPr>
          <w:sz w:val="28"/>
          <w:szCs w:val="28"/>
        </w:rPr>
        <w:t xml:space="preserve">  </w:t>
      </w:r>
      <w:r w:rsidR="002C1C47" w:rsidRPr="002C1C47">
        <w:rPr>
          <w:sz w:val="28"/>
          <w:szCs w:val="28"/>
        </w:rPr>
        <w:t>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w:t>
      </w:r>
      <w:r w:rsidR="007E5A4A">
        <w:rPr>
          <w:sz w:val="28"/>
          <w:szCs w:val="28"/>
        </w:rPr>
        <w:t xml:space="preserve"> </w:t>
      </w:r>
      <w:r w:rsidR="002C1C47" w:rsidRPr="002C1C47">
        <w:rPr>
          <w:sz w:val="28"/>
          <w:szCs w:val="28"/>
        </w:rPr>
        <w:t>особое мнение, которое вносится в протокол. Особое мнение, изложенное в письменной форме, прилагается к протоколу заседания Комиссии.</w:t>
      </w:r>
    </w:p>
    <w:p w:rsidR="007E5A4A" w:rsidRDefault="00082221" w:rsidP="002C1C47">
      <w:pPr>
        <w:jc w:val="both"/>
        <w:rPr>
          <w:sz w:val="28"/>
          <w:szCs w:val="28"/>
        </w:rPr>
      </w:pPr>
      <w:r>
        <w:rPr>
          <w:sz w:val="28"/>
          <w:szCs w:val="28"/>
        </w:rPr>
        <w:t xml:space="preserve">     </w:t>
      </w:r>
      <w:r w:rsidR="002C1C47" w:rsidRPr="002C1C47">
        <w:rPr>
          <w:sz w:val="28"/>
          <w:szCs w:val="28"/>
        </w:rPr>
        <w:t>4.9.Решения Комиссии принимаются большинством голосов</w:t>
      </w:r>
      <w:r w:rsidR="007E5A4A">
        <w:rPr>
          <w:sz w:val="28"/>
          <w:szCs w:val="28"/>
        </w:rPr>
        <w:t xml:space="preserve"> </w:t>
      </w:r>
      <w:r w:rsidR="002C1C47" w:rsidRPr="002C1C47">
        <w:rPr>
          <w:sz w:val="28"/>
          <w:szCs w:val="28"/>
        </w:rPr>
        <w:t>присутствующих на заседании членов Комиссии (лиц, временно исполняющих их обязанности). При равенстве голосов решающим является голос председателя Комиссии.</w:t>
      </w:r>
    </w:p>
    <w:p w:rsidR="007E5A4A" w:rsidRDefault="00082221" w:rsidP="002C1C47">
      <w:pPr>
        <w:jc w:val="both"/>
        <w:rPr>
          <w:sz w:val="28"/>
          <w:szCs w:val="28"/>
        </w:rPr>
      </w:pPr>
      <w:r>
        <w:rPr>
          <w:sz w:val="28"/>
          <w:szCs w:val="28"/>
        </w:rPr>
        <w:t xml:space="preserve">     </w:t>
      </w:r>
      <w:r w:rsidR="002C1C47" w:rsidRPr="002C1C47">
        <w:rPr>
          <w:sz w:val="28"/>
          <w:szCs w:val="28"/>
        </w:rPr>
        <w:t>4.10.Результаты голосования, оглашенные председателем Комиссии, вносятся в протокол.</w:t>
      </w:r>
    </w:p>
    <w:p w:rsidR="007E5A4A" w:rsidRDefault="00082221" w:rsidP="002C1C47">
      <w:pPr>
        <w:jc w:val="both"/>
        <w:rPr>
          <w:sz w:val="28"/>
          <w:szCs w:val="28"/>
        </w:rPr>
      </w:pPr>
      <w:r>
        <w:rPr>
          <w:sz w:val="28"/>
          <w:szCs w:val="28"/>
        </w:rPr>
        <w:t xml:space="preserve">     </w:t>
      </w:r>
      <w:r w:rsidR="002C1C47" w:rsidRPr="002C1C47">
        <w:rPr>
          <w:sz w:val="28"/>
          <w:szCs w:val="28"/>
        </w:rPr>
        <w:t>4.11.При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требований по защите информации.</w:t>
      </w:r>
    </w:p>
    <w:p w:rsidR="007E5A4A" w:rsidRDefault="00082221" w:rsidP="002C1C47">
      <w:pPr>
        <w:jc w:val="both"/>
        <w:rPr>
          <w:sz w:val="28"/>
          <w:szCs w:val="28"/>
        </w:rPr>
      </w:pPr>
      <w:r>
        <w:rPr>
          <w:sz w:val="28"/>
          <w:szCs w:val="28"/>
        </w:rPr>
        <w:t xml:space="preserve">     </w:t>
      </w:r>
      <w:r w:rsidR="002C1C47" w:rsidRPr="002C1C47">
        <w:rPr>
          <w:sz w:val="28"/>
          <w:szCs w:val="28"/>
        </w:rPr>
        <w:t>4.12.Материалы, содержащие информацию ограниченного распространения, вручаются членам Комиссии под роспись в реестре во время регистрации перед заседанием и подлежат возврату секретарю Комиссии по окончании заседания.</w:t>
      </w:r>
    </w:p>
    <w:p w:rsidR="007E5A4A" w:rsidRDefault="00082221" w:rsidP="002C1C47">
      <w:pPr>
        <w:jc w:val="both"/>
        <w:rPr>
          <w:sz w:val="28"/>
          <w:szCs w:val="28"/>
        </w:rPr>
      </w:pPr>
      <w:r>
        <w:rPr>
          <w:sz w:val="28"/>
          <w:szCs w:val="28"/>
        </w:rPr>
        <w:t xml:space="preserve">     </w:t>
      </w:r>
      <w:r w:rsidR="002C1C47" w:rsidRPr="002C1C47">
        <w:rPr>
          <w:sz w:val="28"/>
          <w:szCs w:val="28"/>
        </w:rPr>
        <w:t>4.13.Присутствие представителей средств массовой информации и проведение кино-, видео-</w:t>
      </w:r>
      <w:r w:rsidR="007E5A4A">
        <w:rPr>
          <w:sz w:val="28"/>
          <w:szCs w:val="28"/>
        </w:rPr>
        <w:t xml:space="preserve"> </w:t>
      </w:r>
      <w:r w:rsidR="002C1C47" w:rsidRPr="002C1C47">
        <w:rPr>
          <w:sz w:val="28"/>
          <w:szCs w:val="28"/>
        </w:rPr>
        <w:t>и фотосъемок, а также звукозаписи на заседаниях Комиссии организуются в порядке, определяемом председателем Комиссии.</w:t>
      </w:r>
    </w:p>
    <w:p w:rsidR="007E5A4A" w:rsidRDefault="00082221" w:rsidP="002C1C47">
      <w:pPr>
        <w:jc w:val="both"/>
        <w:rPr>
          <w:sz w:val="28"/>
          <w:szCs w:val="28"/>
        </w:rPr>
      </w:pPr>
      <w:r>
        <w:rPr>
          <w:sz w:val="28"/>
          <w:szCs w:val="28"/>
        </w:rPr>
        <w:t xml:space="preserve">     </w:t>
      </w:r>
      <w:r w:rsidR="002C1C47" w:rsidRPr="002C1C47">
        <w:rPr>
          <w:sz w:val="28"/>
          <w:szCs w:val="28"/>
        </w:rPr>
        <w:t>4.14.На заседаниях Комиссии по решению председателя Комиссии может осуществляться стенографическая запись и аудиозапись заседания.</w:t>
      </w:r>
    </w:p>
    <w:p w:rsidR="007E5A4A" w:rsidRDefault="00082221" w:rsidP="002C1C47">
      <w:pPr>
        <w:jc w:val="both"/>
        <w:rPr>
          <w:sz w:val="28"/>
          <w:szCs w:val="28"/>
        </w:rPr>
      </w:pPr>
      <w:r>
        <w:rPr>
          <w:sz w:val="28"/>
          <w:szCs w:val="28"/>
        </w:rPr>
        <w:t xml:space="preserve">     </w:t>
      </w:r>
      <w:r w:rsidR="002C1C47" w:rsidRPr="002C1C47">
        <w:rPr>
          <w:sz w:val="28"/>
          <w:szCs w:val="28"/>
        </w:rPr>
        <w:t>5. Оформление решений, принятых на заседаниях Комиссии</w:t>
      </w:r>
    </w:p>
    <w:p w:rsidR="007E5A4A" w:rsidRDefault="00082221" w:rsidP="002C1C47">
      <w:pPr>
        <w:jc w:val="both"/>
        <w:rPr>
          <w:sz w:val="28"/>
          <w:szCs w:val="28"/>
        </w:rPr>
      </w:pPr>
      <w:r>
        <w:rPr>
          <w:sz w:val="28"/>
          <w:szCs w:val="28"/>
        </w:rPr>
        <w:t xml:space="preserve">     </w:t>
      </w:r>
      <w:r w:rsidR="002C1C47" w:rsidRPr="002C1C47">
        <w:rPr>
          <w:sz w:val="28"/>
          <w:szCs w:val="28"/>
        </w:rPr>
        <w:t>5.1.Решения Комиссии оформляются протоколом, который в десятидневный срок после даты проведения заседания дорабатывается с учетом замечаний секретарем Комиссии и подписывается председателем Комиссии.</w:t>
      </w:r>
    </w:p>
    <w:p w:rsidR="007E5A4A" w:rsidRDefault="00082221" w:rsidP="002C1C47">
      <w:pPr>
        <w:jc w:val="both"/>
        <w:rPr>
          <w:sz w:val="28"/>
          <w:szCs w:val="28"/>
        </w:rPr>
      </w:pPr>
      <w:r>
        <w:rPr>
          <w:sz w:val="28"/>
          <w:szCs w:val="28"/>
        </w:rPr>
        <w:t xml:space="preserve">     </w:t>
      </w:r>
      <w:r w:rsidR="002C1C47" w:rsidRPr="002C1C47">
        <w:rPr>
          <w:sz w:val="28"/>
          <w:szCs w:val="28"/>
        </w:rPr>
        <w:t>5.2.В решении Комиссии указываются: фамилии</w:t>
      </w:r>
      <w:r w:rsidR="007E5A4A">
        <w:rPr>
          <w:sz w:val="28"/>
          <w:szCs w:val="28"/>
        </w:rPr>
        <w:t xml:space="preserve"> </w:t>
      </w:r>
      <w:r w:rsidR="002C1C47" w:rsidRPr="002C1C47">
        <w:rPr>
          <w:sz w:val="28"/>
          <w:szCs w:val="28"/>
        </w:rPr>
        <w:t>и инициалы</w:t>
      </w:r>
      <w:r w:rsidR="007E5A4A">
        <w:rPr>
          <w:sz w:val="28"/>
          <w:szCs w:val="28"/>
        </w:rPr>
        <w:t xml:space="preserve"> </w:t>
      </w:r>
      <w:r w:rsidR="002C1C47" w:rsidRPr="002C1C47">
        <w:rPr>
          <w:sz w:val="28"/>
          <w:szCs w:val="28"/>
        </w:rPr>
        <w:t>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7E5A4A" w:rsidRDefault="00082221" w:rsidP="002C1C47">
      <w:pPr>
        <w:jc w:val="both"/>
        <w:rPr>
          <w:sz w:val="28"/>
          <w:szCs w:val="28"/>
        </w:rPr>
      </w:pPr>
      <w:r>
        <w:rPr>
          <w:sz w:val="28"/>
          <w:szCs w:val="28"/>
        </w:rPr>
        <w:t xml:space="preserve">     </w:t>
      </w:r>
      <w:r w:rsidR="002C1C47" w:rsidRPr="002C1C47">
        <w:rPr>
          <w:sz w:val="28"/>
          <w:szCs w:val="28"/>
        </w:rPr>
        <w:t>5.3.В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7E5A4A" w:rsidRDefault="00082221" w:rsidP="007E5A4A">
      <w:pPr>
        <w:jc w:val="both"/>
        <w:rPr>
          <w:sz w:val="28"/>
          <w:szCs w:val="28"/>
        </w:rPr>
      </w:pPr>
      <w:r>
        <w:rPr>
          <w:sz w:val="28"/>
          <w:szCs w:val="28"/>
        </w:rPr>
        <w:t xml:space="preserve">     </w:t>
      </w:r>
      <w:r w:rsidR="002C1C47" w:rsidRPr="002C1C47">
        <w:rPr>
          <w:sz w:val="28"/>
          <w:szCs w:val="28"/>
        </w:rPr>
        <w:t xml:space="preserve">5.4.Решения Комиссии (выписки из решений Комиссии) направляются в подразделения территориальных органов федеральных органов </w:t>
      </w:r>
      <w:r w:rsidR="002C1C47" w:rsidRPr="002C1C47">
        <w:rPr>
          <w:sz w:val="28"/>
          <w:szCs w:val="28"/>
        </w:rPr>
        <w:lastRenderedPageBreak/>
        <w:t>исполнительной власти, органов исполнительной власти Новгородской области, иные государственные органы, органы местного самоуправления в части, их касающейся, а также доводятся до сведения общественных объединений и организаций в трехдневный срок после получения секретарем Комиссии подписанного решения Комиссии.</w:t>
      </w:r>
    </w:p>
    <w:p w:rsidR="007E5A4A" w:rsidRDefault="00082221" w:rsidP="002C1C47">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1C47" w:rsidRPr="002C1C47">
        <w:rPr>
          <w:rFonts w:ascii="Times New Roman" w:hAnsi="Times New Roman" w:cs="Times New Roman"/>
          <w:sz w:val="28"/>
          <w:szCs w:val="28"/>
        </w:rPr>
        <w:t xml:space="preserve">5.5.Контроль за исполнением поручений, содержащихся в решениях Комиссии, осуществляет секретарь Комиссии. </w:t>
      </w:r>
    </w:p>
    <w:p w:rsidR="00AE73B0" w:rsidRDefault="00AE73B0" w:rsidP="002C1C47">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1C47" w:rsidRPr="002C1C47">
        <w:rPr>
          <w:rFonts w:ascii="Times New Roman" w:hAnsi="Times New Roman" w:cs="Times New Roman"/>
          <w:sz w:val="28"/>
          <w:szCs w:val="28"/>
        </w:rPr>
        <w:t>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r w:rsidR="007E5A4A">
        <w:rPr>
          <w:rFonts w:ascii="Times New Roman" w:hAnsi="Times New Roman" w:cs="Times New Roman"/>
          <w:sz w:val="28"/>
          <w:szCs w:val="28"/>
        </w:rPr>
        <w:t xml:space="preserve"> </w:t>
      </w:r>
    </w:p>
    <w:p w:rsidR="002C1C47" w:rsidRPr="002C1C47" w:rsidRDefault="00AE73B0" w:rsidP="002C1C47">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1C47" w:rsidRPr="002C1C47">
        <w:rPr>
          <w:rFonts w:ascii="Times New Roman" w:hAnsi="Times New Roman" w:cs="Times New Roman"/>
          <w:sz w:val="28"/>
          <w:szCs w:val="28"/>
        </w:rPr>
        <w:t>Основанием снятия поручения с контроля является решение председателя Комиссии, о чем секретарь Комиссии информирует исполнителе</w:t>
      </w:r>
      <w:r w:rsidR="00082221">
        <w:rPr>
          <w:rFonts w:ascii="Times New Roman" w:hAnsi="Times New Roman" w:cs="Times New Roman"/>
          <w:sz w:val="28"/>
          <w:szCs w:val="28"/>
        </w:rPr>
        <w:t>й.</w:t>
      </w:r>
    </w:p>
    <w:p w:rsidR="00EF1885" w:rsidRPr="002C1C47" w:rsidRDefault="00EF1885" w:rsidP="002C1C47">
      <w:pPr>
        <w:pStyle w:val="a5"/>
        <w:widowControl/>
        <w:spacing w:after="0" w:line="240" w:lineRule="auto"/>
        <w:jc w:val="both"/>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CF468E" w:rsidRDefault="00CF468E" w:rsidP="00613E67">
      <w:pPr>
        <w:pStyle w:val="ConsPlusNormal"/>
        <w:jc w:val="right"/>
        <w:outlineLvl w:val="1"/>
        <w:rPr>
          <w:rFonts w:ascii="Times New Roman" w:hAnsi="Times New Roman" w:cs="Times New Roman"/>
          <w:sz w:val="28"/>
          <w:szCs w:val="28"/>
        </w:rPr>
      </w:pPr>
      <w:bookmarkStart w:id="0" w:name="Par242"/>
      <w:bookmarkEnd w:id="0"/>
    </w:p>
    <w:p w:rsidR="00D458D9" w:rsidRDefault="00D458D9" w:rsidP="00613E67">
      <w:pPr>
        <w:pStyle w:val="ConsPlusNormal"/>
        <w:jc w:val="right"/>
        <w:outlineLvl w:val="1"/>
        <w:rPr>
          <w:rFonts w:ascii="Times New Roman" w:hAnsi="Times New Roman" w:cs="Times New Roman"/>
          <w:sz w:val="28"/>
          <w:szCs w:val="28"/>
        </w:rPr>
      </w:pPr>
    </w:p>
    <w:p w:rsidR="00D458D9" w:rsidRDefault="00D458D9" w:rsidP="00613E67">
      <w:pPr>
        <w:pStyle w:val="ConsPlusNormal"/>
        <w:jc w:val="right"/>
        <w:outlineLvl w:val="1"/>
        <w:rPr>
          <w:rFonts w:ascii="Times New Roman" w:hAnsi="Times New Roman" w:cs="Times New Roman"/>
          <w:sz w:val="28"/>
          <w:szCs w:val="28"/>
        </w:rPr>
      </w:pPr>
    </w:p>
    <w:p w:rsidR="00D458D9" w:rsidRDefault="00D458D9"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3214ED">
      <w:pPr>
        <w:jc w:val="right"/>
        <w:rPr>
          <w:sz w:val="28"/>
          <w:szCs w:val="28"/>
        </w:rPr>
      </w:pPr>
      <w:r w:rsidRPr="002C1C47">
        <w:rPr>
          <w:sz w:val="28"/>
          <w:szCs w:val="28"/>
        </w:rPr>
        <w:lastRenderedPageBreak/>
        <w:t>У</w:t>
      </w:r>
      <w:r>
        <w:rPr>
          <w:sz w:val="28"/>
          <w:szCs w:val="28"/>
        </w:rPr>
        <w:t>твержден</w:t>
      </w:r>
    </w:p>
    <w:p w:rsidR="003214ED" w:rsidRDefault="003214ED" w:rsidP="003214ED">
      <w:pPr>
        <w:jc w:val="right"/>
        <w:rPr>
          <w:sz w:val="28"/>
          <w:szCs w:val="28"/>
        </w:rPr>
      </w:pPr>
      <w:r w:rsidRPr="002C1C47">
        <w:rPr>
          <w:sz w:val="28"/>
          <w:szCs w:val="28"/>
        </w:rPr>
        <w:t>постановлением Администрации</w:t>
      </w:r>
      <w:r>
        <w:rPr>
          <w:sz w:val="28"/>
          <w:szCs w:val="28"/>
        </w:rPr>
        <w:t xml:space="preserve"> </w:t>
      </w:r>
    </w:p>
    <w:p w:rsidR="003214ED" w:rsidRDefault="003214ED" w:rsidP="003214ED">
      <w:pPr>
        <w:jc w:val="right"/>
        <w:rPr>
          <w:sz w:val="28"/>
          <w:szCs w:val="28"/>
        </w:rPr>
      </w:pPr>
      <w:r w:rsidRPr="002C1C47">
        <w:rPr>
          <w:sz w:val="28"/>
          <w:szCs w:val="28"/>
        </w:rPr>
        <w:t>муниципального района</w:t>
      </w:r>
      <w:r>
        <w:rPr>
          <w:sz w:val="28"/>
          <w:szCs w:val="28"/>
        </w:rPr>
        <w:t xml:space="preserve"> </w:t>
      </w:r>
    </w:p>
    <w:p w:rsidR="003214ED" w:rsidRDefault="003214ED" w:rsidP="003214ED">
      <w:pPr>
        <w:jc w:val="right"/>
        <w:rPr>
          <w:sz w:val="28"/>
          <w:szCs w:val="28"/>
        </w:rPr>
      </w:pPr>
      <w:r w:rsidRPr="002C1C47">
        <w:rPr>
          <w:sz w:val="28"/>
          <w:szCs w:val="28"/>
        </w:rPr>
        <w:t xml:space="preserve">от </w:t>
      </w:r>
      <w:r>
        <w:rPr>
          <w:sz w:val="28"/>
          <w:szCs w:val="28"/>
        </w:rPr>
        <w:t>__________</w:t>
      </w:r>
      <w:r w:rsidRPr="002C1C47">
        <w:rPr>
          <w:sz w:val="28"/>
          <w:szCs w:val="28"/>
        </w:rPr>
        <w:t xml:space="preserve"> </w:t>
      </w:r>
      <w:r>
        <w:rPr>
          <w:sz w:val="28"/>
          <w:szCs w:val="28"/>
        </w:rPr>
        <w:t>№____</w:t>
      </w:r>
    </w:p>
    <w:p w:rsidR="003214ED" w:rsidRDefault="003214ED" w:rsidP="003214ED">
      <w:pPr>
        <w:jc w:val="both"/>
        <w:rPr>
          <w:sz w:val="28"/>
          <w:szCs w:val="28"/>
        </w:rPr>
      </w:pPr>
    </w:p>
    <w:p w:rsidR="003214ED" w:rsidRDefault="003214ED" w:rsidP="003214ED">
      <w:pPr>
        <w:jc w:val="center"/>
        <w:rPr>
          <w:sz w:val="28"/>
          <w:szCs w:val="28"/>
        </w:rPr>
      </w:pPr>
    </w:p>
    <w:p w:rsidR="003214ED" w:rsidRDefault="003214ED" w:rsidP="003214ED">
      <w:pPr>
        <w:jc w:val="center"/>
        <w:rPr>
          <w:sz w:val="28"/>
          <w:szCs w:val="28"/>
        </w:rPr>
      </w:pPr>
    </w:p>
    <w:p w:rsidR="003214ED" w:rsidRDefault="003214ED" w:rsidP="003214ED">
      <w:pPr>
        <w:jc w:val="center"/>
        <w:rPr>
          <w:sz w:val="28"/>
          <w:szCs w:val="28"/>
        </w:rPr>
      </w:pPr>
      <w:r>
        <w:rPr>
          <w:sz w:val="28"/>
          <w:szCs w:val="28"/>
        </w:rPr>
        <w:t>Состав</w:t>
      </w:r>
    </w:p>
    <w:p w:rsidR="003214ED" w:rsidRDefault="003214ED" w:rsidP="003214ED">
      <w:pPr>
        <w:jc w:val="center"/>
        <w:rPr>
          <w:sz w:val="28"/>
          <w:szCs w:val="28"/>
        </w:rPr>
      </w:pPr>
      <w:r w:rsidRPr="002C1C47">
        <w:rPr>
          <w:sz w:val="28"/>
          <w:szCs w:val="28"/>
        </w:rPr>
        <w:t xml:space="preserve">антитеррористической комиссии в </w:t>
      </w:r>
      <w:r>
        <w:rPr>
          <w:sz w:val="28"/>
          <w:szCs w:val="28"/>
        </w:rPr>
        <w:t>Окулов</w:t>
      </w:r>
      <w:r w:rsidRPr="002C1C47">
        <w:rPr>
          <w:sz w:val="28"/>
          <w:szCs w:val="28"/>
        </w:rPr>
        <w:t>ском муниципальном районе</w:t>
      </w:r>
    </w:p>
    <w:p w:rsidR="003214ED" w:rsidRDefault="003214ED" w:rsidP="003214ED">
      <w:pPr>
        <w:jc w:val="both"/>
        <w:rPr>
          <w:sz w:val="28"/>
          <w:szCs w:val="28"/>
        </w:rPr>
      </w:pPr>
    </w:p>
    <w:p w:rsidR="003214ED" w:rsidRDefault="003214ED" w:rsidP="00613E67">
      <w:pPr>
        <w:pStyle w:val="ConsPlusNormal"/>
        <w:jc w:val="right"/>
        <w:outlineLvl w:val="1"/>
        <w:rPr>
          <w:rFonts w:ascii="Times New Roman" w:hAnsi="Times New Roman" w:cs="Times New Roman"/>
          <w:sz w:val="28"/>
          <w:szCs w:val="28"/>
        </w:rPr>
      </w:pPr>
    </w:p>
    <w:tbl>
      <w:tblPr>
        <w:tblStyle w:val="ae"/>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087"/>
      </w:tblGrid>
      <w:tr w:rsidR="003214ED" w:rsidTr="00A92174">
        <w:tc>
          <w:tcPr>
            <w:tcW w:w="2235" w:type="dxa"/>
          </w:tcPr>
          <w:p w:rsidR="003214ED" w:rsidRDefault="003214ED" w:rsidP="0009273A">
            <w:pPr>
              <w:pStyle w:val="ConsPlusNormal"/>
              <w:outlineLvl w:val="1"/>
              <w:rPr>
                <w:rFonts w:ascii="Times New Roman" w:hAnsi="Times New Roman" w:cs="Times New Roman"/>
                <w:sz w:val="28"/>
                <w:szCs w:val="28"/>
              </w:rPr>
            </w:pPr>
            <w:r>
              <w:rPr>
                <w:rFonts w:ascii="Times New Roman" w:hAnsi="Times New Roman" w:cs="Times New Roman"/>
                <w:sz w:val="28"/>
                <w:szCs w:val="28"/>
              </w:rPr>
              <w:t>Шитов А.Л.</w:t>
            </w:r>
          </w:p>
        </w:tc>
        <w:tc>
          <w:tcPr>
            <w:tcW w:w="7087" w:type="dxa"/>
          </w:tcPr>
          <w:p w:rsidR="003214ED" w:rsidRDefault="003214ED" w:rsidP="0009273A">
            <w:pPr>
              <w:pStyle w:val="ConsPlusNormal"/>
              <w:outlineLvl w:val="1"/>
              <w:rPr>
                <w:rFonts w:ascii="Times New Roman" w:hAnsi="Times New Roman" w:cs="Times New Roman"/>
                <w:sz w:val="28"/>
                <w:szCs w:val="28"/>
              </w:rPr>
            </w:pPr>
            <w:r>
              <w:rPr>
                <w:rFonts w:ascii="Times New Roman" w:hAnsi="Times New Roman" w:cs="Times New Roman"/>
                <w:sz w:val="28"/>
                <w:szCs w:val="28"/>
              </w:rPr>
              <w:t>Глава Окуловского муниципального района, председатель комиссии</w:t>
            </w:r>
          </w:p>
          <w:p w:rsidR="00A92174" w:rsidRDefault="00A92174" w:rsidP="0009273A">
            <w:pPr>
              <w:pStyle w:val="ConsPlusNormal"/>
              <w:outlineLvl w:val="1"/>
              <w:rPr>
                <w:rFonts w:ascii="Times New Roman" w:hAnsi="Times New Roman" w:cs="Times New Roman"/>
                <w:sz w:val="28"/>
                <w:szCs w:val="28"/>
              </w:rPr>
            </w:pPr>
          </w:p>
        </w:tc>
      </w:tr>
      <w:tr w:rsidR="003214ED" w:rsidTr="00A92174">
        <w:tc>
          <w:tcPr>
            <w:tcW w:w="2235" w:type="dxa"/>
          </w:tcPr>
          <w:p w:rsidR="003214ED" w:rsidRDefault="003214ED" w:rsidP="0009273A">
            <w:pPr>
              <w:pStyle w:val="ConsPlusNormal"/>
              <w:outlineLvl w:val="1"/>
              <w:rPr>
                <w:rFonts w:ascii="Times New Roman" w:hAnsi="Times New Roman" w:cs="Times New Roman"/>
                <w:sz w:val="28"/>
                <w:szCs w:val="28"/>
              </w:rPr>
            </w:pPr>
          </w:p>
        </w:tc>
        <w:tc>
          <w:tcPr>
            <w:tcW w:w="7087" w:type="dxa"/>
          </w:tcPr>
          <w:p w:rsidR="00A92174" w:rsidRDefault="00A92174" w:rsidP="00A92174">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заместитель </w:t>
            </w:r>
            <w:r w:rsidR="00151BC4">
              <w:rPr>
                <w:rFonts w:ascii="Times New Roman" w:hAnsi="Times New Roman" w:cs="Times New Roman"/>
                <w:sz w:val="28"/>
                <w:szCs w:val="28"/>
              </w:rPr>
              <w:t>Глав</w:t>
            </w:r>
            <w:r>
              <w:rPr>
                <w:rFonts w:ascii="Times New Roman" w:hAnsi="Times New Roman" w:cs="Times New Roman"/>
                <w:sz w:val="28"/>
                <w:szCs w:val="28"/>
              </w:rPr>
              <w:t>ы адм</w:t>
            </w:r>
            <w:r w:rsidR="00151BC4">
              <w:rPr>
                <w:rFonts w:ascii="Times New Roman" w:hAnsi="Times New Roman" w:cs="Times New Roman"/>
                <w:sz w:val="28"/>
                <w:szCs w:val="28"/>
              </w:rPr>
              <w:t>инистрации Окуловского муниципального района</w:t>
            </w:r>
            <w:r>
              <w:rPr>
                <w:rFonts w:ascii="Times New Roman" w:hAnsi="Times New Roman" w:cs="Times New Roman"/>
                <w:sz w:val="28"/>
                <w:szCs w:val="28"/>
              </w:rPr>
              <w:t>, заместитель председателя комиссии</w:t>
            </w:r>
          </w:p>
        </w:tc>
      </w:tr>
      <w:tr w:rsidR="0009273A" w:rsidTr="00A92174">
        <w:tc>
          <w:tcPr>
            <w:tcW w:w="2235" w:type="dxa"/>
          </w:tcPr>
          <w:p w:rsidR="0009273A" w:rsidRDefault="0009273A" w:rsidP="0009273A">
            <w:pPr>
              <w:pStyle w:val="ConsPlusNormal"/>
              <w:outlineLvl w:val="1"/>
              <w:rPr>
                <w:rFonts w:ascii="Times New Roman" w:hAnsi="Times New Roman" w:cs="Times New Roman"/>
                <w:sz w:val="28"/>
                <w:szCs w:val="28"/>
              </w:rPr>
            </w:pPr>
            <w:r>
              <w:rPr>
                <w:rFonts w:ascii="Times New Roman" w:hAnsi="Times New Roman" w:cs="Times New Roman"/>
                <w:sz w:val="28"/>
                <w:szCs w:val="28"/>
              </w:rPr>
              <w:t>Бубнов А.В.</w:t>
            </w:r>
          </w:p>
        </w:tc>
        <w:tc>
          <w:tcPr>
            <w:tcW w:w="7087" w:type="dxa"/>
          </w:tcPr>
          <w:p w:rsidR="00A92174" w:rsidRDefault="00151BC4" w:rsidP="00A92174">
            <w:pPr>
              <w:pStyle w:val="ConsPlusNormal"/>
              <w:outlineLvl w:val="1"/>
              <w:rPr>
                <w:rFonts w:ascii="Times New Roman" w:hAnsi="Times New Roman" w:cs="Times New Roman"/>
                <w:sz w:val="28"/>
                <w:szCs w:val="28"/>
              </w:rPr>
            </w:pPr>
            <w:r>
              <w:rPr>
                <w:rFonts w:ascii="Times New Roman" w:hAnsi="Times New Roman" w:cs="Times New Roman"/>
                <w:sz w:val="28"/>
                <w:szCs w:val="28"/>
              </w:rPr>
              <w:t>в</w:t>
            </w:r>
            <w:r w:rsidR="0009273A">
              <w:rPr>
                <w:rFonts w:ascii="Times New Roman" w:hAnsi="Times New Roman" w:cs="Times New Roman"/>
                <w:sz w:val="28"/>
                <w:szCs w:val="28"/>
              </w:rPr>
              <w:t>оенный комиссар (города Окуловка, Окуловского и Любытинского районов Новгородской области) (по согласованию)</w:t>
            </w:r>
          </w:p>
        </w:tc>
      </w:tr>
      <w:tr w:rsidR="0009273A" w:rsidTr="00A92174">
        <w:tc>
          <w:tcPr>
            <w:tcW w:w="2235" w:type="dxa"/>
          </w:tcPr>
          <w:p w:rsidR="0009273A" w:rsidRDefault="0009273A" w:rsidP="0009273A">
            <w:pPr>
              <w:pStyle w:val="ConsPlusNormal"/>
              <w:outlineLvl w:val="1"/>
              <w:rPr>
                <w:rFonts w:ascii="Times New Roman" w:hAnsi="Times New Roman" w:cs="Times New Roman"/>
                <w:sz w:val="28"/>
                <w:szCs w:val="28"/>
              </w:rPr>
            </w:pPr>
            <w:r>
              <w:rPr>
                <w:rFonts w:ascii="Times New Roman" w:hAnsi="Times New Roman" w:cs="Times New Roman"/>
                <w:sz w:val="28"/>
                <w:szCs w:val="28"/>
              </w:rPr>
              <w:t>Васильев А.Г.</w:t>
            </w:r>
          </w:p>
        </w:tc>
        <w:tc>
          <w:tcPr>
            <w:tcW w:w="7087" w:type="dxa"/>
          </w:tcPr>
          <w:p w:rsidR="00A92174" w:rsidRDefault="00151BC4" w:rsidP="00A92174">
            <w:pPr>
              <w:pStyle w:val="ConsPlusNormal"/>
              <w:outlineLvl w:val="1"/>
              <w:rPr>
                <w:rFonts w:ascii="Times New Roman" w:hAnsi="Times New Roman" w:cs="Times New Roman"/>
                <w:sz w:val="28"/>
                <w:szCs w:val="28"/>
              </w:rPr>
            </w:pPr>
            <w:r>
              <w:rPr>
                <w:rFonts w:ascii="Times New Roman" w:hAnsi="Times New Roman" w:cs="Times New Roman"/>
                <w:sz w:val="28"/>
                <w:szCs w:val="28"/>
              </w:rPr>
              <w:t>н</w:t>
            </w:r>
            <w:r w:rsidR="0009273A">
              <w:rPr>
                <w:rFonts w:ascii="Times New Roman" w:hAnsi="Times New Roman" w:cs="Times New Roman"/>
                <w:sz w:val="28"/>
                <w:szCs w:val="28"/>
              </w:rPr>
              <w:t>ачальник отделения вневедомственной охраны по Окуловскому району – филиала Федерального казённого учреждения Отдел вневедомственной охраны войск национальной гвардии Российской Федерации по Новгородской области (по согласованию)</w:t>
            </w:r>
          </w:p>
        </w:tc>
      </w:tr>
      <w:tr w:rsidR="00151BC4" w:rsidTr="00A92174">
        <w:tc>
          <w:tcPr>
            <w:tcW w:w="2235" w:type="dxa"/>
          </w:tcPr>
          <w:p w:rsidR="00151BC4" w:rsidRDefault="00151BC4" w:rsidP="0009273A">
            <w:pPr>
              <w:pStyle w:val="ConsPlusNormal"/>
              <w:outlineLvl w:val="1"/>
              <w:rPr>
                <w:rFonts w:ascii="Times New Roman" w:hAnsi="Times New Roman" w:cs="Times New Roman"/>
                <w:sz w:val="28"/>
                <w:szCs w:val="28"/>
              </w:rPr>
            </w:pPr>
            <w:r>
              <w:rPr>
                <w:rFonts w:ascii="Times New Roman" w:hAnsi="Times New Roman" w:cs="Times New Roman"/>
                <w:sz w:val="28"/>
                <w:szCs w:val="28"/>
              </w:rPr>
              <w:t>Горохов Е.В.</w:t>
            </w:r>
          </w:p>
        </w:tc>
        <w:tc>
          <w:tcPr>
            <w:tcW w:w="7087" w:type="dxa"/>
          </w:tcPr>
          <w:p w:rsidR="00151BC4" w:rsidRDefault="00151BC4" w:rsidP="00151BC4">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начальник Боровичского межмуниципального филиала федерального казённого учреждения «Уголовно-исполнительная инспекция Управления федеральной службы исполнения наказаний России по Новгородской области» (по согласованию) </w:t>
            </w:r>
          </w:p>
        </w:tc>
      </w:tr>
      <w:tr w:rsidR="003214ED" w:rsidTr="00A92174">
        <w:tc>
          <w:tcPr>
            <w:tcW w:w="2235" w:type="dxa"/>
          </w:tcPr>
          <w:p w:rsidR="003214ED" w:rsidRDefault="0009273A" w:rsidP="0009273A">
            <w:pPr>
              <w:pStyle w:val="ConsPlusNormal"/>
              <w:outlineLvl w:val="1"/>
              <w:rPr>
                <w:rFonts w:ascii="Times New Roman" w:hAnsi="Times New Roman" w:cs="Times New Roman"/>
                <w:sz w:val="28"/>
                <w:szCs w:val="28"/>
              </w:rPr>
            </w:pPr>
            <w:r>
              <w:rPr>
                <w:rFonts w:ascii="Times New Roman" w:hAnsi="Times New Roman" w:cs="Times New Roman"/>
                <w:sz w:val="28"/>
                <w:szCs w:val="28"/>
              </w:rPr>
              <w:t>Исаев Д.А.</w:t>
            </w:r>
          </w:p>
        </w:tc>
        <w:tc>
          <w:tcPr>
            <w:tcW w:w="7087" w:type="dxa"/>
          </w:tcPr>
          <w:p w:rsidR="003214ED" w:rsidRDefault="00151BC4" w:rsidP="0009273A">
            <w:pPr>
              <w:pStyle w:val="ConsPlusNormal"/>
              <w:outlineLvl w:val="1"/>
              <w:rPr>
                <w:rFonts w:ascii="Times New Roman" w:hAnsi="Times New Roman" w:cs="Times New Roman"/>
                <w:sz w:val="28"/>
                <w:szCs w:val="28"/>
              </w:rPr>
            </w:pPr>
            <w:r>
              <w:rPr>
                <w:rFonts w:ascii="Times New Roman" w:hAnsi="Times New Roman" w:cs="Times New Roman"/>
                <w:sz w:val="28"/>
                <w:szCs w:val="28"/>
              </w:rPr>
              <w:t>н</w:t>
            </w:r>
            <w:r w:rsidR="0009273A">
              <w:rPr>
                <w:rFonts w:ascii="Times New Roman" w:hAnsi="Times New Roman" w:cs="Times New Roman"/>
                <w:sz w:val="28"/>
                <w:szCs w:val="28"/>
              </w:rPr>
              <w:t>ачальник ОМВД России по Окуловскому району (по согласованию)</w:t>
            </w:r>
          </w:p>
        </w:tc>
      </w:tr>
      <w:tr w:rsidR="003214ED" w:rsidTr="00A92174">
        <w:tc>
          <w:tcPr>
            <w:tcW w:w="2235" w:type="dxa"/>
          </w:tcPr>
          <w:p w:rsidR="003214ED" w:rsidRDefault="00151BC4" w:rsidP="0009273A">
            <w:pPr>
              <w:pStyle w:val="ConsPlusNormal"/>
              <w:outlineLvl w:val="1"/>
              <w:rPr>
                <w:rFonts w:ascii="Times New Roman" w:hAnsi="Times New Roman" w:cs="Times New Roman"/>
                <w:sz w:val="28"/>
                <w:szCs w:val="28"/>
              </w:rPr>
            </w:pPr>
            <w:r>
              <w:rPr>
                <w:rFonts w:ascii="Times New Roman" w:hAnsi="Times New Roman" w:cs="Times New Roman"/>
                <w:sz w:val="28"/>
                <w:szCs w:val="28"/>
              </w:rPr>
              <w:t>Лебедев Р.С.</w:t>
            </w:r>
          </w:p>
        </w:tc>
        <w:tc>
          <w:tcPr>
            <w:tcW w:w="7087" w:type="dxa"/>
          </w:tcPr>
          <w:p w:rsidR="003214ED" w:rsidRDefault="00151BC4" w:rsidP="0009273A">
            <w:pPr>
              <w:pStyle w:val="ConsPlusNormal"/>
              <w:outlineLvl w:val="1"/>
              <w:rPr>
                <w:rFonts w:ascii="Times New Roman" w:hAnsi="Times New Roman" w:cs="Times New Roman"/>
                <w:sz w:val="28"/>
                <w:szCs w:val="28"/>
              </w:rPr>
            </w:pPr>
            <w:r>
              <w:rPr>
                <w:rFonts w:ascii="Times New Roman" w:hAnsi="Times New Roman" w:cs="Times New Roman"/>
                <w:sz w:val="28"/>
                <w:szCs w:val="28"/>
              </w:rPr>
              <w:t>Начальник ФКУ КП-6 УФСИН России по Новгородской области (по согласованию)</w:t>
            </w:r>
          </w:p>
        </w:tc>
      </w:tr>
      <w:tr w:rsidR="00151BC4" w:rsidTr="00A92174">
        <w:tc>
          <w:tcPr>
            <w:tcW w:w="2235" w:type="dxa"/>
          </w:tcPr>
          <w:p w:rsidR="00151BC4" w:rsidRDefault="00151BC4" w:rsidP="0009273A">
            <w:pPr>
              <w:pStyle w:val="ConsPlusNormal"/>
              <w:outlineLvl w:val="1"/>
              <w:rPr>
                <w:rFonts w:ascii="Times New Roman" w:hAnsi="Times New Roman" w:cs="Times New Roman"/>
                <w:sz w:val="28"/>
                <w:szCs w:val="28"/>
              </w:rPr>
            </w:pPr>
            <w:r>
              <w:rPr>
                <w:rFonts w:ascii="Times New Roman" w:hAnsi="Times New Roman" w:cs="Times New Roman"/>
                <w:sz w:val="28"/>
                <w:szCs w:val="28"/>
              </w:rPr>
              <w:t>Петрова М.О.</w:t>
            </w:r>
          </w:p>
        </w:tc>
        <w:tc>
          <w:tcPr>
            <w:tcW w:w="7087" w:type="dxa"/>
          </w:tcPr>
          <w:p w:rsidR="00151BC4" w:rsidRDefault="00151BC4" w:rsidP="0009273A">
            <w:pPr>
              <w:pStyle w:val="ConsPlusNormal"/>
              <w:outlineLvl w:val="1"/>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Окуловского муниципального района</w:t>
            </w:r>
          </w:p>
        </w:tc>
      </w:tr>
      <w:tr w:rsidR="003214ED" w:rsidTr="00A92174">
        <w:tc>
          <w:tcPr>
            <w:tcW w:w="2235" w:type="dxa"/>
          </w:tcPr>
          <w:p w:rsidR="003214ED" w:rsidRDefault="00151BC4" w:rsidP="0009273A">
            <w:pPr>
              <w:pStyle w:val="ConsPlusNormal"/>
              <w:outlineLvl w:val="1"/>
              <w:rPr>
                <w:rFonts w:ascii="Times New Roman" w:hAnsi="Times New Roman" w:cs="Times New Roman"/>
                <w:sz w:val="28"/>
                <w:szCs w:val="28"/>
              </w:rPr>
            </w:pPr>
            <w:r>
              <w:rPr>
                <w:rFonts w:ascii="Times New Roman" w:hAnsi="Times New Roman" w:cs="Times New Roman"/>
                <w:sz w:val="28"/>
                <w:szCs w:val="28"/>
              </w:rPr>
              <w:t>Семенихин Г.А.</w:t>
            </w:r>
          </w:p>
        </w:tc>
        <w:tc>
          <w:tcPr>
            <w:tcW w:w="7087" w:type="dxa"/>
          </w:tcPr>
          <w:p w:rsidR="003214ED" w:rsidRDefault="00151BC4" w:rsidP="0009273A">
            <w:pPr>
              <w:pStyle w:val="ConsPlusNormal"/>
              <w:outlineLvl w:val="1"/>
              <w:rPr>
                <w:rFonts w:ascii="Times New Roman" w:hAnsi="Times New Roman" w:cs="Times New Roman"/>
                <w:sz w:val="28"/>
                <w:szCs w:val="28"/>
              </w:rPr>
            </w:pPr>
            <w:r>
              <w:rPr>
                <w:rFonts w:ascii="Times New Roman" w:hAnsi="Times New Roman" w:cs="Times New Roman"/>
                <w:sz w:val="28"/>
                <w:szCs w:val="28"/>
              </w:rPr>
              <w:t>сотрудник отдела в г.Боровичи УФСБ России по Новгородской области (по согласованию)</w:t>
            </w:r>
          </w:p>
        </w:tc>
      </w:tr>
      <w:tr w:rsidR="003214ED" w:rsidTr="00A92174">
        <w:tc>
          <w:tcPr>
            <w:tcW w:w="2235" w:type="dxa"/>
          </w:tcPr>
          <w:p w:rsidR="003214ED" w:rsidRDefault="00151BC4" w:rsidP="0009273A">
            <w:pPr>
              <w:pStyle w:val="ConsPlusNormal"/>
              <w:outlineLvl w:val="1"/>
              <w:rPr>
                <w:rFonts w:ascii="Times New Roman" w:hAnsi="Times New Roman" w:cs="Times New Roman"/>
                <w:sz w:val="28"/>
                <w:szCs w:val="28"/>
              </w:rPr>
            </w:pPr>
            <w:r>
              <w:rPr>
                <w:rFonts w:ascii="Times New Roman" w:hAnsi="Times New Roman" w:cs="Times New Roman"/>
                <w:sz w:val="28"/>
                <w:szCs w:val="28"/>
              </w:rPr>
              <w:t>Шейн Л.Б.</w:t>
            </w:r>
          </w:p>
        </w:tc>
        <w:tc>
          <w:tcPr>
            <w:tcW w:w="7087" w:type="dxa"/>
          </w:tcPr>
          <w:p w:rsidR="003214ED" w:rsidRDefault="00151BC4" w:rsidP="0009273A">
            <w:pPr>
              <w:pStyle w:val="ConsPlusNormal"/>
              <w:outlineLvl w:val="1"/>
              <w:rPr>
                <w:rFonts w:ascii="Times New Roman" w:hAnsi="Times New Roman" w:cs="Times New Roman"/>
                <w:sz w:val="28"/>
                <w:szCs w:val="28"/>
              </w:rPr>
            </w:pPr>
            <w:r>
              <w:rPr>
                <w:rFonts w:ascii="Times New Roman" w:hAnsi="Times New Roman" w:cs="Times New Roman"/>
                <w:sz w:val="28"/>
                <w:szCs w:val="28"/>
              </w:rPr>
              <w:t>Начальник 11-го отряда ГПС Новгородской области (по согласованию)</w:t>
            </w:r>
          </w:p>
        </w:tc>
      </w:tr>
      <w:tr w:rsidR="00151BC4" w:rsidTr="00A92174">
        <w:tc>
          <w:tcPr>
            <w:tcW w:w="2235" w:type="dxa"/>
          </w:tcPr>
          <w:p w:rsidR="00151BC4" w:rsidRDefault="00151BC4" w:rsidP="00EA740A">
            <w:pPr>
              <w:pStyle w:val="ConsPlusNormal"/>
              <w:outlineLvl w:val="1"/>
              <w:rPr>
                <w:rFonts w:ascii="Times New Roman" w:hAnsi="Times New Roman" w:cs="Times New Roman"/>
                <w:sz w:val="28"/>
                <w:szCs w:val="28"/>
              </w:rPr>
            </w:pPr>
            <w:r>
              <w:rPr>
                <w:rFonts w:ascii="Times New Roman" w:hAnsi="Times New Roman" w:cs="Times New Roman"/>
                <w:sz w:val="28"/>
                <w:szCs w:val="28"/>
              </w:rPr>
              <w:t>Алексеев Ю.Н.</w:t>
            </w:r>
          </w:p>
        </w:tc>
        <w:tc>
          <w:tcPr>
            <w:tcW w:w="7087" w:type="dxa"/>
          </w:tcPr>
          <w:p w:rsidR="00151BC4" w:rsidRDefault="00151BC4" w:rsidP="00EA740A">
            <w:pPr>
              <w:pStyle w:val="ConsPlusNormal"/>
              <w:outlineLvl w:val="1"/>
              <w:rPr>
                <w:rFonts w:ascii="Times New Roman" w:hAnsi="Times New Roman" w:cs="Times New Roman"/>
                <w:sz w:val="28"/>
                <w:szCs w:val="28"/>
              </w:rPr>
            </w:pPr>
            <w:r>
              <w:rPr>
                <w:rFonts w:ascii="Times New Roman" w:hAnsi="Times New Roman" w:cs="Times New Roman"/>
                <w:sz w:val="28"/>
                <w:szCs w:val="28"/>
              </w:rPr>
              <w:t>Главный специалист по делам  гражданской обороны и чрезвычайным ситуациям Администрации Окуловского муниципального района, секретарь комиссии</w:t>
            </w:r>
          </w:p>
        </w:tc>
      </w:tr>
    </w:tbl>
    <w:p w:rsidR="003214ED" w:rsidRDefault="003214ED" w:rsidP="00613E67">
      <w:pPr>
        <w:pStyle w:val="ConsPlusNormal"/>
        <w:jc w:val="right"/>
        <w:outlineLvl w:val="1"/>
        <w:rPr>
          <w:rFonts w:ascii="Times New Roman" w:hAnsi="Times New Roman" w:cs="Times New Roman"/>
          <w:sz w:val="28"/>
          <w:szCs w:val="28"/>
        </w:rPr>
      </w:pPr>
    </w:p>
    <w:p w:rsidR="00D458D9" w:rsidRDefault="00D458D9" w:rsidP="00D458D9">
      <w:pPr>
        <w:pStyle w:val="ConsPlusNormal"/>
        <w:jc w:val="both"/>
        <w:outlineLvl w:val="1"/>
        <w:rPr>
          <w:rFonts w:ascii="Times New Roman" w:hAnsi="Times New Roman" w:cs="Times New Roman"/>
          <w:sz w:val="28"/>
          <w:szCs w:val="28"/>
        </w:rPr>
        <w:sectPr w:rsidR="00D458D9" w:rsidSect="007E5A4A">
          <w:headerReference w:type="even" r:id="rId8"/>
          <w:pgSz w:w="11906" w:h="16838"/>
          <w:pgMar w:top="1134" w:right="567" w:bottom="1134" w:left="1985" w:header="708" w:footer="708" w:gutter="0"/>
          <w:cols w:space="708"/>
          <w:docGrid w:linePitch="360"/>
        </w:sectPr>
      </w:pPr>
    </w:p>
    <w:p w:rsidR="00F12B15" w:rsidRDefault="00F12B15" w:rsidP="00CF468E">
      <w:pPr>
        <w:tabs>
          <w:tab w:val="left" w:pos="6800"/>
        </w:tabs>
        <w:spacing w:line="280" w:lineRule="exact"/>
        <w:jc w:val="center"/>
        <w:rPr>
          <w:b/>
          <w:sz w:val="28"/>
          <w:szCs w:val="28"/>
        </w:rPr>
      </w:pPr>
    </w:p>
    <w:p w:rsidR="00CF468E" w:rsidRDefault="00CF468E" w:rsidP="00CF468E">
      <w:pPr>
        <w:tabs>
          <w:tab w:val="left" w:pos="6800"/>
        </w:tabs>
        <w:spacing w:line="280" w:lineRule="exact"/>
        <w:jc w:val="center"/>
        <w:rPr>
          <w:b/>
          <w:sz w:val="28"/>
          <w:szCs w:val="28"/>
        </w:rPr>
      </w:pPr>
      <w:r>
        <w:rPr>
          <w:b/>
          <w:sz w:val="28"/>
          <w:szCs w:val="28"/>
        </w:rPr>
        <w:t>ЛИСТ СОГЛАСОВАНИЯ</w:t>
      </w:r>
    </w:p>
    <w:tbl>
      <w:tblPr>
        <w:tblW w:w="0" w:type="auto"/>
        <w:jc w:val="center"/>
        <w:tblLook w:val="01E0"/>
      </w:tblPr>
      <w:tblGrid>
        <w:gridCol w:w="4508"/>
        <w:gridCol w:w="236"/>
        <w:gridCol w:w="260"/>
        <w:gridCol w:w="1914"/>
        <w:gridCol w:w="484"/>
        <w:gridCol w:w="1305"/>
      </w:tblGrid>
      <w:tr w:rsidR="00CF468E" w:rsidTr="00A46F65">
        <w:trPr>
          <w:jc w:val="center"/>
        </w:trPr>
        <w:tc>
          <w:tcPr>
            <w:tcW w:w="4508"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CF468E" w:rsidRDefault="00CF468E" w:rsidP="00A46F65">
            <w:pPr>
              <w:tabs>
                <w:tab w:val="left" w:pos="6800"/>
              </w:tabs>
              <w:spacing w:before="120" w:line="240" w:lineRule="exact"/>
              <w:rPr>
                <w:sz w:val="28"/>
                <w:szCs w:val="28"/>
              </w:rPr>
            </w:pPr>
            <w:r>
              <w:rPr>
                <w:sz w:val="28"/>
                <w:szCs w:val="28"/>
              </w:rPr>
              <w:t>от</w:t>
            </w:r>
          </w:p>
        </w:tc>
        <w:tc>
          <w:tcPr>
            <w:tcW w:w="1914"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p>
        </w:tc>
        <w:tc>
          <w:tcPr>
            <w:tcW w:w="484" w:type="dxa"/>
          </w:tcPr>
          <w:p w:rsidR="00CF468E" w:rsidRDefault="00CF468E" w:rsidP="00A46F65">
            <w:pPr>
              <w:tabs>
                <w:tab w:val="left" w:pos="6800"/>
              </w:tabs>
              <w:spacing w:before="120" w:line="240" w:lineRule="exact"/>
              <w:jc w:val="center"/>
              <w:rPr>
                <w:sz w:val="28"/>
                <w:szCs w:val="28"/>
              </w:rPr>
            </w:pPr>
            <w:r>
              <w:rPr>
                <w:sz w:val="28"/>
                <w:szCs w:val="28"/>
              </w:rPr>
              <w:t>№</w:t>
            </w:r>
          </w:p>
        </w:tc>
        <w:tc>
          <w:tcPr>
            <w:tcW w:w="1305"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p>
        </w:tc>
      </w:tr>
      <w:tr w:rsidR="00CF468E" w:rsidTr="00A46F65">
        <w:trPr>
          <w:jc w:val="center"/>
        </w:trPr>
        <w:tc>
          <w:tcPr>
            <w:tcW w:w="4508" w:type="dxa"/>
            <w:tcBorders>
              <w:top w:val="single" w:sz="4" w:space="0" w:color="auto"/>
              <w:left w:val="nil"/>
              <w:bottom w:val="nil"/>
              <w:right w:val="nil"/>
            </w:tcBorders>
          </w:tcPr>
          <w:p w:rsidR="00CF468E" w:rsidRDefault="00CF468E" w:rsidP="00A46F65">
            <w:pPr>
              <w:tabs>
                <w:tab w:val="left" w:pos="6800"/>
              </w:tabs>
              <w:spacing w:line="240" w:lineRule="exact"/>
              <w:jc w:val="center"/>
            </w:pPr>
            <w:r>
              <w:t>(вид документа)</w:t>
            </w:r>
          </w:p>
        </w:tc>
        <w:tc>
          <w:tcPr>
            <w:tcW w:w="236" w:type="dxa"/>
          </w:tcPr>
          <w:p w:rsidR="00CF468E" w:rsidRDefault="00CF468E" w:rsidP="00A46F65">
            <w:pPr>
              <w:tabs>
                <w:tab w:val="left" w:pos="6800"/>
              </w:tabs>
              <w:spacing w:line="240" w:lineRule="exact"/>
              <w:jc w:val="center"/>
            </w:pPr>
          </w:p>
        </w:tc>
        <w:tc>
          <w:tcPr>
            <w:tcW w:w="260" w:type="dxa"/>
          </w:tcPr>
          <w:p w:rsidR="00CF468E" w:rsidRDefault="00CF468E" w:rsidP="00A46F65">
            <w:pPr>
              <w:tabs>
                <w:tab w:val="left" w:pos="6800"/>
              </w:tabs>
              <w:spacing w:line="240" w:lineRule="exact"/>
              <w:jc w:val="center"/>
            </w:pPr>
          </w:p>
        </w:tc>
        <w:tc>
          <w:tcPr>
            <w:tcW w:w="1914" w:type="dxa"/>
            <w:tcBorders>
              <w:top w:val="single" w:sz="4" w:space="0" w:color="auto"/>
              <w:left w:val="nil"/>
              <w:bottom w:val="nil"/>
              <w:right w:val="nil"/>
            </w:tcBorders>
          </w:tcPr>
          <w:p w:rsidR="00CF468E" w:rsidRDefault="00CF468E" w:rsidP="00A46F65">
            <w:pPr>
              <w:tabs>
                <w:tab w:val="left" w:pos="6800"/>
              </w:tabs>
              <w:spacing w:line="240" w:lineRule="exact"/>
              <w:jc w:val="center"/>
            </w:pPr>
          </w:p>
        </w:tc>
        <w:tc>
          <w:tcPr>
            <w:tcW w:w="484" w:type="dxa"/>
          </w:tcPr>
          <w:p w:rsidR="00CF468E" w:rsidRDefault="00CF468E" w:rsidP="00A46F65">
            <w:pPr>
              <w:tabs>
                <w:tab w:val="left" w:pos="6800"/>
              </w:tabs>
              <w:spacing w:line="240" w:lineRule="exact"/>
              <w:jc w:val="center"/>
            </w:pPr>
          </w:p>
        </w:tc>
        <w:tc>
          <w:tcPr>
            <w:tcW w:w="1305" w:type="dxa"/>
            <w:tcBorders>
              <w:top w:val="single" w:sz="4" w:space="0" w:color="auto"/>
              <w:left w:val="nil"/>
              <w:bottom w:val="nil"/>
              <w:right w:val="nil"/>
            </w:tcBorders>
          </w:tcPr>
          <w:p w:rsidR="00CF468E" w:rsidRDefault="00CF468E" w:rsidP="00A46F65">
            <w:pPr>
              <w:tabs>
                <w:tab w:val="left" w:pos="6800"/>
              </w:tabs>
              <w:spacing w:line="240" w:lineRule="exact"/>
              <w:jc w:val="center"/>
            </w:pPr>
          </w:p>
        </w:tc>
      </w:tr>
    </w:tbl>
    <w:p w:rsidR="00DE144D" w:rsidRPr="00E16AA3" w:rsidRDefault="00DE144D" w:rsidP="00DE144D">
      <w:pPr>
        <w:widowControl w:val="0"/>
        <w:autoSpaceDE w:val="0"/>
        <w:autoSpaceDN w:val="0"/>
        <w:adjustRightInd w:val="0"/>
        <w:jc w:val="center"/>
        <w:rPr>
          <w:b/>
          <w:bCs/>
          <w:sz w:val="28"/>
          <w:szCs w:val="28"/>
        </w:rPr>
      </w:pPr>
      <w:r w:rsidRPr="00E16AA3">
        <w:rPr>
          <w:b/>
          <w:bCs/>
          <w:sz w:val="28"/>
          <w:szCs w:val="28"/>
        </w:rPr>
        <w:t xml:space="preserve">Об </w:t>
      </w:r>
      <w:r>
        <w:rPr>
          <w:b/>
          <w:bCs/>
          <w:sz w:val="28"/>
          <w:szCs w:val="28"/>
        </w:rPr>
        <w:t>антитеррористической комиссии в Окуловском муниципальном районе</w:t>
      </w:r>
    </w:p>
    <w:p w:rsidR="00CF468E" w:rsidRPr="00CF468E" w:rsidRDefault="00172686" w:rsidP="00172686">
      <w:pPr>
        <w:widowControl w:val="0"/>
        <w:pBdr>
          <w:bottom w:val="single" w:sz="4" w:space="1" w:color="auto"/>
        </w:pBdr>
        <w:autoSpaceDE w:val="0"/>
        <w:autoSpaceDN w:val="0"/>
        <w:adjustRightInd w:val="0"/>
        <w:jc w:val="center"/>
        <w:rPr>
          <w:sz w:val="20"/>
          <w:szCs w:val="20"/>
        </w:rPr>
      </w:pPr>
      <w:r w:rsidRPr="00CF468E">
        <w:rPr>
          <w:sz w:val="20"/>
          <w:szCs w:val="20"/>
        </w:rPr>
        <w:t xml:space="preserve"> </w:t>
      </w:r>
      <w:r w:rsidR="00CF468E" w:rsidRPr="00CF468E">
        <w:rPr>
          <w:sz w:val="20"/>
          <w:szCs w:val="20"/>
        </w:rPr>
        <w:t xml:space="preserve">(заголовок к </w:t>
      </w:r>
      <w:r w:rsidR="00CF468E">
        <w:rPr>
          <w:sz w:val="20"/>
          <w:szCs w:val="20"/>
        </w:rPr>
        <w:t>т</w:t>
      </w:r>
      <w:r w:rsidR="00CF468E" w:rsidRPr="00CF468E">
        <w:rPr>
          <w:sz w:val="20"/>
          <w:szCs w:val="20"/>
        </w:rPr>
        <w:t>ексту)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1800"/>
        <w:gridCol w:w="1980"/>
        <w:gridCol w:w="2447"/>
        <w:gridCol w:w="294"/>
        <w:gridCol w:w="2800"/>
        <w:gridCol w:w="35"/>
      </w:tblGrid>
      <w:tr w:rsidR="00CF468E"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vAlign w:val="center"/>
          </w:tcPr>
          <w:p w:rsidR="00CF468E" w:rsidRDefault="00CF468E" w:rsidP="00A92174">
            <w:pPr>
              <w:tabs>
                <w:tab w:val="left" w:pos="6800"/>
              </w:tabs>
              <w:ind w:left="-113" w:right="-113"/>
              <w:jc w:val="center"/>
              <w:rPr>
                <w:spacing w:val="-12"/>
                <w:sz w:val="28"/>
                <w:szCs w:val="28"/>
              </w:rPr>
            </w:pPr>
            <w:r>
              <w:rPr>
                <w:spacing w:val="-12"/>
                <w:sz w:val="28"/>
                <w:szCs w:val="28"/>
              </w:rPr>
              <w:t>Дата</w:t>
            </w:r>
            <w:r>
              <w:rPr>
                <w:spacing w:val="-12"/>
                <w:sz w:val="28"/>
                <w:szCs w:val="28"/>
              </w:rPr>
              <w:br/>
              <w:t>поступления</w:t>
            </w:r>
            <w:r>
              <w:rPr>
                <w:spacing w:val="-12"/>
                <w:sz w:val="28"/>
                <w:szCs w:val="28"/>
              </w:rPr>
              <w:br/>
              <w:t>на согласование,</w:t>
            </w:r>
            <w:r>
              <w:rPr>
                <w:spacing w:val="-12"/>
                <w:sz w:val="28"/>
                <w:szCs w:val="28"/>
              </w:rPr>
              <w:br/>
              <w:t>подпись</w:t>
            </w:r>
          </w:p>
        </w:tc>
        <w:tc>
          <w:tcPr>
            <w:tcW w:w="4721" w:type="dxa"/>
            <w:gridSpan w:val="3"/>
            <w:tcBorders>
              <w:top w:val="single" w:sz="4" w:space="0" w:color="auto"/>
              <w:left w:val="single" w:sz="4" w:space="0" w:color="auto"/>
              <w:bottom w:val="single" w:sz="4" w:space="0" w:color="auto"/>
              <w:right w:val="single" w:sz="4" w:space="0" w:color="auto"/>
            </w:tcBorders>
            <w:vAlign w:val="center"/>
          </w:tcPr>
          <w:p w:rsidR="00CF468E" w:rsidRDefault="00CF468E" w:rsidP="00A92174">
            <w:pPr>
              <w:tabs>
                <w:tab w:val="left" w:pos="6800"/>
              </w:tabs>
              <w:ind w:left="-113" w:right="-113"/>
              <w:jc w:val="center"/>
              <w:rPr>
                <w:spacing w:val="-12"/>
                <w:sz w:val="28"/>
                <w:szCs w:val="28"/>
              </w:rPr>
            </w:pPr>
            <w:r>
              <w:rPr>
                <w:spacing w:val="-12"/>
                <w:sz w:val="28"/>
                <w:szCs w:val="28"/>
              </w:rPr>
              <w:t>Наименование должности, инициалы</w:t>
            </w:r>
            <w:r>
              <w:rPr>
                <w:spacing w:val="-12"/>
                <w:sz w:val="28"/>
                <w:szCs w:val="28"/>
              </w:rPr>
              <w:br/>
              <w:t>и фамилия руководителя, с которым</w:t>
            </w:r>
            <w:r>
              <w:rPr>
                <w:spacing w:val="-12"/>
                <w:sz w:val="28"/>
                <w:szCs w:val="28"/>
              </w:rPr>
              <w:br/>
              <w:t>согласуется проект документа</w:t>
            </w:r>
          </w:p>
        </w:tc>
        <w:tc>
          <w:tcPr>
            <w:tcW w:w="2800" w:type="dxa"/>
            <w:tcBorders>
              <w:top w:val="single" w:sz="4" w:space="0" w:color="auto"/>
              <w:left w:val="single" w:sz="4" w:space="0" w:color="auto"/>
              <w:bottom w:val="single" w:sz="4" w:space="0" w:color="auto"/>
              <w:right w:val="single" w:sz="4" w:space="0" w:color="auto"/>
            </w:tcBorders>
            <w:vAlign w:val="center"/>
          </w:tcPr>
          <w:p w:rsidR="00CF468E" w:rsidRDefault="00CF468E" w:rsidP="00A92174">
            <w:pPr>
              <w:tabs>
                <w:tab w:val="left" w:pos="6800"/>
              </w:tabs>
              <w:ind w:left="-113" w:right="-113"/>
              <w:jc w:val="center"/>
              <w:rPr>
                <w:spacing w:val="-12"/>
                <w:sz w:val="28"/>
                <w:szCs w:val="28"/>
              </w:rPr>
            </w:pPr>
            <w:r>
              <w:rPr>
                <w:spacing w:val="-12"/>
                <w:sz w:val="28"/>
                <w:szCs w:val="28"/>
              </w:rPr>
              <w:t xml:space="preserve">Дата и номер документа,  подтверждающего </w:t>
            </w:r>
            <w:r>
              <w:rPr>
                <w:spacing w:val="-12"/>
                <w:sz w:val="28"/>
                <w:szCs w:val="28"/>
              </w:rPr>
              <w:br/>
              <w:t>согласование, или дата</w:t>
            </w:r>
            <w:r>
              <w:rPr>
                <w:spacing w:val="-12"/>
                <w:sz w:val="28"/>
                <w:szCs w:val="28"/>
              </w:rPr>
              <w:br/>
              <w:t xml:space="preserve">согласования, подпись </w:t>
            </w:r>
          </w:p>
        </w:tc>
      </w:tr>
      <w:tr w:rsidR="008F7B1D"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8F7B1D" w:rsidRDefault="008F7B1D"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8F7B1D" w:rsidRDefault="001655DC" w:rsidP="00A92174">
            <w:pPr>
              <w:tabs>
                <w:tab w:val="left" w:pos="6800"/>
              </w:tabs>
              <w:spacing w:before="120"/>
              <w:jc w:val="both"/>
              <w:rPr>
                <w:sz w:val="28"/>
                <w:szCs w:val="28"/>
              </w:rPr>
            </w:pPr>
            <w:r>
              <w:rPr>
                <w:sz w:val="28"/>
                <w:szCs w:val="28"/>
              </w:rPr>
              <w:t>З</w:t>
            </w:r>
            <w:r w:rsidR="008F7B1D">
              <w:rPr>
                <w:sz w:val="28"/>
                <w:szCs w:val="28"/>
              </w:rPr>
              <w:t xml:space="preserve">аместитель </w:t>
            </w:r>
            <w:r w:rsidR="00A92174">
              <w:rPr>
                <w:sz w:val="28"/>
                <w:szCs w:val="28"/>
              </w:rPr>
              <w:t>Г</w:t>
            </w:r>
            <w:r w:rsidR="008F7B1D">
              <w:rPr>
                <w:sz w:val="28"/>
                <w:szCs w:val="28"/>
              </w:rPr>
              <w:t>лавы администрации Ок</w:t>
            </w:r>
            <w:r w:rsidR="00A92174">
              <w:rPr>
                <w:sz w:val="28"/>
                <w:szCs w:val="28"/>
              </w:rPr>
              <w:t>уловского муниципального района</w:t>
            </w:r>
            <w:r w:rsidR="008F7B1D">
              <w:rPr>
                <w:sz w:val="28"/>
                <w:szCs w:val="28"/>
              </w:rPr>
              <w:t xml:space="preserve"> </w:t>
            </w:r>
          </w:p>
        </w:tc>
        <w:tc>
          <w:tcPr>
            <w:tcW w:w="2800" w:type="dxa"/>
            <w:tcBorders>
              <w:top w:val="single" w:sz="4" w:space="0" w:color="auto"/>
              <w:left w:val="single" w:sz="4" w:space="0" w:color="auto"/>
              <w:bottom w:val="single" w:sz="4" w:space="0" w:color="auto"/>
              <w:right w:val="single" w:sz="4" w:space="0" w:color="auto"/>
            </w:tcBorders>
          </w:tcPr>
          <w:p w:rsidR="008F7B1D" w:rsidRDefault="008F7B1D" w:rsidP="00A46F65">
            <w:pPr>
              <w:tabs>
                <w:tab w:val="left" w:pos="6800"/>
              </w:tabs>
              <w:spacing w:before="120" w:line="240" w:lineRule="exact"/>
              <w:jc w:val="center"/>
              <w:rPr>
                <w:sz w:val="28"/>
                <w:szCs w:val="28"/>
              </w:rPr>
            </w:pPr>
          </w:p>
        </w:tc>
      </w:tr>
      <w:tr w:rsidR="00F12B15"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F12B15" w:rsidRDefault="00F12B15"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F12B15" w:rsidRDefault="00F12B15" w:rsidP="00F12B15">
            <w:pPr>
              <w:tabs>
                <w:tab w:val="left" w:pos="6800"/>
              </w:tabs>
              <w:spacing w:before="120"/>
              <w:jc w:val="both"/>
              <w:rPr>
                <w:sz w:val="28"/>
                <w:szCs w:val="28"/>
              </w:rPr>
            </w:pPr>
            <w:r>
              <w:rPr>
                <w:sz w:val="28"/>
                <w:szCs w:val="28"/>
              </w:rPr>
              <w:t>Заместитель Главы администрации Окуловского муниципального р</w:t>
            </w:r>
            <w:r w:rsidR="00A92174">
              <w:rPr>
                <w:sz w:val="28"/>
                <w:szCs w:val="28"/>
              </w:rPr>
              <w:t>а</w:t>
            </w:r>
            <w:r>
              <w:rPr>
                <w:sz w:val="28"/>
                <w:szCs w:val="28"/>
              </w:rPr>
              <w:t>йона по социальным вопросам Петрова М.О.</w:t>
            </w:r>
          </w:p>
        </w:tc>
        <w:tc>
          <w:tcPr>
            <w:tcW w:w="2800" w:type="dxa"/>
            <w:tcBorders>
              <w:top w:val="single" w:sz="4" w:space="0" w:color="auto"/>
              <w:left w:val="single" w:sz="4" w:space="0" w:color="auto"/>
              <w:bottom w:val="single" w:sz="4" w:space="0" w:color="auto"/>
              <w:right w:val="single" w:sz="4" w:space="0" w:color="auto"/>
            </w:tcBorders>
          </w:tcPr>
          <w:p w:rsidR="00F12B15" w:rsidRDefault="00F12B15" w:rsidP="00A46F65">
            <w:pPr>
              <w:tabs>
                <w:tab w:val="left" w:pos="6800"/>
              </w:tabs>
              <w:spacing w:before="120" w:line="240" w:lineRule="exact"/>
              <w:jc w:val="center"/>
              <w:rPr>
                <w:sz w:val="28"/>
                <w:szCs w:val="28"/>
              </w:rPr>
            </w:pPr>
          </w:p>
        </w:tc>
      </w:tr>
      <w:tr w:rsidR="008F7B1D"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8F7B1D" w:rsidRDefault="008F7B1D"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8F7B1D" w:rsidRDefault="008F7B1D" w:rsidP="00F12B15">
            <w:pPr>
              <w:tabs>
                <w:tab w:val="left" w:pos="6800"/>
              </w:tabs>
              <w:spacing w:before="120"/>
              <w:jc w:val="both"/>
              <w:rPr>
                <w:sz w:val="28"/>
                <w:szCs w:val="28"/>
              </w:rPr>
            </w:pPr>
            <w:r>
              <w:rPr>
                <w:sz w:val="28"/>
                <w:szCs w:val="28"/>
              </w:rPr>
              <w:t>Заместитель Главы администрации Окуловского муниципального района по экономическому развитию Васильева Т.В.</w:t>
            </w:r>
          </w:p>
        </w:tc>
        <w:tc>
          <w:tcPr>
            <w:tcW w:w="2800" w:type="dxa"/>
            <w:tcBorders>
              <w:top w:val="single" w:sz="4" w:space="0" w:color="auto"/>
              <w:left w:val="single" w:sz="4" w:space="0" w:color="auto"/>
              <w:bottom w:val="single" w:sz="4" w:space="0" w:color="auto"/>
              <w:right w:val="single" w:sz="4" w:space="0" w:color="auto"/>
            </w:tcBorders>
          </w:tcPr>
          <w:p w:rsidR="008F7B1D" w:rsidRDefault="008F7B1D" w:rsidP="00A46F65">
            <w:pPr>
              <w:tabs>
                <w:tab w:val="left" w:pos="6800"/>
              </w:tabs>
              <w:spacing w:before="120" w:line="240" w:lineRule="exact"/>
              <w:jc w:val="center"/>
              <w:rPr>
                <w:sz w:val="28"/>
                <w:szCs w:val="28"/>
              </w:rPr>
            </w:pPr>
          </w:p>
        </w:tc>
      </w:tr>
      <w:tr w:rsidR="00CF468E"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CF468E" w:rsidRDefault="00CF468E" w:rsidP="00F12B15">
            <w:pPr>
              <w:tabs>
                <w:tab w:val="left" w:pos="6800"/>
              </w:tabs>
              <w:spacing w:before="120"/>
              <w:jc w:val="both"/>
              <w:rPr>
                <w:sz w:val="28"/>
                <w:szCs w:val="28"/>
              </w:rPr>
            </w:pPr>
            <w:r>
              <w:rPr>
                <w:sz w:val="28"/>
                <w:szCs w:val="28"/>
              </w:rPr>
              <w:t>Управляющий Делами Администрации Окуловского муниципального района Исаева М.Я.</w:t>
            </w:r>
          </w:p>
        </w:tc>
        <w:tc>
          <w:tcPr>
            <w:tcW w:w="2800"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p>
        </w:tc>
      </w:tr>
      <w:tr w:rsidR="00CF468E"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CF468E" w:rsidRDefault="00CF468E" w:rsidP="00F12B15">
            <w:pPr>
              <w:tabs>
                <w:tab w:val="left" w:pos="6800"/>
              </w:tabs>
              <w:spacing w:before="120"/>
              <w:jc w:val="both"/>
              <w:rPr>
                <w:sz w:val="28"/>
                <w:szCs w:val="28"/>
              </w:rPr>
            </w:pPr>
            <w:r>
              <w:rPr>
                <w:sz w:val="28"/>
                <w:szCs w:val="28"/>
              </w:rPr>
              <w:t>Начальник правового управления Администрации Окуловского муниципального района Шоломова Е.А.</w:t>
            </w:r>
          </w:p>
        </w:tc>
        <w:tc>
          <w:tcPr>
            <w:tcW w:w="2800"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p>
        </w:tc>
      </w:tr>
      <w:tr w:rsidR="00C24057"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C24057" w:rsidRDefault="00C24057"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C24057" w:rsidRDefault="00C24057" w:rsidP="00F12B15">
            <w:pPr>
              <w:tabs>
                <w:tab w:val="left" w:pos="6800"/>
              </w:tabs>
              <w:spacing w:before="120"/>
              <w:jc w:val="both"/>
              <w:rPr>
                <w:sz w:val="28"/>
                <w:szCs w:val="28"/>
              </w:rPr>
            </w:pPr>
          </w:p>
          <w:p w:rsidR="00F12B15" w:rsidRDefault="00F12B15" w:rsidP="00F12B15">
            <w:pPr>
              <w:tabs>
                <w:tab w:val="left" w:pos="6800"/>
              </w:tabs>
              <w:spacing w:before="120"/>
              <w:jc w:val="both"/>
              <w:rPr>
                <w:sz w:val="28"/>
                <w:szCs w:val="28"/>
              </w:rPr>
            </w:pPr>
          </w:p>
          <w:p w:rsidR="00F12B15" w:rsidRDefault="00F12B15" w:rsidP="00F12B15">
            <w:pPr>
              <w:tabs>
                <w:tab w:val="left" w:pos="6800"/>
              </w:tabs>
              <w:spacing w:before="120"/>
              <w:jc w:val="both"/>
              <w:rPr>
                <w:sz w:val="28"/>
                <w:szCs w:val="28"/>
              </w:rPr>
            </w:pPr>
          </w:p>
        </w:tc>
        <w:tc>
          <w:tcPr>
            <w:tcW w:w="2800" w:type="dxa"/>
            <w:tcBorders>
              <w:top w:val="single" w:sz="4" w:space="0" w:color="auto"/>
              <w:left w:val="single" w:sz="4" w:space="0" w:color="auto"/>
              <w:bottom w:val="single" w:sz="4" w:space="0" w:color="auto"/>
              <w:right w:val="single" w:sz="4" w:space="0" w:color="auto"/>
            </w:tcBorders>
          </w:tcPr>
          <w:p w:rsidR="00C24057" w:rsidRDefault="00C24057" w:rsidP="00A46F65">
            <w:pPr>
              <w:tabs>
                <w:tab w:val="left" w:pos="6800"/>
              </w:tabs>
              <w:spacing w:before="120" w:line="240" w:lineRule="exact"/>
              <w:jc w:val="center"/>
              <w:rPr>
                <w:sz w:val="28"/>
                <w:szCs w:val="28"/>
              </w:rPr>
            </w:pPr>
          </w:p>
        </w:tc>
      </w:tr>
      <w:tr w:rsidR="00C24057"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C24057" w:rsidRDefault="00C24057"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C24057" w:rsidRDefault="00C24057" w:rsidP="00F12B15">
            <w:pPr>
              <w:tabs>
                <w:tab w:val="left" w:pos="6800"/>
              </w:tabs>
              <w:spacing w:before="120"/>
              <w:jc w:val="both"/>
              <w:rPr>
                <w:sz w:val="28"/>
                <w:szCs w:val="28"/>
              </w:rPr>
            </w:pPr>
          </w:p>
          <w:p w:rsidR="00F12B15" w:rsidRDefault="00F12B15" w:rsidP="00F12B15">
            <w:pPr>
              <w:tabs>
                <w:tab w:val="left" w:pos="6800"/>
              </w:tabs>
              <w:spacing w:before="120"/>
              <w:jc w:val="both"/>
              <w:rPr>
                <w:sz w:val="28"/>
                <w:szCs w:val="28"/>
              </w:rPr>
            </w:pPr>
          </w:p>
          <w:p w:rsidR="00F12B15" w:rsidRDefault="00F12B15" w:rsidP="00F12B15">
            <w:pPr>
              <w:tabs>
                <w:tab w:val="left" w:pos="6800"/>
              </w:tabs>
              <w:spacing w:before="120"/>
              <w:jc w:val="both"/>
              <w:rPr>
                <w:sz w:val="28"/>
                <w:szCs w:val="28"/>
              </w:rPr>
            </w:pPr>
          </w:p>
        </w:tc>
        <w:tc>
          <w:tcPr>
            <w:tcW w:w="2800" w:type="dxa"/>
            <w:tcBorders>
              <w:top w:val="single" w:sz="4" w:space="0" w:color="auto"/>
              <w:left w:val="single" w:sz="4" w:space="0" w:color="auto"/>
              <w:bottom w:val="single" w:sz="4" w:space="0" w:color="auto"/>
              <w:right w:val="single" w:sz="4" w:space="0" w:color="auto"/>
            </w:tcBorders>
          </w:tcPr>
          <w:p w:rsidR="00C24057" w:rsidRDefault="00C24057" w:rsidP="00A46F65">
            <w:pPr>
              <w:tabs>
                <w:tab w:val="left" w:pos="6800"/>
              </w:tabs>
              <w:spacing w:before="120" w:line="240" w:lineRule="exact"/>
              <w:jc w:val="center"/>
              <w:rPr>
                <w:sz w:val="28"/>
                <w:szCs w:val="28"/>
              </w:rPr>
            </w:pPr>
          </w:p>
        </w:tc>
      </w:tr>
      <w:tr w:rsidR="00CF468E" w:rsidTr="00A46F65">
        <w:trPr>
          <w:gridBefore w:val="1"/>
          <w:wBefore w:w="108" w:type="dxa"/>
        </w:trPr>
        <w:tc>
          <w:tcPr>
            <w:tcW w:w="3780" w:type="dxa"/>
            <w:gridSpan w:val="2"/>
            <w:tcBorders>
              <w:top w:val="nil"/>
              <w:left w:val="nil"/>
              <w:bottom w:val="nil"/>
              <w:right w:val="nil"/>
            </w:tcBorders>
          </w:tcPr>
          <w:p w:rsidR="00CF468E" w:rsidRDefault="00CF468E" w:rsidP="00A46F65">
            <w:pPr>
              <w:tabs>
                <w:tab w:val="left" w:pos="1500"/>
              </w:tabs>
              <w:spacing w:line="240" w:lineRule="exact"/>
              <w:ind w:left="180"/>
              <w:rPr>
                <w:sz w:val="28"/>
                <w:szCs w:val="28"/>
              </w:rPr>
            </w:pPr>
          </w:p>
          <w:p w:rsidR="00CF468E" w:rsidRDefault="00CF468E" w:rsidP="00A46F65">
            <w:pPr>
              <w:tabs>
                <w:tab w:val="left" w:pos="1500"/>
              </w:tabs>
              <w:spacing w:line="240" w:lineRule="exact"/>
              <w:ind w:left="180"/>
              <w:rPr>
                <w:sz w:val="28"/>
                <w:szCs w:val="28"/>
              </w:rPr>
            </w:pPr>
            <w:r>
              <w:rPr>
                <w:sz w:val="28"/>
                <w:szCs w:val="28"/>
              </w:rPr>
              <w:t xml:space="preserve">Гл. специалист по делам ГО и ЧС </w:t>
            </w:r>
          </w:p>
        </w:tc>
        <w:tc>
          <w:tcPr>
            <w:tcW w:w="2447" w:type="dxa"/>
            <w:tcBorders>
              <w:top w:val="nil"/>
              <w:left w:val="nil"/>
              <w:bottom w:val="single" w:sz="4" w:space="0" w:color="auto"/>
              <w:right w:val="nil"/>
            </w:tcBorders>
          </w:tcPr>
          <w:p w:rsidR="00CF468E" w:rsidRDefault="00CF468E" w:rsidP="00A46F65">
            <w:pPr>
              <w:pStyle w:val="a5"/>
              <w:spacing w:before="120" w:line="240" w:lineRule="exact"/>
              <w:ind w:right="369"/>
            </w:pPr>
          </w:p>
        </w:tc>
        <w:tc>
          <w:tcPr>
            <w:tcW w:w="3129" w:type="dxa"/>
            <w:gridSpan w:val="3"/>
            <w:tcBorders>
              <w:top w:val="nil"/>
              <w:left w:val="nil"/>
              <w:bottom w:val="nil"/>
              <w:right w:val="nil"/>
            </w:tcBorders>
            <w:vAlign w:val="bottom"/>
          </w:tcPr>
          <w:p w:rsidR="00CF468E" w:rsidRPr="00A32AF0" w:rsidRDefault="00CF468E" w:rsidP="00A46F65">
            <w:pPr>
              <w:pStyle w:val="a5"/>
              <w:spacing w:before="120" w:line="240" w:lineRule="exact"/>
              <w:ind w:right="369"/>
              <w:rPr>
                <w:rFonts w:ascii="Times New Roman" w:hAnsi="Times New Roman" w:cs="Times New Roman"/>
                <w:sz w:val="28"/>
                <w:szCs w:val="28"/>
              </w:rPr>
            </w:pPr>
            <w:r w:rsidRPr="00A32AF0">
              <w:rPr>
                <w:rFonts w:ascii="Times New Roman" w:hAnsi="Times New Roman" w:cs="Times New Roman"/>
                <w:sz w:val="28"/>
                <w:szCs w:val="28"/>
              </w:rPr>
              <w:t>Ю.Н. Алексеев</w:t>
            </w:r>
          </w:p>
        </w:tc>
      </w:tr>
      <w:tr w:rsidR="00CF468E" w:rsidTr="00A46F65">
        <w:trPr>
          <w:gridBefore w:val="1"/>
          <w:wBefore w:w="108" w:type="dxa"/>
        </w:trPr>
        <w:tc>
          <w:tcPr>
            <w:tcW w:w="3780" w:type="dxa"/>
            <w:gridSpan w:val="2"/>
            <w:tcBorders>
              <w:top w:val="nil"/>
              <w:left w:val="nil"/>
              <w:bottom w:val="nil"/>
              <w:right w:val="nil"/>
            </w:tcBorders>
          </w:tcPr>
          <w:p w:rsidR="00CF468E" w:rsidRDefault="00CF468E" w:rsidP="00A46F65">
            <w:pPr>
              <w:pStyle w:val="a5"/>
              <w:spacing w:line="240" w:lineRule="exact"/>
              <w:ind w:right="-108"/>
              <w:jc w:val="center"/>
            </w:pPr>
          </w:p>
        </w:tc>
        <w:tc>
          <w:tcPr>
            <w:tcW w:w="2447" w:type="dxa"/>
            <w:tcBorders>
              <w:top w:val="single" w:sz="4" w:space="0" w:color="auto"/>
              <w:left w:val="nil"/>
              <w:bottom w:val="nil"/>
              <w:right w:val="nil"/>
            </w:tcBorders>
          </w:tcPr>
          <w:p w:rsidR="00CF468E" w:rsidRPr="00F12B15" w:rsidRDefault="00CF468E" w:rsidP="00A46F65">
            <w:pPr>
              <w:pStyle w:val="a5"/>
              <w:spacing w:line="240" w:lineRule="exact"/>
              <w:ind w:right="-118"/>
              <w:jc w:val="center"/>
              <w:rPr>
                <w:rFonts w:ascii="Times New Roman" w:hAnsi="Times New Roman" w:cs="Times New Roman"/>
                <w:sz w:val="20"/>
                <w:szCs w:val="20"/>
              </w:rPr>
            </w:pPr>
            <w:r w:rsidRPr="00F12B15">
              <w:rPr>
                <w:rFonts w:ascii="Times New Roman" w:hAnsi="Times New Roman" w:cs="Times New Roman"/>
                <w:sz w:val="20"/>
                <w:szCs w:val="20"/>
              </w:rPr>
              <w:t>(подпись)</w:t>
            </w:r>
          </w:p>
        </w:tc>
        <w:tc>
          <w:tcPr>
            <w:tcW w:w="3129" w:type="dxa"/>
            <w:gridSpan w:val="3"/>
            <w:tcBorders>
              <w:top w:val="nil"/>
              <w:left w:val="nil"/>
              <w:bottom w:val="nil"/>
              <w:right w:val="nil"/>
            </w:tcBorders>
          </w:tcPr>
          <w:p w:rsidR="00CF468E" w:rsidRPr="00F12B15" w:rsidRDefault="00CF468E" w:rsidP="00A46F65">
            <w:pPr>
              <w:pStyle w:val="a5"/>
              <w:spacing w:line="240" w:lineRule="exact"/>
              <w:ind w:right="369"/>
              <w:jc w:val="center"/>
              <w:rPr>
                <w:rFonts w:ascii="Times New Roman" w:hAnsi="Times New Roman" w:cs="Times New Roman"/>
              </w:rPr>
            </w:pPr>
          </w:p>
        </w:tc>
      </w:tr>
    </w:tbl>
    <w:p w:rsidR="00CF468E" w:rsidRDefault="00CF468E" w:rsidP="00CF468E">
      <w:pPr>
        <w:tabs>
          <w:tab w:val="left" w:pos="6800"/>
        </w:tabs>
        <w:spacing w:line="240" w:lineRule="exact"/>
        <w:jc w:val="center"/>
        <w:rPr>
          <w:b/>
          <w:sz w:val="28"/>
          <w:szCs w:val="28"/>
        </w:rPr>
      </w:pPr>
    </w:p>
    <w:p w:rsidR="004473E6" w:rsidRDefault="004473E6" w:rsidP="00CF468E">
      <w:pPr>
        <w:tabs>
          <w:tab w:val="left" w:pos="6800"/>
        </w:tabs>
        <w:spacing w:line="280" w:lineRule="exact"/>
        <w:jc w:val="center"/>
        <w:rPr>
          <w:b/>
          <w:sz w:val="28"/>
          <w:szCs w:val="28"/>
        </w:rPr>
      </w:pPr>
    </w:p>
    <w:p w:rsidR="00A92174" w:rsidRDefault="00A92174" w:rsidP="00CF468E">
      <w:pPr>
        <w:tabs>
          <w:tab w:val="left" w:pos="6800"/>
        </w:tabs>
        <w:spacing w:line="280" w:lineRule="exact"/>
        <w:jc w:val="center"/>
        <w:rPr>
          <w:b/>
          <w:sz w:val="28"/>
          <w:szCs w:val="28"/>
        </w:rPr>
      </w:pPr>
    </w:p>
    <w:p w:rsidR="00CF468E" w:rsidRDefault="00CF468E" w:rsidP="00CF468E">
      <w:pPr>
        <w:tabs>
          <w:tab w:val="left" w:pos="6800"/>
        </w:tabs>
        <w:spacing w:line="280" w:lineRule="exact"/>
        <w:jc w:val="center"/>
        <w:rPr>
          <w:b/>
          <w:sz w:val="28"/>
          <w:szCs w:val="28"/>
        </w:rPr>
      </w:pPr>
      <w:r>
        <w:rPr>
          <w:b/>
          <w:sz w:val="28"/>
          <w:szCs w:val="28"/>
        </w:rPr>
        <w:lastRenderedPageBreak/>
        <w:t>УКАЗАТЕЛЬ РАССЫЛКИ</w:t>
      </w:r>
    </w:p>
    <w:p w:rsidR="00CF468E" w:rsidRDefault="00CF468E" w:rsidP="00CF468E">
      <w:pPr>
        <w:tabs>
          <w:tab w:val="left" w:pos="6800"/>
        </w:tabs>
        <w:spacing w:line="280" w:lineRule="exact"/>
        <w:jc w:val="center"/>
        <w:rPr>
          <w:b/>
          <w:sz w:val="28"/>
          <w:szCs w:val="28"/>
        </w:rPr>
      </w:pPr>
    </w:p>
    <w:tbl>
      <w:tblPr>
        <w:tblW w:w="0" w:type="auto"/>
        <w:jc w:val="center"/>
        <w:tblLook w:val="01E0"/>
      </w:tblPr>
      <w:tblGrid>
        <w:gridCol w:w="4508"/>
        <w:gridCol w:w="236"/>
        <w:gridCol w:w="260"/>
        <w:gridCol w:w="1914"/>
        <w:gridCol w:w="484"/>
        <w:gridCol w:w="1305"/>
      </w:tblGrid>
      <w:tr w:rsidR="00CF468E" w:rsidTr="00A46F65">
        <w:trPr>
          <w:jc w:val="center"/>
        </w:trPr>
        <w:tc>
          <w:tcPr>
            <w:tcW w:w="4508"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CF468E" w:rsidRDefault="00CF468E" w:rsidP="00A46F65">
            <w:pPr>
              <w:tabs>
                <w:tab w:val="left" w:pos="6800"/>
              </w:tabs>
              <w:spacing w:before="120" w:line="240" w:lineRule="exact"/>
              <w:rPr>
                <w:sz w:val="28"/>
                <w:szCs w:val="28"/>
              </w:rPr>
            </w:pPr>
            <w:r>
              <w:rPr>
                <w:sz w:val="28"/>
                <w:szCs w:val="28"/>
              </w:rPr>
              <w:t>от</w:t>
            </w:r>
          </w:p>
        </w:tc>
        <w:tc>
          <w:tcPr>
            <w:tcW w:w="1914"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p>
        </w:tc>
        <w:tc>
          <w:tcPr>
            <w:tcW w:w="484" w:type="dxa"/>
          </w:tcPr>
          <w:p w:rsidR="00CF468E" w:rsidRDefault="00CF468E" w:rsidP="00A46F65">
            <w:pPr>
              <w:tabs>
                <w:tab w:val="left" w:pos="6800"/>
              </w:tabs>
              <w:spacing w:before="120" w:line="240" w:lineRule="exact"/>
              <w:jc w:val="center"/>
              <w:rPr>
                <w:sz w:val="28"/>
                <w:szCs w:val="28"/>
              </w:rPr>
            </w:pPr>
            <w:r>
              <w:rPr>
                <w:sz w:val="28"/>
                <w:szCs w:val="28"/>
              </w:rPr>
              <w:t>№</w:t>
            </w:r>
          </w:p>
        </w:tc>
        <w:tc>
          <w:tcPr>
            <w:tcW w:w="1305"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p>
        </w:tc>
      </w:tr>
      <w:tr w:rsidR="00CF468E" w:rsidTr="00A46F65">
        <w:trPr>
          <w:jc w:val="center"/>
        </w:trPr>
        <w:tc>
          <w:tcPr>
            <w:tcW w:w="4508" w:type="dxa"/>
            <w:tcBorders>
              <w:top w:val="single" w:sz="4" w:space="0" w:color="auto"/>
              <w:left w:val="nil"/>
              <w:bottom w:val="nil"/>
              <w:right w:val="nil"/>
            </w:tcBorders>
          </w:tcPr>
          <w:p w:rsidR="00CF468E" w:rsidRDefault="00CF468E" w:rsidP="00A46F65">
            <w:pPr>
              <w:tabs>
                <w:tab w:val="left" w:pos="6800"/>
              </w:tabs>
              <w:spacing w:line="240" w:lineRule="exact"/>
              <w:jc w:val="center"/>
            </w:pPr>
            <w:r>
              <w:t>(вид документа)</w:t>
            </w:r>
          </w:p>
        </w:tc>
        <w:tc>
          <w:tcPr>
            <w:tcW w:w="236" w:type="dxa"/>
          </w:tcPr>
          <w:p w:rsidR="00CF468E" w:rsidRDefault="00CF468E" w:rsidP="00A46F65">
            <w:pPr>
              <w:tabs>
                <w:tab w:val="left" w:pos="6800"/>
              </w:tabs>
              <w:spacing w:line="240" w:lineRule="exact"/>
              <w:jc w:val="center"/>
            </w:pPr>
          </w:p>
        </w:tc>
        <w:tc>
          <w:tcPr>
            <w:tcW w:w="260" w:type="dxa"/>
          </w:tcPr>
          <w:p w:rsidR="00CF468E" w:rsidRDefault="00CF468E" w:rsidP="00A46F65">
            <w:pPr>
              <w:tabs>
                <w:tab w:val="left" w:pos="6800"/>
              </w:tabs>
              <w:spacing w:line="240" w:lineRule="exact"/>
              <w:jc w:val="center"/>
            </w:pPr>
          </w:p>
        </w:tc>
        <w:tc>
          <w:tcPr>
            <w:tcW w:w="1914" w:type="dxa"/>
            <w:tcBorders>
              <w:top w:val="single" w:sz="4" w:space="0" w:color="auto"/>
              <w:left w:val="nil"/>
              <w:bottom w:val="nil"/>
              <w:right w:val="nil"/>
            </w:tcBorders>
          </w:tcPr>
          <w:p w:rsidR="00CF468E" w:rsidRDefault="00CF468E" w:rsidP="00A46F65">
            <w:pPr>
              <w:tabs>
                <w:tab w:val="left" w:pos="6800"/>
              </w:tabs>
              <w:spacing w:line="240" w:lineRule="exact"/>
              <w:jc w:val="center"/>
            </w:pPr>
          </w:p>
        </w:tc>
        <w:tc>
          <w:tcPr>
            <w:tcW w:w="484" w:type="dxa"/>
          </w:tcPr>
          <w:p w:rsidR="00CF468E" w:rsidRDefault="00CF468E" w:rsidP="00A46F65">
            <w:pPr>
              <w:tabs>
                <w:tab w:val="left" w:pos="6800"/>
              </w:tabs>
              <w:spacing w:line="240" w:lineRule="exact"/>
              <w:jc w:val="center"/>
            </w:pPr>
          </w:p>
        </w:tc>
        <w:tc>
          <w:tcPr>
            <w:tcW w:w="1305" w:type="dxa"/>
            <w:tcBorders>
              <w:top w:val="single" w:sz="4" w:space="0" w:color="auto"/>
              <w:left w:val="nil"/>
              <w:bottom w:val="nil"/>
              <w:right w:val="nil"/>
            </w:tcBorders>
          </w:tcPr>
          <w:p w:rsidR="00CF468E" w:rsidRDefault="00CF468E" w:rsidP="00A46F65">
            <w:pPr>
              <w:tabs>
                <w:tab w:val="left" w:pos="6800"/>
              </w:tabs>
              <w:spacing w:line="240" w:lineRule="exact"/>
              <w:jc w:val="center"/>
            </w:pPr>
          </w:p>
        </w:tc>
      </w:tr>
    </w:tbl>
    <w:p w:rsidR="00DE144D" w:rsidRPr="00E16AA3" w:rsidRDefault="00DE144D" w:rsidP="00DE144D">
      <w:pPr>
        <w:widowControl w:val="0"/>
        <w:autoSpaceDE w:val="0"/>
        <w:autoSpaceDN w:val="0"/>
        <w:adjustRightInd w:val="0"/>
        <w:jc w:val="center"/>
        <w:rPr>
          <w:b/>
          <w:bCs/>
          <w:sz w:val="28"/>
          <w:szCs w:val="28"/>
        </w:rPr>
      </w:pPr>
      <w:r w:rsidRPr="00E16AA3">
        <w:rPr>
          <w:b/>
          <w:bCs/>
          <w:sz w:val="28"/>
          <w:szCs w:val="28"/>
        </w:rPr>
        <w:t xml:space="preserve">Об </w:t>
      </w:r>
      <w:r>
        <w:rPr>
          <w:b/>
          <w:bCs/>
          <w:sz w:val="28"/>
          <w:szCs w:val="28"/>
        </w:rPr>
        <w:t>антитеррористической комиссии в Окуловском муниципальном районе</w:t>
      </w:r>
    </w:p>
    <w:p w:rsidR="00CF468E" w:rsidRPr="00CF468E" w:rsidRDefault="00172686" w:rsidP="00172686">
      <w:pPr>
        <w:jc w:val="center"/>
        <w:rPr>
          <w:sz w:val="20"/>
          <w:szCs w:val="20"/>
        </w:rPr>
      </w:pPr>
      <w:r w:rsidRPr="00CF468E">
        <w:rPr>
          <w:sz w:val="20"/>
          <w:szCs w:val="20"/>
        </w:rPr>
        <w:t xml:space="preserve"> </w:t>
      </w:r>
      <w:r w:rsidR="00CF468E" w:rsidRPr="00CF468E">
        <w:rPr>
          <w:sz w:val="20"/>
          <w:szCs w:val="20"/>
        </w:rPr>
        <w:t xml:space="preserve">(заголовок к </w:t>
      </w:r>
      <w:r w:rsidR="00CF468E">
        <w:rPr>
          <w:sz w:val="20"/>
          <w:szCs w:val="20"/>
        </w:rPr>
        <w:t>т</w:t>
      </w:r>
      <w:r w:rsidR="00CF468E" w:rsidRPr="00CF468E">
        <w:rPr>
          <w:sz w:val="20"/>
          <w:szCs w:val="20"/>
        </w:rPr>
        <w:t>ексту)</w:t>
      </w:r>
    </w:p>
    <w:p w:rsidR="00CF468E" w:rsidRDefault="00CF468E" w:rsidP="00CF468E">
      <w:pPr>
        <w:tabs>
          <w:tab w:val="left" w:pos="6800"/>
        </w:tabs>
        <w:spacing w:line="280" w:lineRule="exact"/>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2960"/>
        <w:gridCol w:w="2447"/>
        <w:gridCol w:w="1410"/>
        <w:gridCol w:w="1719"/>
      </w:tblGrid>
      <w:tr w:rsidR="00CF468E" w:rsidTr="00CD03EB">
        <w:tc>
          <w:tcPr>
            <w:tcW w:w="820" w:type="dxa"/>
            <w:tcBorders>
              <w:top w:val="single" w:sz="4" w:space="0" w:color="auto"/>
              <w:left w:val="single" w:sz="4" w:space="0" w:color="auto"/>
              <w:bottom w:val="single" w:sz="4" w:space="0" w:color="auto"/>
              <w:right w:val="single" w:sz="4" w:space="0" w:color="auto"/>
            </w:tcBorders>
            <w:vAlign w:val="center"/>
          </w:tcPr>
          <w:p w:rsidR="00CF468E" w:rsidRDefault="00CF468E" w:rsidP="00A46F65">
            <w:pPr>
              <w:tabs>
                <w:tab w:val="left" w:pos="6800"/>
              </w:tabs>
              <w:spacing w:line="240" w:lineRule="exact"/>
              <w:jc w:val="center"/>
              <w:rPr>
                <w:sz w:val="28"/>
                <w:szCs w:val="28"/>
              </w:rPr>
            </w:pPr>
            <w:r>
              <w:rPr>
                <w:sz w:val="28"/>
                <w:szCs w:val="28"/>
              </w:rPr>
              <w:t>№</w:t>
            </w:r>
            <w:r>
              <w:rPr>
                <w:sz w:val="28"/>
                <w:szCs w:val="28"/>
              </w:rPr>
              <w:br/>
              <w:t>п/п</w:t>
            </w:r>
          </w:p>
        </w:tc>
        <w:tc>
          <w:tcPr>
            <w:tcW w:w="6817" w:type="dxa"/>
            <w:gridSpan w:val="3"/>
            <w:tcBorders>
              <w:top w:val="single" w:sz="4" w:space="0" w:color="auto"/>
              <w:left w:val="single" w:sz="4" w:space="0" w:color="auto"/>
              <w:bottom w:val="single" w:sz="4" w:space="0" w:color="auto"/>
              <w:right w:val="single" w:sz="4" w:space="0" w:color="auto"/>
            </w:tcBorders>
            <w:vAlign w:val="center"/>
          </w:tcPr>
          <w:p w:rsidR="00CF468E" w:rsidRDefault="00CF468E" w:rsidP="00A46F65">
            <w:pPr>
              <w:tabs>
                <w:tab w:val="left" w:pos="6800"/>
              </w:tabs>
              <w:spacing w:line="240" w:lineRule="exact"/>
              <w:jc w:val="center"/>
              <w:rPr>
                <w:sz w:val="28"/>
                <w:szCs w:val="28"/>
              </w:rPr>
            </w:pPr>
            <w:r>
              <w:rPr>
                <w:sz w:val="28"/>
                <w:szCs w:val="28"/>
              </w:rPr>
              <w:t xml:space="preserve">Наименование адресата (должностное лицо, </w:t>
            </w:r>
            <w:r>
              <w:rPr>
                <w:sz w:val="28"/>
                <w:szCs w:val="28"/>
              </w:rPr>
              <w:br/>
              <w:t>структурное подразделение, орган местного самоуправления района и др.)</w:t>
            </w:r>
          </w:p>
        </w:tc>
        <w:tc>
          <w:tcPr>
            <w:tcW w:w="1719" w:type="dxa"/>
            <w:tcBorders>
              <w:top w:val="single" w:sz="4" w:space="0" w:color="auto"/>
              <w:left w:val="single" w:sz="4" w:space="0" w:color="auto"/>
              <w:bottom w:val="single" w:sz="4" w:space="0" w:color="auto"/>
              <w:right w:val="single" w:sz="4" w:space="0" w:color="auto"/>
            </w:tcBorders>
            <w:vAlign w:val="center"/>
          </w:tcPr>
          <w:p w:rsidR="00CF468E" w:rsidRDefault="00CF468E" w:rsidP="00A46F65">
            <w:pPr>
              <w:tabs>
                <w:tab w:val="left" w:pos="6800"/>
              </w:tabs>
              <w:spacing w:line="240" w:lineRule="exact"/>
              <w:jc w:val="center"/>
              <w:rPr>
                <w:sz w:val="28"/>
                <w:szCs w:val="28"/>
              </w:rPr>
            </w:pPr>
            <w:r>
              <w:rPr>
                <w:sz w:val="28"/>
                <w:szCs w:val="28"/>
              </w:rPr>
              <w:t>Количество</w:t>
            </w:r>
            <w:r>
              <w:rPr>
                <w:sz w:val="28"/>
                <w:szCs w:val="28"/>
              </w:rPr>
              <w:br/>
              <w:t>экземпляров</w:t>
            </w:r>
          </w:p>
        </w:tc>
      </w:tr>
      <w:tr w:rsidR="00CF468E" w:rsidTr="00CD03EB">
        <w:tc>
          <w:tcPr>
            <w:tcW w:w="820"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r>
              <w:rPr>
                <w:sz w:val="28"/>
                <w:szCs w:val="28"/>
              </w:rPr>
              <w:t>1</w:t>
            </w:r>
          </w:p>
        </w:tc>
        <w:tc>
          <w:tcPr>
            <w:tcW w:w="6817" w:type="dxa"/>
            <w:gridSpan w:val="3"/>
            <w:tcBorders>
              <w:top w:val="single" w:sz="4" w:space="0" w:color="auto"/>
              <w:left w:val="single" w:sz="4" w:space="0" w:color="auto"/>
              <w:bottom w:val="single" w:sz="4" w:space="0" w:color="auto"/>
              <w:right w:val="single" w:sz="4" w:space="0" w:color="auto"/>
            </w:tcBorders>
          </w:tcPr>
          <w:p w:rsidR="00CF468E" w:rsidRDefault="00CF468E" w:rsidP="00F12B15">
            <w:pPr>
              <w:tabs>
                <w:tab w:val="left" w:pos="6800"/>
              </w:tabs>
              <w:spacing w:before="120"/>
              <w:rPr>
                <w:sz w:val="28"/>
                <w:szCs w:val="28"/>
              </w:rPr>
            </w:pPr>
            <w:r>
              <w:rPr>
                <w:sz w:val="28"/>
                <w:szCs w:val="28"/>
              </w:rPr>
              <w:t>Дело</w:t>
            </w:r>
          </w:p>
        </w:tc>
        <w:tc>
          <w:tcPr>
            <w:tcW w:w="1719"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r>
              <w:rPr>
                <w:sz w:val="28"/>
                <w:szCs w:val="28"/>
              </w:rPr>
              <w:t>2</w:t>
            </w:r>
          </w:p>
        </w:tc>
      </w:tr>
      <w:tr w:rsidR="00CF468E" w:rsidTr="00CD03EB">
        <w:tc>
          <w:tcPr>
            <w:tcW w:w="820"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r>
              <w:rPr>
                <w:sz w:val="28"/>
                <w:szCs w:val="28"/>
              </w:rPr>
              <w:t>2</w:t>
            </w:r>
          </w:p>
        </w:tc>
        <w:tc>
          <w:tcPr>
            <w:tcW w:w="6817" w:type="dxa"/>
            <w:gridSpan w:val="3"/>
            <w:tcBorders>
              <w:top w:val="single" w:sz="4" w:space="0" w:color="auto"/>
              <w:left w:val="single" w:sz="4" w:space="0" w:color="auto"/>
              <w:bottom w:val="single" w:sz="4" w:space="0" w:color="auto"/>
              <w:right w:val="single" w:sz="4" w:space="0" w:color="auto"/>
            </w:tcBorders>
          </w:tcPr>
          <w:p w:rsidR="00CF468E" w:rsidRPr="00A92174" w:rsidRDefault="00A92174" w:rsidP="00F12B15">
            <w:pPr>
              <w:tabs>
                <w:tab w:val="left" w:pos="6800"/>
              </w:tabs>
              <w:spacing w:before="120"/>
              <w:rPr>
                <w:sz w:val="28"/>
                <w:szCs w:val="28"/>
                <w:u w:val="single"/>
              </w:rPr>
            </w:pPr>
            <w:r>
              <w:rPr>
                <w:sz w:val="28"/>
                <w:szCs w:val="28"/>
              </w:rPr>
              <w:t>Главный специалист по делам ГО и ЧС Администрации Окуловского муниципального района</w:t>
            </w:r>
          </w:p>
        </w:tc>
        <w:tc>
          <w:tcPr>
            <w:tcW w:w="1719"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r>
              <w:rPr>
                <w:sz w:val="28"/>
                <w:szCs w:val="28"/>
              </w:rPr>
              <w:t>1</w:t>
            </w:r>
          </w:p>
        </w:tc>
      </w:tr>
      <w:tr w:rsidR="00CD03EB" w:rsidTr="00CD03EB">
        <w:tc>
          <w:tcPr>
            <w:tcW w:w="820"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3</w:t>
            </w:r>
          </w:p>
        </w:tc>
        <w:tc>
          <w:tcPr>
            <w:tcW w:w="6817" w:type="dxa"/>
            <w:gridSpan w:val="3"/>
            <w:tcBorders>
              <w:top w:val="single" w:sz="4" w:space="0" w:color="auto"/>
              <w:left w:val="single" w:sz="4" w:space="0" w:color="auto"/>
              <w:bottom w:val="single" w:sz="4" w:space="0" w:color="auto"/>
              <w:right w:val="single" w:sz="4" w:space="0" w:color="auto"/>
            </w:tcBorders>
          </w:tcPr>
          <w:p w:rsidR="00CD03EB" w:rsidRDefault="00CD03EB" w:rsidP="00F12B15">
            <w:pPr>
              <w:tabs>
                <w:tab w:val="left" w:pos="6800"/>
              </w:tabs>
              <w:spacing w:before="120"/>
              <w:rPr>
                <w:sz w:val="28"/>
                <w:szCs w:val="28"/>
              </w:rPr>
            </w:pPr>
            <w:r>
              <w:rPr>
                <w:sz w:val="28"/>
                <w:szCs w:val="28"/>
              </w:rPr>
              <w:t>Консультант плюс</w:t>
            </w:r>
          </w:p>
        </w:tc>
        <w:tc>
          <w:tcPr>
            <w:tcW w:w="1719"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эл. вид</w:t>
            </w:r>
          </w:p>
        </w:tc>
      </w:tr>
      <w:tr w:rsidR="00CD03EB" w:rsidTr="00CD03EB">
        <w:tc>
          <w:tcPr>
            <w:tcW w:w="820"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4</w:t>
            </w:r>
          </w:p>
        </w:tc>
        <w:tc>
          <w:tcPr>
            <w:tcW w:w="6817" w:type="dxa"/>
            <w:gridSpan w:val="3"/>
            <w:tcBorders>
              <w:top w:val="single" w:sz="4" w:space="0" w:color="auto"/>
              <w:left w:val="single" w:sz="4" w:space="0" w:color="auto"/>
              <w:bottom w:val="single" w:sz="4" w:space="0" w:color="auto"/>
              <w:right w:val="single" w:sz="4" w:space="0" w:color="auto"/>
            </w:tcBorders>
          </w:tcPr>
          <w:p w:rsidR="00CD03EB" w:rsidRDefault="00CD03EB" w:rsidP="00F12B15">
            <w:pPr>
              <w:tabs>
                <w:tab w:val="left" w:pos="6800"/>
              </w:tabs>
              <w:spacing w:before="120"/>
              <w:rPr>
                <w:sz w:val="28"/>
                <w:szCs w:val="28"/>
              </w:rPr>
            </w:pPr>
            <w:r>
              <w:rPr>
                <w:sz w:val="28"/>
                <w:szCs w:val="28"/>
              </w:rPr>
              <w:t>Бюллетень «Официальный вестник Окуловского муниципального района»</w:t>
            </w:r>
          </w:p>
        </w:tc>
        <w:tc>
          <w:tcPr>
            <w:tcW w:w="1719"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эл. вид</w:t>
            </w:r>
          </w:p>
        </w:tc>
      </w:tr>
      <w:tr w:rsidR="00CD03EB" w:rsidTr="00CD03EB">
        <w:tc>
          <w:tcPr>
            <w:tcW w:w="820"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5</w:t>
            </w:r>
          </w:p>
        </w:tc>
        <w:tc>
          <w:tcPr>
            <w:tcW w:w="6817" w:type="dxa"/>
            <w:gridSpan w:val="3"/>
            <w:tcBorders>
              <w:top w:val="single" w:sz="4" w:space="0" w:color="auto"/>
              <w:left w:val="single" w:sz="4" w:space="0" w:color="auto"/>
              <w:bottom w:val="single" w:sz="4" w:space="0" w:color="auto"/>
              <w:right w:val="single" w:sz="4" w:space="0" w:color="auto"/>
            </w:tcBorders>
          </w:tcPr>
          <w:p w:rsidR="00CD03EB" w:rsidRDefault="00CD03EB" w:rsidP="00F12B15">
            <w:pPr>
              <w:tabs>
                <w:tab w:val="left" w:pos="6800"/>
              </w:tabs>
              <w:spacing w:before="120"/>
              <w:rPr>
                <w:sz w:val="28"/>
                <w:szCs w:val="28"/>
              </w:rPr>
            </w:pPr>
            <w:r>
              <w:rPr>
                <w:sz w:val="28"/>
                <w:szCs w:val="28"/>
              </w:rPr>
              <w:t>О</w:t>
            </w:r>
            <w:r w:rsidRPr="008940C5">
              <w:rPr>
                <w:sz w:val="28"/>
                <w:szCs w:val="28"/>
              </w:rPr>
              <w:t>фициальн</w:t>
            </w:r>
            <w:r>
              <w:rPr>
                <w:sz w:val="28"/>
                <w:szCs w:val="28"/>
              </w:rPr>
              <w:t>ый</w:t>
            </w:r>
            <w:r w:rsidRPr="008940C5">
              <w:rPr>
                <w:sz w:val="28"/>
                <w:szCs w:val="28"/>
              </w:rPr>
              <w:t xml:space="preserve"> сайт муниципального образования «Окуловский муниципальный район»</w:t>
            </w:r>
          </w:p>
        </w:tc>
        <w:tc>
          <w:tcPr>
            <w:tcW w:w="1719"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эл. вид</w:t>
            </w:r>
          </w:p>
        </w:tc>
      </w:tr>
      <w:tr w:rsidR="00CD03EB" w:rsidTr="00CD03EB">
        <w:tc>
          <w:tcPr>
            <w:tcW w:w="820"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6</w:t>
            </w:r>
          </w:p>
        </w:tc>
        <w:tc>
          <w:tcPr>
            <w:tcW w:w="6817" w:type="dxa"/>
            <w:gridSpan w:val="3"/>
            <w:tcBorders>
              <w:top w:val="single" w:sz="4" w:space="0" w:color="auto"/>
              <w:left w:val="single" w:sz="4" w:space="0" w:color="auto"/>
              <w:bottom w:val="single" w:sz="4" w:space="0" w:color="auto"/>
              <w:right w:val="single" w:sz="4" w:space="0" w:color="auto"/>
            </w:tcBorders>
          </w:tcPr>
          <w:p w:rsidR="00CD03EB" w:rsidRDefault="00CD03EB" w:rsidP="00F12B15">
            <w:pPr>
              <w:tabs>
                <w:tab w:val="left" w:pos="6800"/>
              </w:tabs>
              <w:spacing w:before="120"/>
              <w:rPr>
                <w:sz w:val="28"/>
                <w:szCs w:val="28"/>
              </w:rPr>
            </w:pPr>
            <w:r>
              <w:rPr>
                <w:sz w:val="28"/>
                <w:szCs w:val="28"/>
              </w:rPr>
              <w:t xml:space="preserve">Регистр </w:t>
            </w:r>
          </w:p>
        </w:tc>
        <w:tc>
          <w:tcPr>
            <w:tcW w:w="1719"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эл. вид</w:t>
            </w:r>
          </w:p>
        </w:tc>
      </w:tr>
      <w:tr w:rsidR="00CF468E" w:rsidTr="00CD03EB">
        <w:tc>
          <w:tcPr>
            <w:tcW w:w="7637" w:type="dxa"/>
            <w:gridSpan w:val="4"/>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rPr>
                <w:sz w:val="28"/>
                <w:szCs w:val="28"/>
              </w:rPr>
            </w:pPr>
            <w:r>
              <w:rPr>
                <w:sz w:val="28"/>
                <w:szCs w:val="28"/>
              </w:rPr>
              <w:t>ИТОГО</w:t>
            </w:r>
          </w:p>
        </w:tc>
        <w:tc>
          <w:tcPr>
            <w:tcW w:w="1719"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r>
              <w:rPr>
                <w:sz w:val="28"/>
                <w:szCs w:val="28"/>
              </w:rPr>
              <w:t>4</w:t>
            </w:r>
          </w:p>
        </w:tc>
      </w:tr>
      <w:tr w:rsidR="00CF468E" w:rsidTr="00CD03EB">
        <w:tc>
          <w:tcPr>
            <w:tcW w:w="3780" w:type="dxa"/>
            <w:gridSpan w:val="2"/>
            <w:tcBorders>
              <w:top w:val="nil"/>
              <w:left w:val="nil"/>
              <w:bottom w:val="nil"/>
              <w:right w:val="nil"/>
            </w:tcBorders>
          </w:tcPr>
          <w:p w:rsidR="00CF468E" w:rsidRDefault="00CF468E" w:rsidP="00A46F65">
            <w:pPr>
              <w:tabs>
                <w:tab w:val="left" w:pos="1500"/>
              </w:tabs>
              <w:spacing w:line="240" w:lineRule="exact"/>
              <w:ind w:left="180"/>
              <w:rPr>
                <w:sz w:val="28"/>
                <w:szCs w:val="28"/>
              </w:rPr>
            </w:pPr>
          </w:p>
          <w:p w:rsidR="00CF468E" w:rsidRDefault="00CF468E" w:rsidP="00A46F65">
            <w:pPr>
              <w:tabs>
                <w:tab w:val="left" w:pos="1500"/>
              </w:tabs>
              <w:spacing w:line="240" w:lineRule="exact"/>
              <w:ind w:left="180"/>
              <w:rPr>
                <w:sz w:val="28"/>
                <w:szCs w:val="28"/>
              </w:rPr>
            </w:pPr>
            <w:r>
              <w:rPr>
                <w:sz w:val="28"/>
                <w:szCs w:val="28"/>
              </w:rPr>
              <w:t xml:space="preserve">Гл. специалист по делам ГО и ЧС </w:t>
            </w:r>
          </w:p>
        </w:tc>
        <w:tc>
          <w:tcPr>
            <w:tcW w:w="2447" w:type="dxa"/>
            <w:tcBorders>
              <w:top w:val="nil"/>
              <w:left w:val="nil"/>
              <w:bottom w:val="single" w:sz="4" w:space="0" w:color="auto"/>
              <w:right w:val="nil"/>
            </w:tcBorders>
          </w:tcPr>
          <w:p w:rsidR="00CF468E" w:rsidRPr="00C24057" w:rsidRDefault="00CF468E" w:rsidP="00A46F65">
            <w:pPr>
              <w:pStyle w:val="a5"/>
              <w:spacing w:before="120" w:line="240" w:lineRule="exact"/>
              <w:ind w:right="369"/>
              <w:rPr>
                <w:rFonts w:ascii="Times New Roman" w:hAnsi="Times New Roman" w:cs="Times New Roman"/>
                <w:sz w:val="28"/>
                <w:szCs w:val="28"/>
              </w:rPr>
            </w:pPr>
          </w:p>
        </w:tc>
        <w:tc>
          <w:tcPr>
            <w:tcW w:w="3129" w:type="dxa"/>
            <w:gridSpan w:val="2"/>
            <w:tcBorders>
              <w:top w:val="nil"/>
              <w:left w:val="nil"/>
              <w:bottom w:val="nil"/>
              <w:right w:val="nil"/>
            </w:tcBorders>
            <w:vAlign w:val="bottom"/>
          </w:tcPr>
          <w:p w:rsidR="00CF468E" w:rsidRPr="00C24057" w:rsidRDefault="00CF468E" w:rsidP="00A46F65">
            <w:pPr>
              <w:pStyle w:val="a5"/>
              <w:spacing w:before="120" w:line="240" w:lineRule="exact"/>
              <w:ind w:right="369"/>
              <w:rPr>
                <w:rFonts w:ascii="Times New Roman" w:hAnsi="Times New Roman" w:cs="Times New Roman"/>
                <w:sz w:val="28"/>
                <w:szCs w:val="28"/>
              </w:rPr>
            </w:pPr>
            <w:r w:rsidRPr="00C24057">
              <w:rPr>
                <w:rFonts w:ascii="Times New Roman" w:hAnsi="Times New Roman" w:cs="Times New Roman"/>
                <w:sz w:val="28"/>
                <w:szCs w:val="28"/>
              </w:rPr>
              <w:t>Ю.Н. Алексеев</w:t>
            </w:r>
          </w:p>
        </w:tc>
      </w:tr>
      <w:tr w:rsidR="00CF468E" w:rsidTr="00CD03EB">
        <w:tc>
          <w:tcPr>
            <w:tcW w:w="3780" w:type="dxa"/>
            <w:gridSpan w:val="2"/>
            <w:tcBorders>
              <w:top w:val="nil"/>
              <w:left w:val="nil"/>
              <w:bottom w:val="nil"/>
              <w:right w:val="nil"/>
            </w:tcBorders>
          </w:tcPr>
          <w:p w:rsidR="00CF468E" w:rsidRDefault="00CF468E" w:rsidP="00A46F65">
            <w:pPr>
              <w:pStyle w:val="a5"/>
              <w:spacing w:line="240" w:lineRule="exact"/>
              <w:ind w:right="-108"/>
              <w:jc w:val="center"/>
            </w:pPr>
          </w:p>
        </w:tc>
        <w:tc>
          <w:tcPr>
            <w:tcW w:w="2447" w:type="dxa"/>
            <w:tcBorders>
              <w:top w:val="single" w:sz="4" w:space="0" w:color="auto"/>
              <w:left w:val="nil"/>
              <w:bottom w:val="nil"/>
              <w:right w:val="nil"/>
            </w:tcBorders>
          </w:tcPr>
          <w:p w:rsidR="00CF468E" w:rsidRPr="00C24057" w:rsidRDefault="00CF468E" w:rsidP="00A46F65">
            <w:pPr>
              <w:pStyle w:val="a5"/>
              <w:spacing w:line="240" w:lineRule="exact"/>
              <w:ind w:right="-118"/>
              <w:jc w:val="center"/>
              <w:rPr>
                <w:rFonts w:ascii="Times New Roman" w:hAnsi="Times New Roman" w:cs="Times New Roman"/>
                <w:sz w:val="20"/>
                <w:szCs w:val="20"/>
              </w:rPr>
            </w:pPr>
            <w:r w:rsidRPr="00C24057">
              <w:rPr>
                <w:rFonts w:ascii="Times New Roman" w:hAnsi="Times New Roman" w:cs="Times New Roman"/>
                <w:sz w:val="20"/>
                <w:szCs w:val="20"/>
              </w:rPr>
              <w:t>(подпись)</w:t>
            </w:r>
          </w:p>
        </w:tc>
        <w:tc>
          <w:tcPr>
            <w:tcW w:w="3129" w:type="dxa"/>
            <w:gridSpan w:val="2"/>
            <w:tcBorders>
              <w:top w:val="nil"/>
              <w:left w:val="nil"/>
              <w:bottom w:val="nil"/>
              <w:right w:val="nil"/>
            </w:tcBorders>
          </w:tcPr>
          <w:p w:rsidR="00CF468E" w:rsidRDefault="00CF468E" w:rsidP="00A46F65">
            <w:pPr>
              <w:pStyle w:val="a5"/>
              <w:spacing w:line="240" w:lineRule="exact"/>
              <w:ind w:right="369"/>
              <w:jc w:val="center"/>
            </w:pPr>
          </w:p>
        </w:tc>
      </w:tr>
    </w:tbl>
    <w:p w:rsidR="00CF468E" w:rsidRDefault="00CF468E" w:rsidP="00CF468E"/>
    <w:p w:rsidR="00CF468E" w:rsidRDefault="00CF468E" w:rsidP="00CF468E"/>
    <w:p w:rsidR="00CF468E" w:rsidRDefault="00CF468E" w:rsidP="00CF468E">
      <w:pPr>
        <w:jc w:val="center"/>
        <w:rPr>
          <w:sz w:val="28"/>
          <w:szCs w:val="28"/>
        </w:rPr>
      </w:pPr>
    </w:p>
    <w:p w:rsidR="00CF468E" w:rsidRDefault="00CF468E"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8F7B1D" w:rsidRDefault="008F7B1D" w:rsidP="00CF468E">
      <w:pPr>
        <w:jc w:val="center"/>
        <w:rPr>
          <w:sz w:val="28"/>
          <w:szCs w:val="28"/>
        </w:rPr>
      </w:pPr>
    </w:p>
    <w:p w:rsidR="00CF468E" w:rsidRDefault="00CF468E" w:rsidP="00CF468E">
      <w:pPr>
        <w:jc w:val="center"/>
        <w:rPr>
          <w:sz w:val="28"/>
          <w:szCs w:val="28"/>
        </w:rPr>
      </w:pPr>
    </w:p>
    <w:p w:rsidR="004473E6" w:rsidRDefault="004473E6" w:rsidP="00172686">
      <w:pPr>
        <w:widowControl w:val="0"/>
        <w:autoSpaceDE w:val="0"/>
        <w:autoSpaceDN w:val="0"/>
        <w:adjustRightInd w:val="0"/>
        <w:jc w:val="center"/>
        <w:rPr>
          <w:sz w:val="28"/>
          <w:szCs w:val="28"/>
        </w:rPr>
      </w:pPr>
    </w:p>
    <w:p w:rsidR="004473E6" w:rsidRDefault="004473E6" w:rsidP="00172686">
      <w:pPr>
        <w:widowControl w:val="0"/>
        <w:autoSpaceDE w:val="0"/>
        <w:autoSpaceDN w:val="0"/>
        <w:adjustRightInd w:val="0"/>
        <w:jc w:val="center"/>
        <w:rPr>
          <w:sz w:val="28"/>
          <w:szCs w:val="28"/>
        </w:rPr>
      </w:pPr>
    </w:p>
    <w:p w:rsidR="004473E6" w:rsidRDefault="004473E6" w:rsidP="00172686">
      <w:pPr>
        <w:widowControl w:val="0"/>
        <w:autoSpaceDE w:val="0"/>
        <w:autoSpaceDN w:val="0"/>
        <w:adjustRightInd w:val="0"/>
        <w:jc w:val="center"/>
        <w:rPr>
          <w:sz w:val="28"/>
          <w:szCs w:val="28"/>
        </w:rPr>
      </w:pPr>
    </w:p>
    <w:p w:rsidR="00CF468E" w:rsidRPr="00AE73B0" w:rsidRDefault="00CF468E" w:rsidP="00DE144D">
      <w:pPr>
        <w:widowControl w:val="0"/>
        <w:autoSpaceDE w:val="0"/>
        <w:autoSpaceDN w:val="0"/>
        <w:adjustRightInd w:val="0"/>
        <w:jc w:val="center"/>
        <w:rPr>
          <w:bCs/>
          <w:sz w:val="28"/>
          <w:szCs w:val="28"/>
        </w:rPr>
      </w:pPr>
      <w:r w:rsidRPr="00AE73B0">
        <w:rPr>
          <w:sz w:val="28"/>
          <w:szCs w:val="28"/>
        </w:rPr>
        <w:lastRenderedPageBreak/>
        <w:t>ПОЯСНИТЕЛЬНАЯ  ЗАПИСКА</w:t>
      </w:r>
      <w:r w:rsidRPr="00AE73B0">
        <w:rPr>
          <w:sz w:val="28"/>
          <w:szCs w:val="28"/>
        </w:rPr>
        <w:br/>
        <w:t xml:space="preserve">   к проекту постановления Администрации Окуловского муниципального района «</w:t>
      </w:r>
      <w:r w:rsidR="00DE144D" w:rsidRPr="00AE73B0">
        <w:rPr>
          <w:bCs/>
          <w:sz w:val="28"/>
          <w:szCs w:val="28"/>
        </w:rPr>
        <w:t>Об антитеррористической комиссии в Окуловском муниципальном районе</w:t>
      </w:r>
      <w:r w:rsidRPr="00AE73B0">
        <w:rPr>
          <w:sz w:val="28"/>
          <w:szCs w:val="28"/>
        </w:rPr>
        <w:t>»</w:t>
      </w:r>
    </w:p>
    <w:p w:rsidR="00CF468E" w:rsidRPr="00AE73B0" w:rsidRDefault="00CF468E" w:rsidP="00C24057">
      <w:pPr>
        <w:jc w:val="both"/>
        <w:rPr>
          <w:sz w:val="28"/>
          <w:szCs w:val="28"/>
        </w:rPr>
      </w:pPr>
      <w:r w:rsidRPr="00AE73B0">
        <w:rPr>
          <w:sz w:val="28"/>
          <w:szCs w:val="28"/>
        </w:rPr>
        <w:tab/>
      </w:r>
    </w:p>
    <w:p w:rsidR="00ED7633" w:rsidRPr="00AE73B0" w:rsidRDefault="00CF468E" w:rsidP="00535B6E">
      <w:pPr>
        <w:widowControl w:val="0"/>
        <w:autoSpaceDE w:val="0"/>
        <w:autoSpaceDN w:val="0"/>
        <w:adjustRightInd w:val="0"/>
        <w:jc w:val="both"/>
        <w:rPr>
          <w:sz w:val="28"/>
          <w:szCs w:val="28"/>
        </w:rPr>
      </w:pPr>
      <w:r w:rsidRPr="00AE73B0">
        <w:rPr>
          <w:sz w:val="28"/>
          <w:szCs w:val="28"/>
        </w:rPr>
        <w:t xml:space="preserve">         Принятие постановления Администрации Окуловского муниципального района «</w:t>
      </w:r>
      <w:r w:rsidR="00DE144D" w:rsidRPr="00AE73B0">
        <w:rPr>
          <w:bCs/>
          <w:sz w:val="28"/>
          <w:szCs w:val="28"/>
        </w:rPr>
        <w:t>Об антитеррористической комиссии в Окуловском муниципальном районе</w:t>
      </w:r>
      <w:r w:rsidRPr="00AE73B0">
        <w:rPr>
          <w:sz w:val="28"/>
          <w:szCs w:val="28"/>
        </w:rPr>
        <w:t xml:space="preserve">» связано с необходимостью </w:t>
      </w:r>
      <w:r w:rsidR="00DE144D" w:rsidRPr="00AE73B0">
        <w:rPr>
          <w:sz w:val="28"/>
          <w:szCs w:val="28"/>
        </w:rPr>
        <w:t xml:space="preserve">выполнения решения председателя антитеррористической комиссии </w:t>
      </w:r>
      <w:r w:rsidR="00535B6E" w:rsidRPr="00AE73B0">
        <w:rPr>
          <w:sz w:val="28"/>
          <w:szCs w:val="28"/>
        </w:rPr>
        <w:t xml:space="preserve">в Новгородской области от 20.08.2018 № 04АТК/273 в соответствии с полномочиями, установленными Федеральным Законом от 18 апреля 2018 года № 82-ФЗ «О внесении изменений в статьи 5 и 5.1. Федерального закона от 06 марта 2006 года « 35-ФЗ «О противодействии терроризму», </w:t>
      </w:r>
      <w:r w:rsidR="00F12B15" w:rsidRPr="00AE73B0">
        <w:rPr>
          <w:sz w:val="28"/>
          <w:szCs w:val="28"/>
        </w:rPr>
        <w:t xml:space="preserve">о формировании антитеррористических комиссий муниципальных образований Новгородской области  </w:t>
      </w:r>
      <w:r w:rsidR="00F12B15">
        <w:rPr>
          <w:sz w:val="28"/>
          <w:szCs w:val="28"/>
        </w:rPr>
        <w:t xml:space="preserve">и </w:t>
      </w:r>
      <w:r w:rsidR="00535B6E" w:rsidRPr="00AE73B0">
        <w:rPr>
          <w:sz w:val="28"/>
          <w:szCs w:val="28"/>
        </w:rPr>
        <w:t xml:space="preserve">для </w:t>
      </w:r>
      <w:r w:rsidR="00DE144D" w:rsidRPr="00AE73B0">
        <w:rPr>
          <w:sz w:val="28"/>
          <w:szCs w:val="28"/>
        </w:rPr>
        <w:t>приведения муниципальных правовых актов в соответствие с федеральным законодательством</w:t>
      </w:r>
      <w:r w:rsidR="00535B6E" w:rsidRPr="00AE73B0">
        <w:rPr>
          <w:sz w:val="28"/>
          <w:szCs w:val="28"/>
        </w:rPr>
        <w:t xml:space="preserve"> (письмо аппарата Антитеррористической комиссии в Новгородской области от 04.10.2018 № 04/259 «О совершенствовании деятельности в сфере профилактики терроризма»</w:t>
      </w:r>
      <w:r w:rsidR="00F12B15">
        <w:rPr>
          <w:sz w:val="28"/>
          <w:szCs w:val="28"/>
        </w:rPr>
        <w:t>)</w:t>
      </w:r>
      <w:r w:rsidR="00535B6E" w:rsidRPr="00AE73B0">
        <w:rPr>
          <w:sz w:val="28"/>
          <w:szCs w:val="28"/>
        </w:rPr>
        <w:t>.</w:t>
      </w:r>
      <w:r w:rsidR="00DE144D" w:rsidRPr="00AE73B0">
        <w:rPr>
          <w:sz w:val="28"/>
          <w:szCs w:val="28"/>
        </w:rPr>
        <w:t xml:space="preserve"> </w:t>
      </w:r>
    </w:p>
    <w:p w:rsidR="00CF468E" w:rsidRPr="00AE73B0" w:rsidRDefault="00CF468E" w:rsidP="0076236B">
      <w:pPr>
        <w:jc w:val="both"/>
        <w:rPr>
          <w:sz w:val="28"/>
          <w:szCs w:val="28"/>
        </w:rPr>
      </w:pPr>
      <w:r w:rsidRPr="00AE73B0">
        <w:rPr>
          <w:sz w:val="28"/>
          <w:szCs w:val="28"/>
        </w:rPr>
        <w:t xml:space="preserve">     По результатам  проведенной главным специалистом по делам ГО и ЧС Администрации Окуловского муниципального района  антикоррупционной экспертизы в проекте настоящего постановления  коррупциогенные факторы отсутствуют.</w:t>
      </w:r>
    </w:p>
    <w:p w:rsidR="00A32AF0" w:rsidRPr="00AE73B0" w:rsidRDefault="00A32AF0" w:rsidP="00C24057">
      <w:pPr>
        <w:jc w:val="center"/>
        <w:rPr>
          <w:sz w:val="28"/>
          <w:szCs w:val="28"/>
        </w:rPr>
      </w:pPr>
    </w:p>
    <w:p w:rsidR="00CF468E" w:rsidRPr="00AE73B0" w:rsidRDefault="00CF468E" w:rsidP="00C24057">
      <w:pPr>
        <w:jc w:val="center"/>
        <w:rPr>
          <w:sz w:val="28"/>
          <w:szCs w:val="28"/>
        </w:rPr>
      </w:pPr>
      <w:r w:rsidRPr="00AE73B0">
        <w:rPr>
          <w:sz w:val="28"/>
          <w:szCs w:val="28"/>
        </w:rPr>
        <w:t>ФИНАНСОВО-ЭКОНОМИЧЕСКОЕ ОБОСНОВАНИЕ</w:t>
      </w:r>
    </w:p>
    <w:p w:rsidR="00CF468E" w:rsidRPr="00AE73B0" w:rsidRDefault="00CF468E" w:rsidP="00C24057">
      <w:pPr>
        <w:widowControl w:val="0"/>
        <w:autoSpaceDE w:val="0"/>
        <w:autoSpaceDN w:val="0"/>
        <w:adjustRightInd w:val="0"/>
        <w:jc w:val="center"/>
        <w:rPr>
          <w:bCs/>
          <w:sz w:val="28"/>
          <w:szCs w:val="28"/>
        </w:rPr>
      </w:pPr>
      <w:r w:rsidRPr="00AE73B0">
        <w:rPr>
          <w:sz w:val="28"/>
          <w:szCs w:val="28"/>
        </w:rPr>
        <w:t>к проекту постановления Администрации Окуловского муниципального района «</w:t>
      </w:r>
      <w:r w:rsidR="00535B6E" w:rsidRPr="00AE73B0">
        <w:rPr>
          <w:bCs/>
          <w:sz w:val="28"/>
          <w:szCs w:val="28"/>
        </w:rPr>
        <w:t>Об антитеррористической комиссии в Окуловском муниципальном районе</w:t>
      </w:r>
      <w:r w:rsidRPr="00AE73B0">
        <w:rPr>
          <w:sz w:val="28"/>
          <w:szCs w:val="28"/>
        </w:rPr>
        <w:t>»</w:t>
      </w:r>
    </w:p>
    <w:p w:rsidR="00CF468E" w:rsidRPr="00AE73B0" w:rsidRDefault="00CF468E" w:rsidP="00C24057">
      <w:pPr>
        <w:jc w:val="both"/>
        <w:rPr>
          <w:sz w:val="28"/>
          <w:szCs w:val="28"/>
        </w:rPr>
      </w:pPr>
      <w:r w:rsidRPr="00AE73B0">
        <w:rPr>
          <w:sz w:val="28"/>
          <w:szCs w:val="28"/>
        </w:rPr>
        <w:tab/>
      </w:r>
    </w:p>
    <w:p w:rsidR="00535B6E" w:rsidRPr="00AE73B0" w:rsidRDefault="00CF468E" w:rsidP="00C24057">
      <w:pPr>
        <w:widowControl w:val="0"/>
        <w:autoSpaceDE w:val="0"/>
        <w:autoSpaceDN w:val="0"/>
        <w:adjustRightInd w:val="0"/>
        <w:jc w:val="both"/>
        <w:rPr>
          <w:sz w:val="28"/>
          <w:szCs w:val="28"/>
        </w:rPr>
      </w:pPr>
      <w:r w:rsidRPr="00AE73B0">
        <w:rPr>
          <w:sz w:val="28"/>
          <w:szCs w:val="28"/>
        </w:rPr>
        <w:t xml:space="preserve">      Принятие постановления Администрации Окуловского муниципального района «</w:t>
      </w:r>
      <w:r w:rsidR="00535B6E" w:rsidRPr="00AE73B0">
        <w:rPr>
          <w:bCs/>
          <w:sz w:val="28"/>
          <w:szCs w:val="28"/>
        </w:rPr>
        <w:t>Об антитеррористической комиссии в Окуловском муниципальном районе</w:t>
      </w:r>
      <w:r w:rsidRPr="00AE73B0">
        <w:rPr>
          <w:sz w:val="28"/>
          <w:szCs w:val="28"/>
        </w:rPr>
        <w:t xml:space="preserve">» </w:t>
      </w:r>
      <w:r w:rsidR="00535B6E" w:rsidRPr="00AE73B0">
        <w:rPr>
          <w:sz w:val="28"/>
          <w:szCs w:val="28"/>
        </w:rPr>
        <w:t xml:space="preserve">не </w:t>
      </w:r>
      <w:r w:rsidRPr="00AE73B0">
        <w:rPr>
          <w:sz w:val="28"/>
          <w:szCs w:val="28"/>
        </w:rPr>
        <w:t xml:space="preserve">потребует дополнительного выделения  средств из бюджета Окуловского </w:t>
      </w:r>
      <w:r w:rsidR="00535B6E" w:rsidRPr="00AE73B0">
        <w:rPr>
          <w:sz w:val="28"/>
          <w:szCs w:val="28"/>
        </w:rPr>
        <w:t>муниципального района.</w:t>
      </w:r>
    </w:p>
    <w:p w:rsidR="00A32AF0" w:rsidRPr="00AE73B0" w:rsidRDefault="00A32AF0" w:rsidP="00C24057">
      <w:pPr>
        <w:jc w:val="center"/>
        <w:rPr>
          <w:sz w:val="28"/>
          <w:szCs w:val="28"/>
        </w:rPr>
      </w:pPr>
    </w:p>
    <w:p w:rsidR="00CF468E" w:rsidRPr="00AE73B0" w:rsidRDefault="00CF468E" w:rsidP="00C24057">
      <w:pPr>
        <w:jc w:val="center"/>
        <w:rPr>
          <w:sz w:val="28"/>
          <w:szCs w:val="28"/>
        </w:rPr>
      </w:pPr>
      <w:r w:rsidRPr="00AE73B0">
        <w:rPr>
          <w:sz w:val="28"/>
          <w:szCs w:val="28"/>
        </w:rPr>
        <w:t>ПЕРЕЧЕНЬ</w:t>
      </w:r>
    </w:p>
    <w:p w:rsidR="00CF468E" w:rsidRPr="00AE73B0" w:rsidRDefault="00CF468E" w:rsidP="00C24057">
      <w:pPr>
        <w:widowControl w:val="0"/>
        <w:autoSpaceDE w:val="0"/>
        <w:autoSpaceDN w:val="0"/>
        <w:adjustRightInd w:val="0"/>
        <w:jc w:val="center"/>
        <w:rPr>
          <w:bCs/>
          <w:sz w:val="28"/>
          <w:szCs w:val="28"/>
        </w:rPr>
      </w:pPr>
      <w:r w:rsidRPr="00AE73B0">
        <w:rPr>
          <w:sz w:val="28"/>
          <w:szCs w:val="28"/>
        </w:rPr>
        <w:t>нормативных правовых актов, подлежащих признанию утратившими силу, приостановлению, изменению, дополнению или принятию в связи с принятием проекта постановления Администрации Окуловского муниципального района «</w:t>
      </w:r>
      <w:r w:rsidR="00535B6E" w:rsidRPr="00AE73B0">
        <w:rPr>
          <w:bCs/>
          <w:sz w:val="28"/>
          <w:szCs w:val="28"/>
        </w:rPr>
        <w:t>Об антитеррористической комиссии в Окуловском муниципальном районе</w:t>
      </w:r>
      <w:r w:rsidRPr="00AE73B0">
        <w:rPr>
          <w:sz w:val="28"/>
          <w:szCs w:val="28"/>
        </w:rPr>
        <w:t>»</w:t>
      </w:r>
    </w:p>
    <w:p w:rsidR="00CF468E" w:rsidRPr="00AE73B0" w:rsidRDefault="00CF468E" w:rsidP="00C24057">
      <w:pPr>
        <w:jc w:val="both"/>
        <w:rPr>
          <w:sz w:val="28"/>
          <w:szCs w:val="28"/>
        </w:rPr>
      </w:pPr>
    </w:p>
    <w:p w:rsidR="00CF468E" w:rsidRPr="00AE73B0" w:rsidRDefault="00CF468E" w:rsidP="00C24057">
      <w:pPr>
        <w:widowControl w:val="0"/>
        <w:autoSpaceDE w:val="0"/>
        <w:autoSpaceDN w:val="0"/>
        <w:adjustRightInd w:val="0"/>
        <w:jc w:val="both"/>
        <w:rPr>
          <w:sz w:val="28"/>
          <w:szCs w:val="28"/>
        </w:rPr>
      </w:pPr>
      <w:r w:rsidRPr="00AE73B0">
        <w:rPr>
          <w:sz w:val="28"/>
          <w:szCs w:val="28"/>
        </w:rPr>
        <w:t xml:space="preserve">     Принятие постановления Администрации Окуловского муниципального района «</w:t>
      </w:r>
      <w:r w:rsidR="00535B6E" w:rsidRPr="00AE73B0">
        <w:rPr>
          <w:bCs/>
          <w:sz w:val="28"/>
          <w:szCs w:val="28"/>
        </w:rPr>
        <w:t>Об антитеррористической комиссии в Окуловском муниципальном районе</w:t>
      </w:r>
      <w:r w:rsidRPr="00AE73B0">
        <w:rPr>
          <w:sz w:val="28"/>
          <w:szCs w:val="28"/>
        </w:rPr>
        <w:t>» потребует признания утратившим силу</w:t>
      </w:r>
      <w:r w:rsidR="00E662DD" w:rsidRPr="00AE73B0">
        <w:rPr>
          <w:sz w:val="28"/>
          <w:szCs w:val="28"/>
        </w:rPr>
        <w:t xml:space="preserve"> постановлени</w:t>
      </w:r>
      <w:r w:rsidR="00AE73B0" w:rsidRPr="00AE73B0">
        <w:rPr>
          <w:sz w:val="28"/>
          <w:szCs w:val="28"/>
        </w:rPr>
        <w:t>е</w:t>
      </w:r>
      <w:r w:rsidR="00E662DD" w:rsidRPr="00AE73B0">
        <w:rPr>
          <w:sz w:val="28"/>
          <w:szCs w:val="28"/>
        </w:rPr>
        <w:t xml:space="preserve"> Администрации Окуловского муниципального района от 05.05.2009 № 432 (в редакции постановления Администрации Окуловского муниципального </w:t>
      </w:r>
      <w:r w:rsidR="00E662DD" w:rsidRPr="00AE73B0">
        <w:rPr>
          <w:sz w:val="28"/>
          <w:szCs w:val="28"/>
        </w:rPr>
        <w:lastRenderedPageBreak/>
        <w:t xml:space="preserve">района </w:t>
      </w:r>
      <w:r w:rsidR="00AE73B0" w:rsidRPr="00AE73B0">
        <w:rPr>
          <w:sz w:val="28"/>
          <w:szCs w:val="28"/>
        </w:rPr>
        <w:t xml:space="preserve">от 28.12.2013 № 2181, </w:t>
      </w:r>
      <w:r w:rsidR="00594B51" w:rsidRPr="00AE73B0">
        <w:rPr>
          <w:sz w:val="28"/>
          <w:szCs w:val="28"/>
        </w:rPr>
        <w:t xml:space="preserve">от 16.09.2015 № 1555, от </w:t>
      </w:r>
      <w:r w:rsidR="00AE73B0" w:rsidRPr="00AE73B0">
        <w:rPr>
          <w:sz w:val="28"/>
          <w:szCs w:val="28"/>
        </w:rPr>
        <w:t xml:space="preserve">01.06.2016 № 734, от 23.01.2017 № 52, от 27.10.2017 № 1630, </w:t>
      </w:r>
      <w:r w:rsidR="00E662DD" w:rsidRPr="00AE73B0">
        <w:rPr>
          <w:sz w:val="28"/>
          <w:szCs w:val="28"/>
        </w:rPr>
        <w:t>от 24.10.2018 № 1376, от 27.05.2019 № 639)</w:t>
      </w:r>
      <w:r w:rsidR="00AE73B0" w:rsidRPr="00AE73B0">
        <w:rPr>
          <w:sz w:val="28"/>
          <w:szCs w:val="28"/>
        </w:rPr>
        <w:t xml:space="preserve"> и не потребует </w:t>
      </w:r>
      <w:r w:rsidRPr="00AE73B0">
        <w:rPr>
          <w:sz w:val="28"/>
          <w:szCs w:val="28"/>
        </w:rPr>
        <w:t>приостановления, принятия нормативных правовых актов в связи с принятием проекта постановления.</w:t>
      </w:r>
    </w:p>
    <w:p w:rsidR="00B65900" w:rsidRPr="00AE73B0" w:rsidRDefault="00B65900" w:rsidP="00C24057">
      <w:pPr>
        <w:widowControl w:val="0"/>
        <w:autoSpaceDE w:val="0"/>
        <w:autoSpaceDN w:val="0"/>
        <w:adjustRightInd w:val="0"/>
        <w:jc w:val="both"/>
        <w:rPr>
          <w:bCs/>
          <w:sz w:val="28"/>
          <w:szCs w:val="28"/>
        </w:rPr>
      </w:pPr>
    </w:p>
    <w:tbl>
      <w:tblPr>
        <w:tblW w:w="0" w:type="auto"/>
        <w:tblInd w:w="108" w:type="dxa"/>
        <w:tblLayout w:type="fixed"/>
        <w:tblLook w:val="00A0"/>
      </w:tblPr>
      <w:tblGrid>
        <w:gridCol w:w="5103"/>
        <w:gridCol w:w="4617"/>
      </w:tblGrid>
      <w:tr w:rsidR="00CF468E" w:rsidRPr="00C24057" w:rsidTr="00A46F65">
        <w:trPr>
          <w:trHeight w:val="1184"/>
        </w:trPr>
        <w:tc>
          <w:tcPr>
            <w:tcW w:w="5103" w:type="dxa"/>
          </w:tcPr>
          <w:p w:rsidR="00CF468E" w:rsidRPr="00C24057" w:rsidRDefault="00CF468E" w:rsidP="00C24057">
            <w:pPr>
              <w:spacing w:before="40" w:after="40"/>
              <w:jc w:val="both"/>
              <w:rPr>
                <w:bCs/>
                <w:sz w:val="28"/>
                <w:szCs w:val="28"/>
              </w:rPr>
            </w:pPr>
            <w:r w:rsidRPr="00C24057">
              <w:rPr>
                <w:kern w:val="24"/>
                <w:sz w:val="28"/>
                <w:szCs w:val="28"/>
              </w:rPr>
              <w:t xml:space="preserve"> </w:t>
            </w:r>
          </w:p>
          <w:p w:rsidR="00CF468E" w:rsidRPr="00C24057" w:rsidRDefault="00CF468E" w:rsidP="00137B2B">
            <w:pPr>
              <w:rPr>
                <w:bCs/>
                <w:sz w:val="28"/>
                <w:szCs w:val="28"/>
              </w:rPr>
            </w:pPr>
            <w:r w:rsidRPr="00C24057">
              <w:rPr>
                <w:bCs/>
                <w:sz w:val="28"/>
                <w:szCs w:val="28"/>
              </w:rPr>
              <w:t>Главный специалист по делам ГО и ЧС Администрации Окуловского муниципального района</w:t>
            </w:r>
          </w:p>
        </w:tc>
        <w:tc>
          <w:tcPr>
            <w:tcW w:w="4617" w:type="dxa"/>
            <w:vAlign w:val="bottom"/>
          </w:tcPr>
          <w:p w:rsidR="00CF468E" w:rsidRPr="00C24057" w:rsidRDefault="00CF468E" w:rsidP="00C24057">
            <w:pPr>
              <w:pStyle w:val="5"/>
              <w:ind w:right="378"/>
              <w:jc w:val="both"/>
              <w:rPr>
                <w:rFonts w:ascii="Times New Roman" w:hAnsi="Times New Roman" w:cs="Times New Roman"/>
                <w:bCs/>
                <w:sz w:val="28"/>
                <w:szCs w:val="28"/>
              </w:rPr>
            </w:pPr>
            <w:r w:rsidRPr="00C24057">
              <w:rPr>
                <w:rFonts w:ascii="Times New Roman" w:hAnsi="Times New Roman" w:cs="Times New Roman"/>
                <w:bCs/>
                <w:sz w:val="28"/>
                <w:szCs w:val="28"/>
              </w:rPr>
              <w:t xml:space="preserve">                           Ю.Н. Алексеев</w:t>
            </w:r>
          </w:p>
        </w:tc>
      </w:tr>
    </w:tbl>
    <w:p w:rsidR="00727174" w:rsidRDefault="00727174" w:rsidP="00613E67">
      <w:pPr>
        <w:pStyle w:val="ConsPlusNormal"/>
        <w:jc w:val="right"/>
        <w:outlineLvl w:val="1"/>
        <w:rPr>
          <w:rFonts w:ascii="Times New Roman" w:hAnsi="Times New Roman" w:cs="Times New Roman"/>
          <w:sz w:val="28"/>
          <w:szCs w:val="28"/>
        </w:rPr>
      </w:pPr>
    </w:p>
    <w:sectPr w:rsidR="00727174" w:rsidSect="007E5A4A">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001" w:rsidRDefault="00531001" w:rsidP="00DE0859">
      <w:r>
        <w:separator/>
      </w:r>
    </w:p>
  </w:endnote>
  <w:endnote w:type="continuationSeparator" w:id="1">
    <w:p w:rsidR="00531001" w:rsidRDefault="00531001" w:rsidP="00DE08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001" w:rsidRDefault="00531001" w:rsidP="00DE0859">
      <w:r>
        <w:separator/>
      </w:r>
    </w:p>
  </w:footnote>
  <w:footnote w:type="continuationSeparator" w:id="1">
    <w:p w:rsidR="00531001" w:rsidRDefault="00531001" w:rsidP="00DE0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47" w:rsidRDefault="00C946ED" w:rsidP="00A46F65">
    <w:pPr>
      <w:pStyle w:val="a7"/>
      <w:framePr w:wrap="around" w:vAnchor="text" w:hAnchor="margin" w:xAlign="center" w:y="1"/>
      <w:rPr>
        <w:rStyle w:val="a9"/>
      </w:rPr>
    </w:pPr>
    <w:r>
      <w:rPr>
        <w:rStyle w:val="a9"/>
      </w:rPr>
      <w:fldChar w:fldCharType="begin"/>
    </w:r>
    <w:r w:rsidR="002C1C47">
      <w:rPr>
        <w:rStyle w:val="a9"/>
      </w:rPr>
      <w:instrText xml:space="preserve">PAGE  </w:instrText>
    </w:r>
    <w:r>
      <w:rPr>
        <w:rStyle w:val="a9"/>
      </w:rPr>
      <w:fldChar w:fldCharType="end"/>
    </w:r>
  </w:p>
  <w:p w:rsidR="002C1C47" w:rsidRDefault="002C1C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72FA5"/>
    <w:multiLevelType w:val="hybridMultilevel"/>
    <w:tmpl w:val="24A29F90"/>
    <w:lvl w:ilvl="0" w:tplc="C7443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4104D7"/>
    <w:multiLevelType w:val="hybridMultilevel"/>
    <w:tmpl w:val="6154296A"/>
    <w:lvl w:ilvl="0" w:tplc="58AE7A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BB5ABA"/>
    <w:multiLevelType w:val="hybridMultilevel"/>
    <w:tmpl w:val="AF8E85DC"/>
    <w:lvl w:ilvl="0" w:tplc="FE1655F8">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37F07"/>
    <w:multiLevelType w:val="hybridMultilevel"/>
    <w:tmpl w:val="281055E0"/>
    <w:lvl w:ilvl="0" w:tplc="C74433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6F7423E"/>
    <w:multiLevelType w:val="multilevel"/>
    <w:tmpl w:val="FC40C02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B37DF"/>
    <w:rsid w:val="00000EC5"/>
    <w:rsid w:val="00006641"/>
    <w:rsid w:val="0001419D"/>
    <w:rsid w:val="0002329B"/>
    <w:rsid w:val="0004107D"/>
    <w:rsid w:val="00054D23"/>
    <w:rsid w:val="00077748"/>
    <w:rsid w:val="00082221"/>
    <w:rsid w:val="0009273A"/>
    <w:rsid w:val="000975A8"/>
    <w:rsid w:val="000A6FC2"/>
    <w:rsid w:val="000A7668"/>
    <w:rsid w:val="000B0F0D"/>
    <w:rsid w:val="000C72CF"/>
    <w:rsid w:val="000D738F"/>
    <w:rsid w:val="001058E8"/>
    <w:rsid w:val="001102FB"/>
    <w:rsid w:val="001158B1"/>
    <w:rsid w:val="00125684"/>
    <w:rsid w:val="00130963"/>
    <w:rsid w:val="00137B2B"/>
    <w:rsid w:val="00151BC4"/>
    <w:rsid w:val="0016073A"/>
    <w:rsid w:val="00164286"/>
    <w:rsid w:val="001655DC"/>
    <w:rsid w:val="00166DD7"/>
    <w:rsid w:val="00172686"/>
    <w:rsid w:val="00183C03"/>
    <w:rsid w:val="001A3D69"/>
    <w:rsid w:val="001A6919"/>
    <w:rsid w:val="001B37DF"/>
    <w:rsid w:val="001B72C5"/>
    <w:rsid w:val="002356C4"/>
    <w:rsid w:val="00280DC8"/>
    <w:rsid w:val="002B3D67"/>
    <w:rsid w:val="002C1C47"/>
    <w:rsid w:val="002C67A8"/>
    <w:rsid w:val="00302093"/>
    <w:rsid w:val="00314413"/>
    <w:rsid w:val="00316AD1"/>
    <w:rsid w:val="003214ED"/>
    <w:rsid w:val="00335C7F"/>
    <w:rsid w:val="00344433"/>
    <w:rsid w:val="0034726E"/>
    <w:rsid w:val="0037454E"/>
    <w:rsid w:val="00385698"/>
    <w:rsid w:val="003A066F"/>
    <w:rsid w:val="003C2BF1"/>
    <w:rsid w:val="003D2ABC"/>
    <w:rsid w:val="003E51A3"/>
    <w:rsid w:val="003E66AA"/>
    <w:rsid w:val="00412856"/>
    <w:rsid w:val="0043675E"/>
    <w:rsid w:val="004473E6"/>
    <w:rsid w:val="004519BD"/>
    <w:rsid w:val="0047242C"/>
    <w:rsid w:val="00474C9B"/>
    <w:rsid w:val="004901B9"/>
    <w:rsid w:val="00491D9B"/>
    <w:rsid w:val="00496EAD"/>
    <w:rsid w:val="004A55D4"/>
    <w:rsid w:val="004B0169"/>
    <w:rsid w:val="004B7216"/>
    <w:rsid w:val="004D1963"/>
    <w:rsid w:val="004D5B53"/>
    <w:rsid w:val="004D5F70"/>
    <w:rsid w:val="004F4DEA"/>
    <w:rsid w:val="005010E9"/>
    <w:rsid w:val="005029C6"/>
    <w:rsid w:val="00513314"/>
    <w:rsid w:val="00513E3D"/>
    <w:rsid w:val="005179B5"/>
    <w:rsid w:val="00531001"/>
    <w:rsid w:val="00535B6E"/>
    <w:rsid w:val="00553D1F"/>
    <w:rsid w:val="00564BF8"/>
    <w:rsid w:val="0056672E"/>
    <w:rsid w:val="00594B51"/>
    <w:rsid w:val="005A223A"/>
    <w:rsid w:val="005C7F46"/>
    <w:rsid w:val="005F310E"/>
    <w:rsid w:val="0061121B"/>
    <w:rsid w:val="00611777"/>
    <w:rsid w:val="00613E67"/>
    <w:rsid w:val="00621C24"/>
    <w:rsid w:val="00630FCF"/>
    <w:rsid w:val="006341BE"/>
    <w:rsid w:val="00634AA9"/>
    <w:rsid w:val="006439B2"/>
    <w:rsid w:val="00643FF0"/>
    <w:rsid w:val="0066373A"/>
    <w:rsid w:val="00663808"/>
    <w:rsid w:val="00667066"/>
    <w:rsid w:val="006756CA"/>
    <w:rsid w:val="006A29EF"/>
    <w:rsid w:val="006D0682"/>
    <w:rsid w:val="006E05AA"/>
    <w:rsid w:val="006F0766"/>
    <w:rsid w:val="007101F8"/>
    <w:rsid w:val="00711687"/>
    <w:rsid w:val="00714F5D"/>
    <w:rsid w:val="00724043"/>
    <w:rsid w:val="00727174"/>
    <w:rsid w:val="00733FB4"/>
    <w:rsid w:val="0075006D"/>
    <w:rsid w:val="007506B4"/>
    <w:rsid w:val="0076236B"/>
    <w:rsid w:val="007814E4"/>
    <w:rsid w:val="00781A8C"/>
    <w:rsid w:val="007A5C32"/>
    <w:rsid w:val="007B2E95"/>
    <w:rsid w:val="007C38C8"/>
    <w:rsid w:val="007D56E8"/>
    <w:rsid w:val="007E5A4A"/>
    <w:rsid w:val="00814BD1"/>
    <w:rsid w:val="00821E24"/>
    <w:rsid w:val="008372A5"/>
    <w:rsid w:val="0085503B"/>
    <w:rsid w:val="00871837"/>
    <w:rsid w:val="0088038E"/>
    <w:rsid w:val="00892C41"/>
    <w:rsid w:val="008B3F5D"/>
    <w:rsid w:val="008B4083"/>
    <w:rsid w:val="008C2E06"/>
    <w:rsid w:val="008D05B4"/>
    <w:rsid w:val="008D27EA"/>
    <w:rsid w:val="008D450B"/>
    <w:rsid w:val="008D53DD"/>
    <w:rsid w:val="008D735E"/>
    <w:rsid w:val="008F6C56"/>
    <w:rsid w:val="008F7B1D"/>
    <w:rsid w:val="0091390C"/>
    <w:rsid w:val="00964428"/>
    <w:rsid w:val="009818DF"/>
    <w:rsid w:val="00982EF0"/>
    <w:rsid w:val="009A125C"/>
    <w:rsid w:val="009A3D26"/>
    <w:rsid w:val="009A7292"/>
    <w:rsid w:val="009C4807"/>
    <w:rsid w:val="009F2FD5"/>
    <w:rsid w:val="009F3596"/>
    <w:rsid w:val="00A015D7"/>
    <w:rsid w:val="00A11376"/>
    <w:rsid w:val="00A12041"/>
    <w:rsid w:val="00A326A2"/>
    <w:rsid w:val="00A32AF0"/>
    <w:rsid w:val="00A42ACE"/>
    <w:rsid w:val="00A46F65"/>
    <w:rsid w:val="00A51D1C"/>
    <w:rsid w:val="00A56D97"/>
    <w:rsid w:val="00A769C8"/>
    <w:rsid w:val="00A83CD0"/>
    <w:rsid w:val="00A92174"/>
    <w:rsid w:val="00A950D9"/>
    <w:rsid w:val="00A97A4A"/>
    <w:rsid w:val="00A97E70"/>
    <w:rsid w:val="00AB438D"/>
    <w:rsid w:val="00AC0129"/>
    <w:rsid w:val="00AE73B0"/>
    <w:rsid w:val="00B03BF4"/>
    <w:rsid w:val="00B0465C"/>
    <w:rsid w:val="00B0684B"/>
    <w:rsid w:val="00B16117"/>
    <w:rsid w:val="00B550F9"/>
    <w:rsid w:val="00B65900"/>
    <w:rsid w:val="00B7523B"/>
    <w:rsid w:val="00BC1BD0"/>
    <w:rsid w:val="00BD0115"/>
    <w:rsid w:val="00BE0FBD"/>
    <w:rsid w:val="00BE6021"/>
    <w:rsid w:val="00BF1DD0"/>
    <w:rsid w:val="00C16C45"/>
    <w:rsid w:val="00C24057"/>
    <w:rsid w:val="00C267B2"/>
    <w:rsid w:val="00C64E4A"/>
    <w:rsid w:val="00C65353"/>
    <w:rsid w:val="00C6654C"/>
    <w:rsid w:val="00C946ED"/>
    <w:rsid w:val="00CB6E3D"/>
    <w:rsid w:val="00CD03EB"/>
    <w:rsid w:val="00CE2544"/>
    <w:rsid w:val="00CF452C"/>
    <w:rsid w:val="00CF468E"/>
    <w:rsid w:val="00D06093"/>
    <w:rsid w:val="00D318F6"/>
    <w:rsid w:val="00D339D9"/>
    <w:rsid w:val="00D42DA8"/>
    <w:rsid w:val="00D458D9"/>
    <w:rsid w:val="00D51B3F"/>
    <w:rsid w:val="00D604D0"/>
    <w:rsid w:val="00D64408"/>
    <w:rsid w:val="00D7443D"/>
    <w:rsid w:val="00D8615C"/>
    <w:rsid w:val="00DA5A4E"/>
    <w:rsid w:val="00DB1871"/>
    <w:rsid w:val="00DB5A8E"/>
    <w:rsid w:val="00DD0FAE"/>
    <w:rsid w:val="00DD5F6C"/>
    <w:rsid w:val="00DE0859"/>
    <w:rsid w:val="00DE144D"/>
    <w:rsid w:val="00DF4297"/>
    <w:rsid w:val="00E00340"/>
    <w:rsid w:val="00E16AA3"/>
    <w:rsid w:val="00E20F48"/>
    <w:rsid w:val="00E40B7C"/>
    <w:rsid w:val="00E52D55"/>
    <w:rsid w:val="00E662DD"/>
    <w:rsid w:val="00E6775B"/>
    <w:rsid w:val="00E67BEB"/>
    <w:rsid w:val="00E71E70"/>
    <w:rsid w:val="00EA0DC7"/>
    <w:rsid w:val="00EB0529"/>
    <w:rsid w:val="00EB624F"/>
    <w:rsid w:val="00EB71DF"/>
    <w:rsid w:val="00EC05FC"/>
    <w:rsid w:val="00ED7633"/>
    <w:rsid w:val="00ED7E83"/>
    <w:rsid w:val="00EE6115"/>
    <w:rsid w:val="00EF1885"/>
    <w:rsid w:val="00EF1CCC"/>
    <w:rsid w:val="00F12B15"/>
    <w:rsid w:val="00F23D1D"/>
    <w:rsid w:val="00F325F8"/>
    <w:rsid w:val="00F36D05"/>
    <w:rsid w:val="00F5532D"/>
    <w:rsid w:val="00F632A4"/>
    <w:rsid w:val="00F9182A"/>
    <w:rsid w:val="00FC2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37D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B37DF"/>
    <w:pPr>
      <w:keepNext/>
      <w:widowControl w:val="0"/>
      <w:autoSpaceDE w:val="0"/>
      <w:autoSpaceDN w:val="0"/>
      <w:adjustRightInd w:val="0"/>
      <w:jc w:val="center"/>
      <w:outlineLvl w:val="0"/>
    </w:pPr>
    <w:rPr>
      <w:sz w:val="28"/>
      <w:szCs w:val="28"/>
    </w:rPr>
  </w:style>
  <w:style w:type="paragraph" w:styleId="5">
    <w:name w:val="heading 5"/>
    <w:basedOn w:val="a0"/>
    <w:next w:val="a0"/>
    <w:link w:val="50"/>
    <w:uiPriority w:val="9"/>
    <w:semiHidden/>
    <w:unhideWhenUsed/>
    <w:qFormat/>
    <w:rsid w:val="00CF468E"/>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B37DF"/>
    <w:rPr>
      <w:rFonts w:ascii="Times New Roman" w:eastAsia="Times New Roman" w:hAnsi="Times New Roman" w:cs="Times New Roman"/>
      <w:sz w:val="28"/>
      <w:szCs w:val="28"/>
      <w:lang w:eastAsia="ru-RU"/>
    </w:rPr>
  </w:style>
  <w:style w:type="character" w:styleId="a4">
    <w:name w:val="Hyperlink"/>
    <w:basedOn w:val="a1"/>
    <w:rsid w:val="001B37DF"/>
    <w:rPr>
      <w:rFonts w:cs="Times New Roman"/>
      <w:color w:val="0000FF"/>
      <w:u w:val="single"/>
    </w:rPr>
  </w:style>
  <w:style w:type="paragraph" w:customStyle="1" w:styleId="ConsPlusNormal">
    <w:name w:val="ConsPlusNormal"/>
    <w:rsid w:val="001B3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0"/>
    <w:link w:val="a6"/>
    <w:rsid w:val="001B37DF"/>
    <w:pPr>
      <w:widowControl w:val="0"/>
      <w:suppressAutoHyphens/>
      <w:spacing w:after="120" w:line="100" w:lineRule="atLeast"/>
      <w:textAlignment w:val="baseline"/>
    </w:pPr>
    <w:rPr>
      <w:rFonts w:ascii="Arial" w:hAnsi="Arial" w:cs="Tahoma"/>
      <w:kern w:val="1"/>
      <w:sz w:val="21"/>
      <w:lang w:eastAsia="ar-SA"/>
    </w:rPr>
  </w:style>
  <w:style w:type="character" w:customStyle="1" w:styleId="a6">
    <w:name w:val="Основной текст Знак"/>
    <w:basedOn w:val="a1"/>
    <w:link w:val="a5"/>
    <w:rsid w:val="001B37DF"/>
    <w:rPr>
      <w:rFonts w:ascii="Arial" w:eastAsia="Times New Roman" w:hAnsi="Arial" w:cs="Tahoma"/>
      <w:kern w:val="1"/>
      <w:sz w:val="21"/>
      <w:szCs w:val="24"/>
      <w:lang w:eastAsia="ar-SA"/>
    </w:rPr>
  </w:style>
  <w:style w:type="paragraph" w:customStyle="1" w:styleId="ConsPlusNonformat">
    <w:name w:val="ConsPlusNonformat"/>
    <w:rsid w:val="00613E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0"/>
    <w:link w:val="a8"/>
    <w:rsid w:val="0034726E"/>
    <w:pPr>
      <w:tabs>
        <w:tab w:val="center" w:pos="4677"/>
        <w:tab w:val="right" w:pos="9355"/>
      </w:tabs>
      <w:autoSpaceDE w:val="0"/>
      <w:autoSpaceDN w:val="0"/>
    </w:pPr>
    <w:rPr>
      <w:sz w:val="20"/>
      <w:szCs w:val="20"/>
    </w:rPr>
  </w:style>
  <w:style w:type="character" w:customStyle="1" w:styleId="a8">
    <w:name w:val="Верхний колонтитул Знак"/>
    <w:basedOn w:val="a1"/>
    <w:link w:val="a7"/>
    <w:rsid w:val="0034726E"/>
    <w:rPr>
      <w:rFonts w:ascii="Times New Roman" w:eastAsia="Times New Roman" w:hAnsi="Times New Roman" w:cs="Times New Roman"/>
      <w:sz w:val="20"/>
      <w:szCs w:val="20"/>
      <w:lang w:eastAsia="ru-RU"/>
    </w:rPr>
  </w:style>
  <w:style w:type="character" w:styleId="a9">
    <w:name w:val="page number"/>
    <w:basedOn w:val="a1"/>
    <w:rsid w:val="0034726E"/>
    <w:rPr>
      <w:rFonts w:cs="Times New Roman"/>
    </w:rPr>
  </w:style>
  <w:style w:type="character" w:customStyle="1" w:styleId="FontStyle30">
    <w:name w:val="Font Style30"/>
    <w:rsid w:val="0034726E"/>
    <w:rPr>
      <w:rFonts w:ascii="Times New Roman" w:hAnsi="Times New Roman"/>
      <w:sz w:val="26"/>
    </w:rPr>
  </w:style>
  <w:style w:type="character" w:customStyle="1" w:styleId="50">
    <w:name w:val="Заголовок 5 Знак"/>
    <w:basedOn w:val="a1"/>
    <w:link w:val="5"/>
    <w:uiPriority w:val="9"/>
    <w:semiHidden/>
    <w:rsid w:val="00CF468E"/>
    <w:rPr>
      <w:rFonts w:asciiTheme="majorHAnsi" w:eastAsiaTheme="majorEastAsia" w:hAnsiTheme="majorHAnsi" w:cstheme="majorBidi"/>
      <w:color w:val="243F60" w:themeColor="accent1" w:themeShade="7F"/>
      <w:sz w:val="24"/>
      <w:szCs w:val="24"/>
      <w:lang w:eastAsia="ru-RU"/>
    </w:rPr>
  </w:style>
  <w:style w:type="paragraph" w:customStyle="1" w:styleId="ConsPlusCell">
    <w:name w:val="ConsPlusCell"/>
    <w:rsid w:val="0072717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Основной текст Знак1"/>
    <w:basedOn w:val="a1"/>
    <w:uiPriority w:val="99"/>
    <w:locked/>
    <w:rsid w:val="00B03BF4"/>
    <w:rPr>
      <w:rFonts w:ascii="Times New Roman" w:hAnsi="Times New Roman" w:cs="Times New Roman"/>
      <w:noProof/>
      <w:spacing w:val="5"/>
      <w:sz w:val="21"/>
      <w:szCs w:val="21"/>
      <w:shd w:val="clear" w:color="auto" w:fill="FFFFFF"/>
    </w:rPr>
  </w:style>
  <w:style w:type="paragraph" w:styleId="aa">
    <w:name w:val="List Paragraph"/>
    <w:basedOn w:val="a0"/>
    <w:uiPriority w:val="34"/>
    <w:qFormat/>
    <w:rsid w:val="00B03BF4"/>
    <w:pPr>
      <w:widowControl w:val="0"/>
      <w:autoSpaceDE w:val="0"/>
      <w:autoSpaceDN w:val="0"/>
      <w:adjustRightInd w:val="0"/>
      <w:ind w:left="720"/>
      <w:contextualSpacing/>
    </w:pPr>
    <w:rPr>
      <w:rFonts w:ascii="Arial" w:eastAsiaTheme="minorEastAsia" w:hAnsi="Arial" w:cs="Arial"/>
      <w:sz w:val="18"/>
      <w:szCs w:val="18"/>
    </w:rPr>
  </w:style>
  <w:style w:type="character" w:styleId="ab">
    <w:name w:val="Strong"/>
    <w:uiPriority w:val="22"/>
    <w:qFormat/>
    <w:rsid w:val="00316AD1"/>
    <w:rPr>
      <w:b/>
      <w:bCs/>
    </w:rPr>
  </w:style>
  <w:style w:type="paragraph" w:styleId="a">
    <w:name w:val="List Bullet"/>
    <w:basedOn w:val="a0"/>
    <w:rsid w:val="00316AD1"/>
    <w:pPr>
      <w:numPr>
        <w:numId w:val="4"/>
      </w:numPr>
      <w:tabs>
        <w:tab w:val="left" w:pos="1134"/>
      </w:tabs>
      <w:ind w:left="0" w:firstLine="720"/>
      <w:contextualSpacing/>
      <w:jc w:val="both"/>
    </w:pPr>
    <w:rPr>
      <w:rFonts w:eastAsia="Arial Unicode MS" w:cs="Arial Unicode MS"/>
      <w:color w:val="000000"/>
    </w:rPr>
  </w:style>
  <w:style w:type="paragraph" w:styleId="ac">
    <w:name w:val="footer"/>
    <w:basedOn w:val="a0"/>
    <w:link w:val="ad"/>
    <w:uiPriority w:val="99"/>
    <w:semiHidden/>
    <w:unhideWhenUsed/>
    <w:rsid w:val="00F12B15"/>
    <w:pPr>
      <w:tabs>
        <w:tab w:val="center" w:pos="4677"/>
        <w:tab w:val="right" w:pos="9355"/>
      </w:tabs>
    </w:pPr>
  </w:style>
  <w:style w:type="character" w:customStyle="1" w:styleId="ad">
    <w:name w:val="Нижний колонтитул Знак"/>
    <w:basedOn w:val="a1"/>
    <w:link w:val="ac"/>
    <w:uiPriority w:val="99"/>
    <w:semiHidden/>
    <w:rsid w:val="00F12B15"/>
    <w:rPr>
      <w:rFonts w:ascii="Times New Roman" w:eastAsia="Times New Roman" w:hAnsi="Times New Roman" w:cs="Times New Roman"/>
      <w:sz w:val="24"/>
      <w:szCs w:val="24"/>
      <w:lang w:eastAsia="ru-RU"/>
    </w:rPr>
  </w:style>
  <w:style w:type="table" w:styleId="ae">
    <w:name w:val="Table Grid"/>
    <w:basedOn w:val="a2"/>
    <w:uiPriority w:val="59"/>
    <w:rsid w:val="003214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495919">
      <w:bodyDiv w:val="1"/>
      <w:marLeft w:val="0"/>
      <w:marRight w:val="0"/>
      <w:marTop w:val="0"/>
      <w:marBottom w:val="0"/>
      <w:divBdr>
        <w:top w:val="none" w:sz="0" w:space="0" w:color="auto"/>
        <w:left w:val="none" w:sz="0" w:space="0" w:color="auto"/>
        <w:bottom w:val="none" w:sz="0" w:space="0" w:color="auto"/>
        <w:right w:val="none" w:sz="0" w:space="0" w:color="auto"/>
      </w:divBdr>
    </w:div>
    <w:div w:id="12401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9FA36E6EE958197B4D8A54B90A453F80523F7E76E1B9E3CA9E35C832EE4B924C98942474D83B7336A05C1C96C38B3702C59C743857B22DDBBBB7FaBi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16</Pages>
  <Words>4300</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Алексеев</dc:creator>
  <cp:lastModifiedBy>Юрий Алексеев</cp:lastModifiedBy>
  <cp:revision>19</cp:revision>
  <cp:lastPrinted>2019-09-06T08:14:00Z</cp:lastPrinted>
  <dcterms:created xsi:type="dcterms:W3CDTF">2019-08-09T12:03:00Z</dcterms:created>
  <dcterms:modified xsi:type="dcterms:W3CDTF">2019-09-06T08:16:00Z</dcterms:modified>
</cp:coreProperties>
</file>