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5" w:rsidRDefault="00E70F66" w:rsidP="000E73FA">
      <w:pPr>
        <w:pStyle w:val="ConsPlusTitle"/>
        <w:widowControl/>
        <w:spacing w:line="24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EA3AC5" w:rsidRDefault="005811DB" w:rsidP="00EA3AC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262255</wp:posOffset>
            </wp:positionV>
            <wp:extent cx="685800" cy="80264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AC5" w:rsidRPr="00FF53FB" w:rsidRDefault="00EA3AC5" w:rsidP="00EA3AC5">
      <w:pPr>
        <w:pStyle w:val="a8"/>
        <w:jc w:val="center"/>
        <w:rPr>
          <w:b/>
          <w:sz w:val="28"/>
          <w:szCs w:val="28"/>
        </w:rPr>
      </w:pPr>
      <w:r w:rsidRPr="00FF53FB">
        <w:rPr>
          <w:b/>
          <w:sz w:val="28"/>
          <w:szCs w:val="28"/>
        </w:rPr>
        <w:t>КОМИТЕТ ФИНАНСОВ АДМИНИСТРАЦИИ ОКУЛОВСКОГО МУНИЦИПАЛЬНОГО РАЙОНА</w:t>
      </w:r>
    </w:p>
    <w:p w:rsidR="00EA3AC5" w:rsidRPr="00FF53FB" w:rsidRDefault="00EA3AC5" w:rsidP="00EA3AC5">
      <w:pPr>
        <w:pStyle w:val="a8"/>
        <w:jc w:val="center"/>
        <w:rPr>
          <w:b/>
          <w:sz w:val="28"/>
          <w:szCs w:val="28"/>
        </w:rPr>
      </w:pPr>
    </w:p>
    <w:p w:rsidR="00EA3AC5" w:rsidRPr="00FF53FB" w:rsidRDefault="00EA3AC5" w:rsidP="00EA3AC5">
      <w:pPr>
        <w:pStyle w:val="1"/>
        <w:jc w:val="center"/>
        <w:rPr>
          <w:b/>
          <w:i w:val="0"/>
          <w:szCs w:val="28"/>
        </w:rPr>
      </w:pPr>
      <w:r w:rsidRPr="00FF53FB">
        <w:rPr>
          <w:b/>
          <w:i w:val="0"/>
          <w:szCs w:val="28"/>
        </w:rPr>
        <w:t>ПРИКАЗ</w:t>
      </w:r>
    </w:p>
    <w:p w:rsidR="00EA3AC5" w:rsidRPr="007000E7" w:rsidRDefault="00EA3AC5" w:rsidP="00EA3AC5">
      <w:pPr>
        <w:jc w:val="center"/>
      </w:pPr>
    </w:p>
    <w:p w:rsidR="00EA3AC5" w:rsidRPr="007000E7" w:rsidRDefault="00EA3AC5" w:rsidP="00EA3AC5">
      <w:pPr>
        <w:jc w:val="center"/>
      </w:pPr>
    </w:p>
    <w:p w:rsidR="00EA3AC5" w:rsidRPr="007000E7" w:rsidRDefault="007D00C0" w:rsidP="007D00C0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="00591203">
        <w:rPr>
          <w:szCs w:val="28"/>
        </w:rPr>
        <w:t>07</w:t>
      </w:r>
      <w:r w:rsidR="00EA3AC5">
        <w:rPr>
          <w:szCs w:val="28"/>
        </w:rPr>
        <w:t>.</w:t>
      </w:r>
      <w:r w:rsidR="00A1704E">
        <w:rPr>
          <w:szCs w:val="28"/>
        </w:rPr>
        <w:t>0</w:t>
      </w:r>
      <w:r w:rsidR="003A52A7">
        <w:rPr>
          <w:szCs w:val="28"/>
        </w:rPr>
        <w:t>5</w:t>
      </w:r>
      <w:r w:rsidR="00EA3AC5">
        <w:rPr>
          <w:szCs w:val="28"/>
        </w:rPr>
        <w:t>.</w:t>
      </w:r>
      <w:r w:rsidR="00A1704E">
        <w:rPr>
          <w:szCs w:val="28"/>
        </w:rPr>
        <w:t>2018</w:t>
      </w:r>
      <w:r w:rsidR="00EA3AC5" w:rsidRPr="007000E7">
        <w:rPr>
          <w:szCs w:val="28"/>
        </w:rPr>
        <w:t xml:space="preserve">  №</w:t>
      </w:r>
      <w:r w:rsidR="00AE26BA">
        <w:rPr>
          <w:szCs w:val="28"/>
        </w:rPr>
        <w:t xml:space="preserve"> </w:t>
      </w:r>
      <w:r w:rsidR="00591203">
        <w:rPr>
          <w:szCs w:val="28"/>
        </w:rPr>
        <w:t>12</w:t>
      </w:r>
    </w:p>
    <w:p w:rsidR="00EA3AC5" w:rsidRPr="007000E7" w:rsidRDefault="00EA3AC5" w:rsidP="00EA3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EA3AC5" w:rsidRPr="007000E7" w:rsidRDefault="00EA3AC5" w:rsidP="00EA3A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E79" w:rsidRDefault="000E1E79" w:rsidP="008537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C5" w:rsidRDefault="000E1E79" w:rsidP="008537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от </w:t>
      </w:r>
      <w:r w:rsidR="007604BB">
        <w:rPr>
          <w:rFonts w:ascii="Times New Roman" w:hAnsi="Times New Roman" w:cs="Times New Roman"/>
          <w:b/>
          <w:sz w:val="28"/>
          <w:szCs w:val="28"/>
        </w:rPr>
        <w:t>16.12.2015 №65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37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>Поряд</w:t>
      </w:r>
      <w:r w:rsidR="0085377F">
        <w:rPr>
          <w:rFonts w:ascii="Times New Roman" w:hAnsi="Times New Roman" w:cs="Times New Roman"/>
          <w:b/>
          <w:sz w:val="28"/>
          <w:szCs w:val="28"/>
        </w:rPr>
        <w:t>ка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 xml:space="preserve"> составления и ведения сводной бюджетной росписи бюджета Окуловского </w:t>
      </w:r>
      <w:r w:rsidR="007604B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 xml:space="preserve"> и бюджетных росписей главных распорядителей средств бюджета </w:t>
      </w:r>
      <w:r w:rsidR="007604B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 xml:space="preserve"> (администраторов источников финансирования дефицита бюджета </w:t>
      </w:r>
      <w:r w:rsidR="007604B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377F" w:rsidRDefault="0085377F" w:rsidP="008537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1E79" w:rsidRPr="000E1E79" w:rsidRDefault="000E1E79" w:rsidP="004D5380">
      <w:pPr>
        <w:pStyle w:val="a8"/>
        <w:spacing w:after="0" w:line="360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E1E79">
        <w:rPr>
          <w:color w:val="000000"/>
          <w:sz w:val="28"/>
          <w:szCs w:val="28"/>
        </w:rPr>
        <w:t>В целях организа</w:t>
      </w:r>
      <w:r w:rsidR="000E394A">
        <w:rPr>
          <w:color w:val="000000"/>
          <w:sz w:val="28"/>
          <w:szCs w:val="28"/>
        </w:rPr>
        <w:t>ции процесса исполнения бюджета Окуловского городского поселения</w:t>
      </w:r>
    </w:p>
    <w:p w:rsidR="00D26A0D" w:rsidRDefault="00D26A0D" w:rsidP="004D5380">
      <w:pPr>
        <w:spacing w:line="360" w:lineRule="exact"/>
        <w:ind w:firstLine="567"/>
      </w:pPr>
      <w:r>
        <w:t>ПРИКАЗЫВАЮ:</w:t>
      </w:r>
    </w:p>
    <w:p w:rsidR="007D7649" w:rsidRPr="009B585C" w:rsidRDefault="007D7649" w:rsidP="004D5380">
      <w:pPr>
        <w:spacing w:line="360" w:lineRule="exact"/>
        <w:ind w:firstLine="567"/>
        <w:rPr>
          <w:rStyle w:val="a9"/>
          <w:color w:val="FF0000"/>
        </w:rPr>
      </w:pPr>
      <w:r w:rsidRPr="00290D84">
        <w:rPr>
          <w:color w:val="000000" w:themeColor="text1"/>
        </w:rPr>
        <w:t xml:space="preserve">1. </w:t>
      </w:r>
      <w:r w:rsidR="000E1E79" w:rsidRPr="00290D84">
        <w:rPr>
          <w:color w:val="000000" w:themeColor="text1"/>
        </w:rPr>
        <w:t>Внести в</w:t>
      </w:r>
      <w:r w:rsidR="00EA3AC5" w:rsidRPr="00290D84">
        <w:rPr>
          <w:color w:val="000000" w:themeColor="text1"/>
        </w:rPr>
        <w:t xml:space="preserve"> Порядок </w:t>
      </w:r>
      <w:r w:rsidR="008D331D" w:rsidRPr="00290D84">
        <w:rPr>
          <w:color w:val="000000" w:themeColor="text1"/>
        </w:rPr>
        <w:t xml:space="preserve">составления и ведения сводной бюджетной росписи бюджета Окуловского </w:t>
      </w:r>
      <w:r w:rsidR="00290D84" w:rsidRPr="00290D84">
        <w:rPr>
          <w:color w:val="000000" w:themeColor="text1"/>
        </w:rPr>
        <w:t>городского поселения</w:t>
      </w:r>
      <w:r w:rsidR="008D331D" w:rsidRPr="00290D84">
        <w:rPr>
          <w:color w:val="000000" w:themeColor="text1"/>
        </w:rPr>
        <w:t xml:space="preserve"> и бюджетных росписей главных распорядителей средств бюджета </w:t>
      </w:r>
      <w:r w:rsidR="00290D84" w:rsidRPr="00290D84">
        <w:rPr>
          <w:color w:val="000000" w:themeColor="text1"/>
        </w:rPr>
        <w:t>городского поселения</w:t>
      </w:r>
      <w:r w:rsidR="008D331D" w:rsidRPr="00290D84">
        <w:rPr>
          <w:color w:val="000000" w:themeColor="text1"/>
        </w:rPr>
        <w:t xml:space="preserve"> (администраторов источников финансирования дефицита бюджета </w:t>
      </w:r>
      <w:r w:rsidR="00290D84" w:rsidRPr="00290D84">
        <w:rPr>
          <w:color w:val="000000" w:themeColor="text1"/>
        </w:rPr>
        <w:t>городского поселения</w:t>
      </w:r>
      <w:r w:rsidR="008D331D" w:rsidRPr="00290D84">
        <w:rPr>
          <w:color w:val="000000" w:themeColor="text1"/>
        </w:rPr>
        <w:t>)</w:t>
      </w:r>
      <w:r w:rsidR="00923359" w:rsidRPr="00290D84">
        <w:rPr>
          <w:color w:val="000000" w:themeColor="text1"/>
        </w:rPr>
        <w:t xml:space="preserve"> (далее</w:t>
      </w:r>
      <w:r w:rsidR="00345D04" w:rsidRPr="00290D84">
        <w:rPr>
          <w:color w:val="000000" w:themeColor="text1"/>
        </w:rPr>
        <w:t xml:space="preserve"> -</w:t>
      </w:r>
      <w:r w:rsidR="00923359" w:rsidRPr="00290D84">
        <w:rPr>
          <w:color w:val="000000" w:themeColor="text1"/>
        </w:rPr>
        <w:t xml:space="preserve"> Порядок)</w:t>
      </w:r>
      <w:r w:rsidR="000E1E79" w:rsidRPr="00290D84">
        <w:rPr>
          <w:color w:val="000000" w:themeColor="text1"/>
        </w:rPr>
        <w:t xml:space="preserve">, утвержденный приказом комитета финансов </w:t>
      </w:r>
      <w:r w:rsidR="00923359" w:rsidRPr="00290D84">
        <w:rPr>
          <w:color w:val="000000" w:themeColor="text1"/>
        </w:rPr>
        <w:t>Администрации</w:t>
      </w:r>
      <w:r w:rsidR="00923359" w:rsidRPr="009B585C">
        <w:rPr>
          <w:color w:val="FF0000"/>
        </w:rPr>
        <w:t xml:space="preserve"> </w:t>
      </w:r>
      <w:r w:rsidR="00923359" w:rsidRPr="00290D84">
        <w:rPr>
          <w:color w:val="000000" w:themeColor="text1"/>
        </w:rPr>
        <w:t xml:space="preserve">Окуловского муниципального района </w:t>
      </w:r>
      <w:r w:rsidR="000E1E79" w:rsidRPr="00290D84">
        <w:rPr>
          <w:color w:val="000000" w:themeColor="text1"/>
        </w:rPr>
        <w:t>от 16.</w:t>
      </w:r>
      <w:r w:rsidR="00290D84" w:rsidRPr="00290D84">
        <w:rPr>
          <w:color w:val="000000" w:themeColor="text1"/>
        </w:rPr>
        <w:t>1</w:t>
      </w:r>
      <w:r w:rsidR="000E1E79" w:rsidRPr="00290D84">
        <w:rPr>
          <w:color w:val="000000" w:themeColor="text1"/>
        </w:rPr>
        <w:t>2.2015 №</w:t>
      </w:r>
      <w:r w:rsidR="00290D84" w:rsidRPr="00290D84">
        <w:rPr>
          <w:color w:val="000000" w:themeColor="text1"/>
        </w:rPr>
        <w:t>65</w:t>
      </w:r>
      <w:r w:rsidR="000E1E79" w:rsidRPr="00290D84">
        <w:rPr>
          <w:color w:val="000000" w:themeColor="text1"/>
        </w:rPr>
        <w:t xml:space="preserve">, </w:t>
      </w:r>
      <w:r w:rsidRPr="00290D84">
        <w:rPr>
          <w:rStyle w:val="a9"/>
          <w:color w:val="000000" w:themeColor="text1"/>
        </w:rPr>
        <w:t>следующие изменения:</w:t>
      </w:r>
    </w:p>
    <w:p w:rsidR="000B6211" w:rsidRPr="00537E58" w:rsidRDefault="000B6211" w:rsidP="004D5380">
      <w:pPr>
        <w:spacing w:line="360" w:lineRule="exact"/>
        <w:ind w:firstLine="567"/>
        <w:rPr>
          <w:color w:val="000000" w:themeColor="text1"/>
        </w:rPr>
      </w:pPr>
      <w:r w:rsidRPr="00537E58">
        <w:rPr>
          <w:rStyle w:val="a9"/>
          <w:color w:val="000000" w:themeColor="text1"/>
        </w:rPr>
        <w:t xml:space="preserve">1.1. в разделе </w:t>
      </w:r>
      <w:r w:rsidRPr="00537E58">
        <w:rPr>
          <w:color w:val="000000" w:themeColor="text1"/>
          <w:lang w:val="en-US"/>
        </w:rPr>
        <w:t>I</w:t>
      </w:r>
      <w:r w:rsidRPr="00537E58">
        <w:rPr>
          <w:color w:val="000000" w:themeColor="text1"/>
        </w:rPr>
        <w:t>:</w:t>
      </w:r>
    </w:p>
    <w:p w:rsidR="000B6211" w:rsidRPr="00537E58" w:rsidRDefault="00B20178" w:rsidP="004D5380">
      <w:pPr>
        <w:spacing w:line="360" w:lineRule="exact"/>
        <w:ind w:firstLine="567"/>
        <w:rPr>
          <w:color w:val="000000" w:themeColor="text1"/>
        </w:rPr>
      </w:pPr>
      <w:r w:rsidRPr="00537E58">
        <w:rPr>
          <w:color w:val="000000" w:themeColor="text1"/>
        </w:rPr>
        <w:t xml:space="preserve">1.1.1.  </w:t>
      </w:r>
      <w:r w:rsidR="000B6211" w:rsidRPr="00537E58">
        <w:rPr>
          <w:color w:val="000000" w:themeColor="text1"/>
        </w:rPr>
        <w:t xml:space="preserve">дополнить пункт </w:t>
      </w:r>
      <w:r w:rsidR="002B3094" w:rsidRPr="00537E58">
        <w:rPr>
          <w:color w:val="000000" w:themeColor="text1"/>
        </w:rPr>
        <w:t>первый</w:t>
      </w:r>
      <w:r w:rsidR="000B6211" w:rsidRPr="00537E58">
        <w:rPr>
          <w:color w:val="000000" w:themeColor="text1"/>
        </w:rPr>
        <w:t xml:space="preserve"> абзацем</w:t>
      </w:r>
      <w:r w:rsidR="00345D04" w:rsidRPr="00537E58">
        <w:rPr>
          <w:color w:val="000000" w:themeColor="text1"/>
        </w:rPr>
        <w:t xml:space="preserve"> пятым, изложив в редакции</w:t>
      </w:r>
      <w:r w:rsidR="000B6211" w:rsidRPr="00537E58">
        <w:rPr>
          <w:color w:val="000000" w:themeColor="text1"/>
        </w:rPr>
        <w:t>:</w:t>
      </w:r>
    </w:p>
    <w:p w:rsidR="000B6211" w:rsidRPr="00537E58" w:rsidRDefault="000B6211" w:rsidP="004D538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58">
        <w:rPr>
          <w:rFonts w:ascii="Times New Roman" w:hAnsi="Times New Roman" w:cs="Times New Roman"/>
          <w:color w:val="000000" w:themeColor="text1"/>
          <w:sz w:val="28"/>
          <w:szCs w:val="28"/>
        </w:rPr>
        <w:t>"Формирование сводной росписи осуществляется в программном комплексе «Бюджет-СМАРТ»</w:t>
      </w:r>
      <w:r w:rsidR="00E02F85" w:rsidRPr="00537E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211" w:rsidRPr="008F0D5F" w:rsidRDefault="00E02F85" w:rsidP="004D5380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5F">
        <w:rPr>
          <w:rFonts w:ascii="Times New Roman" w:hAnsi="Times New Roman" w:cs="Times New Roman"/>
          <w:color w:val="000000" w:themeColor="text1"/>
          <w:sz w:val="28"/>
          <w:szCs w:val="28"/>
        </w:rPr>
        <w:t>1.1.2.</w:t>
      </w:r>
      <w:r w:rsidR="00B20178" w:rsidRPr="008F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6211" w:rsidRPr="008F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пункт </w:t>
      </w:r>
      <w:r w:rsidR="002B3094" w:rsidRPr="008F0D5F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0B6211" w:rsidRPr="008F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 </w:t>
      </w:r>
    </w:p>
    <w:p w:rsidR="000B6211" w:rsidRPr="008F0D5F" w:rsidRDefault="000B6211" w:rsidP="004D5380">
      <w:pPr>
        <w:autoSpaceDE w:val="0"/>
        <w:autoSpaceDN w:val="0"/>
        <w:adjustRightInd w:val="0"/>
        <w:spacing w:line="360" w:lineRule="exact"/>
        <w:rPr>
          <w:color w:val="000000" w:themeColor="text1"/>
          <w:szCs w:val="28"/>
        </w:rPr>
      </w:pPr>
      <w:r w:rsidRPr="008F0D5F">
        <w:rPr>
          <w:color w:val="000000" w:themeColor="text1"/>
        </w:rPr>
        <w:t xml:space="preserve">"3. </w:t>
      </w:r>
      <w:r w:rsidRPr="008F0D5F">
        <w:rPr>
          <w:color w:val="000000" w:themeColor="text1"/>
          <w:szCs w:val="28"/>
        </w:rPr>
        <w:t xml:space="preserve">Утверждение показателей сводной росписи на очередной финансовый год и на плановый период в связи с принятием </w:t>
      </w:r>
      <w:r w:rsidR="002B3094" w:rsidRPr="008F0D5F">
        <w:rPr>
          <w:color w:val="000000" w:themeColor="text1"/>
          <w:szCs w:val="28"/>
        </w:rPr>
        <w:t>решения</w:t>
      </w:r>
      <w:r w:rsidRPr="008F0D5F">
        <w:rPr>
          <w:color w:val="000000" w:themeColor="text1"/>
          <w:szCs w:val="28"/>
        </w:rPr>
        <w:t xml:space="preserve"> бюджете </w:t>
      </w:r>
      <w:r w:rsidR="008F0D5F" w:rsidRPr="008F0D5F">
        <w:rPr>
          <w:color w:val="000000" w:themeColor="text1"/>
          <w:szCs w:val="28"/>
        </w:rPr>
        <w:t>городского поселения</w:t>
      </w:r>
      <w:r w:rsidR="002B3094" w:rsidRPr="008F0D5F">
        <w:rPr>
          <w:color w:val="000000" w:themeColor="text1"/>
          <w:szCs w:val="28"/>
        </w:rPr>
        <w:t xml:space="preserve"> </w:t>
      </w:r>
      <w:r w:rsidRPr="008F0D5F">
        <w:rPr>
          <w:color w:val="000000" w:themeColor="text1"/>
          <w:szCs w:val="28"/>
        </w:rPr>
        <w:t xml:space="preserve">на очередной финансовый год и на плановый период (далее - </w:t>
      </w:r>
      <w:r w:rsidR="002B3094" w:rsidRPr="008F0D5F">
        <w:rPr>
          <w:color w:val="000000" w:themeColor="text1"/>
          <w:szCs w:val="28"/>
        </w:rPr>
        <w:t>Решение</w:t>
      </w:r>
      <w:r w:rsidRPr="008F0D5F">
        <w:rPr>
          <w:color w:val="000000" w:themeColor="text1"/>
          <w:szCs w:val="28"/>
        </w:rPr>
        <w:t xml:space="preserve">) осуществляется до начала очередного финансового года, за исключением случаев, предусмотренных </w:t>
      </w:r>
      <w:hyperlink r:id="rId8" w:history="1">
        <w:r w:rsidRPr="008F0D5F">
          <w:rPr>
            <w:color w:val="000000" w:themeColor="text1"/>
            <w:szCs w:val="28"/>
          </w:rPr>
          <w:t>статьями 190</w:t>
        </w:r>
      </w:hyperlink>
      <w:r w:rsidRPr="008F0D5F">
        <w:rPr>
          <w:color w:val="000000" w:themeColor="text1"/>
          <w:szCs w:val="28"/>
        </w:rPr>
        <w:t xml:space="preserve"> и </w:t>
      </w:r>
      <w:hyperlink r:id="rId9" w:history="1">
        <w:r w:rsidRPr="008F0D5F">
          <w:rPr>
            <w:color w:val="000000" w:themeColor="text1"/>
            <w:szCs w:val="28"/>
          </w:rPr>
          <w:t>191</w:t>
        </w:r>
      </w:hyperlink>
      <w:r w:rsidRPr="008F0D5F">
        <w:rPr>
          <w:color w:val="000000" w:themeColor="text1"/>
          <w:szCs w:val="28"/>
        </w:rPr>
        <w:t xml:space="preserve"> Бюджетного кодекса Российской Федерации.</w:t>
      </w:r>
    </w:p>
    <w:p w:rsidR="000B6211" w:rsidRPr="00991222" w:rsidRDefault="000B6211" w:rsidP="004D5380">
      <w:pPr>
        <w:pStyle w:val="ConsPlusNormalTimesNewRoman"/>
        <w:spacing w:before="0" w:line="360" w:lineRule="exact"/>
        <w:ind w:firstLine="720"/>
        <w:jc w:val="both"/>
        <w:rPr>
          <w:color w:val="000000" w:themeColor="text1"/>
        </w:rPr>
      </w:pPr>
      <w:r w:rsidRPr="00991222">
        <w:rPr>
          <w:color w:val="000000" w:themeColor="text1"/>
        </w:rPr>
        <w:t xml:space="preserve">Сводная роспись размещается на официальном сайте </w:t>
      </w:r>
      <w:r w:rsidR="002B3094" w:rsidRPr="00991222">
        <w:rPr>
          <w:color w:val="000000" w:themeColor="text1"/>
        </w:rPr>
        <w:t xml:space="preserve">комитета финансов Администрации Окуловского муниципального района </w:t>
      </w:r>
      <w:r w:rsidRPr="00991222">
        <w:rPr>
          <w:color w:val="000000" w:themeColor="text1"/>
        </w:rPr>
        <w:t xml:space="preserve"> в информационно-телекоммуникационной сети «Интернет».</w:t>
      </w:r>
    </w:p>
    <w:p w:rsidR="002B3094" w:rsidRPr="00D132DD" w:rsidRDefault="002B3094" w:rsidP="004D5380">
      <w:pPr>
        <w:autoSpaceDE w:val="0"/>
        <w:autoSpaceDN w:val="0"/>
        <w:adjustRightInd w:val="0"/>
        <w:spacing w:line="360" w:lineRule="exact"/>
        <w:rPr>
          <w:color w:val="000000" w:themeColor="text1"/>
        </w:rPr>
      </w:pPr>
      <w:r w:rsidRPr="00D132DD">
        <w:rPr>
          <w:color w:val="000000" w:themeColor="text1"/>
        </w:rPr>
        <w:lastRenderedPageBreak/>
        <w:t>Утвержденные показатели сводной росписи должны соответствовать Решению.</w:t>
      </w:r>
    </w:p>
    <w:p w:rsidR="000B6211" w:rsidRPr="00D132DD" w:rsidRDefault="000B6211" w:rsidP="004D5380">
      <w:pPr>
        <w:autoSpaceDE w:val="0"/>
        <w:autoSpaceDN w:val="0"/>
        <w:adjustRightInd w:val="0"/>
        <w:spacing w:line="360" w:lineRule="exact"/>
        <w:rPr>
          <w:color w:val="000000" w:themeColor="text1"/>
          <w:szCs w:val="28"/>
        </w:rPr>
      </w:pPr>
      <w:r w:rsidRPr="00D132DD">
        <w:rPr>
          <w:color w:val="000000" w:themeColor="text1"/>
          <w:szCs w:val="28"/>
        </w:rPr>
        <w:t xml:space="preserve">Показатели сводной росписи текущего финансового года и планового периода, утвержденные до принятия </w:t>
      </w:r>
      <w:r w:rsidR="002B3094" w:rsidRPr="00D132DD">
        <w:rPr>
          <w:color w:val="000000" w:themeColor="text1"/>
          <w:szCs w:val="28"/>
        </w:rPr>
        <w:t>Решения</w:t>
      </w:r>
      <w:r w:rsidRPr="00D132DD">
        <w:rPr>
          <w:color w:val="000000" w:themeColor="text1"/>
          <w:szCs w:val="28"/>
        </w:rPr>
        <w:t>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</w:t>
      </w:r>
      <w:r w:rsidR="002B3094" w:rsidRPr="00D132DD">
        <w:rPr>
          <w:color w:val="000000" w:themeColor="text1"/>
          <w:szCs w:val="28"/>
        </w:rPr>
        <w:t>"</w:t>
      </w:r>
      <w:r w:rsidR="008F0D5F" w:rsidRPr="00D132DD">
        <w:rPr>
          <w:color w:val="000000" w:themeColor="text1"/>
          <w:szCs w:val="28"/>
        </w:rPr>
        <w:t>.</w:t>
      </w:r>
    </w:p>
    <w:p w:rsidR="002B3094" w:rsidRPr="008C058A" w:rsidRDefault="00D377ED" w:rsidP="004D5380">
      <w:pPr>
        <w:pStyle w:val="ConsPlusNormalTimesNewRoman"/>
        <w:spacing w:before="0" w:line="360" w:lineRule="exact"/>
        <w:ind w:firstLine="720"/>
        <w:jc w:val="both"/>
        <w:rPr>
          <w:color w:val="000000" w:themeColor="text1"/>
        </w:rPr>
      </w:pPr>
      <w:r w:rsidRPr="008C058A">
        <w:rPr>
          <w:color w:val="000000" w:themeColor="text1"/>
        </w:rPr>
        <w:t xml:space="preserve">1.2. </w:t>
      </w:r>
      <w:r w:rsidR="002B3094" w:rsidRPr="008C058A">
        <w:rPr>
          <w:color w:val="000000" w:themeColor="text1"/>
        </w:rPr>
        <w:t>в разделе IV:</w:t>
      </w:r>
    </w:p>
    <w:p w:rsidR="007D7649" w:rsidRPr="008C058A" w:rsidRDefault="007D7649" w:rsidP="004D5380">
      <w:pPr>
        <w:pStyle w:val="a8"/>
        <w:widowControl w:val="0"/>
        <w:tabs>
          <w:tab w:val="left" w:pos="1082"/>
        </w:tabs>
        <w:spacing w:after="0" w:line="360" w:lineRule="exact"/>
        <w:jc w:val="both"/>
        <w:rPr>
          <w:color w:val="000000" w:themeColor="text1"/>
          <w:sz w:val="28"/>
          <w:szCs w:val="28"/>
        </w:rPr>
      </w:pPr>
      <w:r w:rsidRPr="008C058A">
        <w:rPr>
          <w:rStyle w:val="a9"/>
          <w:color w:val="000000" w:themeColor="text1"/>
          <w:sz w:val="28"/>
          <w:szCs w:val="28"/>
        </w:rPr>
        <w:t xml:space="preserve">      </w:t>
      </w:r>
      <w:r w:rsidR="00B20178" w:rsidRPr="008C058A">
        <w:rPr>
          <w:rStyle w:val="a9"/>
          <w:color w:val="000000" w:themeColor="text1"/>
          <w:sz w:val="28"/>
          <w:szCs w:val="28"/>
        </w:rPr>
        <w:t xml:space="preserve">  </w:t>
      </w:r>
      <w:r w:rsidRPr="008C058A">
        <w:rPr>
          <w:rStyle w:val="a9"/>
          <w:color w:val="000000" w:themeColor="text1"/>
          <w:sz w:val="28"/>
          <w:szCs w:val="28"/>
        </w:rPr>
        <w:t xml:space="preserve">  </w:t>
      </w:r>
      <w:r w:rsidR="00D95BB9" w:rsidRPr="008C058A">
        <w:rPr>
          <w:rStyle w:val="a9"/>
          <w:color w:val="000000" w:themeColor="text1"/>
          <w:sz w:val="28"/>
          <w:szCs w:val="28"/>
        </w:rPr>
        <w:t>1.</w:t>
      </w:r>
      <w:r w:rsidR="00B20178" w:rsidRPr="008C058A">
        <w:rPr>
          <w:rStyle w:val="a9"/>
          <w:color w:val="000000" w:themeColor="text1"/>
          <w:sz w:val="28"/>
          <w:szCs w:val="28"/>
        </w:rPr>
        <w:t>2.1</w:t>
      </w:r>
      <w:r w:rsidR="00D95BB9" w:rsidRPr="008C058A">
        <w:rPr>
          <w:rStyle w:val="a9"/>
          <w:color w:val="000000" w:themeColor="text1"/>
          <w:sz w:val="28"/>
          <w:szCs w:val="28"/>
        </w:rPr>
        <w:t>.</w:t>
      </w:r>
      <w:r w:rsidR="00B20178" w:rsidRPr="008C058A">
        <w:rPr>
          <w:rStyle w:val="a9"/>
          <w:color w:val="000000" w:themeColor="text1"/>
          <w:sz w:val="28"/>
          <w:szCs w:val="28"/>
        </w:rPr>
        <w:t xml:space="preserve"> </w:t>
      </w:r>
      <w:r w:rsidRPr="008C058A">
        <w:rPr>
          <w:rStyle w:val="a9"/>
          <w:color w:val="000000" w:themeColor="text1"/>
          <w:sz w:val="28"/>
          <w:szCs w:val="28"/>
        </w:rPr>
        <w:t xml:space="preserve"> </w:t>
      </w:r>
      <w:r w:rsidR="00956673" w:rsidRPr="008C058A">
        <w:rPr>
          <w:rStyle w:val="a9"/>
          <w:color w:val="000000" w:themeColor="text1"/>
          <w:sz w:val="28"/>
          <w:szCs w:val="28"/>
        </w:rPr>
        <w:t>изложить п</w:t>
      </w:r>
      <w:r w:rsidRPr="008C058A">
        <w:rPr>
          <w:rStyle w:val="a9"/>
          <w:color w:val="000000" w:themeColor="text1"/>
          <w:sz w:val="28"/>
          <w:szCs w:val="28"/>
        </w:rPr>
        <w:t>ункт 12</w:t>
      </w:r>
      <w:r w:rsidR="00D95BB9" w:rsidRPr="008C058A">
        <w:rPr>
          <w:rStyle w:val="a9"/>
          <w:color w:val="000000" w:themeColor="text1"/>
          <w:sz w:val="28"/>
          <w:szCs w:val="28"/>
        </w:rPr>
        <w:t xml:space="preserve"> </w:t>
      </w:r>
      <w:r w:rsidRPr="008C058A">
        <w:rPr>
          <w:rStyle w:val="a9"/>
          <w:color w:val="000000" w:themeColor="text1"/>
          <w:sz w:val="28"/>
          <w:szCs w:val="28"/>
        </w:rPr>
        <w:t xml:space="preserve"> в следующей редакции:</w:t>
      </w:r>
    </w:p>
    <w:p w:rsidR="007D7649" w:rsidRPr="008C058A" w:rsidRDefault="007D7649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C058A">
        <w:rPr>
          <w:rFonts w:ascii="Times New Roman" w:hAnsi="Times New Roman"/>
          <w:color w:val="000000" w:themeColor="text1"/>
          <w:sz w:val="28"/>
        </w:rPr>
        <w:t xml:space="preserve">«12. Оформление справок-уведомлений об изменении сводной росписи и лимитов бюджетных обязательств по основаниям, установленным Бюджетным кодексом Российской Федерации, осуществляется отделом по бюджету комитета финансов </w:t>
      </w:r>
      <w:r w:rsidR="001E18F1" w:rsidRPr="008C058A">
        <w:rPr>
          <w:rFonts w:ascii="Times New Roman" w:hAnsi="Times New Roman"/>
          <w:color w:val="000000" w:themeColor="text1"/>
          <w:sz w:val="28"/>
        </w:rPr>
        <w:t xml:space="preserve"> (далее - отдел по бюджету) </w:t>
      </w:r>
      <w:r w:rsidRPr="008C058A">
        <w:rPr>
          <w:rFonts w:ascii="Times New Roman" w:hAnsi="Times New Roman"/>
          <w:color w:val="000000" w:themeColor="text1"/>
          <w:sz w:val="28"/>
        </w:rPr>
        <w:t>с присвоением следующих кодов вида изменений:</w:t>
      </w:r>
    </w:p>
    <w:p w:rsidR="007D7649" w:rsidRPr="008C058A" w:rsidRDefault="007D7649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58A">
        <w:rPr>
          <w:rFonts w:ascii="Times New Roman" w:hAnsi="Times New Roman" w:cs="Times New Roman"/>
          <w:color w:val="000000" w:themeColor="text1"/>
          <w:sz w:val="28"/>
          <w:szCs w:val="28"/>
        </w:rPr>
        <w:t>1) 010 – изменения, вносимые в связи с принятием решения о внесении изменений в решение о бюджете</w:t>
      </w:r>
      <w:r w:rsidR="0097747C" w:rsidRPr="008C058A">
        <w:rPr>
          <w:rFonts w:ascii="Times New Roman" w:hAnsi="Times New Roman"/>
          <w:color w:val="000000" w:themeColor="text1"/>
          <w:sz w:val="28"/>
        </w:rPr>
        <w:t xml:space="preserve"> </w:t>
      </w:r>
      <w:r w:rsidR="008C058A" w:rsidRPr="008C058A">
        <w:rPr>
          <w:rFonts w:ascii="Times New Roman" w:hAnsi="Times New Roman"/>
          <w:color w:val="000000" w:themeColor="text1"/>
          <w:sz w:val="28"/>
        </w:rPr>
        <w:t>городского поселения</w:t>
      </w:r>
      <w:r w:rsidRPr="008C05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649" w:rsidRPr="00957810" w:rsidRDefault="007D7649" w:rsidP="004D5380">
      <w:pPr>
        <w:pStyle w:val="ConsPlusNormal"/>
        <w:widowControl/>
        <w:spacing w:before="120" w:line="360" w:lineRule="exact"/>
        <w:ind w:firstLine="709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957810">
        <w:rPr>
          <w:rFonts w:ascii="Times New Roman" w:hAnsi="Times New Roman" w:cs="Times New Roman"/>
          <w:color w:val="000000" w:themeColor="text1"/>
          <w:sz w:val="28"/>
          <w:szCs w:val="28"/>
        </w:rPr>
        <w:t>2) 020</w:t>
      </w:r>
      <w:r w:rsidRPr="00957810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1704E" w:rsidRPr="00957810" w:rsidRDefault="00A1704E" w:rsidP="004D53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810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0380C" w:rsidRPr="0095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AAF" w:rsidRPr="0095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030 – 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 w:rsidRPr="00957810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57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имущества, изменением подведомственности распорядителей (получателей) бюджетных средств и при осуществлении органами исполнительной власти района бюджетных полномочий, предусмотренных </w:t>
      </w:r>
      <w:hyperlink r:id="rId10" w:history="1">
        <w:r w:rsidRPr="00957810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5 статьи 154</w:t>
        </w:r>
      </w:hyperlink>
      <w:r w:rsidRPr="00957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Федерации; </w:t>
      </w:r>
    </w:p>
    <w:p w:rsidR="007D7649" w:rsidRPr="008347A0" w:rsidRDefault="007D7649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 w:rsidRPr="008347A0">
        <w:rPr>
          <w:rFonts w:ascii="Times New Roman" w:hAnsi="Times New Roman"/>
          <w:color w:val="000000" w:themeColor="text1"/>
          <w:sz w:val="28"/>
        </w:rPr>
        <w:t>4)  040 - изменения, вносимые в связи с вступлением в силу федеральных и областных законов, предусматривающих осуществление полномочий области и   органов местного самоуправления за счет субвенций из федерального и областного бюджета;</w:t>
      </w:r>
    </w:p>
    <w:p w:rsidR="0086765A" w:rsidRDefault="00F0380C" w:rsidP="004D53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02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3AA0" w:rsidRPr="003A02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A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04E" w:rsidRPr="003A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050 - </w:t>
      </w:r>
      <w:r w:rsidR="00A1704E" w:rsidRPr="003A0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</w:t>
      </w:r>
    </w:p>
    <w:p w:rsidR="0086765A" w:rsidRDefault="0086765A" w:rsidP="008676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1704E" w:rsidRPr="003A0242" w:rsidRDefault="00A1704E" w:rsidP="008676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 обязательствам), установленных законодательством Российской Федерации;</w:t>
      </w:r>
    </w:p>
    <w:p w:rsidR="001E0131" w:rsidRDefault="007D7649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A5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F0380C" w:rsidRPr="007D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060 - изменения, вносимые в случае использования средств резервного фонда </w:t>
      </w:r>
      <w:r w:rsidR="00B80098" w:rsidRPr="007D2A5E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Окуловского городского поселения</w:t>
      </w:r>
      <w:r w:rsidRPr="007D2A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0131" w:rsidRPr="0017414B" w:rsidRDefault="001E0131" w:rsidP="004D5380">
      <w:pPr>
        <w:pStyle w:val="ConsPlusNormal"/>
        <w:widowControl/>
        <w:spacing w:before="120" w:line="360" w:lineRule="exact"/>
        <w:ind w:firstLine="709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17414B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5445E4" w:rsidRPr="00174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414B">
        <w:rPr>
          <w:rFonts w:ascii="Times New Roman" w:hAnsi="Times New Roman" w:cs="Times New Roman"/>
          <w:color w:val="000000" w:themeColor="text1"/>
          <w:sz w:val="28"/>
          <w:szCs w:val="28"/>
        </w:rPr>
        <w:t>061-</w:t>
      </w:r>
      <w:r w:rsidRPr="0017414B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изменения, вносимые в случае использования (перераспределения) средств иным образом зарезервированных в составе утвержденных Решением бюджетных ассигнований;</w:t>
      </w:r>
    </w:p>
    <w:p w:rsidR="007D7649" w:rsidRPr="00633E7B" w:rsidRDefault="001E0131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33E7B">
        <w:rPr>
          <w:rFonts w:ascii="Times New Roman" w:hAnsi="Times New Roman"/>
          <w:color w:val="000000" w:themeColor="text1"/>
          <w:sz w:val="28"/>
        </w:rPr>
        <w:t>8</w:t>
      </w:r>
      <w:r w:rsidR="007D7649" w:rsidRPr="00633E7B">
        <w:rPr>
          <w:rFonts w:ascii="Times New Roman" w:hAnsi="Times New Roman"/>
          <w:color w:val="000000" w:themeColor="text1"/>
          <w:sz w:val="28"/>
        </w:rPr>
        <w:t>) 070 - изменения, вносимые в случае распределения бюджетных ассигнований</w:t>
      </w:r>
      <w:r w:rsidRPr="00633E7B">
        <w:rPr>
          <w:rFonts w:ascii="Times New Roman" w:hAnsi="Times New Roman"/>
          <w:color w:val="000000" w:themeColor="text1"/>
          <w:sz w:val="28"/>
        </w:rPr>
        <w:t>, предоставляемых</w:t>
      </w:r>
      <w:r w:rsidR="007D7649" w:rsidRPr="00633E7B">
        <w:rPr>
          <w:rFonts w:ascii="Times New Roman" w:hAnsi="Times New Roman"/>
          <w:color w:val="000000" w:themeColor="text1"/>
          <w:sz w:val="28"/>
        </w:rPr>
        <w:t xml:space="preserve"> на конкурсной основе;</w:t>
      </w:r>
    </w:p>
    <w:p w:rsidR="00F0380C" w:rsidRPr="00881F06" w:rsidRDefault="00F0380C" w:rsidP="004D5380">
      <w:pPr>
        <w:pStyle w:val="ConsPlusNormal"/>
        <w:spacing w:line="360" w:lineRule="exact"/>
        <w:ind w:firstLine="709"/>
        <w:jc w:val="both"/>
        <w:rPr>
          <w:color w:val="000000" w:themeColor="text1"/>
        </w:rPr>
      </w:pPr>
      <w:r w:rsidRPr="00881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081 - изменения, вносимые на суммы не использованных на начало текущего финансового года остатков субсидий, субвенций, иных межбюджетных трансфертов, имеющих целевое назначение, для финансового обеспечения расходов бюджета </w:t>
      </w:r>
      <w:r w:rsidR="00633E7B" w:rsidRPr="00881F0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BC3684" w:rsidRPr="00881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1F0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целям предоставления указанных трансфертов;</w:t>
      </w:r>
    </w:p>
    <w:p w:rsidR="007D7649" w:rsidRPr="00881F06" w:rsidRDefault="009C2AC6" w:rsidP="004D5380">
      <w:pPr>
        <w:autoSpaceDE w:val="0"/>
        <w:autoSpaceDN w:val="0"/>
        <w:adjustRightInd w:val="0"/>
        <w:spacing w:before="120" w:line="360" w:lineRule="exact"/>
        <w:ind w:firstLine="709"/>
        <w:rPr>
          <w:color w:val="000000" w:themeColor="text1"/>
        </w:rPr>
      </w:pPr>
      <w:r w:rsidRPr="00881F06">
        <w:rPr>
          <w:color w:val="000000" w:themeColor="text1"/>
        </w:rPr>
        <w:t>10)</w:t>
      </w:r>
      <w:r w:rsidR="007D7649" w:rsidRPr="00881F06">
        <w:rPr>
          <w:color w:val="000000" w:themeColor="text1"/>
        </w:rPr>
        <w:t xml:space="preserve">  082 – изменения, связанные с перераспределением субвенций на выполнение отдельных передаваемых государственных полномочий между видами субвенций и муниципальными образованиями </w:t>
      </w:r>
      <w:r w:rsidR="00881F06" w:rsidRPr="00881F06">
        <w:rPr>
          <w:color w:val="000000" w:themeColor="text1"/>
        </w:rPr>
        <w:t>городского поселения</w:t>
      </w:r>
      <w:r w:rsidR="007D7649" w:rsidRPr="00881F06">
        <w:rPr>
          <w:color w:val="000000" w:themeColor="text1"/>
        </w:rPr>
        <w:t>;</w:t>
      </w:r>
    </w:p>
    <w:p w:rsidR="005445E4" w:rsidRPr="0098583A" w:rsidRDefault="009C2AC6" w:rsidP="004D5380">
      <w:pPr>
        <w:pStyle w:val="a8"/>
        <w:spacing w:after="0" w:line="360" w:lineRule="exact"/>
        <w:ind w:left="20" w:right="20" w:firstLine="709"/>
        <w:jc w:val="both"/>
        <w:rPr>
          <w:color w:val="0070C0"/>
          <w:sz w:val="28"/>
          <w:szCs w:val="28"/>
        </w:rPr>
      </w:pPr>
      <w:r w:rsidRPr="0098583A">
        <w:rPr>
          <w:color w:val="0070C0"/>
          <w:sz w:val="28"/>
          <w:szCs w:val="28"/>
        </w:rPr>
        <w:t xml:space="preserve">11) </w:t>
      </w:r>
      <w:r w:rsidR="005445E4" w:rsidRPr="0098583A">
        <w:rPr>
          <w:color w:val="0070C0"/>
          <w:sz w:val="28"/>
          <w:szCs w:val="28"/>
        </w:rPr>
        <w:t xml:space="preserve">083 - изменения, связанные с приведением кодов бюджетной классификации расходов и источников внутреннего финансирования дефицита бюджета </w:t>
      </w:r>
      <w:r w:rsidR="00FF1AD1" w:rsidRPr="0098583A">
        <w:rPr>
          <w:color w:val="0070C0"/>
          <w:sz w:val="28"/>
          <w:szCs w:val="28"/>
        </w:rPr>
        <w:t xml:space="preserve">городского поселения </w:t>
      </w:r>
      <w:r w:rsidR="005445E4" w:rsidRPr="0098583A">
        <w:rPr>
          <w:color w:val="0070C0"/>
          <w:sz w:val="28"/>
          <w:szCs w:val="28"/>
        </w:rPr>
        <w:t>в соответствие с бюджетной классификацией Российской Федерации;</w:t>
      </w:r>
    </w:p>
    <w:p w:rsidR="005445E4" w:rsidRPr="00967A8C" w:rsidRDefault="009C2AC6" w:rsidP="004D5380">
      <w:pPr>
        <w:pStyle w:val="a8"/>
        <w:spacing w:after="0" w:line="360" w:lineRule="exact"/>
        <w:ind w:left="20" w:right="20" w:firstLine="709"/>
        <w:jc w:val="both"/>
        <w:rPr>
          <w:color w:val="000000" w:themeColor="text1"/>
          <w:sz w:val="28"/>
          <w:szCs w:val="28"/>
        </w:rPr>
      </w:pPr>
      <w:r w:rsidRPr="00967A8C">
        <w:rPr>
          <w:color w:val="000000" w:themeColor="text1"/>
          <w:sz w:val="28"/>
          <w:szCs w:val="28"/>
        </w:rPr>
        <w:t xml:space="preserve">12) </w:t>
      </w:r>
      <w:r w:rsidR="005445E4" w:rsidRPr="00967A8C">
        <w:rPr>
          <w:color w:val="000000" w:themeColor="text1"/>
          <w:sz w:val="28"/>
          <w:szCs w:val="28"/>
        </w:rPr>
        <w:t xml:space="preserve">084 - изменения, связанные с уточнением источников внутреннего финансирования дефицита бюджета </w:t>
      </w:r>
      <w:r w:rsidR="007A037D" w:rsidRPr="00967A8C">
        <w:rPr>
          <w:color w:val="000000" w:themeColor="text1"/>
          <w:sz w:val="28"/>
          <w:szCs w:val="28"/>
        </w:rPr>
        <w:t xml:space="preserve">городского поселения </w:t>
      </w:r>
      <w:r w:rsidR="005445E4" w:rsidRPr="00967A8C">
        <w:rPr>
          <w:color w:val="000000" w:themeColor="text1"/>
          <w:sz w:val="28"/>
          <w:szCs w:val="28"/>
        </w:rPr>
        <w:t>в случае предоставления бюджету муниципального района из областного бюджета бюджетных кредитов;</w:t>
      </w:r>
    </w:p>
    <w:p w:rsidR="005445E4" w:rsidRPr="007A358C" w:rsidRDefault="009C2AC6" w:rsidP="004D5380">
      <w:pPr>
        <w:pStyle w:val="a8"/>
        <w:spacing w:after="0" w:line="360" w:lineRule="exact"/>
        <w:ind w:left="20" w:right="20" w:firstLine="709"/>
        <w:jc w:val="both"/>
        <w:rPr>
          <w:color w:val="000000" w:themeColor="text1"/>
          <w:sz w:val="28"/>
          <w:szCs w:val="28"/>
        </w:rPr>
      </w:pPr>
      <w:r w:rsidRPr="007A358C">
        <w:rPr>
          <w:color w:val="000000" w:themeColor="text1"/>
          <w:sz w:val="28"/>
          <w:szCs w:val="28"/>
        </w:rPr>
        <w:t xml:space="preserve">13) </w:t>
      </w:r>
      <w:r w:rsidR="005445E4" w:rsidRPr="007A358C">
        <w:rPr>
          <w:color w:val="000000" w:themeColor="text1"/>
          <w:sz w:val="28"/>
          <w:szCs w:val="28"/>
        </w:rPr>
        <w:t xml:space="preserve"> 085 - изменения, связанные с проведением операций по управлению муниципальным внутренним долгом Окуловского </w:t>
      </w:r>
      <w:r w:rsidR="00967A8C" w:rsidRPr="007A358C">
        <w:rPr>
          <w:color w:val="000000" w:themeColor="text1"/>
          <w:sz w:val="28"/>
          <w:szCs w:val="28"/>
        </w:rPr>
        <w:t>городского поселения</w:t>
      </w:r>
      <w:r w:rsidR="005445E4" w:rsidRPr="007A358C">
        <w:rPr>
          <w:color w:val="000000" w:themeColor="text1"/>
          <w:sz w:val="28"/>
          <w:szCs w:val="28"/>
        </w:rPr>
        <w:t xml:space="preserve">, направленных на оптимизацию его структуры, а также снижение стоимости заимствований, не приводящих к увеличению дефицита бюджета </w:t>
      </w:r>
      <w:r w:rsidR="007A358C" w:rsidRPr="007A358C">
        <w:rPr>
          <w:color w:val="000000" w:themeColor="text1"/>
          <w:sz w:val="28"/>
          <w:szCs w:val="28"/>
        </w:rPr>
        <w:t>городского поселения</w:t>
      </w:r>
      <w:r w:rsidR="005445E4" w:rsidRPr="007A358C">
        <w:rPr>
          <w:color w:val="000000" w:themeColor="text1"/>
          <w:sz w:val="28"/>
          <w:szCs w:val="28"/>
        </w:rPr>
        <w:t xml:space="preserve">, верхнего предела муниципального  внутреннего долга Окуловского </w:t>
      </w:r>
      <w:r w:rsidR="007A358C" w:rsidRPr="007A358C">
        <w:rPr>
          <w:color w:val="000000" w:themeColor="text1"/>
          <w:sz w:val="28"/>
          <w:szCs w:val="28"/>
        </w:rPr>
        <w:t xml:space="preserve">городского поселения </w:t>
      </w:r>
      <w:r w:rsidR="005445E4" w:rsidRPr="007A358C">
        <w:rPr>
          <w:color w:val="000000" w:themeColor="text1"/>
          <w:sz w:val="28"/>
          <w:szCs w:val="28"/>
        </w:rPr>
        <w:t xml:space="preserve">и расходов на обслуживание долговых обязательств; </w:t>
      </w:r>
    </w:p>
    <w:p w:rsidR="005445E4" w:rsidRPr="00F41924" w:rsidRDefault="009C2AC6" w:rsidP="004D5380">
      <w:pPr>
        <w:pStyle w:val="a8"/>
        <w:spacing w:after="0" w:line="360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F41924">
        <w:rPr>
          <w:color w:val="000000" w:themeColor="text1"/>
          <w:sz w:val="28"/>
          <w:szCs w:val="28"/>
        </w:rPr>
        <w:t xml:space="preserve">14) </w:t>
      </w:r>
      <w:r w:rsidR="005445E4" w:rsidRPr="00F41924">
        <w:rPr>
          <w:color w:val="000000" w:themeColor="text1"/>
          <w:sz w:val="28"/>
          <w:szCs w:val="28"/>
        </w:rPr>
        <w:t xml:space="preserve">086 - изменения, связанные с перераспределением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="00F41924" w:rsidRPr="00F41924">
        <w:rPr>
          <w:color w:val="000000" w:themeColor="text1"/>
          <w:sz w:val="28"/>
          <w:szCs w:val="28"/>
        </w:rPr>
        <w:t>городского поселения</w:t>
      </w:r>
      <w:r w:rsidR="005445E4" w:rsidRPr="00F41924">
        <w:rPr>
          <w:color w:val="000000" w:themeColor="text1"/>
          <w:sz w:val="28"/>
          <w:szCs w:val="28"/>
        </w:rPr>
        <w:t xml:space="preserve"> по соответствующей целевой статье и группе вида расходов классификации расходов бюджетов;</w:t>
      </w:r>
    </w:p>
    <w:p w:rsidR="005445E4" w:rsidRPr="00484A9D" w:rsidRDefault="00683AAF" w:rsidP="004D5380">
      <w:pPr>
        <w:pStyle w:val="a8"/>
        <w:spacing w:after="0" w:line="360" w:lineRule="exact"/>
        <w:ind w:left="20" w:right="20" w:firstLine="689"/>
        <w:jc w:val="both"/>
        <w:rPr>
          <w:color w:val="000000" w:themeColor="text1"/>
          <w:sz w:val="28"/>
          <w:szCs w:val="28"/>
        </w:rPr>
      </w:pPr>
      <w:r w:rsidRPr="00484A9D">
        <w:rPr>
          <w:color w:val="000000" w:themeColor="text1"/>
          <w:sz w:val="28"/>
          <w:szCs w:val="28"/>
        </w:rPr>
        <w:lastRenderedPageBreak/>
        <w:t>1</w:t>
      </w:r>
      <w:r w:rsidR="009C2AC6" w:rsidRPr="00484A9D">
        <w:rPr>
          <w:color w:val="000000" w:themeColor="text1"/>
          <w:sz w:val="28"/>
          <w:szCs w:val="28"/>
        </w:rPr>
        <w:t>5)</w:t>
      </w:r>
      <w:r w:rsidR="005445E4" w:rsidRPr="00484A9D">
        <w:rPr>
          <w:color w:val="000000" w:themeColor="text1"/>
          <w:sz w:val="28"/>
          <w:szCs w:val="28"/>
        </w:rPr>
        <w:t xml:space="preserve"> 087 - изменения, связанные с перераспределением бюджетных ассигнований в пределах утвержденных Решением объемов бюджетных ассигнований на финансовое обеспечение реализации муниципальных программ Окуловского </w:t>
      </w:r>
      <w:r w:rsidR="00484A9D" w:rsidRPr="00484A9D">
        <w:rPr>
          <w:color w:val="000000" w:themeColor="text1"/>
          <w:sz w:val="28"/>
          <w:szCs w:val="28"/>
        </w:rPr>
        <w:t xml:space="preserve">городского поселения </w:t>
      </w:r>
      <w:r w:rsidR="005445E4" w:rsidRPr="00484A9D">
        <w:rPr>
          <w:color w:val="000000" w:themeColor="text1"/>
          <w:sz w:val="28"/>
          <w:szCs w:val="28"/>
        </w:rPr>
        <w:t xml:space="preserve">на соответствующий финансовый год в связи с внесением изменений в муниципальные программы Окуловского </w:t>
      </w:r>
      <w:r w:rsidR="00484A9D" w:rsidRPr="00484A9D">
        <w:rPr>
          <w:color w:val="000000" w:themeColor="text1"/>
          <w:sz w:val="28"/>
          <w:szCs w:val="28"/>
        </w:rPr>
        <w:t>городского поселения</w:t>
      </w:r>
      <w:r w:rsidR="005445E4" w:rsidRPr="00484A9D">
        <w:rPr>
          <w:color w:val="000000" w:themeColor="text1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07514C" w:rsidRPr="006A1553" w:rsidRDefault="009C2AC6" w:rsidP="004D5380">
      <w:pPr>
        <w:pStyle w:val="a8"/>
        <w:spacing w:after="0" w:line="360" w:lineRule="exact"/>
        <w:ind w:left="20" w:right="20" w:firstLine="720"/>
        <w:jc w:val="both"/>
        <w:rPr>
          <w:rStyle w:val="a9"/>
          <w:color w:val="002060"/>
          <w:sz w:val="28"/>
          <w:szCs w:val="28"/>
        </w:rPr>
      </w:pPr>
      <w:r w:rsidRPr="006A1553">
        <w:rPr>
          <w:color w:val="002060"/>
          <w:sz w:val="28"/>
          <w:szCs w:val="28"/>
        </w:rPr>
        <w:t>16)</w:t>
      </w:r>
      <w:r w:rsidR="00F14C65" w:rsidRPr="006A1553">
        <w:rPr>
          <w:color w:val="002060"/>
          <w:sz w:val="28"/>
          <w:szCs w:val="28"/>
        </w:rPr>
        <w:t xml:space="preserve"> </w:t>
      </w:r>
      <w:r w:rsidRPr="006A1553">
        <w:rPr>
          <w:color w:val="002060"/>
          <w:sz w:val="28"/>
          <w:szCs w:val="28"/>
        </w:rPr>
        <w:t xml:space="preserve"> </w:t>
      </w:r>
      <w:r w:rsidR="005445E4" w:rsidRPr="006A1553">
        <w:rPr>
          <w:color w:val="002060"/>
          <w:sz w:val="28"/>
          <w:szCs w:val="28"/>
        </w:rPr>
        <w:t xml:space="preserve">088 - </w:t>
      </w:r>
      <w:r w:rsidR="005445E4" w:rsidRPr="006A1553">
        <w:rPr>
          <w:rStyle w:val="a9"/>
          <w:color w:val="002060"/>
          <w:sz w:val="28"/>
          <w:szCs w:val="28"/>
        </w:rPr>
        <w:t>изменения,</w:t>
      </w:r>
      <w:r w:rsidR="00F14C65" w:rsidRPr="006A1553">
        <w:rPr>
          <w:rStyle w:val="a9"/>
          <w:color w:val="002060"/>
          <w:sz w:val="28"/>
          <w:szCs w:val="28"/>
        </w:rPr>
        <w:t xml:space="preserve"> </w:t>
      </w:r>
      <w:r w:rsidR="005445E4" w:rsidRPr="006A1553">
        <w:rPr>
          <w:rStyle w:val="a9"/>
          <w:color w:val="002060"/>
          <w:sz w:val="28"/>
          <w:szCs w:val="28"/>
        </w:rPr>
        <w:t>связанные</w:t>
      </w:r>
      <w:r w:rsidR="00F14C65" w:rsidRPr="006A1553">
        <w:rPr>
          <w:rStyle w:val="a9"/>
          <w:color w:val="002060"/>
          <w:sz w:val="28"/>
          <w:szCs w:val="28"/>
        </w:rPr>
        <w:t xml:space="preserve"> </w:t>
      </w:r>
      <w:r w:rsidR="005445E4" w:rsidRPr="006A1553">
        <w:rPr>
          <w:rStyle w:val="a9"/>
          <w:color w:val="002060"/>
          <w:sz w:val="28"/>
          <w:szCs w:val="28"/>
        </w:rPr>
        <w:t>с</w:t>
      </w:r>
      <w:r w:rsidR="00F14C65" w:rsidRPr="006A1553">
        <w:rPr>
          <w:rStyle w:val="a9"/>
          <w:color w:val="002060"/>
          <w:sz w:val="28"/>
          <w:szCs w:val="28"/>
        </w:rPr>
        <w:t xml:space="preserve"> </w:t>
      </w:r>
      <w:r w:rsidR="005445E4" w:rsidRPr="006A1553">
        <w:rPr>
          <w:rStyle w:val="a9"/>
          <w:color w:val="002060"/>
          <w:sz w:val="28"/>
          <w:szCs w:val="28"/>
        </w:rPr>
        <w:t>перераспределением</w:t>
      </w:r>
      <w:r w:rsidR="005445E4" w:rsidRPr="006A1553">
        <w:rPr>
          <w:rStyle w:val="a9"/>
          <w:color w:val="002060"/>
          <w:sz w:val="28"/>
          <w:szCs w:val="28"/>
        </w:rPr>
        <w:tab/>
        <w:t>бюджетных</w:t>
      </w:r>
      <w:r w:rsidRPr="006A1553">
        <w:rPr>
          <w:rStyle w:val="a9"/>
          <w:color w:val="002060"/>
          <w:sz w:val="28"/>
          <w:szCs w:val="28"/>
        </w:rPr>
        <w:t xml:space="preserve"> </w:t>
      </w:r>
      <w:r w:rsidR="005445E4" w:rsidRPr="006A1553">
        <w:rPr>
          <w:rStyle w:val="a9"/>
          <w:color w:val="002060"/>
          <w:sz w:val="28"/>
          <w:szCs w:val="28"/>
        </w:rPr>
        <w:t xml:space="preserve">ассигнований, в том числе в случае образования экономии, между разделами, подразделами, целевыми статьями (муниципальными программами </w:t>
      </w:r>
      <w:r w:rsidR="005445E4" w:rsidRPr="006A1553">
        <w:rPr>
          <w:color w:val="002060"/>
          <w:sz w:val="28"/>
          <w:szCs w:val="28"/>
        </w:rPr>
        <w:t xml:space="preserve">Окуловского </w:t>
      </w:r>
      <w:r w:rsidR="00C80694" w:rsidRPr="006A1553">
        <w:rPr>
          <w:color w:val="002060"/>
          <w:sz w:val="28"/>
          <w:szCs w:val="28"/>
        </w:rPr>
        <w:t>городского поселения</w:t>
      </w:r>
      <w:r w:rsidR="00C80694" w:rsidRPr="006A1553">
        <w:rPr>
          <w:rStyle w:val="a9"/>
          <w:color w:val="002060"/>
          <w:sz w:val="28"/>
          <w:szCs w:val="28"/>
        </w:rPr>
        <w:t xml:space="preserve"> </w:t>
      </w:r>
      <w:r w:rsidR="005445E4" w:rsidRPr="006A1553">
        <w:rPr>
          <w:rStyle w:val="a9"/>
          <w:color w:val="002060"/>
          <w:sz w:val="28"/>
          <w:szCs w:val="28"/>
        </w:rPr>
        <w:t>и непрограммными направлениями деятельности), группами и подгруппами видов расходов классификации расходов бюджета</w:t>
      </w:r>
      <w:r w:rsidR="0007514C" w:rsidRPr="006A1553">
        <w:rPr>
          <w:rStyle w:val="a9"/>
          <w:color w:val="002060"/>
          <w:sz w:val="28"/>
          <w:szCs w:val="28"/>
        </w:rPr>
        <w:t xml:space="preserve"> </w:t>
      </w:r>
      <w:r w:rsidR="00C80694" w:rsidRPr="006A1553">
        <w:rPr>
          <w:color w:val="002060"/>
          <w:sz w:val="28"/>
          <w:szCs w:val="28"/>
        </w:rPr>
        <w:t>городского поселения</w:t>
      </w:r>
      <w:r w:rsidR="00C80694" w:rsidRPr="006A1553">
        <w:rPr>
          <w:rStyle w:val="a9"/>
          <w:color w:val="002060"/>
          <w:sz w:val="28"/>
          <w:szCs w:val="28"/>
        </w:rPr>
        <w:t xml:space="preserve"> </w:t>
      </w:r>
      <w:r w:rsidR="005445E4" w:rsidRPr="006A1553">
        <w:rPr>
          <w:rStyle w:val="a9"/>
          <w:color w:val="002060"/>
          <w:sz w:val="28"/>
          <w:szCs w:val="28"/>
        </w:rPr>
        <w:t>в пределах объема бюджетных ассигнований, предусмотренных главному распорядителю средств бюджета</w:t>
      </w:r>
      <w:r w:rsidR="0007514C" w:rsidRPr="006A1553">
        <w:rPr>
          <w:rStyle w:val="a9"/>
          <w:color w:val="002060"/>
          <w:sz w:val="28"/>
          <w:szCs w:val="28"/>
        </w:rPr>
        <w:t xml:space="preserve"> </w:t>
      </w:r>
      <w:r w:rsidR="00C80694" w:rsidRPr="006A1553">
        <w:rPr>
          <w:color w:val="002060"/>
          <w:sz w:val="28"/>
          <w:szCs w:val="28"/>
        </w:rPr>
        <w:t>городского поселения</w:t>
      </w:r>
      <w:r w:rsidR="005445E4" w:rsidRPr="006A1553">
        <w:rPr>
          <w:rStyle w:val="a9"/>
          <w:color w:val="002060"/>
          <w:sz w:val="28"/>
          <w:szCs w:val="28"/>
        </w:rPr>
        <w:t xml:space="preserve"> на реализацию непрограммных направлений деятельности;</w:t>
      </w:r>
    </w:p>
    <w:p w:rsidR="0007514C" w:rsidRPr="0039160C" w:rsidRDefault="0007514C" w:rsidP="004D5380">
      <w:pPr>
        <w:pStyle w:val="a8"/>
        <w:spacing w:after="0" w:line="360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39160C">
        <w:rPr>
          <w:rStyle w:val="a9"/>
          <w:color w:val="000000" w:themeColor="text1"/>
          <w:sz w:val="28"/>
          <w:szCs w:val="28"/>
        </w:rPr>
        <w:t xml:space="preserve">         </w:t>
      </w:r>
      <w:r w:rsidR="00F14C65" w:rsidRPr="0039160C">
        <w:rPr>
          <w:rStyle w:val="a9"/>
          <w:color w:val="000000" w:themeColor="text1"/>
          <w:sz w:val="28"/>
          <w:szCs w:val="28"/>
        </w:rPr>
        <w:t xml:space="preserve">17) </w:t>
      </w:r>
      <w:r w:rsidRPr="0039160C">
        <w:rPr>
          <w:rStyle w:val="a9"/>
          <w:color w:val="000000" w:themeColor="text1"/>
          <w:sz w:val="28"/>
          <w:szCs w:val="28"/>
        </w:rPr>
        <w:t xml:space="preserve">089 - изменения, связанные с перераспределением бюджетных ассигнований между разделами, подразделами, целевыми статьями (муниципальными программами </w:t>
      </w:r>
      <w:r w:rsidRPr="0039160C">
        <w:rPr>
          <w:color w:val="000000" w:themeColor="text1"/>
          <w:sz w:val="28"/>
          <w:szCs w:val="28"/>
        </w:rPr>
        <w:t xml:space="preserve">Окуловского </w:t>
      </w:r>
      <w:r w:rsidR="0039160C" w:rsidRPr="0039160C">
        <w:rPr>
          <w:color w:val="000000" w:themeColor="text1"/>
          <w:sz w:val="28"/>
          <w:szCs w:val="28"/>
        </w:rPr>
        <w:t>городского поселения</w:t>
      </w:r>
      <w:r w:rsidR="0039160C" w:rsidRPr="0039160C">
        <w:rPr>
          <w:rStyle w:val="a9"/>
          <w:color w:val="000000" w:themeColor="text1"/>
          <w:sz w:val="28"/>
          <w:szCs w:val="28"/>
        </w:rPr>
        <w:t xml:space="preserve"> </w:t>
      </w:r>
      <w:r w:rsidRPr="0039160C">
        <w:rPr>
          <w:rStyle w:val="a9"/>
          <w:color w:val="000000" w:themeColor="text1"/>
          <w:sz w:val="28"/>
          <w:szCs w:val="28"/>
        </w:rPr>
        <w:t xml:space="preserve">и непрограммными направлениями деятельности), группами и подгруппами видов расходов классификации расходов  бюджета </w:t>
      </w:r>
      <w:r w:rsidR="0039160C" w:rsidRPr="0039160C">
        <w:rPr>
          <w:color w:val="000000" w:themeColor="text1"/>
          <w:sz w:val="28"/>
          <w:szCs w:val="28"/>
        </w:rPr>
        <w:t>городского поселения</w:t>
      </w:r>
      <w:r w:rsidRPr="0039160C">
        <w:rPr>
          <w:rStyle w:val="a9"/>
          <w:color w:val="000000" w:themeColor="text1"/>
          <w:sz w:val="28"/>
          <w:szCs w:val="28"/>
        </w:rPr>
        <w:t>, в том числе путем введения новых кодов классификации расходов, в пределах бюджетных ассигнований</w:t>
      </w:r>
      <w:r w:rsidR="00D25E72" w:rsidRPr="0039160C">
        <w:rPr>
          <w:rStyle w:val="a9"/>
          <w:color w:val="000000" w:themeColor="text1"/>
          <w:sz w:val="28"/>
          <w:szCs w:val="28"/>
        </w:rPr>
        <w:t>,</w:t>
      </w:r>
      <w:r w:rsidRPr="0039160C">
        <w:rPr>
          <w:rStyle w:val="a9"/>
          <w:color w:val="000000" w:themeColor="text1"/>
          <w:sz w:val="28"/>
          <w:szCs w:val="28"/>
        </w:rPr>
        <w:t xml:space="preserve"> предусмотренных главному распорядителю средств бюджета </w:t>
      </w:r>
      <w:r w:rsidR="0039160C" w:rsidRPr="0039160C">
        <w:rPr>
          <w:color w:val="000000" w:themeColor="text1"/>
          <w:sz w:val="28"/>
          <w:szCs w:val="28"/>
        </w:rPr>
        <w:t>городского поселения</w:t>
      </w:r>
      <w:r w:rsidR="0039160C" w:rsidRPr="0039160C">
        <w:rPr>
          <w:rStyle w:val="a9"/>
          <w:color w:val="000000" w:themeColor="text1"/>
          <w:sz w:val="28"/>
          <w:szCs w:val="28"/>
        </w:rPr>
        <w:t xml:space="preserve"> </w:t>
      </w:r>
      <w:r w:rsidRPr="0039160C">
        <w:rPr>
          <w:rStyle w:val="a9"/>
          <w:color w:val="000000" w:themeColor="text1"/>
          <w:sz w:val="28"/>
          <w:szCs w:val="28"/>
        </w:rPr>
        <w:t>для выполнения условий в целях получения субсидий из областного бюджета;</w:t>
      </w:r>
    </w:p>
    <w:p w:rsidR="007D7649" w:rsidRPr="00711AEF" w:rsidRDefault="0007514C" w:rsidP="004D5380">
      <w:pPr>
        <w:autoSpaceDE w:val="0"/>
        <w:autoSpaceDN w:val="0"/>
        <w:adjustRightInd w:val="0"/>
        <w:spacing w:before="120" w:line="360" w:lineRule="exact"/>
        <w:ind w:firstLine="709"/>
        <w:rPr>
          <w:color w:val="000000" w:themeColor="text1"/>
        </w:rPr>
      </w:pPr>
      <w:r w:rsidRPr="00711AEF">
        <w:rPr>
          <w:color w:val="000000" w:themeColor="text1"/>
        </w:rPr>
        <w:t>1</w:t>
      </w:r>
      <w:r w:rsidR="00F14C65" w:rsidRPr="00711AEF">
        <w:rPr>
          <w:color w:val="000000" w:themeColor="text1"/>
        </w:rPr>
        <w:t>8</w:t>
      </w:r>
      <w:r w:rsidR="007D7649" w:rsidRPr="00711AEF">
        <w:rPr>
          <w:color w:val="000000" w:themeColor="text1"/>
        </w:rPr>
        <w:t>) 090 - изменения, вносимые в случае перераспределения бюджетных ассигнований между текущим финансовым годом и плановым периодом – в пределах предусмотренн</w:t>
      </w:r>
      <w:r w:rsidRPr="00711AEF">
        <w:rPr>
          <w:color w:val="000000" w:themeColor="text1"/>
        </w:rPr>
        <w:t>ого</w:t>
      </w:r>
      <w:r w:rsidR="007D7649" w:rsidRPr="00711AEF">
        <w:rPr>
          <w:color w:val="000000" w:themeColor="text1"/>
        </w:rPr>
        <w:t xml:space="preserve"> Решением главному распорядителю бюджетных средств на соответствующий финансовый год  общего объёма бюджетных ассигнований на оказание </w:t>
      </w:r>
      <w:r w:rsidR="00307DD7" w:rsidRPr="00711AEF">
        <w:rPr>
          <w:rStyle w:val="a9"/>
          <w:color w:val="000000" w:themeColor="text1"/>
        </w:rPr>
        <w:t xml:space="preserve">государственных (муниципальных) </w:t>
      </w:r>
      <w:r w:rsidR="007D7649" w:rsidRPr="00711AEF">
        <w:rPr>
          <w:color w:val="000000" w:themeColor="text1"/>
        </w:rPr>
        <w:t xml:space="preserve"> услуг</w:t>
      </w:r>
      <w:r w:rsidRPr="00711AEF">
        <w:rPr>
          <w:color w:val="000000" w:themeColor="text1"/>
        </w:rPr>
        <w:t xml:space="preserve"> на соответствующий финансовый год;  </w:t>
      </w:r>
    </w:p>
    <w:p w:rsidR="00326580" w:rsidRPr="00924B5B" w:rsidRDefault="00F14C65" w:rsidP="004D538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091 - изменения, связанные с перераспределением бюджетных ассигнований между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группами и (или) 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подгруппами видов расходов классификации расходов  бюджета</w:t>
      </w:r>
      <w:r w:rsidR="003F21C1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B5B" w:rsidRPr="00924B5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924B5B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пределах, предусмотренных главным распорядителем средств бюджета </w:t>
      </w:r>
      <w:r w:rsidR="00924B5B" w:rsidRPr="00924B5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924B5B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бюджетных ассигнований на обеспечение деятельности органов </w:t>
      </w:r>
      <w:r w:rsidR="003F21C1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исполнительной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власти </w:t>
      </w:r>
      <w:r w:rsidR="00924B5B" w:rsidRPr="00924B5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924B5B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подведомственных им </w:t>
      </w:r>
      <w:r w:rsidR="003F21C1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</w:t>
      </w:r>
      <w:r w:rsidR="00326580" w:rsidRPr="00924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казенных учреждений; </w:t>
      </w:r>
    </w:p>
    <w:p w:rsidR="00326580" w:rsidRPr="00640114" w:rsidRDefault="00F14C65" w:rsidP="004D5380">
      <w:pPr>
        <w:autoSpaceDE w:val="0"/>
        <w:autoSpaceDN w:val="0"/>
        <w:adjustRightInd w:val="0"/>
        <w:spacing w:line="360" w:lineRule="exact"/>
        <w:ind w:firstLine="540"/>
        <w:rPr>
          <w:color w:val="000000" w:themeColor="text1"/>
          <w:szCs w:val="28"/>
        </w:rPr>
      </w:pPr>
      <w:r w:rsidRPr="009B585C">
        <w:rPr>
          <w:color w:val="FF0000"/>
          <w:szCs w:val="28"/>
        </w:rPr>
        <w:t xml:space="preserve"> </w:t>
      </w:r>
      <w:r w:rsidRPr="00640114">
        <w:rPr>
          <w:color w:val="000000" w:themeColor="text1"/>
          <w:szCs w:val="28"/>
        </w:rPr>
        <w:t>20</w:t>
      </w:r>
      <w:r w:rsidR="00326580" w:rsidRPr="00640114">
        <w:rPr>
          <w:color w:val="000000" w:themeColor="text1"/>
          <w:szCs w:val="28"/>
        </w:rPr>
        <w:t xml:space="preserve">) 092 - </w:t>
      </w:r>
      <w:r w:rsidR="00326580" w:rsidRPr="00640114">
        <w:rPr>
          <w:color w:val="000000" w:themeColor="text1"/>
          <w:szCs w:val="28"/>
          <w:shd w:val="clear" w:color="auto" w:fill="FFFFFF"/>
        </w:rPr>
        <w:t xml:space="preserve">изменения, связанные с </w:t>
      </w:r>
      <w:r w:rsidR="00326580" w:rsidRPr="00640114">
        <w:rPr>
          <w:color w:val="000000" w:themeColor="text1"/>
          <w:szCs w:val="28"/>
        </w:rPr>
        <w:t>перераспределением бюджетных ассигнований между разделами, подразделами, целевыми статьями (</w:t>
      </w:r>
      <w:r w:rsidR="003F21C1" w:rsidRPr="00640114">
        <w:rPr>
          <w:color w:val="000000" w:themeColor="text1"/>
          <w:szCs w:val="28"/>
        </w:rPr>
        <w:t>муниципальным</w:t>
      </w:r>
      <w:r w:rsidR="00326580" w:rsidRPr="00640114">
        <w:rPr>
          <w:color w:val="000000" w:themeColor="text1"/>
          <w:szCs w:val="28"/>
        </w:rPr>
        <w:t xml:space="preserve"> программам </w:t>
      </w:r>
      <w:r w:rsidR="003F21C1" w:rsidRPr="00640114">
        <w:rPr>
          <w:color w:val="000000" w:themeColor="text1"/>
          <w:szCs w:val="28"/>
        </w:rPr>
        <w:t xml:space="preserve">Окуловского </w:t>
      </w:r>
      <w:r w:rsidR="00F65DF0" w:rsidRPr="00640114">
        <w:rPr>
          <w:color w:val="000000" w:themeColor="text1"/>
          <w:szCs w:val="28"/>
        </w:rPr>
        <w:t xml:space="preserve">городского поселения </w:t>
      </w:r>
      <w:r w:rsidR="00326580" w:rsidRPr="00640114">
        <w:rPr>
          <w:color w:val="000000" w:themeColor="text1"/>
          <w:szCs w:val="28"/>
        </w:rPr>
        <w:t xml:space="preserve">и </w:t>
      </w:r>
      <w:r w:rsidR="00326580" w:rsidRPr="00640114">
        <w:rPr>
          <w:color w:val="000000" w:themeColor="text1"/>
          <w:szCs w:val="28"/>
        </w:rPr>
        <w:lastRenderedPageBreak/>
        <w:t>непрограммным направлениям деятельности), группами и подгруппами видов расходов классификации расходов бюджета</w:t>
      </w:r>
      <w:r w:rsidR="003F21C1" w:rsidRPr="00640114">
        <w:rPr>
          <w:color w:val="000000" w:themeColor="text1"/>
          <w:szCs w:val="28"/>
        </w:rPr>
        <w:t xml:space="preserve"> </w:t>
      </w:r>
      <w:r w:rsidR="00F65DF0" w:rsidRPr="00640114">
        <w:rPr>
          <w:color w:val="000000" w:themeColor="text1"/>
          <w:szCs w:val="28"/>
        </w:rPr>
        <w:t xml:space="preserve">городского поселения </w:t>
      </w:r>
      <w:r w:rsidR="00326580" w:rsidRPr="00640114">
        <w:rPr>
          <w:color w:val="000000" w:themeColor="text1"/>
          <w:szCs w:val="28"/>
        </w:rPr>
        <w:t>в пределах, предусмотренных главным распорядителям средств бюджета</w:t>
      </w:r>
      <w:r w:rsidR="003F21C1" w:rsidRPr="00640114">
        <w:rPr>
          <w:color w:val="000000" w:themeColor="text1"/>
          <w:szCs w:val="28"/>
        </w:rPr>
        <w:t xml:space="preserve"> </w:t>
      </w:r>
      <w:r w:rsidR="00F65DF0" w:rsidRPr="00640114">
        <w:rPr>
          <w:color w:val="000000" w:themeColor="text1"/>
          <w:szCs w:val="28"/>
        </w:rPr>
        <w:t xml:space="preserve">городского поселения </w:t>
      </w:r>
      <w:r w:rsidR="00326580" w:rsidRPr="00640114">
        <w:rPr>
          <w:color w:val="000000" w:themeColor="text1"/>
          <w:szCs w:val="28"/>
        </w:rPr>
        <w:t xml:space="preserve">бюджетных ассигнований на предоставление </w:t>
      </w:r>
      <w:r w:rsidR="003F21C1" w:rsidRPr="00640114">
        <w:rPr>
          <w:color w:val="000000" w:themeColor="text1"/>
          <w:szCs w:val="28"/>
        </w:rPr>
        <w:t>муниципальным</w:t>
      </w:r>
      <w:r w:rsidR="00326580" w:rsidRPr="00640114">
        <w:rPr>
          <w:color w:val="000000" w:themeColor="text1"/>
          <w:szCs w:val="28"/>
        </w:rPr>
        <w:t xml:space="preserve"> бюджетным учреждениям и </w:t>
      </w:r>
      <w:r w:rsidR="003F21C1" w:rsidRPr="00640114">
        <w:rPr>
          <w:color w:val="000000" w:themeColor="text1"/>
          <w:szCs w:val="28"/>
        </w:rPr>
        <w:t>муниципальным</w:t>
      </w:r>
      <w:r w:rsidR="00326580" w:rsidRPr="00640114">
        <w:rPr>
          <w:color w:val="000000" w:themeColor="text1"/>
          <w:szCs w:val="28"/>
        </w:rPr>
        <w:t xml:space="preserve"> автономным учреждениям субсидий на финансовое обеспечение </w:t>
      </w:r>
      <w:r w:rsidR="003F21C1" w:rsidRPr="00640114">
        <w:rPr>
          <w:color w:val="000000" w:themeColor="text1"/>
          <w:szCs w:val="28"/>
        </w:rPr>
        <w:t>муниципального</w:t>
      </w:r>
      <w:r w:rsidR="00326580" w:rsidRPr="00640114">
        <w:rPr>
          <w:color w:val="000000" w:themeColor="text1"/>
          <w:szCs w:val="28"/>
        </w:rPr>
        <w:t xml:space="preserve"> задания на оказание </w:t>
      </w:r>
      <w:r w:rsidR="003F21C1" w:rsidRPr="00640114">
        <w:rPr>
          <w:color w:val="000000" w:themeColor="text1"/>
          <w:szCs w:val="28"/>
        </w:rPr>
        <w:t>муниципальных</w:t>
      </w:r>
      <w:r w:rsidR="00326580" w:rsidRPr="00640114">
        <w:rPr>
          <w:color w:val="000000" w:themeColor="text1"/>
          <w:szCs w:val="28"/>
        </w:rPr>
        <w:t xml:space="preserve"> услуг (выполнение работ) и субсидий на иные цели;</w:t>
      </w:r>
    </w:p>
    <w:p w:rsidR="00307DD7" w:rsidRPr="007F0ADA" w:rsidRDefault="00F14C65" w:rsidP="004D5380">
      <w:pPr>
        <w:autoSpaceDE w:val="0"/>
        <w:autoSpaceDN w:val="0"/>
        <w:adjustRightInd w:val="0"/>
        <w:spacing w:before="120" w:line="360" w:lineRule="exact"/>
        <w:ind w:firstLine="709"/>
        <w:rPr>
          <w:rStyle w:val="a9"/>
          <w:color w:val="000000" w:themeColor="text1"/>
        </w:rPr>
      </w:pPr>
      <w:r w:rsidRPr="007F0ADA">
        <w:rPr>
          <w:color w:val="000000" w:themeColor="text1"/>
        </w:rPr>
        <w:t>2</w:t>
      </w:r>
      <w:r w:rsidR="0007514C" w:rsidRPr="007F0ADA">
        <w:rPr>
          <w:color w:val="000000" w:themeColor="text1"/>
        </w:rPr>
        <w:t>1</w:t>
      </w:r>
      <w:r w:rsidR="007D7649" w:rsidRPr="007F0ADA">
        <w:rPr>
          <w:color w:val="000000" w:themeColor="text1"/>
        </w:rPr>
        <w:t xml:space="preserve">) 100 </w:t>
      </w:r>
      <w:r w:rsidR="0007514C" w:rsidRPr="007F0ADA">
        <w:rPr>
          <w:color w:val="000000" w:themeColor="text1"/>
        </w:rPr>
        <w:t>–</w:t>
      </w:r>
      <w:r w:rsidR="007D7649" w:rsidRPr="007F0ADA">
        <w:rPr>
          <w:color w:val="000000" w:themeColor="text1"/>
        </w:rPr>
        <w:t xml:space="preserve"> </w:t>
      </w:r>
      <w:r w:rsidR="0007514C" w:rsidRPr="007F0ADA">
        <w:rPr>
          <w:rStyle w:val="a9"/>
          <w:color w:val="000000" w:themeColor="text1"/>
        </w:rPr>
        <w:t>изменения, вносимые в случае увеличения бюджетных ассигнований по отдельным разделам, подразделам, целевым статьям (</w:t>
      </w:r>
      <w:r w:rsidR="00307DD7" w:rsidRPr="007F0ADA">
        <w:rPr>
          <w:rStyle w:val="a9"/>
          <w:color w:val="000000" w:themeColor="text1"/>
          <w:szCs w:val="28"/>
        </w:rPr>
        <w:t xml:space="preserve">муниципальным программам </w:t>
      </w:r>
      <w:r w:rsidR="00307DD7" w:rsidRPr="007F0ADA">
        <w:rPr>
          <w:color w:val="000000" w:themeColor="text1"/>
          <w:szCs w:val="28"/>
        </w:rPr>
        <w:t xml:space="preserve">Окуловского </w:t>
      </w:r>
      <w:r w:rsidR="005F1E87" w:rsidRPr="007F0ADA">
        <w:rPr>
          <w:color w:val="000000" w:themeColor="text1"/>
          <w:szCs w:val="28"/>
        </w:rPr>
        <w:t>городского поселения</w:t>
      </w:r>
      <w:r w:rsidR="005F1E87" w:rsidRPr="007F0ADA">
        <w:rPr>
          <w:rStyle w:val="a9"/>
          <w:color w:val="000000" w:themeColor="text1"/>
        </w:rPr>
        <w:t xml:space="preserve"> </w:t>
      </w:r>
      <w:r w:rsidR="0007514C" w:rsidRPr="007F0ADA">
        <w:rPr>
          <w:rStyle w:val="a9"/>
          <w:color w:val="000000" w:themeColor="text1"/>
        </w:rPr>
        <w:t>и непрограммным направлениям деятельности), группам и подгруппам видов расходов классификации расходов бюджета</w:t>
      </w:r>
      <w:r w:rsidR="00307DD7" w:rsidRPr="007F0ADA">
        <w:rPr>
          <w:rStyle w:val="a9"/>
          <w:color w:val="000000" w:themeColor="text1"/>
        </w:rPr>
        <w:t xml:space="preserve"> </w:t>
      </w:r>
      <w:r w:rsidR="005F1E87" w:rsidRPr="007F0ADA">
        <w:rPr>
          <w:color w:val="000000" w:themeColor="text1"/>
          <w:szCs w:val="28"/>
        </w:rPr>
        <w:t>городского поселения</w:t>
      </w:r>
      <w:r w:rsidR="005F1E87" w:rsidRPr="007F0ADA">
        <w:rPr>
          <w:rStyle w:val="a9"/>
          <w:color w:val="000000" w:themeColor="text1"/>
        </w:rPr>
        <w:t xml:space="preserve"> </w:t>
      </w:r>
      <w:r w:rsidR="0007514C" w:rsidRPr="007F0ADA">
        <w:rPr>
          <w:rStyle w:val="a9"/>
          <w:color w:val="000000" w:themeColor="text1"/>
        </w:rPr>
        <w:t>за счет экономии по использованию бюджетных ассигнований на оказание государственных</w:t>
      </w:r>
      <w:r w:rsidR="00307DD7" w:rsidRPr="007F0ADA">
        <w:rPr>
          <w:rStyle w:val="a9"/>
          <w:color w:val="000000" w:themeColor="text1"/>
        </w:rPr>
        <w:t xml:space="preserve"> (муниципальных)</w:t>
      </w:r>
      <w:r w:rsidR="0007514C" w:rsidRPr="007F0ADA">
        <w:rPr>
          <w:rStyle w:val="a9"/>
          <w:color w:val="000000" w:themeColor="text1"/>
        </w:rPr>
        <w:t xml:space="preserve"> услуг - в пределах общего объема бюджетных ассигнований, предусмотренных главному распорядителю средств бюджета</w:t>
      </w:r>
      <w:r w:rsidR="00307DD7" w:rsidRPr="007F0ADA">
        <w:rPr>
          <w:rStyle w:val="a9"/>
          <w:color w:val="000000" w:themeColor="text1"/>
        </w:rPr>
        <w:t xml:space="preserve"> </w:t>
      </w:r>
      <w:r w:rsidR="005F1E87" w:rsidRPr="007F0ADA">
        <w:rPr>
          <w:color w:val="000000" w:themeColor="text1"/>
          <w:szCs w:val="28"/>
        </w:rPr>
        <w:t>городского поселения</w:t>
      </w:r>
      <w:r w:rsidR="005F1E87" w:rsidRPr="007F0ADA">
        <w:rPr>
          <w:rStyle w:val="a9"/>
          <w:color w:val="000000" w:themeColor="text1"/>
        </w:rPr>
        <w:t xml:space="preserve"> </w:t>
      </w:r>
      <w:r w:rsidR="0007514C" w:rsidRPr="007F0ADA">
        <w:rPr>
          <w:rStyle w:val="a9"/>
          <w:color w:val="000000" w:themeColor="text1"/>
        </w:rPr>
        <w:t>на оказание государственных</w:t>
      </w:r>
      <w:r w:rsidR="00307DD7" w:rsidRPr="007F0ADA">
        <w:rPr>
          <w:rStyle w:val="a9"/>
          <w:color w:val="000000" w:themeColor="text1"/>
        </w:rPr>
        <w:t xml:space="preserve"> (муниципальных)</w:t>
      </w:r>
      <w:r w:rsidR="0007514C" w:rsidRPr="007F0ADA">
        <w:rPr>
          <w:rStyle w:val="a9"/>
          <w:color w:val="000000" w:themeColor="text1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B8714A" w:rsidRPr="00EF07A2" w:rsidRDefault="00F14C65" w:rsidP="004D5380">
      <w:pPr>
        <w:autoSpaceDE w:val="0"/>
        <w:autoSpaceDN w:val="0"/>
        <w:adjustRightInd w:val="0"/>
        <w:spacing w:before="120" w:line="360" w:lineRule="exact"/>
        <w:ind w:firstLine="709"/>
        <w:rPr>
          <w:rStyle w:val="a9"/>
          <w:color w:val="000000" w:themeColor="text1"/>
        </w:rPr>
      </w:pPr>
      <w:r w:rsidRPr="00EF07A2">
        <w:rPr>
          <w:rStyle w:val="a9"/>
          <w:color w:val="000000" w:themeColor="text1"/>
        </w:rPr>
        <w:t>2</w:t>
      </w:r>
      <w:r w:rsidR="00B8714A" w:rsidRPr="00EF07A2">
        <w:rPr>
          <w:rStyle w:val="a9"/>
          <w:color w:val="000000" w:themeColor="text1"/>
        </w:rPr>
        <w:t xml:space="preserve">2) </w:t>
      </w:r>
      <w:r w:rsidR="00307DD7" w:rsidRPr="00EF07A2">
        <w:rPr>
          <w:rStyle w:val="a9"/>
          <w:color w:val="000000" w:themeColor="text1"/>
        </w:rPr>
        <w:t>110-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в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B8714A" w:rsidRPr="00835297" w:rsidRDefault="00F14C65" w:rsidP="004D5380">
      <w:pPr>
        <w:autoSpaceDE w:val="0"/>
        <w:autoSpaceDN w:val="0"/>
        <w:adjustRightInd w:val="0"/>
        <w:spacing w:before="120" w:line="360" w:lineRule="exact"/>
        <w:ind w:firstLine="709"/>
        <w:rPr>
          <w:color w:val="000000" w:themeColor="text1"/>
        </w:rPr>
      </w:pPr>
      <w:r w:rsidRPr="00835297">
        <w:rPr>
          <w:color w:val="000000" w:themeColor="text1"/>
        </w:rPr>
        <w:t>2</w:t>
      </w:r>
      <w:r w:rsidR="00B8714A" w:rsidRPr="00835297">
        <w:rPr>
          <w:color w:val="000000" w:themeColor="text1"/>
        </w:rPr>
        <w:t>3</w:t>
      </w:r>
      <w:r w:rsidR="007D7649" w:rsidRPr="00835297">
        <w:rPr>
          <w:color w:val="000000" w:themeColor="text1"/>
        </w:rPr>
        <w:t>) 1</w:t>
      </w:r>
      <w:r w:rsidR="00754588" w:rsidRPr="00835297">
        <w:rPr>
          <w:color w:val="000000" w:themeColor="text1"/>
        </w:rPr>
        <w:t>4</w:t>
      </w:r>
      <w:r w:rsidR="007D7649" w:rsidRPr="00835297">
        <w:rPr>
          <w:color w:val="000000" w:themeColor="text1"/>
        </w:rPr>
        <w:t xml:space="preserve">0 - изменения, </w:t>
      </w:r>
      <w:r w:rsidR="00B8714A" w:rsidRPr="00835297">
        <w:rPr>
          <w:rStyle w:val="a9"/>
          <w:color w:val="000000" w:themeColor="text1"/>
        </w:rPr>
        <w:t>вносимые по основаниям, установленным пунктом 2 статьи 232 Бюджетного кодекса Российской Федерации;</w:t>
      </w:r>
    </w:p>
    <w:p w:rsidR="007D7649" w:rsidRPr="00835297" w:rsidRDefault="00F14C65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35297">
        <w:rPr>
          <w:rFonts w:ascii="Times New Roman" w:hAnsi="Times New Roman"/>
          <w:color w:val="000000" w:themeColor="text1"/>
          <w:sz w:val="28"/>
        </w:rPr>
        <w:t>2</w:t>
      </w:r>
      <w:r w:rsidR="00B8714A" w:rsidRPr="00835297">
        <w:rPr>
          <w:rFonts w:ascii="Times New Roman" w:hAnsi="Times New Roman"/>
          <w:color w:val="000000" w:themeColor="text1"/>
          <w:sz w:val="28"/>
        </w:rPr>
        <w:t>4</w:t>
      </w:r>
      <w:r w:rsidR="007D7649" w:rsidRPr="00835297">
        <w:rPr>
          <w:rFonts w:ascii="Times New Roman" w:hAnsi="Times New Roman"/>
          <w:color w:val="000000" w:themeColor="text1"/>
          <w:sz w:val="28"/>
        </w:rPr>
        <w:t>) 150 – изменения, не приводящие к изменению показателей сводной росписи;</w:t>
      </w:r>
    </w:p>
    <w:p w:rsidR="007D7649" w:rsidRPr="00D72851" w:rsidRDefault="00F14C65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72851">
        <w:rPr>
          <w:rFonts w:ascii="Times New Roman" w:hAnsi="Times New Roman"/>
          <w:color w:val="000000" w:themeColor="text1"/>
          <w:sz w:val="28"/>
        </w:rPr>
        <w:t>2</w:t>
      </w:r>
      <w:r w:rsidR="007D7649" w:rsidRPr="00D72851">
        <w:rPr>
          <w:rFonts w:ascii="Times New Roman" w:hAnsi="Times New Roman"/>
          <w:color w:val="000000" w:themeColor="text1"/>
          <w:sz w:val="28"/>
        </w:rPr>
        <w:t xml:space="preserve">5) 151 – изменения, вносимые в связи с перераспределением показателей сводной бюджетной росписи между кодами элементов подгруппы вида расходов (пункт 4 статьи 217 </w:t>
      </w:r>
      <w:r w:rsidR="007D7649" w:rsidRPr="00D72851">
        <w:rPr>
          <w:color w:val="000000" w:themeColor="text1"/>
        </w:rPr>
        <w:t xml:space="preserve"> </w:t>
      </w:r>
      <w:r w:rsidR="007D7649" w:rsidRPr="00D7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Федерации); </w:t>
      </w:r>
    </w:p>
    <w:p w:rsidR="007D7649" w:rsidRPr="00D72851" w:rsidRDefault="00F14C65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728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14A" w:rsidRPr="00D728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7649" w:rsidRPr="00D7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D7649" w:rsidRPr="00D72851">
        <w:rPr>
          <w:rFonts w:ascii="Times New Roman" w:hAnsi="Times New Roman"/>
          <w:color w:val="000000" w:themeColor="text1"/>
          <w:sz w:val="28"/>
        </w:rPr>
        <w:t xml:space="preserve">170 –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</w:t>
      </w:r>
      <w:r w:rsidR="007D7649" w:rsidRPr="00D72851">
        <w:rPr>
          <w:rFonts w:ascii="Times New Roman" w:hAnsi="Times New Roman"/>
          <w:color w:val="000000" w:themeColor="text1"/>
          <w:sz w:val="28"/>
        </w:rPr>
        <w:lastRenderedPageBreak/>
        <w:t>оплате в отчетном финансовом году, в объёме,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843317" w:rsidRPr="00E12B09" w:rsidRDefault="00F14C65" w:rsidP="004D53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43317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>)  220 – изменения, вносимые в случае получения субсидий, субвенций, иных межбюджетных трансфертов, имеющих целевое назначение (получения уведомления об их предоставлении), и безвозмездных поступлений от физических и юридических лиц сверх объемов, утвержденных Законом, а также в случае сокращения (возврата при отсутствии потребности) указанных межбюджетных трансфертов.</w:t>
      </w:r>
    </w:p>
    <w:p w:rsidR="009C2AC6" w:rsidRPr="00E12B09" w:rsidRDefault="00843317" w:rsidP="004D53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этому виду изменений отражаются изменения, вносимые в случае получения субсидий, субвенций, иных межбюджетных трансфертов (получения уведомления об их предоставлении) и безвозмездных поступлений от физических и юридических лиц, имеющих целевое назначение, сверх объемов, утвержденных Решением, а также в случае сокращения (возврата при отсутствии потребности) указанных средств, </w:t>
      </w:r>
      <w:r w:rsidR="009C2AC6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изменения</w:t>
      </w:r>
      <w:r w:rsidR="00F14C65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2AC6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поступлением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федерального бюджета по перечислению в бюджет </w:t>
      </w:r>
      <w:r w:rsidR="00E12B09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="009C2AC6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межбюджетных трансфертов сверх объемов соответствующих безвозмездных поступлений бюджета </w:t>
      </w:r>
      <w:r w:rsidR="00E12B09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9C2AC6" w:rsidRPr="00E1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Решением; </w:t>
      </w:r>
    </w:p>
    <w:p w:rsidR="007D7649" w:rsidRPr="00BD4545" w:rsidRDefault="00F14C65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D4545">
        <w:rPr>
          <w:rFonts w:ascii="Times New Roman" w:hAnsi="Times New Roman" w:cs="Times New Roman"/>
          <w:color w:val="000000" w:themeColor="text1"/>
          <w:sz w:val="28"/>
        </w:rPr>
        <w:t>2</w:t>
      </w:r>
      <w:r w:rsidR="00B8714A" w:rsidRPr="00BD4545">
        <w:rPr>
          <w:rFonts w:ascii="Times New Roman" w:hAnsi="Times New Roman" w:cs="Times New Roman"/>
          <w:color w:val="000000" w:themeColor="text1"/>
          <w:sz w:val="28"/>
        </w:rPr>
        <w:t>8</w:t>
      </w:r>
      <w:r w:rsidR="0011347D" w:rsidRPr="00BD4545">
        <w:rPr>
          <w:rFonts w:ascii="Times New Roman" w:hAnsi="Times New Roman" w:cs="Times New Roman"/>
          <w:color w:val="000000" w:themeColor="text1"/>
          <w:sz w:val="28"/>
        </w:rPr>
        <w:t xml:space="preserve">) 230 – изменения, вносимые </w:t>
      </w:r>
      <w:r w:rsidR="007D7649" w:rsidRPr="00BD4545">
        <w:rPr>
          <w:rFonts w:ascii="Times New Roman" w:hAnsi="Times New Roman" w:cs="Times New Roman"/>
          <w:color w:val="000000" w:themeColor="text1"/>
          <w:sz w:val="28"/>
        </w:rPr>
        <w:t xml:space="preserve">в связи с неполным использованием бюджетных ассигнований дорожного фонда Окуловского </w:t>
      </w:r>
      <w:r w:rsidR="00BD4545" w:rsidRPr="00BD45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BD4545" w:rsidRPr="00BD45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D7649" w:rsidRPr="00BD4545">
        <w:rPr>
          <w:rFonts w:ascii="Times New Roman" w:hAnsi="Times New Roman" w:cs="Times New Roman"/>
          <w:color w:val="000000" w:themeColor="text1"/>
          <w:sz w:val="28"/>
        </w:rPr>
        <w:t>в отчетном финансовом году в соответствии с</w:t>
      </w:r>
      <w:r w:rsidR="00683AAF" w:rsidRPr="00BD4545">
        <w:rPr>
          <w:rFonts w:ascii="Times New Roman" w:hAnsi="Times New Roman" w:cs="Times New Roman"/>
          <w:color w:val="000000" w:themeColor="text1"/>
          <w:sz w:val="28"/>
        </w:rPr>
        <w:t xml:space="preserve">о статьей 96 </w:t>
      </w:r>
      <w:r w:rsidR="007D7649" w:rsidRPr="00BD4545">
        <w:rPr>
          <w:rFonts w:ascii="Times New Roman" w:hAnsi="Times New Roman" w:cs="Times New Roman"/>
          <w:color w:val="000000" w:themeColor="text1"/>
          <w:sz w:val="28"/>
        </w:rPr>
        <w:t>и пунктом 4 статьи 179.4 Бюджетного кодекса Российской Федерации;</w:t>
      </w:r>
    </w:p>
    <w:p w:rsidR="003A434B" w:rsidRPr="008C7BFE" w:rsidRDefault="00F14C65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C7BFE">
        <w:rPr>
          <w:rFonts w:ascii="Times New Roman" w:hAnsi="Times New Roman"/>
          <w:color w:val="000000" w:themeColor="text1"/>
          <w:sz w:val="28"/>
        </w:rPr>
        <w:t>2</w:t>
      </w:r>
      <w:r w:rsidR="00C14340" w:rsidRPr="008C7BFE">
        <w:rPr>
          <w:rFonts w:ascii="Times New Roman" w:hAnsi="Times New Roman"/>
          <w:color w:val="000000" w:themeColor="text1"/>
          <w:sz w:val="28"/>
        </w:rPr>
        <w:t xml:space="preserve">9) </w:t>
      </w:r>
      <w:r w:rsidR="00683AAF" w:rsidRPr="008C7BFE">
        <w:rPr>
          <w:rFonts w:ascii="Times New Roman" w:hAnsi="Times New Roman"/>
          <w:color w:val="000000" w:themeColor="text1"/>
          <w:sz w:val="28"/>
        </w:rPr>
        <w:t xml:space="preserve"> </w:t>
      </w:r>
      <w:r w:rsidR="007D7649" w:rsidRPr="008C7BFE">
        <w:rPr>
          <w:rFonts w:ascii="Times New Roman" w:hAnsi="Times New Roman"/>
          <w:color w:val="000000" w:themeColor="text1"/>
          <w:sz w:val="28"/>
        </w:rPr>
        <w:t>240 – изменения, вносимые в случае изменения типа муниципальных учреждений и организационно-правовой собственности муниципальных унитарных предприятий</w:t>
      </w:r>
      <w:r w:rsidR="005439A1" w:rsidRPr="008C7BFE">
        <w:rPr>
          <w:rFonts w:ascii="Times New Roman" w:hAnsi="Times New Roman"/>
          <w:color w:val="000000" w:themeColor="text1"/>
          <w:sz w:val="28"/>
        </w:rPr>
        <w:t>;</w:t>
      </w:r>
    </w:p>
    <w:p w:rsidR="007D7649" w:rsidRPr="00062A0E" w:rsidRDefault="003A434B" w:rsidP="004D538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30) 250 – изменения, вносимые в случае уменьшения бюджетных ассигнований по отдельным разделам, подразделам, целевым статьям (муниципальным программам Окуловского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главному распорядителю средств бюджета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размере экономии, полученной за счет конкурентных способов определения поставщиков (подрядчиков, исполнителей) при осуществлении закупок товаров, работ, услуг за исключением экономии средств бюджета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на обслуживание муниципального долга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экономии расходов за счет средств, полученных из </w:t>
      </w:r>
      <w:r w:rsidR="00D95BB9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и экономии средств дорожного фонда </w:t>
      </w:r>
      <w:r w:rsidR="00D95BB9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Окуловского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городского поселения </w:t>
      </w:r>
      <w:r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одновременным увеличением размера Резервного фонда </w:t>
      </w:r>
      <w:r w:rsidR="00D95BB9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Окуловского 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D95BB9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3493B" w:rsidRPr="00062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BB9" w:rsidRPr="00316431" w:rsidRDefault="00D95BB9" w:rsidP="004D5380">
      <w:pPr>
        <w:pStyle w:val="ConsPlusNormalTimesNewRoman"/>
        <w:spacing w:line="360" w:lineRule="exact"/>
        <w:jc w:val="both"/>
        <w:rPr>
          <w:color w:val="000000" w:themeColor="text1"/>
        </w:rPr>
      </w:pPr>
      <w:r w:rsidRPr="00316431">
        <w:rPr>
          <w:color w:val="000000" w:themeColor="text1"/>
        </w:rPr>
        <w:t>1.2.2. исключить пункт</w:t>
      </w:r>
      <w:r w:rsidR="005439A1" w:rsidRPr="00316431">
        <w:rPr>
          <w:color w:val="000000" w:themeColor="text1"/>
        </w:rPr>
        <w:t>ы</w:t>
      </w:r>
      <w:r w:rsidRPr="00316431">
        <w:rPr>
          <w:color w:val="000000" w:themeColor="text1"/>
        </w:rPr>
        <w:t xml:space="preserve"> 12.1, 12.3;</w:t>
      </w:r>
    </w:p>
    <w:p w:rsidR="00D95BB9" w:rsidRPr="00316431" w:rsidRDefault="00D95BB9" w:rsidP="004D5380">
      <w:pPr>
        <w:pStyle w:val="ConsPlusNormalTimesNewRoman"/>
        <w:spacing w:line="360" w:lineRule="exact"/>
        <w:jc w:val="both"/>
        <w:rPr>
          <w:color w:val="000000" w:themeColor="text1"/>
        </w:rPr>
      </w:pPr>
      <w:r w:rsidRPr="00316431">
        <w:rPr>
          <w:color w:val="000000" w:themeColor="text1"/>
        </w:rPr>
        <w:t>1.2.3. пункты 12.2, 12.4, 12.5 считать соответственно пунктами 13, 14, 15</w:t>
      </w:r>
      <w:r w:rsidR="005439A1" w:rsidRPr="00316431">
        <w:rPr>
          <w:color w:val="000000" w:themeColor="text1"/>
        </w:rPr>
        <w:t>, изложив в редакции:</w:t>
      </w:r>
    </w:p>
    <w:p w:rsidR="00D95BB9" w:rsidRPr="00DE66F0" w:rsidRDefault="00D95BB9" w:rsidP="004D5380">
      <w:pPr>
        <w:pStyle w:val="ConsPlusNormalTimesNewRoman"/>
        <w:spacing w:before="0" w:line="360" w:lineRule="exact"/>
        <w:jc w:val="both"/>
        <w:rPr>
          <w:color w:val="000000" w:themeColor="text1"/>
        </w:rPr>
      </w:pPr>
      <w:r w:rsidRPr="00DE66F0">
        <w:rPr>
          <w:color w:val="000000" w:themeColor="text1"/>
        </w:rPr>
        <w:t xml:space="preserve">"13. При изменении сводной росписи и лимитов бюджетных обязательств в соответствии со статьями Решения, предусматривающими увеличение бюджетных ассигнований в  текущем финансовом  году   на   сумму поступлений    в   доход    бюджета    </w:t>
      </w:r>
      <w:r w:rsidR="00DE66F0" w:rsidRPr="00DE66F0">
        <w:rPr>
          <w:color w:val="000000" w:themeColor="text1"/>
        </w:rPr>
        <w:t>городского поселения</w:t>
      </w:r>
      <w:r w:rsidRPr="00DE66F0">
        <w:rPr>
          <w:color w:val="000000" w:themeColor="text1"/>
        </w:rPr>
        <w:t xml:space="preserve">   отдельных   видов  (подвидов)   неналоговых доходов, на цели, установленные Решением, сверх соответствующих бюджетных ассигнований и (или) общего объема расходов бюджета муниципального района, в комитет финансов представляется отчет о кассовых поступлениях в бюджет  муниципального района доходов по соответствующим кодам бюджетной классификации Российской Федерации по форме, согласно приложению 8  к настоящему Порядку. </w:t>
      </w:r>
    </w:p>
    <w:p w:rsidR="00D95BB9" w:rsidRPr="00DE66F0" w:rsidRDefault="00D95BB9" w:rsidP="004D5380">
      <w:pPr>
        <w:pStyle w:val="ConsPlusNormalTimesNewRoman"/>
        <w:spacing w:before="0" w:line="360" w:lineRule="exact"/>
        <w:jc w:val="both"/>
        <w:rPr>
          <w:color w:val="000000" w:themeColor="text1"/>
        </w:rPr>
      </w:pPr>
      <w:r w:rsidRPr="00DE66F0">
        <w:rPr>
          <w:color w:val="000000" w:themeColor="text1"/>
        </w:rPr>
        <w:t>14. Изменение сводной росписи и лимитов бюджетных обязательств осуществляется до 25 декабря текущего финансового года.</w:t>
      </w:r>
    </w:p>
    <w:p w:rsidR="00D95BB9" w:rsidRPr="005D0984" w:rsidRDefault="00D95BB9" w:rsidP="004D5380">
      <w:pPr>
        <w:autoSpaceDE w:val="0"/>
        <w:autoSpaceDN w:val="0"/>
        <w:adjustRightInd w:val="0"/>
        <w:spacing w:line="360" w:lineRule="exact"/>
        <w:ind w:firstLine="539"/>
        <w:rPr>
          <w:color w:val="000000" w:themeColor="text1"/>
          <w:szCs w:val="28"/>
        </w:rPr>
      </w:pPr>
      <w:r w:rsidRPr="005D0984">
        <w:rPr>
          <w:color w:val="000000" w:themeColor="text1"/>
          <w:szCs w:val="28"/>
        </w:rPr>
        <w:t>После указанного срока изменения в сводную роспись могут вноситься в случаях:</w:t>
      </w:r>
    </w:p>
    <w:p w:rsidR="00D95BB9" w:rsidRPr="005D0984" w:rsidRDefault="00D95BB9" w:rsidP="004D5380">
      <w:pPr>
        <w:autoSpaceDE w:val="0"/>
        <w:autoSpaceDN w:val="0"/>
        <w:adjustRightInd w:val="0"/>
        <w:spacing w:line="360" w:lineRule="exact"/>
        <w:ind w:firstLine="539"/>
        <w:rPr>
          <w:color w:val="000000" w:themeColor="text1"/>
          <w:szCs w:val="28"/>
        </w:rPr>
      </w:pPr>
      <w:r w:rsidRPr="005D0984">
        <w:rPr>
          <w:color w:val="000000" w:themeColor="text1"/>
          <w:szCs w:val="28"/>
        </w:rPr>
        <w:t>внесения изменений в решение о бюджете;</w:t>
      </w:r>
    </w:p>
    <w:p w:rsidR="00D95BB9" w:rsidRPr="005D0984" w:rsidRDefault="00D95BB9" w:rsidP="004D5380">
      <w:pPr>
        <w:autoSpaceDE w:val="0"/>
        <w:autoSpaceDN w:val="0"/>
        <w:adjustRightInd w:val="0"/>
        <w:spacing w:line="360" w:lineRule="exact"/>
        <w:ind w:firstLine="539"/>
        <w:rPr>
          <w:color w:val="000000" w:themeColor="text1"/>
          <w:szCs w:val="28"/>
        </w:rPr>
      </w:pPr>
      <w:r w:rsidRPr="005D0984">
        <w:rPr>
          <w:color w:val="000000" w:themeColor="text1"/>
          <w:szCs w:val="28"/>
        </w:rPr>
        <w:t xml:space="preserve">выделения средств из резервного фонда </w:t>
      </w:r>
      <w:r w:rsidR="00DE66F0" w:rsidRPr="005D0984">
        <w:rPr>
          <w:color w:val="000000" w:themeColor="text1"/>
          <w:szCs w:val="28"/>
        </w:rPr>
        <w:t>Окуловского городского поселения</w:t>
      </w:r>
      <w:r w:rsidRPr="005D0984">
        <w:rPr>
          <w:color w:val="000000" w:themeColor="text1"/>
          <w:szCs w:val="28"/>
        </w:rPr>
        <w:t>;</w:t>
      </w:r>
    </w:p>
    <w:p w:rsidR="008B41AA" w:rsidRPr="005D0984" w:rsidRDefault="00D95BB9" w:rsidP="0086765A">
      <w:pPr>
        <w:autoSpaceDE w:val="0"/>
        <w:autoSpaceDN w:val="0"/>
        <w:adjustRightInd w:val="0"/>
        <w:spacing w:line="360" w:lineRule="exact"/>
        <w:ind w:firstLine="539"/>
        <w:rPr>
          <w:color w:val="000000" w:themeColor="text1"/>
        </w:rPr>
      </w:pPr>
      <w:r w:rsidRPr="005D0984">
        <w:rPr>
          <w:color w:val="000000" w:themeColor="text1"/>
          <w:szCs w:val="28"/>
        </w:rPr>
        <w:t xml:space="preserve">фактического поступления субсидий, субвенций и </w:t>
      </w:r>
      <w:r w:rsidRPr="005D0984">
        <w:rPr>
          <w:color w:val="000000" w:themeColor="text1"/>
        </w:rPr>
        <w:t>иных межбюджетных трансфертов и безвозмездных поступлений от физических и юридических лиц  сверх объемов, утвержденных Решением, а также в случае сокращения (возврата при отсутствии потребности) указанных средств</w:t>
      </w:r>
      <w:r w:rsidRPr="005D0984">
        <w:rPr>
          <w:color w:val="000000" w:themeColor="text1"/>
          <w:szCs w:val="28"/>
        </w:rPr>
        <w:t>;</w:t>
      </w:r>
    </w:p>
    <w:p w:rsidR="00D95BB9" w:rsidRPr="005D0984" w:rsidRDefault="00D95BB9" w:rsidP="004D5380">
      <w:pPr>
        <w:pStyle w:val="ConsPlusNormalTimesNewRoman"/>
        <w:spacing w:before="0" w:line="360" w:lineRule="exact"/>
        <w:jc w:val="both"/>
        <w:rPr>
          <w:color w:val="000000" w:themeColor="text1"/>
        </w:rPr>
      </w:pPr>
      <w:r w:rsidRPr="005D0984">
        <w:rPr>
          <w:color w:val="000000" w:themeColor="text1"/>
        </w:rPr>
        <w:t>предъявления к оплате исполнительных листов;</w:t>
      </w:r>
    </w:p>
    <w:p w:rsidR="00D95BB9" w:rsidRPr="005D0984" w:rsidRDefault="00D95BB9" w:rsidP="004D5380">
      <w:pPr>
        <w:pStyle w:val="ConsPlusNormalTimesNewRoman"/>
        <w:spacing w:before="0" w:line="360" w:lineRule="exact"/>
        <w:jc w:val="both"/>
        <w:rPr>
          <w:color w:val="000000" w:themeColor="text1"/>
        </w:rPr>
      </w:pPr>
      <w:r w:rsidRPr="005D0984">
        <w:rPr>
          <w:color w:val="000000" w:themeColor="text1"/>
        </w:rPr>
        <w:t>прекращения действия показателей сводной росписи и лимитов бюджетных обязательств планового периода.</w:t>
      </w:r>
    </w:p>
    <w:p w:rsidR="00D95BB9" w:rsidRPr="00EC6711" w:rsidRDefault="00D95BB9" w:rsidP="004D5380">
      <w:pPr>
        <w:pStyle w:val="ConsPlusNormalTimesNewRoman"/>
        <w:spacing w:before="0" w:line="360" w:lineRule="exact"/>
        <w:jc w:val="both"/>
        <w:rPr>
          <w:color w:val="000000" w:themeColor="text1"/>
        </w:rPr>
      </w:pPr>
      <w:r w:rsidRPr="00EC6711">
        <w:rPr>
          <w:color w:val="000000" w:themeColor="text1"/>
        </w:rPr>
        <w:t xml:space="preserve">Главные распорядители (администраторы источников) представляют в комитет финансов предложения об изменении сводной росписи и лимитов бюджетных обязательств до 22 декабря текущего финансового года, за исключением </w:t>
      </w:r>
      <w:r w:rsidR="005439A1" w:rsidRPr="00EC6711">
        <w:rPr>
          <w:color w:val="000000" w:themeColor="text1"/>
        </w:rPr>
        <w:t>изменений</w:t>
      </w:r>
      <w:r w:rsidRPr="00EC6711">
        <w:rPr>
          <w:color w:val="000000" w:themeColor="text1"/>
        </w:rPr>
        <w:t>, подготовленных в соответствии с вновь принятыми нормативными правовыми актами Российской Федерации, областными законами и нормативными правовыми актами органов местного самоуправления.</w:t>
      </w:r>
    </w:p>
    <w:p w:rsidR="00D377ED" w:rsidRPr="00EC6711" w:rsidRDefault="00D95BB9" w:rsidP="004D538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377ED" w:rsidRPr="00EC6711">
        <w:rPr>
          <w:color w:val="000000" w:themeColor="text1"/>
          <w:szCs w:val="28"/>
        </w:rPr>
        <w:t xml:space="preserve"> </w:t>
      </w:r>
      <w:r w:rsidR="00D377ED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>При завершении текущего финансового года изменения в сводную роспись и лимиты бюджетных обязательств, предусматривающие прекращение действия утвержденных показателей  сводной росписи и лимитов бюджетных обязательств планового периода (с учетом изменений в течение текущего финансового года) вносятся в следующем порядке:</w:t>
      </w:r>
    </w:p>
    <w:p w:rsidR="00D377ED" w:rsidRPr="003E50CE" w:rsidRDefault="00D377ED" w:rsidP="004D5380">
      <w:pPr>
        <w:autoSpaceDE w:val="0"/>
        <w:autoSpaceDN w:val="0"/>
        <w:adjustRightInd w:val="0"/>
        <w:spacing w:line="360" w:lineRule="exact"/>
        <w:ind w:firstLine="540"/>
        <w:rPr>
          <w:color w:val="000000" w:themeColor="text1"/>
          <w:szCs w:val="28"/>
        </w:rPr>
      </w:pPr>
      <w:r w:rsidRPr="003E50CE">
        <w:rPr>
          <w:color w:val="000000" w:themeColor="text1"/>
          <w:szCs w:val="28"/>
        </w:rPr>
        <w:lastRenderedPageBreak/>
        <w:t>1) главные распорядители (главные администраторы источников) в срок до 22 декабря текущего финансового года осуществляют отзыв лимитов бюджетных обязательств планового периода с лицевых счетов распорядителей и (или) получателей бюджетных средств (главного администратора источников) на лицевой счет главного распорядителя (главного администратора источников), а также представляют проект (черновик) справки об изменении росписи расходов и лимитов бюджетных обязательств по форме согласно приложению 4 к настоящему Порядку в целях обнуления показателей планового периода, сложившихся с учетом изменений в течение текущего финансового года;</w:t>
      </w:r>
    </w:p>
    <w:p w:rsidR="00D95BB9" w:rsidRPr="00BF5ED7" w:rsidRDefault="00D377ED" w:rsidP="004D538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D7">
        <w:rPr>
          <w:rFonts w:ascii="Times New Roman" w:hAnsi="Times New Roman" w:cs="Times New Roman"/>
          <w:color w:val="000000" w:themeColor="text1"/>
          <w:sz w:val="28"/>
          <w:szCs w:val="28"/>
        </w:rPr>
        <w:t>2) отдел по бюджету в течение 3 рабочих дней осуществляют проверку «черновика» на соответствие показателям сводной росписи и лимитам бюджетных обязательств и производят оформление справки-уведомления об изменении  сводной росписи и лимитов бюджетных обязательств (источников внутреннего финансирования дефицита) по формам, согласно приложениям 6 и 7 с присвоением кода вида изменений 333 – прекращение действия показателей сводной бюджетной росписи бюджета</w:t>
      </w:r>
      <w:r w:rsidR="004D5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BF5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лимитов бюджетных обязательств планового периода</w:t>
      </w:r>
      <w:r w:rsidR="00D95BB9" w:rsidRPr="00BF5ED7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D95BB9" w:rsidRPr="00EC6711" w:rsidRDefault="00D95BB9" w:rsidP="004D5380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>1.2.4.дополнить пункт</w:t>
      </w:r>
      <w:r w:rsidR="00B20178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16, 17 следующего содержания: </w:t>
      </w:r>
    </w:p>
    <w:p w:rsidR="00B20178" w:rsidRPr="00EC6711" w:rsidRDefault="00B20178" w:rsidP="004D5380">
      <w:pPr>
        <w:pStyle w:val="ConsPlusNormal"/>
        <w:widowControl/>
        <w:spacing w:before="1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"16. </w:t>
      </w:r>
      <w:r w:rsidR="0046591C" w:rsidRPr="00EC6711">
        <w:rPr>
          <w:rFonts w:ascii="Times New Roman" w:hAnsi="Times New Roman"/>
          <w:color w:val="000000" w:themeColor="text1"/>
          <w:sz w:val="28"/>
        </w:rPr>
        <w:t>Руководитель комитета</w:t>
      </w:r>
      <w:r w:rsidR="00345D04" w:rsidRPr="00EC6711">
        <w:rPr>
          <w:rFonts w:ascii="Times New Roman" w:hAnsi="Times New Roman"/>
          <w:color w:val="000000" w:themeColor="text1"/>
          <w:sz w:val="28"/>
        </w:rPr>
        <w:t xml:space="preserve"> финансов</w:t>
      </w:r>
      <w:r w:rsidR="0046591C" w:rsidRPr="00EC6711">
        <w:rPr>
          <w:rFonts w:ascii="Times New Roman" w:hAnsi="Times New Roman"/>
          <w:color w:val="000000" w:themeColor="text1"/>
          <w:sz w:val="28"/>
        </w:rPr>
        <w:t xml:space="preserve"> </w:t>
      </w:r>
      <w:r w:rsidR="0046591C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сводную роспись, лимиты бюджетных обязательств и изменения в них</w:t>
      </w:r>
      <w:r w:rsidR="00345D04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его </w:t>
      </w:r>
      <w:r w:rsidR="00345D04" w:rsidRPr="00EC6711">
        <w:rPr>
          <w:rFonts w:ascii="Times New Roman" w:hAnsi="Times New Roman"/>
          <w:color w:val="000000" w:themeColor="text1"/>
          <w:sz w:val="28"/>
        </w:rPr>
        <w:t xml:space="preserve">отсутствии </w:t>
      </w:r>
      <w:r w:rsidR="00345D04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утверждения сводной росписи, лимитов бюджетных обязательств и изменений в них распространяется на уполномоченного в установленном порядке заместителя </w:t>
      </w:r>
      <w:r w:rsidR="005439A1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345D04" w:rsidRPr="00EC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финансов.</w:t>
      </w:r>
    </w:p>
    <w:p w:rsidR="00D377ED" w:rsidRPr="009957D1" w:rsidRDefault="005439A1" w:rsidP="004D5380">
      <w:pPr>
        <w:pStyle w:val="ConsPlusNormal"/>
        <w:widowControl/>
        <w:spacing w:line="360" w:lineRule="exact"/>
        <w:jc w:val="both"/>
        <w:rPr>
          <w:rFonts w:ascii="Times New Roman" w:hAnsi="Times New Roman"/>
          <w:color w:val="000000" w:themeColor="text1"/>
          <w:sz w:val="28"/>
        </w:rPr>
      </w:pPr>
      <w:r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ED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0178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377ED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 по бюджету </w:t>
      </w:r>
      <w:r w:rsidR="00BF71A7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="00D377ED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20 числа месяца, следующего за отчетным </w:t>
      </w:r>
      <w:r w:rsidR="00BF71A7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кварталом</w:t>
      </w:r>
      <w:r w:rsidR="00D377ED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размещает на официальном сайте комитета финансов в информационно-телекоммуникационной сети «Интернет» сводную роспись по состоянию на первое число месяца, следующего за отчетным </w:t>
      </w:r>
      <w:r w:rsidR="00420486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кварталом</w:t>
      </w:r>
      <w:r w:rsidR="00B20178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0486" w:rsidRPr="00995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A0D" w:rsidRPr="008B7447" w:rsidRDefault="00923359" w:rsidP="004D5380">
      <w:pPr>
        <w:pStyle w:val="ConsPlusNormal"/>
        <w:widowControl/>
        <w:spacing w:line="360" w:lineRule="exact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673">
        <w:rPr>
          <w:rFonts w:ascii="Times New Roman" w:hAnsi="Times New Roman" w:cs="Times New Roman"/>
          <w:sz w:val="28"/>
          <w:szCs w:val="28"/>
        </w:rPr>
        <w:t>2</w:t>
      </w:r>
      <w:r w:rsidR="00D26A0D" w:rsidRPr="008B7447">
        <w:rPr>
          <w:rFonts w:ascii="Times New Roman" w:hAnsi="Times New Roman" w:cs="Times New Roman"/>
          <w:sz w:val="28"/>
          <w:szCs w:val="28"/>
        </w:rPr>
        <w:t xml:space="preserve">. </w:t>
      </w:r>
      <w:r w:rsidR="00D26A0D"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D26A0D" w:rsidRPr="008B7447">
        <w:rPr>
          <w:rFonts w:ascii="Times New Roman" w:hAnsi="Times New Roman" w:cs="Times New Roman"/>
          <w:sz w:val="28"/>
          <w:szCs w:val="28"/>
        </w:rPr>
        <w:t xml:space="preserve"> </w:t>
      </w:r>
      <w:r w:rsidR="00F14C65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D26A0D" w:rsidRDefault="00D26A0D" w:rsidP="00D26A0D">
      <w:pPr>
        <w:spacing w:before="120"/>
      </w:pPr>
    </w:p>
    <w:p w:rsidR="00674A80" w:rsidRDefault="00674A80" w:rsidP="00D26A0D">
      <w:pPr>
        <w:spacing w:before="120"/>
      </w:pPr>
    </w:p>
    <w:p w:rsidR="00D26A0D" w:rsidRPr="0018307D" w:rsidRDefault="00D26A0D" w:rsidP="00CD6E7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8307D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 </w:t>
      </w:r>
    </w:p>
    <w:p w:rsidR="00D26A0D" w:rsidRPr="0018307D" w:rsidRDefault="00D26A0D" w:rsidP="00CD6E7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8307D">
        <w:rPr>
          <w:rFonts w:ascii="Times New Roman" w:hAnsi="Times New Roman" w:cs="Times New Roman"/>
          <w:b/>
          <w:bCs/>
          <w:sz w:val="28"/>
          <w:szCs w:val="28"/>
        </w:rPr>
        <w:t>по экономическому развитию,</w:t>
      </w:r>
    </w:p>
    <w:p w:rsidR="005E2B37" w:rsidRPr="0018307D" w:rsidRDefault="00D26A0D" w:rsidP="00CD6E70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7D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  <w:r w:rsidR="0018307D">
        <w:rPr>
          <w:rFonts w:ascii="Times New Roman" w:hAnsi="Times New Roman" w:cs="Times New Roman"/>
          <w:b/>
          <w:sz w:val="28"/>
          <w:szCs w:val="28"/>
        </w:rPr>
        <w:t>финансов</w:t>
      </w:r>
      <w:r w:rsidRPr="001830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A26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07D">
        <w:rPr>
          <w:rFonts w:ascii="Times New Roman" w:hAnsi="Times New Roman" w:cs="Times New Roman"/>
          <w:b/>
          <w:sz w:val="28"/>
          <w:szCs w:val="28"/>
        </w:rPr>
        <w:t xml:space="preserve">                      Т.В. Васильева  </w:t>
      </w:r>
    </w:p>
    <w:sectPr w:rsidR="005E2B37" w:rsidRPr="0018307D" w:rsidSect="005439A1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851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07" w:rsidRDefault="00B54307">
      <w:r>
        <w:separator/>
      </w:r>
    </w:p>
  </w:endnote>
  <w:endnote w:type="continuationSeparator" w:id="1">
    <w:p w:rsidR="00B54307" w:rsidRDefault="00B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1C" w:rsidRDefault="00BA65D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22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221C" w:rsidRDefault="00DB22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1C" w:rsidRDefault="00DB221C">
    <w:pPr>
      <w:pStyle w:val="a3"/>
      <w:ind w:right="36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07" w:rsidRDefault="00B54307">
      <w:r>
        <w:separator/>
      </w:r>
    </w:p>
  </w:footnote>
  <w:footnote w:type="continuationSeparator" w:id="1">
    <w:p w:rsidR="00B54307" w:rsidRDefault="00B5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D" w:rsidRDefault="00BA65DA" w:rsidP="006A11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B5D" w:rsidRDefault="000D5B5D" w:rsidP="000D5B5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D" w:rsidRDefault="00BA65DA" w:rsidP="006A11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1553">
      <w:rPr>
        <w:rStyle w:val="a4"/>
        <w:noProof/>
      </w:rPr>
      <w:t>4</w:t>
    </w:r>
    <w:r>
      <w:rPr>
        <w:rStyle w:val="a4"/>
      </w:rPr>
      <w:fldChar w:fldCharType="end"/>
    </w:r>
  </w:p>
  <w:p w:rsidR="000D5B5D" w:rsidRDefault="000D5B5D" w:rsidP="000D5B5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B5A2D14"/>
    <w:multiLevelType w:val="hybridMultilevel"/>
    <w:tmpl w:val="789ECA70"/>
    <w:lvl w:ilvl="0" w:tplc="A5705A88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94219"/>
    <w:rsid w:val="00015A9B"/>
    <w:rsid w:val="00023A7A"/>
    <w:rsid w:val="0003493B"/>
    <w:rsid w:val="00062A0E"/>
    <w:rsid w:val="00064297"/>
    <w:rsid w:val="00065D5C"/>
    <w:rsid w:val="0007514C"/>
    <w:rsid w:val="0007712C"/>
    <w:rsid w:val="0008288A"/>
    <w:rsid w:val="000A6006"/>
    <w:rsid w:val="000B6211"/>
    <w:rsid w:val="000B7602"/>
    <w:rsid w:val="000D1E12"/>
    <w:rsid w:val="000D5B5D"/>
    <w:rsid w:val="000E0A5D"/>
    <w:rsid w:val="000E1E79"/>
    <w:rsid w:val="000E394A"/>
    <w:rsid w:val="000E73FA"/>
    <w:rsid w:val="000F1CBC"/>
    <w:rsid w:val="000F4553"/>
    <w:rsid w:val="0011055F"/>
    <w:rsid w:val="0011347D"/>
    <w:rsid w:val="001201EF"/>
    <w:rsid w:val="001275D8"/>
    <w:rsid w:val="0013162C"/>
    <w:rsid w:val="00135D13"/>
    <w:rsid w:val="00137E63"/>
    <w:rsid w:val="00153864"/>
    <w:rsid w:val="00153F4F"/>
    <w:rsid w:val="00162392"/>
    <w:rsid w:val="0016418B"/>
    <w:rsid w:val="001719B5"/>
    <w:rsid w:val="0017414B"/>
    <w:rsid w:val="0017707F"/>
    <w:rsid w:val="0018307D"/>
    <w:rsid w:val="001834BF"/>
    <w:rsid w:val="0019381D"/>
    <w:rsid w:val="001B4562"/>
    <w:rsid w:val="001D723E"/>
    <w:rsid w:val="001E0131"/>
    <w:rsid w:val="001E18F1"/>
    <w:rsid w:val="001E3B93"/>
    <w:rsid w:val="001E70C8"/>
    <w:rsid w:val="001F31A3"/>
    <w:rsid w:val="00224994"/>
    <w:rsid w:val="002369C7"/>
    <w:rsid w:val="002371C5"/>
    <w:rsid w:val="00240657"/>
    <w:rsid w:val="00244A09"/>
    <w:rsid w:val="00260FFB"/>
    <w:rsid w:val="00261E1A"/>
    <w:rsid w:val="00265731"/>
    <w:rsid w:val="00267A58"/>
    <w:rsid w:val="00270401"/>
    <w:rsid w:val="00274E2B"/>
    <w:rsid w:val="00284735"/>
    <w:rsid w:val="00290D84"/>
    <w:rsid w:val="0029381D"/>
    <w:rsid w:val="002A657C"/>
    <w:rsid w:val="002B3094"/>
    <w:rsid w:val="002C56FD"/>
    <w:rsid w:val="002D7009"/>
    <w:rsid w:val="002E45A3"/>
    <w:rsid w:val="002F66E6"/>
    <w:rsid w:val="003026FE"/>
    <w:rsid w:val="00306399"/>
    <w:rsid w:val="00307DD7"/>
    <w:rsid w:val="00316431"/>
    <w:rsid w:val="00326580"/>
    <w:rsid w:val="003314AC"/>
    <w:rsid w:val="003408A3"/>
    <w:rsid w:val="00345D04"/>
    <w:rsid w:val="0037204C"/>
    <w:rsid w:val="00385B65"/>
    <w:rsid w:val="003904C4"/>
    <w:rsid w:val="0039160C"/>
    <w:rsid w:val="003922C8"/>
    <w:rsid w:val="003A0242"/>
    <w:rsid w:val="003A434B"/>
    <w:rsid w:val="003A52A7"/>
    <w:rsid w:val="003B11B6"/>
    <w:rsid w:val="003B7FD1"/>
    <w:rsid w:val="003D0E91"/>
    <w:rsid w:val="003D23C2"/>
    <w:rsid w:val="003E50CE"/>
    <w:rsid w:val="003F21C1"/>
    <w:rsid w:val="003F73F9"/>
    <w:rsid w:val="004155F6"/>
    <w:rsid w:val="00420486"/>
    <w:rsid w:val="0042539E"/>
    <w:rsid w:val="0043317E"/>
    <w:rsid w:val="0043456C"/>
    <w:rsid w:val="00450845"/>
    <w:rsid w:val="00456F1D"/>
    <w:rsid w:val="004578F5"/>
    <w:rsid w:val="004633BB"/>
    <w:rsid w:val="0046591C"/>
    <w:rsid w:val="00467925"/>
    <w:rsid w:val="00474648"/>
    <w:rsid w:val="0048245F"/>
    <w:rsid w:val="00483C58"/>
    <w:rsid w:val="00484A9D"/>
    <w:rsid w:val="00492EB1"/>
    <w:rsid w:val="004B1C8A"/>
    <w:rsid w:val="004D098D"/>
    <w:rsid w:val="004D37A0"/>
    <w:rsid w:val="004D5380"/>
    <w:rsid w:val="004D69DA"/>
    <w:rsid w:val="004F12A0"/>
    <w:rsid w:val="004F1CDD"/>
    <w:rsid w:val="00537E58"/>
    <w:rsid w:val="005439A1"/>
    <w:rsid w:val="005445E4"/>
    <w:rsid w:val="0054546E"/>
    <w:rsid w:val="0055403E"/>
    <w:rsid w:val="0056637E"/>
    <w:rsid w:val="00566ADF"/>
    <w:rsid w:val="00575DE2"/>
    <w:rsid w:val="005765F2"/>
    <w:rsid w:val="005811DB"/>
    <w:rsid w:val="00582768"/>
    <w:rsid w:val="00585A60"/>
    <w:rsid w:val="00591203"/>
    <w:rsid w:val="005A3749"/>
    <w:rsid w:val="005D0984"/>
    <w:rsid w:val="005D14A5"/>
    <w:rsid w:val="005E2B37"/>
    <w:rsid w:val="005E3C8E"/>
    <w:rsid w:val="005F1E87"/>
    <w:rsid w:val="005F4E07"/>
    <w:rsid w:val="005F6142"/>
    <w:rsid w:val="006001A8"/>
    <w:rsid w:val="006001AE"/>
    <w:rsid w:val="00605612"/>
    <w:rsid w:val="00610B57"/>
    <w:rsid w:val="00627038"/>
    <w:rsid w:val="00633E7B"/>
    <w:rsid w:val="00640114"/>
    <w:rsid w:val="00643995"/>
    <w:rsid w:val="006519C9"/>
    <w:rsid w:val="00652BE9"/>
    <w:rsid w:val="00661A6D"/>
    <w:rsid w:val="00674A80"/>
    <w:rsid w:val="00683AAF"/>
    <w:rsid w:val="00690863"/>
    <w:rsid w:val="006A00A6"/>
    <w:rsid w:val="006A11A6"/>
    <w:rsid w:val="006A1553"/>
    <w:rsid w:val="006B617F"/>
    <w:rsid w:val="006B6BCE"/>
    <w:rsid w:val="006E1131"/>
    <w:rsid w:val="006F20D2"/>
    <w:rsid w:val="006F3AE1"/>
    <w:rsid w:val="006F3B0E"/>
    <w:rsid w:val="00705490"/>
    <w:rsid w:val="00711AEF"/>
    <w:rsid w:val="00721D8E"/>
    <w:rsid w:val="00723806"/>
    <w:rsid w:val="0073462D"/>
    <w:rsid w:val="00736287"/>
    <w:rsid w:val="00754588"/>
    <w:rsid w:val="007604BB"/>
    <w:rsid w:val="007633BF"/>
    <w:rsid w:val="007727DB"/>
    <w:rsid w:val="007814EF"/>
    <w:rsid w:val="007A037D"/>
    <w:rsid w:val="007A358C"/>
    <w:rsid w:val="007A4086"/>
    <w:rsid w:val="007B7727"/>
    <w:rsid w:val="007C3A41"/>
    <w:rsid w:val="007C576A"/>
    <w:rsid w:val="007D00C0"/>
    <w:rsid w:val="007D2A5E"/>
    <w:rsid w:val="007D51F4"/>
    <w:rsid w:val="007D7649"/>
    <w:rsid w:val="007E6370"/>
    <w:rsid w:val="007E6EF5"/>
    <w:rsid w:val="007F0ADA"/>
    <w:rsid w:val="007F59C8"/>
    <w:rsid w:val="007F5F64"/>
    <w:rsid w:val="00815BDA"/>
    <w:rsid w:val="008347A0"/>
    <w:rsid w:val="00835297"/>
    <w:rsid w:val="0084170C"/>
    <w:rsid w:val="00843317"/>
    <w:rsid w:val="008464DF"/>
    <w:rsid w:val="00851DA7"/>
    <w:rsid w:val="0085377F"/>
    <w:rsid w:val="0086765A"/>
    <w:rsid w:val="00870881"/>
    <w:rsid w:val="00872F6A"/>
    <w:rsid w:val="00881F06"/>
    <w:rsid w:val="0088788F"/>
    <w:rsid w:val="00895D5B"/>
    <w:rsid w:val="008A56C0"/>
    <w:rsid w:val="008B0F80"/>
    <w:rsid w:val="008B1804"/>
    <w:rsid w:val="008B41AA"/>
    <w:rsid w:val="008C058A"/>
    <w:rsid w:val="008C68C3"/>
    <w:rsid w:val="008C7BFE"/>
    <w:rsid w:val="008D331D"/>
    <w:rsid w:val="008E595A"/>
    <w:rsid w:val="008F0D5F"/>
    <w:rsid w:val="008F69AE"/>
    <w:rsid w:val="00904BAE"/>
    <w:rsid w:val="00912B2D"/>
    <w:rsid w:val="00923359"/>
    <w:rsid w:val="00924B5B"/>
    <w:rsid w:val="00936410"/>
    <w:rsid w:val="0093662C"/>
    <w:rsid w:val="00946545"/>
    <w:rsid w:val="00956673"/>
    <w:rsid w:val="00957810"/>
    <w:rsid w:val="00964213"/>
    <w:rsid w:val="00967A8C"/>
    <w:rsid w:val="00970BDB"/>
    <w:rsid w:val="0097747C"/>
    <w:rsid w:val="00981620"/>
    <w:rsid w:val="00981CF4"/>
    <w:rsid w:val="00982084"/>
    <w:rsid w:val="009824F4"/>
    <w:rsid w:val="00982633"/>
    <w:rsid w:val="0098369E"/>
    <w:rsid w:val="00984724"/>
    <w:rsid w:val="0098583A"/>
    <w:rsid w:val="00991222"/>
    <w:rsid w:val="00994219"/>
    <w:rsid w:val="009957D1"/>
    <w:rsid w:val="009A2659"/>
    <w:rsid w:val="009B015C"/>
    <w:rsid w:val="009B585C"/>
    <w:rsid w:val="009C2AC6"/>
    <w:rsid w:val="00A01EB5"/>
    <w:rsid w:val="00A14347"/>
    <w:rsid w:val="00A1704E"/>
    <w:rsid w:val="00A24479"/>
    <w:rsid w:val="00A247B4"/>
    <w:rsid w:val="00A24F16"/>
    <w:rsid w:val="00A33650"/>
    <w:rsid w:val="00A36B40"/>
    <w:rsid w:val="00A4644B"/>
    <w:rsid w:val="00A50EBF"/>
    <w:rsid w:val="00A54F8F"/>
    <w:rsid w:val="00A80461"/>
    <w:rsid w:val="00A813B7"/>
    <w:rsid w:val="00A81A8D"/>
    <w:rsid w:val="00A92ACF"/>
    <w:rsid w:val="00AA5B44"/>
    <w:rsid w:val="00AB0E5E"/>
    <w:rsid w:val="00AE26BA"/>
    <w:rsid w:val="00AE37D7"/>
    <w:rsid w:val="00AF306E"/>
    <w:rsid w:val="00AF4F28"/>
    <w:rsid w:val="00B20178"/>
    <w:rsid w:val="00B21011"/>
    <w:rsid w:val="00B21E6A"/>
    <w:rsid w:val="00B336C4"/>
    <w:rsid w:val="00B41388"/>
    <w:rsid w:val="00B42006"/>
    <w:rsid w:val="00B44D69"/>
    <w:rsid w:val="00B452C5"/>
    <w:rsid w:val="00B50983"/>
    <w:rsid w:val="00B5414C"/>
    <w:rsid w:val="00B54307"/>
    <w:rsid w:val="00B62427"/>
    <w:rsid w:val="00B672E8"/>
    <w:rsid w:val="00B71BA1"/>
    <w:rsid w:val="00B73942"/>
    <w:rsid w:val="00B80098"/>
    <w:rsid w:val="00B8714A"/>
    <w:rsid w:val="00BA65DA"/>
    <w:rsid w:val="00BB21B3"/>
    <w:rsid w:val="00BB6953"/>
    <w:rsid w:val="00BC002B"/>
    <w:rsid w:val="00BC3684"/>
    <w:rsid w:val="00BC4A50"/>
    <w:rsid w:val="00BD4545"/>
    <w:rsid w:val="00BD4607"/>
    <w:rsid w:val="00BE3AA0"/>
    <w:rsid w:val="00BE405F"/>
    <w:rsid w:val="00BE7071"/>
    <w:rsid w:val="00BF5ED7"/>
    <w:rsid w:val="00BF71A7"/>
    <w:rsid w:val="00C00EEC"/>
    <w:rsid w:val="00C040EB"/>
    <w:rsid w:val="00C11CE2"/>
    <w:rsid w:val="00C14340"/>
    <w:rsid w:val="00C24297"/>
    <w:rsid w:val="00C37993"/>
    <w:rsid w:val="00C461A0"/>
    <w:rsid w:val="00C479D9"/>
    <w:rsid w:val="00C65478"/>
    <w:rsid w:val="00C66D00"/>
    <w:rsid w:val="00C715F3"/>
    <w:rsid w:val="00C7360C"/>
    <w:rsid w:val="00C80694"/>
    <w:rsid w:val="00C81D91"/>
    <w:rsid w:val="00C81F0B"/>
    <w:rsid w:val="00C9713F"/>
    <w:rsid w:val="00CB0F73"/>
    <w:rsid w:val="00CC031B"/>
    <w:rsid w:val="00CD393C"/>
    <w:rsid w:val="00CD3C23"/>
    <w:rsid w:val="00CD477D"/>
    <w:rsid w:val="00CD6E70"/>
    <w:rsid w:val="00CE34BE"/>
    <w:rsid w:val="00CE5A7A"/>
    <w:rsid w:val="00CE7EEB"/>
    <w:rsid w:val="00CF06B8"/>
    <w:rsid w:val="00CF71A8"/>
    <w:rsid w:val="00D132DD"/>
    <w:rsid w:val="00D17D3D"/>
    <w:rsid w:val="00D25561"/>
    <w:rsid w:val="00D25E72"/>
    <w:rsid w:val="00D26A0D"/>
    <w:rsid w:val="00D377ED"/>
    <w:rsid w:val="00D41253"/>
    <w:rsid w:val="00D72851"/>
    <w:rsid w:val="00D80AC2"/>
    <w:rsid w:val="00D8156B"/>
    <w:rsid w:val="00D87646"/>
    <w:rsid w:val="00D95BB9"/>
    <w:rsid w:val="00DA27CC"/>
    <w:rsid w:val="00DA3DDD"/>
    <w:rsid w:val="00DA4B1C"/>
    <w:rsid w:val="00DA7449"/>
    <w:rsid w:val="00DA78B1"/>
    <w:rsid w:val="00DB221C"/>
    <w:rsid w:val="00DB26E1"/>
    <w:rsid w:val="00DC3C2F"/>
    <w:rsid w:val="00DD6A38"/>
    <w:rsid w:val="00DE66F0"/>
    <w:rsid w:val="00DF5A10"/>
    <w:rsid w:val="00DF6936"/>
    <w:rsid w:val="00E02F85"/>
    <w:rsid w:val="00E040AD"/>
    <w:rsid w:val="00E12B09"/>
    <w:rsid w:val="00E25E08"/>
    <w:rsid w:val="00E312A7"/>
    <w:rsid w:val="00E549E2"/>
    <w:rsid w:val="00E61ABB"/>
    <w:rsid w:val="00E64CA1"/>
    <w:rsid w:val="00E70F66"/>
    <w:rsid w:val="00E71767"/>
    <w:rsid w:val="00E76135"/>
    <w:rsid w:val="00E9162E"/>
    <w:rsid w:val="00E927E1"/>
    <w:rsid w:val="00EA3AC5"/>
    <w:rsid w:val="00EA6916"/>
    <w:rsid w:val="00EB06BA"/>
    <w:rsid w:val="00EC6711"/>
    <w:rsid w:val="00EF07A2"/>
    <w:rsid w:val="00EF77B7"/>
    <w:rsid w:val="00F009A6"/>
    <w:rsid w:val="00F01094"/>
    <w:rsid w:val="00F0380C"/>
    <w:rsid w:val="00F0588A"/>
    <w:rsid w:val="00F07FA3"/>
    <w:rsid w:val="00F14C65"/>
    <w:rsid w:val="00F325DF"/>
    <w:rsid w:val="00F36AC6"/>
    <w:rsid w:val="00F41924"/>
    <w:rsid w:val="00F65DF0"/>
    <w:rsid w:val="00F677F9"/>
    <w:rsid w:val="00F819AE"/>
    <w:rsid w:val="00F86C8B"/>
    <w:rsid w:val="00F9284F"/>
    <w:rsid w:val="00F93FE0"/>
    <w:rsid w:val="00F97813"/>
    <w:rsid w:val="00FA04EB"/>
    <w:rsid w:val="00FC7C2D"/>
    <w:rsid w:val="00FE0864"/>
    <w:rsid w:val="00FE272D"/>
    <w:rsid w:val="00FE31F8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B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EA3AC5"/>
    <w:pPr>
      <w:keepNext/>
      <w:ind w:firstLine="176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0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F06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06B8"/>
  </w:style>
  <w:style w:type="paragraph" w:styleId="a5">
    <w:name w:val="Document Map"/>
    <w:basedOn w:val="a"/>
    <w:semiHidden/>
    <w:rsid w:val="00CF06B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CF06B8"/>
    <w:pPr>
      <w:tabs>
        <w:tab w:val="center" w:pos="4153"/>
        <w:tab w:val="right" w:pos="8306"/>
      </w:tabs>
    </w:pPr>
  </w:style>
  <w:style w:type="paragraph" w:customStyle="1" w:styleId="ConsPlusNormalTimesNewRoman">
    <w:name w:val="ConsPlusNormal + Times New Roman"/>
    <w:aliases w:val="14 пт,По ширине,Первая строка:  1,25 см,... ..."/>
    <w:basedOn w:val="ConsPlusTitle"/>
    <w:rsid w:val="00CD477D"/>
    <w:pPr>
      <w:widowControl/>
      <w:spacing w:before="120" w:line="360" w:lineRule="auto"/>
      <w:ind w:firstLine="709"/>
      <w:jc w:val="center"/>
      <w:outlineLvl w:val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7">
    <w:name w:val="Знак Знак Знак Знак Знак Знак"/>
    <w:basedOn w:val="a"/>
    <w:rsid w:val="00A813B7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EA3AC5"/>
    <w:pPr>
      <w:spacing w:after="120"/>
      <w:ind w:firstLine="0"/>
      <w:jc w:val="left"/>
    </w:pPr>
    <w:rPr>
      <w:sz w:val="20"/>
    </w:rPr>
  </w:style>
  <w:style w:type="paragraph" w:customStyle="1" w:styleId="ConsNonformat">
    <w:name w:val="ConsNonformat"/>
    <w:rsid w:val="00EA3A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Знак"/>
    <w:basedOn w:val="a"/>
    <w:rsid w:val="00EA3AC5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rsid w:val="00EA3A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b">
    <w:name w:val="Колонтитул_"/>
    <w:basedOn w:val="a0"/>
    <w:link w:val="ac"/>
    <w:rsid w:val="00C37993"/>
    <w:rPr>
      <w:rFonts w:ascii="Arial" w:hAnsi="Arial"/>
      <w:lang w:bidi="ar-SA"/>
    </w:rPr>
  </w:style>
  <w:style w:type="character" w:customStyle="1" w:styleId="CenturySchoolbook">
    <w:name w:val="Колонтитул + Century Schoolbook"/>
    <w:aliases w:val="14 pt,Интервал 1 pt"/>
    <w:basedOn w:val="ab"/>
    <w:rsid w:val="00C37993"/>
    <w:rPr>
      <w:rFonts w:ascii="Century Schoolbook" w:hAnsi="Century Schoolbook" w:cs="Century Schoolbook"/>
      <w:spacing w:val="20"/>
      <w:sz w:val="28"/>
      <w:szCs w:val="28"/>
    </w:rPr>
  </w:style>
  <w:style w:type="paragraph" w:customStyle="1" w:styleId="ac">
    <w:name w:val="Колонтитул"/>
    <w:basedOn w:val="a"/>
    <w:link w:val="ab"/>
    <w:rsid w:val="00C37993"/>
    <w:pPr>
      <w:widowControl w:val="0"/>
      <w:shd w:val="clear" w:color="auto" w:fill="FFFFFF"/>
      <w:spacing w:line="240" w:lineRule="atLeast"/>
      <w:ind w:firstLine="0"/>
      <w:jc w:val="left"/>
    </w:pPr>
    <w:rPr>
      <w:rFonts w:ascii="Arial" w:hAnsi="Arial"/>
      <w:sz w:val="20"/>
    </w:rPr>
  </w:style>
  <w:style w:type="character" w:customStyle="1" w:styleId="a9">
    <w:name w:val="Основной текст Знак"/>
    <w:basedOn w:val="a0"/>
    <w:link w:val="a8"/>
    <w:rsid w:val="007D7649"/>
    <w:rPr>
      <w:lang w:val="ru-RU" w:eastAsia="ru-RU" w:bidi="ar-SA"/>
    </w:rPr>
  </w:style>
  <w:style w:type="character" w:styleId="ad">
    <w:name w:val="Hyperlink"/>
    <w:rsid w:val="00A1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47834A59696284EBECE5E75679EE177A010498EF2D127635E577C8EB9F5E3E8354890C663B4ACqA0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DC2E3EA752894332704F13B46A642DAC637298895367F6E5C26FF4DF6C5591E031086A45E68C6Du8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47834A59696284EBECE5E75679EE177A010498EF2D127635E577C8EB9F5E3E8354893C360qB07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mf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Надежда Никифорова</cp:lastModifiedBy>
  <cp:revision>102</cp:revision>
  <cp:lastPrinted>2018-04-05T12:21:00Z</cp:lastPrinted>
  <dcterms:created xsi:type="dcterms:W3CDTF">2018-04-06T05:20:00Z</dcterms:created>
  <dcterms:modified xsi:type="dcterms:W3CDTF">2018-10-08T12:10:00Z</dcterms:modified>
</cp:coreProperties>
</file>