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ayout w:type="fixed"/>
        <w:tblLook w:val="04A0"/>
      </w:tblPr>
      <w:tblGrid>
        <w:gridCol w:w="3843"/>
        <w:gridCol w:w="567"/>
        <w:gridCol w:w="52"/>
        <w:gridCol w:w="515"/>
        <w:gridCol w:w="209"/>
        <w:gridCol w:w="358"/>
        <w:gridCol w:w="268"/>
        <w:gridCol w:w="505"/>
        <w:gridCol w:w="786"/>
        <w:gridCol w:w="243"/>
        <w:gridCol w:w="324"/>
        <w:gridCol w:w="1701"/>
        <w:gridCol w:w="107"/>
      </w:tblGrid>
      <w:tr w:rsidR="00216200" w:rsidRPr="00216200" w:rsidTr="00FE602D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7C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Приложение </w:t>
            </w:r>
            <w:r w:rsidR="007C1B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200" w:rsidRPr="00216200" w:rsidTr="00FE602D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к  решению Совета депутатов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216200" w:rsidRPr="00216200" w:rsidTr="00FE602D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E73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E73F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216200" w:rsidRPr="00216200" w:rsidTr="00FE602D">
        <w:trPr>
          <w:trHeight w:val="300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№</w:t>
            </w:r>
          </w:p>
        </w:tc>
      </w:tr>
      <w:tr w:rsidR="00216200" w:rsidRPr="00216200" w:rsidTr="00FE602D">
        <w:trPr>
          <w:trHeight w:val="315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00" w:rsidRPr="00216200" w:rsidTr="00FE602D">
        <w:trPr>
          <w:trHeight w:val="57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200" w:rsidRPr="00216200" w:rsidRDefault="00216200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ведомственной структуре расходов  за 201</w:t>
            </w:r>
            <w:r w:rsidR="00E7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216200" w:rsidRPr="00216200" w:rsidTr="00FE602D">
        <w:trPr>
          <w:trHeight w:val="315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AE2" w:rsidRPr="00BD11AC" w:rsidTr="004746B7">
        <w:trPr>
          <w:gridAfter w:val="1"/>
          <w:wAfter w:w="107" w:type="dxa"/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Вед.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1AC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11AC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Кассовое исполнение       (в рублях)</w:t>
            </w:r>
          </w:p>
        </w:tc>
      </w:tr>
      <w:tr w:rsidR="00E6594F" w:rsidRPr="00BD11AC" w:rsidTr="004746B7">
        <w:trPr>
          <w:gridAfter w:val="1"/>
          <w:wAfter w:w="107" w:type="dxa"/>
          <w:trHeight w:val="57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3F4B" w:rsidRPr="00BD11AC" w:rsidTr="00E071A4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B" w:rsidRPr="00E73F4B" w:rsidRDefault="00E73F4B" w:rsidP="00E7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79 988 131,66</w:t>
            </w:r>
          </w:p>
        </w:tc>
      </w:tr>
      <w:tr w:rsidR="00E73F4B" w:rsidRPr="006F1379" w:rsidTr="00B67ABD">
        <w:trPr>
          <w:gridAfter w:val="1"/>
          <w:wAfter w:w="107" w:type="dxa"/>
          <w:trHeight w:val="3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B" w:rsidRPr="00E73F4B" w:rsidRDefault="00E73F4B" w:rsidP="00E7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2 833 964,67</w:t>
            </w:r>
          </w:p>
        </w:tc>
      </w:tr>
      <w:tr w:rsidR="00E73F4B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B" w:rsidRPr="00E73F4B" w:rsidRDefault="00E73F4B" w:rsidP="00E7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261 900,00</w:t>
            </w:r>
          </w:p>
        </w:tc>
      </w:tr>
      <w:tr w:rsidR="00E73F4B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B" w:rsidRPr="00E73F4B" w:rsidRDefault="00E73F4B" w:rsidP="00E7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261 900,00</w:t>
            </w:r>
          </w:p>
        </w:tc>
      </w:tr>
      <w:tr w:rsidR="00E73F4B" w:rsidRPr="006F1379" w:rsidTr="00092016">
        <w:trPr>
          <w:gridAfter w:val="1"/>
          <w:wAfter w:w="107" w:type="dxa"/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B" w:rsidRPr="00E73F4B" w:rsidRDefault="00E73F4B" w:rsidP="00E7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261 900,00</w:t>
            </w:r>
          </w:p>
        </w:tc>
      </w:tr>
      <w:tr w:rsidR="00E73F4B" w:rsidRPr="006F1379" w:rsidTr="00092016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B" w:rsidRPr="000A44DC" w:rsidRDefault="00E73F4B" w:rsidP="00E7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44DC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0A44DC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44D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0A44DC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44D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0A44DC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44DC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0A44DC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44DC">
              <w:rPr>
                <w:rFonts w:ascii="Times New Roman" w:eastAsia="Times New Roman" w:hAnsi="Times New Roman" w:cs="Times New Roman"/>
                <w:bCs/>
              </w:rPr>
              <w:t>91 0 00 80020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0A44DC" w:rsidRDefault="00E73F4B" w:rsidP="00E7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44DC">
              <w:rPr>
                <w:rFonts w:ascii="Times New Roman" w:eastAsia="Times New Roman" w:hAnsi="Times New Roman" w:cs="Times New Roman"/>
                <w:bCs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0A44DC" w:rsidRDefault="00E73F4B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A44DC">
              <w:rPr>
                <w:rFonts w:ascii="Times New Roman" w:eastAsia="Times New Roman" w:hAnsi="Times New Roman" w:cs="Times New Roman"/>
                <w:bCs/>
              </w:rPr>
              <w:t>261 900,00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2 572 064,67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2 572 064,67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80 798,34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80 798,34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80 798,34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80 798,34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содержания и увеличения срока эксплуатации </w:t>
            </w: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муниципального имущества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2 491 266,33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2 491 266,33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1 252 884,45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1 252 884,45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1 238 381,88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180 737,63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1 057 644,25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541 618,74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189 933,40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189 933,40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189 933,40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189 933,40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189 933,40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19 0 01 19990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189 933,40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351 685,34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351 685,34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Совершенствование организации безопасности дорожного движения </w:t>
            </w: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автотранспорта и пешеходов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351 685,34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351 685,34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351 685,34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29 0 03 19990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351 685,34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21 431 333,03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21 276 803,03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21 276 803,03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6 956 545,47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6 456 407,47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6 456 407,47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6 456 407,47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475 131,10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475 131,10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475 131,10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25 006,90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25 006,90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 xml:space="preserve">Иные закупки товаров, работ и услуг </w:t>
            </w:r>
            <w:r w:rsidRPr="0041027C">
              <w:rPr>
                <w:rFonts w:ascii="Times New Roman" w:eastAsia="Times New Roman" w:hAnsi="Times New Roman" w:cs="Times New Roman"/>
                <w:bCs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25 006,90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14 320 257,56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991 131,59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991 131,59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13 0 02 10010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991 131,59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3 511 000,00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3 511 000,00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13 0 02 71520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3 511 000,00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02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184 790,00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02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184 790,00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 0 02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184 790,00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из областного бюджета на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ремонта</w:t>
            </w:r>
            <w:proofErr w:type="gram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13 0 02 71540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9 537 002,60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13 0 02 71540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9 537 002,60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13 0 02 71540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9 537 002,60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</w:t>
            </w: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ремонта и </w:t>
            </w:r>
            <w:proofErr w:type="gram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ремонта</w:t>
            </w:r>
            <w:proofErr w:type="gram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 автомобильных дорог общего пользования местного значения с заключенными Соглашениями»,  осуществляемое за счет средств бюджета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02 S1540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96 333,37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13 0 02 S1540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96 333,37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13 0 02 S1540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96 333,37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154 530,00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154 530,00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154 530,00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154 530,00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154 530,00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31 0 02 19990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154 530,00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54 666 524,53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30 301 697,63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1 295 681,14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1 295 681,14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1 295 681,14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Закупка товаров, работ и услуг для обеспечения государственных </w:t>
            </w: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1 295 681,14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30 0 01 19990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1 295 681,14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«Обеспечение благоустроенными жилыми помещениями граждан 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2017-2020годы»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3 318 715,51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благоустроенными жилыми помещениями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3 318 715,51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Приобретение благоустроенных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3 318 715,51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3 318 715,51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22 0 01 40010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3 318 715,51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25 687 300,98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36 0 F3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25 687 300,98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36 0 F3 09502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24 732 470,63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36 0 F3 09502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24 732 470,63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36 0 F3 09502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24 732 470,63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36 0 F3 09602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954 830,35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36 0 F3 09602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954 830,35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36 0 F3 09602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954 830,35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3 367 990,29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3 367 990,29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«Водоснабжение и водоотведение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1 358 440,36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Развитие водоснабжения 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822 296,16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604 633,73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604 633,73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604 633,73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Субсидии из областного бюджета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195 896,19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195 896,19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195 896,19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proofErr w:type="gram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офинансирование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21 766,24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21 766,24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21 766,24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Развитие водоотведения 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536 144,20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536 144,20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536 144,20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536 144,20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«Газоснабжение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141 171,93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Развитие газоснабжения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141 171,93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141 171,93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141 171,93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 xml:space="preserve">Иные закупки товаров, работ и услуг для обеспечения государственных </w:t>
            </w:r>
            <w:r w:rsidRPr="0041027C">
              <w:rPr>
                <w:rFonts w:ascii="Times New Roman" w:eastAsia="Times New Roman" w:hAnsi="Times New Roman" w:cs="Times New Roman"/>
                <w:bCs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141 171,93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1 868 378,00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1 868 378,00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24 4 01 60010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1 868 378,00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24 4 01 60010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1 868 378,00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24 4 01 60010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1 868 378,00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20 996 836,61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3 854 458,75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Федеральный проект 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 0 F2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3 854 458,75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1 627 889,40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1 627 889,40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1 627 889,40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2 226 569,35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2 226 569,35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«Благоустройство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17 142 377,86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"Уличное освещение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10 590 386,46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Оплата за электроэнергию (уличное </w:t>
            </w: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7 971 313,20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Реализация мероприятий подпрограммы "Уличное освещение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7 810 019,98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7 810 019,98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7 810 019,98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18 1 01 78206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161 293,22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18 1 01 78206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161 293,22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18 1 01 78206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161 293,22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2 337 400,00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2 337 400,00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2 337 400,00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2 337 400,00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281 673,26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281 673,26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281 673,26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18 1 03 19990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281 673,26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260 016,61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Благоустройство и содержание кладбищ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260 016,61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260 016,61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260 016,61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260 016,61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6 192 074,79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Поддержка местных инициатив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81 468,00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Реализация проектов местных инициатив граждан, включенных в муниципальные программы развития территорий,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18 3 01 72090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51 468,00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18 3 01 72090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51 468,00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18 3 01 72090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51 468,00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01 S2090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01 S2090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 3 01 S2090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4 110 606,79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4 110 606,79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4 110 606,79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18 3 02 19990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4 110 606,79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Инициативное</w:t>
            </w:r>
            <w:proofErr w:type="gram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бюджетирование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Субсидии из областного бюджета на реализацию приоритетного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18 3 03 76100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18 3 03 76100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18 3 03 76100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1 000 000,00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мероприятий, направленных на реализацию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03 S6100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3 03 S6100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 3 03 S6100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1 000 000,00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Подпрограмма "Строительство кладбища традиционного захоронения г</w:t>
            </w:r>
            <w:proofErr w:type="gram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99 900,00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Строительство кладбища традиционного захоронения г</w:t>
            </w:r>
            <w:proofErr w:type="gram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куловка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99 900,00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99 900,00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99 900,00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18 4 01 49990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99 900,00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91 0 00 90010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310 000,00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204 690,69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204 690,69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204 690,69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204 690,69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91 0 00 90020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Cs/>
              </w:rPr>
              <w:t>204 690,69</w:t>
            </w:r>
          </w:p>
        </w:tc>
      </w:tr>
      <w:tr w:rsidR="0041027C" w:rsidRPr="0041027C" w:rsidTr="0041027C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7C" w:rsidRPr="0041027C" w:rsidRDefault="0041027C" w:rsidP="0041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41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7C" w:rsidRPr="0041027C" w:rsidRDefault="0041027C" w:rsidP="0011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27C">
              <w:rPr>
                <w:rFonts w:ascii="Times New Roman" w:eastAsia="Times New Roman" w:hAnsi="Times New Roman" w:cs="Times New Roman"/>
                <w:b/>
                <w:bCs/>
              </w:rPr>
              <w:t>79 988 131,66</w:t>
            </w:r>
          </w:p>
        </w:tc>
      </w:tr>
    </w:tbl>
    <w:p w:rsidR="00377999" w:rsidRPr="00BD11AC" w:rsidRDefault="00377999">
      <w:pPr>
        <w:rPr>
          <w:rFonts w:ascii="Times New Roman" w:hAnsi="Times New Roman" w:cs="Times New Roman"/>
          <w:sz w:val="24"/>
          <w:szCs w:val="24"/>
        </w:rPr>
      </w:pPr>
    </w:p>
    <w:sectPr w:rsidR="00377999" w:rsidRPr="00BD11AC" w:rsidSect="00C5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200"/>
    <w:rsid w:val="00036B89"/>
    <w:rsid w:val="00092016"/>
    <w:rsid w:val="000A44DC"/>
    <w:rsid w:val="000E36CE"/>
    <w:rsid w:val="001061D6"/>
    <w:rsid w:val="0011542F"/>
    <w:rsid w:val="001E4E98"/>
    <w:rsid w:val="00201CEA"/>
    <w:rsid w:val="00216200"/>
    <w:rsid w:val="002357C1"/>
    <w:rsid w:val="002A7F13"/>
    <w:rsid w:val="002C3626"/>
    <w:rsid w:val="003224F0"/>
    <w:rsid w:val="00325C20"/>
    <w:rsid w:val="0037175B"/>
    <w:rsid w:val="00377999"/>
    <w:rsid w:val="003B1620"/>
    <w:rsid w:val="003F5B63"/>
    <w:rsid w:val="0041027C"/>
    <w:rsid w:val="004746B7"/>
    <w:rsid w:val="00491C3A"/>
    <w:rsid w:val="004A23F8"/>
    <w:rsid w:val="004D5130"/>
    <w:rsid w:val="0064052A"/>
    <w:rsid w:val="006A0AE2"/>
    <w:rsid w:val="006F1379"/>
    <w:rsid w:val="007364EF"/>
    <w:rsid w:val="007C1B8C"/>
    <w:rsid w:val="00835979"/>
    <w:rsid w:val="00841A46"/>
    <w:rsid w:val="00886344"/>
    <w:rsid w:val="008A401D"/>
    <w:rsid w:val="00910189"/>
    <w:rsid w:val="00A20404"/>
    <w:rsid w:val="00A97EB8"/>
    <w:rsid w:val="00AA428C"/>
    <w:rsid w:val="00B62172"/>
    <w:rsid w:val="00B67ABD"/>
    <w:rsid w:val="00BD11AC"/>
    <w:rsid w:val="00C50164"/>
    <w:rsid w:val="00CB1695"/>
    <w:rsid w:val="00CD5BE3"/>
    <w:rsid w:val="00D841F2"/>
    <w:rsid w:val="00DB1950"/>
    <w:rsid w:val="00E6594F"/>
    <w:rsid w:val="00E73F4B"/>
    <w:rsid w:val="00EC31E0"/>
    <w:rsid w:val="00ED35BE"/>
    <w:rsid w:val="00ED7E87"/>
    <w:rsid w:val="00F23A4E"/>
    <w:rsid w:val="00F34DC1"/>
    <w:rsid w:val="00FD5EB6"/>
    <w:rsid w:val="00FE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2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200"/>
    <w:rPr>
      <w:color w:val="800080"/>
      <w:u w:val="single"/>
    </w:rPr>
  </w:style>
  <w:style w:type="paragraph" w:customStyle="1" w:styleId="font5">
    <w:name w:val="font5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21620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162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2162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2162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216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162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162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9">
    <w:name w:val="xl9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16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47</cp:revision>
  <dcterms:created xsi:type="dcterms:W3CDTF">2016-05-05T09:52:00Z</dcterms:created>
  <dcterms:modified xsi:type="dcterms:W3CDTF">2020-02-05T06:37:00Z</dcterms:modified>
</cp:coreProperties>
</file>