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AE" w:rsidRPr="00D827AE" w:rsidRDefault="002E7079" w:rsidP="00D82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827AE" w:rsidRPr="00D827AE" w:rsidRDefault="002E7079" w:rsidP="00D827A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27AE" w:rsidRPr="00D827AE">
        <w:rPr>
          <w:rFonts w:ascii="Times New Roman" w:hAnsi="Times New Roman" w:cs="Times New Roman"/>
          <w:b/>
          <w:sz w:val="28"/>
          <w:szCs w:val="28"/>
        </w:rPr>
        <w:t xml:space="preserve">о результатам проведения независимой экспертизы по проекту постановления </w:t>
      </w:r>
    </w:p>
    <w:p w:rsidR="00D827AE" w:rsidRPr="00D827AE" w:rsidRDefault="00D827AE" w:rsidP="00D827A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27AE">
        <w:rPr>
          <w:rFonts w:ascii="Times New Roman" w:hAnsi="Times New Roman" w:cs="Times New Roman"/>
          <w:sz w:val="28"/>
          <w:szCs w:val="28"/>
        </w:rPr>
        <w:t xml:space="preserve">«Об  утверждении Административного регламента по предоставлению муниципальной услуги </w:t>
      </w:r>
    </w:p>
    <w:p w:rsidR="00D827AE" w:rsidRPr="00D827AE" w:rsidRDefault="00D827AE" w:rsidP="00D827A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0"/>
          <w:highlight w:val="yellow"/>
        </w:rPr>
      </w:pPr>
      <w:r w:rsidRPr="00D827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827AE">
        <w:rPr>
          <w:rFonts w:ascii="Times New Roman" w:hAnsi="Times New Roman" w:cs="Times New Roman"/>
          <w:b/>
          <w:sz w:val="28"/>
          <w:szCs w:val="28"/>
          <w:lang w:eastAsia="en-US"/>
        </w:rPr>
        <w:t>Выдача молодой семье свидетельства о праве на получение социальной выплаты на приобретение (строительство) жилья</w:t>
      </w:r>
      <w:r w:rsidRPr="00D827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27AE" w:rsidRPr="00D827AE" w:rsidRDefault="00D827AE" w:rsidP="00D827AE">
      <w:pPr>
        <w:spacing w:after="0" w:line="360" w:lineRule="atLeast"/>
        <w:ind w:firstLine="540"/>
        <w:jc w:val="both"/>
        <w:rPr>
          <w:rFonts w:ascii="Times New Roman" w:hAnsi="Times New Roman" w:cs="Times New Roman"/>
        </w:rPr>
      </w:pPr>
    </w:p>
    <w:p w:rsidR="00D827AE" w:rsidRDefault="00D827AE" w:rsidP="00D827A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AE" w:rsidRPr="00D827AE" w:rsidRDefault="00C668C3" w:rsidP="00D827AE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27AE" w:rsidRPr="00D827AE">
        <w:rPr>
          <w:rFonts w:ascii="Times New Roman" w:hAnsi="Times New Roman" w:cs="Times New Roman"/>
          <w:sz w:val="28"/>
          <w:szCs w:val="28"/>
        </w:rPr>
        <w:t xml:space="preserve">Срок независимой  экспертизы по проекту постановления «Об  утверждении Административного регламента по предоставлению муниципальной услуги </w:t>
      </w:r>
      <w:r w:rsidR="00D827AE" w:rsidRPr="00D827AE">
        <w:rPr>
          <w:rFonts w:ascii="Times New Roman" w:hAnsi="Times New Roman" w:cs="Times New Roman"/>
          <w:bCs/>
          <w:sz w:val="28"/>
          <w:szCs w:val="28"/>
        </w:rPr>
        <w:t>«</w:t>
      </w:r>
      <w:r w:rsidR="00D827AE" w:rsidRPr="00D827AE">
        <w:rPr>
          <w:rFonts w:ascii="Times New Roman" w:hAnsi="Times New Roman" w:cs="Times New Roman"/>
          <w:sz w:val="28"/>
          <w:szCs w:val="28"/>
          <w:lang w:eastAsia="en-US"/>
        </w:rPr>
        <w:t>Выдача молодой семье свидетельства о праве на получение социальной выплаты на приобретение (строительство) жилья</w:t>
      </w:r>
      <w:r w:rsidR="00D827AE" w:rsidRPr="00D827AE">
        <w:rPr>
          <w:rFonts w:ascii="Times New Roman" w:hAnsi="Times New Roman" w:cs="Times New Roman"/>
          <w:bCs/>
          <w:sz w:val="28"/>
          <w:szCs w:val="28"/>
        </w:rPr>
        <w:t>» с 27.04.2020 по 11.05.2020 года.</w:t>
      </w:r>
    </w:p>
    <w:p w:rsidR="00C668C3" w:rsidRPr="00C668C3" w:rsidRDefault="00C668C3" w:rsidP="00C668C3">
      <w:pPr>
        <w:shd w:val="clear" w:color="auto" w:fill="FFFFFF"/>
        <w:spacing w:before="5" w:line="336" w:lineRule="exact"/>
        <w:ind w:right="5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68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 </w:t>
      </w:r>
      <w:r w:rsidRPr="00C668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проведения </w:t>
      </w:r>
      <w:r w:rsidRPr="00C668C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независимой экспертизы   по   проекту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668C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 регламент</w:t>
      </w:r>
      <w:r w:rsidRPr="00C668C3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C668C3" w:rsidRDefault="00C668C3" w:rsidP="00C668C3">
      <w:pPr>
        <w:shd w:val="clear" w:color="auto" w:fill="FFFFFF"/>
        <w:spacing w:before="5" w:line="336" w:lineRule="exact"/>
        <w:ind w:right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3523"/>
      </w:tblGrid>
      <w:tr w:rsidR="00C668C3" w:rsidRPr="00A636C3" w:rsidTr="00995571">
        <w:tc>
          <w:tcPr>
            <w:tcW w:w="828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proofErr w:type="spellEnd"/>
            <w:proofErr w:type="gramEnd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/</w:t>
            </w:r>
            <w:proofErr w:type="spellStart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802" w:hanging="8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Замечание и (или) </w:t>
            </w: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предложение</w:t>
            </w: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8C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Автор (участник</w:t>
            </w:r>
            <w:proofErr w:type="gramEnd"/>
          </w:p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общественного</w:t>
            </w:r>
          </w:p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обсуждения)</w:t>
            </w: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Комментарий (позиция)</w:t>
            </w: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  <w:t>разработчика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66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проекта Административного регламента</w:t>
            </w:r>
          </w:p>
        </w:tc>
      </w:tr>
      <w:tr w:rsidR="00C668C3" w:rsidRPr="00A636C3" w:rsidTr="00995571">
        <w:tc>
          <w:tcPr>
            <w:tcW w:w="828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Замечаний и </w:t>
            </w:r>
            <w:r w:rsidRPr="00C668C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предложений не </w:t>
            </w:r>
            <w:r w:rsidRPr="00C66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поступило</w:t>
            </w:r>
          </w:p>
        </w:tc>
        <w:tc>
          <w:tcPr>
            <w:tcW w:w="2520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3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68C3" w:rsidRPr="00A636C3" w:rsidRDefault="00C668C3" w:rsidP="00C668C3">
      <w:pPr>
        <w:rPr>
          <w:sz w:val="28"/>
          <w:szCs w:val="28"/>
        </w:rPr>
      </w:pPr>
    </w:p>
    <w:p w:rsidR="00C668C3" w:rsidRPr="00A636C3" w:rsidRDefault="00C668C3" w:rsidP="00C668C3">
      <w:pPr>
        <w:tabs>
          <w:tab w:val="left" w:pos="708"/>
          <w:tab w:val="left" w:pos="6996"/>
        </w:tabs>
        <w:rPr>
          <w:b/>
          <w:bCs/>
          <w:sz w:val="28"/>
          <w:szCs w:val="28"/>
        </w:rPr>
      </w:pPr>
    </w:p>
    <w:p w:rsidR="00D827AE" w:rsidRPr="00D827AE" w:rsidRDefault="00D827AE" w:rsidP="00D827A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827AE">
        <w:rPr>
          <w:rFonts w:ascii="Times New Roman" w:hAnsi="Times New Roman" w:cs="Times New Roman"/>
          <w:sz w:val="28"/>
          <w:szCs w:val="28"/>
        </w:rPr>
        <w:t>Главный специалист комитета ЖКХ</w:t>
      </w:r>
    </w:p>
    <w:p w:rsidR="00D827AE" w:rsidRPr="00D827AE" w:rsidRDefault="00D827AE" w:rsidP="00D827A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827AE">
        <w:rPr>
          <w:rFonts w:ascii="Times New Roman" w:hAnsi="Times New Roman" w:cs="Times New Roman"/>
          <w:sz w:val="28"/>
          <w:szCs w:val="28"/>
        </w:rPr>
        <w:t>и дорожной деятельности Администрации</w:t>
      </w:r>
    </w:p>
    <w:p w:rsidR="00D827AE" w:rsidRPr="00D827AE" w:rsidRDefault="00D827AE" w:rsidP="00D827AE">
      <w:pPr>
        <w:tabs>
          <w:tab w:val="left" w:pos="7241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827AE">
        <w:rPr>
          <w:rFonts w:ascii="Times New Roman" w:hAnsi="Times New Roman" w:cs="Times New Roman"/>
          <w:sz w:val="28"/>
          <w:szCs w:val="28"/>
        </w:rPr>
        <w:t>Окуловского муниципального района                            Константинова Н.А.</w:t>
      </w:r>
    </w:p>
    <w:p w:rsidR="000C2218" w:rsidRDefault="000C2218"/>
    <w:sectPr w:rsidR="000C2218" w:rsidSect="00A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7AE"/>
    <w:rsid w:val="000C2218"/>
    <w:rsid w:val="002E7079"/>
    <w:rsid w:val="00AC7104"/>
    <w:rsid w:val="00C668C3"/>
    <w:rsid w:val="00D827AE"/>
    <w:rsid w:val="00E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KonstantinovaNA</cp:lastModifiedBy>
  <cp:revision>7</cp:revision>
  <dcterms:created xsi:type="dcterms:W3CDTF">2020-05-06T05:05:00Z</dcterms:created>
  <dcterms:modified xsi:type="dcterms:W3CDTF">2020-05-12T05:14:00Z</dcterms:modified>
</cp:coreProperties>
</file>