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91566">
        <w:rPr>
          <w:rFonts w:ascii="Times New Roman" w:hAnsi="Times New Roman" w:cs="Times New Roman"/>
          <w:sz w:val="28"/>
          <w:szCs w:val="28"/>
        </w:rPr>
        <w:t xml:space="preserve">1 </w:t>
      </w:r>
      <w:r w:rsidR="00203D33">
        <w:rPr>
          <w:rFonts w:ascii="Times New Roman" w:hAnsi="Times New Roman" w:cs="Times New Roman"/>
          <w:sz w:val="28"/>
          <w:szCs w:val="28"/>
        </w:rPr>
        <w:t>полугодие</w:t>
      </w:r>
      <w:r w:rsidR="0089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915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1566">
        <w:rPr>
          <w:rFonts w:ascii="Times New Roman" w:hAnsi="Times New Roman" w:cs="Times New Roman"/>
          <w:sz w:val="28"/>
          <w:szCs w:val="28"/>
        </w:rPr>
        <w:t>а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3883"/>
      </w:tblGrid>
      <w:tr w:rsidR="0067593F" w:rsidRPr="00203D33" w:rsidTr="00895382">
        <w:tc>
          <w:tcPr>
            <w:tcW w:w="815" w:type="dxa"/>
            <w:hideMark/>
          </w:tcPr>
          <w:p w:rsidR="00360CB5" w:rsidRPr="00203D33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203D33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3883" w:type="dxa"/>
          </w:tcPr>
          <w:p w:rsidR="00360CB5" w:rsidRPr="00203D33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203D33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67593F" w:rsidP="00535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C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</w:t>
            </w:r>
            <w:r w:rsidR="00535DC8" w:rsidRPr="00535DC8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535DC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отсутствием </w:t>
            </w:r>
            <w:r w:rsidR="00535DC8" w:rsidRPr="00535DC8">
              <w:rPr>
                <w:rFonts w:ascii="Times New Roman" w:hAnsi="Times New Roman" w:cs="Times New Roman"/>
                <w:sz w:val="24"/>
                <w:szCs w:val="24"/>
              </w:rPr>
              <w:t>на территории района.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203D33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4D73A9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44">
              <w:rPr>
                <w:rFonts w:ascii="Times New Roman" w:hAnsi="Times New Roman" w:cs="Times New Roman"/>
                <w:sz w:val="24"/>
                <w:szCs w:val="24"/>
              </w:rPr>
              <w:t>Решается вопрос по реализации возможности (последующее сопровождение) подачи заявления в электронном виде по муниципальной услуге по выдаче градостроительного плана земельного участка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602" w:type="dxa"/>
            <w:gridSpan w:val="5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203D33" w:rsidTr="00895382">
        <w:tc>
          <w:tcPr>
            <w:tcW w:w="815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работ по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дворовых</w:t>
            </w:r>
          </w:p>
          <w:p w:rsidR="00360CB5" w:rsidRPr="00203D33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территорий и общественных пространств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203D33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благоустройству террито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203D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203D33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360CB5" w:rsidRPr="00203D33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320D1A" w:rsidP="000A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территорий. 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з</w:t>
            </w:r>
            <w:r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аключено </w:t>
            </w:r>
            <w:r w:rsidR="000A1AED" w:rsidRPr="001C37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bookmarkStart w:id="0" w:name="_GoBack"/>
            <w:bookmarkEnd w:id="0"/>
            <w:r w:rsidRPr="001C376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1AED" w:rsidRPr="001C3766">
              <w:rPr>
                <w:rFonts w:ascii="Times New Roman" w:hAnsi="Times New Roman" w:cs="Times New Roman"/>
                <w:sz w:val="24"/>
                <w:szCs w:val="24"/>
              </w:rPr>
              <w:t>687,6</w:t>
            </w:r>
            <w:r w:rsidR="00D12E07" w:rsidRPr="001C37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602" w:type="dxa"/>
            <w:gridSpan w:val="5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>лечение субъектов малого и сред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к участию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закуп</w:t>
            </w:r>
            <w:r w:rsidR="00E440F5" w:rsidRPr="00203D33">
              <w:rPr>
                <w:rFonts w:ascii="Times New Roman" w:hAnsi="Times New Roman" w:cs="Times New Roman"/>
                <w:sz w:val="24"/>
                <w:szCs w:val="24"/>
              </w:rPr>
              <w:t>ках для государственных и муни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283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E5BFC" w:rsidRPr="00203D33" w:rsidRDefault="00013C70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кирпича отсутствуют</w:t>
            </w:r>
            <w:r w:rsidR="006C625A"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BBC" w:rsidRPr="00203D33" w:rsidTr="00895382">
        <w:tc>
          <w:tcPr>
            <w:tcW w:w="815" w:type="dxa"/>
          </w:tcPr>
          <w:p w:rsidR="00FE75A2" w:rsidRPr="00203D33" w:rsidRDefault="00FE75A2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4602" w:type="dxa"/>
            <w:gridSpan w:val="5"/>
          </w:tcPr>
          <w:p w:rsidR="00FE75A2" w:rsidRPr="00203D33" w:rsidRDefault="00FE75A2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>лечение субъектов малого и сред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 к участию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закуп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ках для государственных и муни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ципальных нужд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ства, повышение конкурентоспособности продукции новгородских товаро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производителей</w:t>
            </w:r>
          </w:p>
        </w:tc>
        <w:tc>
          <w:tcPr>
            <w:tcW w:w="1283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9E5BFC" w:rsidRPr="00203D33" w:rsidRDefault="00013C70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</w:t>
            </w:r>
            <w:r w:rsidR="006C625A" w:rsidRPr="00203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5BBC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602" w:type="dxa"/>
            <w:gridSpan w:val="5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</w:t>
            </w:r>
            <w:r w:rsidR="00FE75A2"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о доступа к информационно-теле</w:t>
            </w:r>
            <w:r w:rsidRPr="00203D33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коммуникационной сети «Интернет»</w:t>
            </w:r>
          </w:p>
        </w:tc>
      </w:tr>
      <w:tr w:rsidR="000F5572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Анализ ситуации на рынке услуг связи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ение сельских поселений, входя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в состав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, в которых услуги связи о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казы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ваю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тся менее чем двумя операторами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связи и (или) провайдерами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ких населенных пунктах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203D33" w:rsidRDefault="007C4683" w:rsidP="00E040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, Мегафон, МТС, Билайн, Йота, Ростелеком</w:t>
            </w:r>
            <w:r w:rsidR="00097155" w:rsidRPr="004E3A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– Теле2, Мегафон, МТС, Билайн, Йота, Ростелеком</w:t>
            </w:r>
            <w:r w:rsidR="00E04030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24C9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связи, направленный на выявление </w:t>
            </w:r>
            <w:r w:rsidR="008324C9" w:rsidRPr="004E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в которых услуги связи оказываются менее чем двумя операторами связи и (или) провайдерами, не проводился.</w:t>
            </w:r>
          </w:p>
        </w:tc>
      </w:tr>
      <w:tr w:rsidR="00192CDE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31.3.</w:t>
            </w:r>
          </w:p>
        </w:tc>
        <w:tc>
          <w:tcPr>
            <w:tcW w:w="3688" w:type="dxa"/>
          </w:tcPr>
          <w:p w:rsidR="009E5BFC" w:rsidRPr="00203D33" w:rsidRDefault="009E5BFC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ие содействия в пределах полно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й в </w:t>
            </w:r>
            <w:proofErr w:type="gramStart"/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раторам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и связи проектов развития связи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основе широкополосного доступа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 информационно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-телекоммуникацион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ной сети «Интернет» по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кана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лам связи на территории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969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в сельс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ких населенных пунктах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203D33" w:rsidRDefault="007C4683" w:rsidP="004E3A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2CDE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E3AE6" w:rsidRPr="004E3AE6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192CDE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4D73A9" w:rsidRPr="00203D33" w:rsidTr="00895382">
        <w:tc>
          <w:tcPr>
            <w:tcW w:w="815" w:type="dxa"/>
          </w:tcPr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31.4.</w:t>
            </w:r>
          </w:p>
        </w:tc>
        <w:tc>
          <w:tcPr>
            <w:tcW w:w="3688" w:type="dxa"/>
          </w:tcPr>
          <w:p w:rsidR="009E5BFC" w:rsidRPr="00203D33" w:rsidRDefault="009E5BFC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ключение объектов сотовой связи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 услов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но разрешенные виды использова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ния земельны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и объектов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капита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льного строительства или основ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виды разрешенного использования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льных участков и объектов капи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ого строительства при утвержде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правил землепользования и застройки </w:t>
            </w:r>
            <w:r w:rsidR="00817A47" w:rsidRPr="00203D33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2969" w:type="dxa"/>
          </w:tcPr>
          <w:p w:rsidR="00817A47" w:rsidRPr="00203D33" w:rsidRDefault="003E5C34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торов связи к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объектам инфраструктуры, находя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proofErr w:type="gramStart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9E5BFC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9E5BFC" w:rsidRPr="00203D33" w:rsidRDefault="007C4683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  <w:r w:rsidR="00D945D7" w:rsidRPr="00203D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5D7" w:rsidRPr="00203D33" w:rsidRDefault="00D945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9E5BFC" w:rsidRPr="00203D33" w:rsidRDefault="00567C44" w:rsidP="00962B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5D12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85D12">
              <w:rPr>
                <w:rFonts w:ascii="Times New Roman" w:hAnsi="Times New Roman" w:cs="Times New Roman"/>
                <w:sz w:val="24"/>
                <w:szCs w:val="24"/>
              </w:rPr>
              <w:t xml:space="preserve"> сотовой связи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ключены в </w:t>
            </w:r>
            <w:r w:rsidRPr="00285D1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</w:tr>
      <w:tr w:rsidR="00192CDE" w:rsidRPr="00203D33" w:rsidTr="00895382">
        <w:tc>
          <w:tcPr>
            <w:tcW w:w="815" w:type="dxa"/>
          </w:tcPr>
          <w:p w:rsidR="00360CB5" w:rsidRPr="00203D33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жения административных барьеров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согласования размещения</w:t>
            </w:r>
            <w:r w:rsidR="00895382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объектов св</w:t>
            </w:r>
            <w:r w:rsidR="003E5C34" w:rsidRPr="00203D33">
              <w:rPr>
                <w:rFonts w:ascii="Times New Roman" w:hAnsi="Times New Roman" w:cs="Times New Roman"/>
                <w:sz w:val="24"/>
                <w:szCs w:val="24"/>
              </w:rPr>
              <w:t>язи на объектах муниципаль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ной собственности</w:t>
            </w:r>
          </w:p>
          <w:p w:rsidR="00360CB5" w:rsidRPr="00203D33" w:rsidRDefault="00360CB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817A47" w:rsidRPr="00203D33" w:rsidRDefault="003E5C34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упрощение доступа операторов связи к объектам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находя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щимся </w:t>
            </w:r>
            <w:proofErr w:type="gramStart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FC" w:rsidRPr="00203D33" w:rsidRDefault="003E5C34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</w:t>
            </w:r>
            <w:r w:rsidR="009E5BFC" w:rsidRPr="00203D33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9E5BFC" w:rsidRPr="00203D33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360CB5" w:rsidRPr="00203D33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090C95" w:rsidRPr="00203D33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</w:t>
            </w:r>
            <w:r w:rsidRPr="00203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Администрации Окуловского муниципального района;</w:t>
            </w:r>
          </w:p>
          <w:p w:rsidR="00360CB5" w:rsidRPr="00203D33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3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3883" w:type="dxa"/>
          </w:tcPr>
          <w:p w:rsidR="00360CB5" w:rsidRPr="00203D33" w:rsidRDefault="00784500" w:rsidP="00192CD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объектах муниципальной собственности</w:t>
            </w:r>
            <w:r w:rsidR="00192CDE" w:rsidRPr="0044579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1 объект</w:t>
            </w:r>
            <w:r w:rsidRPr="00445799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</w:p>
        </w:tc>
      </w:tr>
    </w:tbl>
    <w:p w:rsidR="00817A47" w:rsidRDefault="00817A47" w:rsidP="00FE75A2">
      <w:pPr>
        <w:spacing w:after="120"/>
        <w:jc w:val="center"/>
        <w:rPr>
          <w:rFonts w:ascii="Times New Roman" w:hAnsi="Times New Roman" w:cs="Times New Roman"/>
        </w:rPr>
      </w:pPr>
    </w:p>
    <w:p w:rsidR="00356219" w:rsidRDefault="00356219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219" w:rsidRDefault="00356219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394"/>
      </w:tblGrid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394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</w:tcPr>
          <w:p w:rsidR="009E5BFC" w:rsidRPr="0095453C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предпринимательство и поддержка индивидуальной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инициа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по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Экономический комитет Администрации Окуловского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</w:tc>
        <w:tc>
          <w:tcPr>
            <w:tcW w:w="4394" w:type="dxa"/>
          </w:tcPr>
          <w:p w:rsidR="00C43204" w:rsidRPr="00E77346" w:rsidRDefault="0046360C" w:rsidP="00A4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анализ казны муниципального имущества Окуловского муниципального района. </w:t>
            </w:r>
            <w:r w:rsidR="008B3AC7" w:rsidRPr="00E77346">
              <w:rPr>
                <w:rFonts w:ascii="Times New Roman" w:hAnsi="Times New Roman" w:cs="Times New Roman"/>
                <w:sz w:val="24"/>
                <w:szCs w:val="24"/>
              </w:rPr>
              <w:t>В городских и сельских поселениях Окуловского муниципального района</w:t>
            </w:r>
            <w:r w:rsidRPr="00E7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C7" w:rsidRPr="00E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7 </w:t>
            </w:r>
            <w:r w:rsidRPr="00E77346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</w:t>
            </w:r>
            <w:r w:rsidR="008B3AC7" w:rsidRPr="00E7734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</w:t>
            </w:r>
            <w:r w:rsidRPr="00E77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AC7" w:rsidRPr="00E77346">
              <w:rPr>
                <w:rFonts w:ascii="Times New Roman" w:hAnsi="Times New Roman" w:cs="Times New Roman"/>
                <w:sz w:val="24"/>
                <w:szCs w:val="24"/>
              </w:rPr>
              <w:t>включают 2</w:t>
            </w:r>
            <w:r w:rsidR="00E567B3" w:rsidRPr="00E77346">
              <w:rPr>
                <w:rFonts w:ascii="Times New Roman" w:hAnsi="Times New Roman" w:cs="Times New Roman"/>
                <w:sz w:val="24"/>
                <w:szCs w:val="24"/>
              </w:rPr>
              <w:t>5 объектов</w:t>
            </w:r>
            <w:r w:rsidR="00A442A0" w:rsidRPr="00E77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2FA" w:rsidRDefault="003022FA" w:rsidP="002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27.03.2020 года прошла 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Окуловского муниципального района, уборки города, профилактических мер в связи с распространением </w:t>
            </w:r>
            <w:proofErr w:type="spellStart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286196" w:rsidRDefault="00286196" w:rsidP="0028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22FA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  <w:r w:rsidR="00774930">
              <w:rPr>
                <w:rFonts w:ascii="Times New Roman" w:hAnsi="Times New Roman" w:cs="Times New Roman"/>
                <w:sz w:val="24"/>
                <w:szCs w:val="24"/>
              </w:rPr>
              <w:t xml:space="preserve"> прошла встреча первого заместителя Губернатора Новгородской области Мининой В.В. с </w:t>
            </w:r>
            <w:proofErr w:type="gramStart"/>
            <w:r w:rsidR="00774930"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="00774930">
              <w:rPr>
                <w:rFonts w:ascii="Times New Roman" w:hAnsi="Times New Roman" w:cs="Times New Roman"/>
                <w:sz w:val="24"/>
                <w:szCs w:val="24"/>
              </w:rPr>
              <w:t xml:space="preserve"> Ок</w:t>
            </w:r>
            <w:r w:rsidR="004E3AE6">
              <w:rPr>
                <w:rFonts w:ascii="Times New Roman" w:hAnsi="Times New Roman" w:cs="Times New Roman"/>
                <w:sz w:val="24"/>
                <w:szCs w:val="24"/>
              </w:rPr>
              <w:t>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D8A" w:rsidRPr="0095453C" w:rsidRDefault="00E77346" w:rsidP="004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Кроме того, в</w:t>
            </w:r>
            <w:r w:rsidR="001E7D8A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002510" w:rsidRPr="004E3AE6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1E7D8A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2020 года </w:t>
            </w:r>
            <w:r w:rsidR="00E567B3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 Окуловского </w:t>
            </w:r>
            <w:r w:rsidR="00E567B3" w:rsidRPr="004E3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принимали участие в </w:t>
            </w:r>
            <w:proofErr w:type="gramStart"/>
            <w:r w:rsidR="00E567B3" w:rsidRPr="004E3AE6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1E7D8A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510"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proofErr w:type="spellStart"/>
            <w:r w:rsidR="004E3AE6" w:rsidRPr="004E3AE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1E7D8A" w:rsidRPr="004E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BBC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42" w:type="dxa"/>
            <w:gridSpan w:val="6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системе 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5453C" w:rsidRDefault="001E7D8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B62173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актуальным изменениям законодательства о контрактной системе в сфере закупок, товаров, работ, услуг</w:t>
            </w:r>
          </w:p>
        </w:tc>
      </w:tr>
      <w:tr w:rsidR="001E7D8A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5453C" w:rsidRDefault="00B62173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1E7D8A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ются  на конкурентной основе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95453C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42" w:type="dxa"/>
            <w:gridSpan w:val="6"/>
          </w:tcPr>
          <w:p w:rsidR="00D12291" w:rsidRPr="0095453C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6E58A2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типовых административных регламентов предос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тавления муниципальных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9E5BFC" w:rsidRPr="0095453C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2019, 2020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государствен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Новгородской</w:t>
            </w:r>
          </w:p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области и согласо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ванных ОМСУ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типовых администра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тивных регламентов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 – 33 к 2021 году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9E5BFC" w:rsidRPr="0095453C" w:rsidRDefault="007F0E52" w:rsidP="000C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Окуловского муниципального района </w:t>
            </w:r>
            <w:r w:rsidR="000C7FC3" w:rsidRPr="000C7FC3">
              <w:rPr>
                <w:rFonts w:ascii="Times New Roman" w:hAnsi="Times New Roman" w:cs="Times New Roman"/>
                <w:sz w:val="24"/>
                <w:szCs w:val="24"/>
              </w:rPr>
              <w:t>приведен в соответствие с областными типовыми регламентами 2</w:t>
            </w:r>
            <w:r w:rsidR="006E58A2" w:rsidRPr="000C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6512" w:rsidRPr="000C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>административны</w:t>
            </w:r>
            <w:r w:rsidR="000C7FC3" w:rsidRPr="000C7F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</w:t>
            </w:r>
            <w:r w:rsidR="001D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1D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1D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C7FC3" w:rsidRPr="000C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47EB" w:rsidRPr="0095453C" w:rsidTr="001D7027">
        <w:tc>
          <w:tcPr>
            <w:tcW w:w="675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44" w:type="dxa"/>
          </w:tcPr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95453C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95453C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5453C" w:rsidRDefault="00BB47EB" w:rsidP="00BB4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во втором полугодии </w:t>
            </w:r>
            <w:r w:rsidR="00527B9A" w:rsidRPr="009545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A187E" w:rsidRPr="0095453C" w:rsidTr="001D7027">
        <w:tc>
          <w:tcPr>
            <w:tcW w:w="675" w:type="dxa"/>
          </w:tcPr>
          <w:p w:rsidR="00D12291" w:rsidRPr="0095453C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2" w:type="dxa"/>
            <w:gridSpan w:val="6"/>
          </w:tcPr>
          <w:p w:rsidR="00D12291" w:rsidRPr="0095453C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объектами муниципальной собственности, а также ограничение влияния  муниципальных предприятий на конкуренцию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9E5BFC" w:rsidRPr="0095453C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приватизации в соответствии с нормами, установленными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95453C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</w:t>
            </w:r>
            <w:r w:rsidR="00D12291" w:rsidRPr="0095453C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</w:p>
          <w:p w:rsidR="00D12291" w:rsidRPr="0095453C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394" w:type="dxa"/>
          </w:tcPr>
          <w:p w:rsidR="00817A47" w:rsidRPr="0095453C" w:rsidRDefault="006758D7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проведена, готовится документация для проведения аукциона по продаже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имущества. </w:t>
            </w:r>
            <w:r w:rsidRPr="006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95453C" w:rsidTr="001D7027">
        <w:tc>
          <w:tcPr>
            <w:tcW w:w="675" w:type="dxa"/>
          </w:tcPr>
          <w:p w:rsidR="009E5BFC" w:rsidRPr="0095453C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95453C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95453C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95453C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95453C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BFC" w:rsidRPr="0095453C" w:rsidRDefault="006758D7" w:rsidP="009E5B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актуализация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объектах, находящихся в муниципальной собственности, свободных от прав третьих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размещенной </w:t>
            </w:r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муниципального образования «</w:t>
            </w:r>
            <w:proofErr w:type="spellStart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2B62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B78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ческих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95453C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Экономический комитет Администрации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ектов малого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среднего предпринима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3022FA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07.02.2020 года в Великом Новгороде в центре «Мой бизнес» прошла встреча о продвижении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Моногорода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</w:t>
            </w:r>
            <w:r w:rsidRPr="0030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принимали участие  представители Окуловского муниципального района, резиденты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ТОСЭР</w:t>
            </w:r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«Угловка».                                             27.03.2020 года прошла встреча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Окуловского муниципального района, уборки города, профилактических мер в связи с распространением </w:t>
            </w:r>
            <w:proofErr w:type="spellStart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3022FA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30.06.2020 года прошла встреча первого заместителя Губернатора Новгородской области Мининой В.В.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2FA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</w:t>
            </w: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полугодии 2020 года предприниматели Окуловского муниципального района принимали участие в </w:t>
            </w:r>
            <w:proofErr w:type="gramStart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AE6" w:rsidRPr="0095453C" w:rsidRDefault="004E3AE6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вся актуальная информация для субъектов МСП доводится путем </w:t>
            </w:r>
            <w:r w:rsidR="00F328D6" w:rsidRPr="00F328D6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F328D6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  <w:r w:rsidR="00F328D6" w:rsidRPr="00F328D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муниципального образования </w:t>
            </w:r>
            <w:r w:rsidR="00F328D6" w:rsidRPr="00F32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F328D6" w:rsidRPr="00F328D6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F328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</w:t>
            </w:r>
            <w:r w:rsidR="00F328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</w:tc>
      </w:tr>
      <w:tr w:rsidR="00B83BD7" w:rsidRPr="0095453C" w:rsidTr="001D7027">
        <w:tc>
          <w:tcPr>
            <w:tcW w:w="675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95453C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  <w:p w:rsidR="009E5BFC" w:rsidRPr="0095453C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«Расширение доступа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субъектов малого и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 финан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совой поддержке,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к льготному финансирова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D51473" w:rsidRPr="0095453C">
              <w:rPr>
                <w:rFonts w:ascii="Times New Roman" w:hAnsi="Times New Roman" w:cs="Times New Roman"/>
                <w:sz w:val="24"/>
                <w:szCs w:val="24"/>
              </w:rPr>
              <w:t>ектов малого и сред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394" w:type="dxa"/>
          </w:tcPr>
          <w:p w:rsidR="003022FA" w:rsidRDefault="004E3AE6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анализ казны муниципального имущества Окуловского муниципального района. 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которые включают 25 объектов.</w:t>
            </w:r>
          </w:p>
          <w:p w:rsidR="003022FA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27.03.2020 года прошла 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 которой обсуждались вопросы создания Совета по вопросам инвестиционной деятельности при Главе Окуловского муниципального района, Совета директоров промышленных предприятий Окуловского муниципального района, уборки города, профилактических мер в связи с распространением </w:t>
            </w:r>
            <w:proofErr w:type="spellStart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022F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</w:t>
            </w:r>
          </w:p>
          <w:p w:rsidR="003022FA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30.06.2020 года прошла встреча первого заместителя Губернатора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Мининой В.В.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Окуловского муниципального района, в целях ознакомления с экономической ситуацией на предприятиях, имеющихся проблемах и трудностях субъектов МСП, выработки совместных мер по их решению.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BFC" w:rsidRPr="0095453C" w:rsidRDefault="003022FA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1 полугодии 2020 года предприниматели Окуловского муниципального района принимали участие в </w:t>
            </w:r>
            <w:proofErr w:type="gramStart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E3A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95453C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95453C" w:rsidRDefault="00345DD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1 аукцион по продаже права на заключение договора аренды земельного участка площадью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95453C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95453C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95453C" w:rsidRDefault="00B83BD7" w:rsidP="00B83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C43204"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</w:t>
            </w:r>
            <w:r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C43204"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</w:t>
            </w:r>
            <w:r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43204"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кадровой потр</w:t>
            </w:r>
            <w:r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ебности рынка труда Окуловского </w:t>
            </w:r>
            <w:r w:rsidR="00C43204"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Pr="00954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в 3 квартале 2020 года</w:t>
            </w:r>
          </w:p>
        </w:tc>
      </w:tr>
      <w:tr w:rsidR="004A5BBC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95453C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386DD5" w:rsidRPr="00386DD5" w:rsidRDefault="00386DD5" w:rsidP="00386D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DD5">
              <w:rPr>
                <w:rFonts w:ascii="Times New Roman" w:eastAsia="Calibri" w:hAnsi="Times New Roman" w:cs="Times New Roman"/>
                <w:sz w:val="24"/>
                <w:szCs w:val="24"/>
              </w:rPr>
              <w:t>За 1 кв. было проведено 14 мероприятий, которые посетили 153 человека.</w:t>
            </w:r>
          </w:p>
          <w:p w:rsidR="00386DD5" w:rsidRPr="0095453C" w:rsidRDefault="00386DD5" w:rsidP="0038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DD5">
              <w:rPr>
                <w:rFonts w:ascii="Times New Roman" w:eastAsia="Calibri" w:hAnsi="Times New Roman" w:cs="Times New Roman"/>
                <w:sz w:val="24"/>
                <w:szCs w:val="24"/>
              </w:rPr>
              <w:t>За 2 кв. было 66 онлайн публикаций в сети интернет, 7719 просмотров.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4742" w:type="dxa"/>
            <w:gridSpan w:val="6"/>
          </w:tcPr>
          <w:p w:rsidR="000C7595" w:rsidRPr="0095453C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95453C" w:rsidTr="001D7027">
        <w:tc>
          <w:tcPr>
            <w:tcW w:w="675" w:type="dxa"/>
          </w:tcPr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95453C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95453C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или могут нарушать усло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95453C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95453C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количестве проанализированных актов и о внесенных в них изменениях для достижения выравнивания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95453C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9E5214" w:rsidRPr="009E5214" w:rsidRDefault="009E5214" w:rsidP="009E5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</w:t>
            </w:r>
            <w:proofErr w:type="gramStart"/>
            <w:r w:rsidRPr="009E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</w:p>
          <w:p w:rsidR="000C7595" w:rsidRPr="0095453C" w:rsidRDefault="009E5214" w:rsidP="009E5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Администрации Окуловского муниципального района на предмет выявления и устранения положений, которые нарушают или могут нарушать условия конкуренции, в 1 полугодии 2020 года не проводился.</w:t>
            </w:r>
          </w:p>
        </w:tc>
      </w:tr>
      <w:tr w:rsidR="004D73A9" w:rsidRPr="0095453C" w:rsidTr="001D7027">
        <w:tc>
          <w:tcPr>
            <w:tcW w:w="675" w:type="dxa"/>
          </w:tcPr>
          <w:p w:rsidR="00D236B1" w:rsidRPr="0095453C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4742" w:type="dxa"/>
            <w:gridSpan w:val="6"/>
          </w:tcPr>
          <w:p w:rsidR="00D236B1" w:rsidRPr="0095453C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 выдаче разрешений на ввод </w:t>
            </w:r>
            <w:r w:rsidRPr="009545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1D7027">
        <w:tc>
          <w:tcPr>
            <w:tcW w:w="675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</w:t>
            </w:r>
          </w:p>
        </w:tc>
        <w:tc>
          <w:tcPr>
            <w:tcW w:w="3544" w:type="dxa"/>
          </w:tcPr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5453C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5453C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5453C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5453C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5453C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5453C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5453C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0C7595" w:rsidRPr="0095453C" w:rsidRDefault="00567C44" w:rsidP="0056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1-м полугодии внесены  изменения в </w:t>
            </w:r>
            <w:r w:rsidRPr="003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 предоставления муниципальной услуги по выдаче разрешения на строительство и административн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3E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 изменении законодательства и необходимости будут корректироваться утвержденные  регламенты).</w:t>
            </w:r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57F8E"/>
    <w:rsid w:val="00090C95"/>
    <w:rsid w:val="00097155"/>
    <w:rsid w:val="000A1AED"/>
    <w:rsid w:val="000B2192"/>
    <w:rsid w:val="000C7595"/>
    <w:rsid w:val="000C7FC3"/>
    <w:rsid w:val="000F5572"/>
    <w:rsid w:val="001733D6"/>
    <w:rsid w:val="00192CDE"/>
    <w:rsid w:val="001C3766"/>
    <w:rsid w:val="001D7027"/>
    <w:rsid w:val="001E0977"/>
    <w:rsid w:val="001E2A4E"/>
    <w:rsid w:val="001E7D8A"/>
    <w:rsid w:val="00203D33"/>
    <w:rsid w:val="00286196"/>
    <w:rsid w:val="002F5CEC"/>
    <w:rsid w:val="003022FA"/>
    <w:rsid w:val="00320D1A"/>
    <w:rsid w:val="00345DD1"/>
    <w:rsid w:val="00356219"/>
    <w:rsid w:val="00360CB5"/>
    <w:rsid w:val="00386DD5"/>
    <w:rsid w:val="00392A96"/>
    <w:rsid w:val="003E5C34"/>
    <w:rsid w:val="00410546"/>
    <w:rsid w:val="00445799"/>
    <w:rsid w:val="00446D8C"/>
    <w:rsid w:val="0046360C"/>
    <w:rsid w:val="004A5BBC"/>
    <w:rsid w:val="004D73A9"/>
    <w:rsid w:val="004E3AE6"/>
    <w:rsid w:val="00507276"/>
    <w:rsid w:val="00527B9A"/>
    <w:rsid w:val="00535DC8"/>
    <w:rsid w:val="00567C44"/>
    <w:rsid w:val="005C4B81"/>
    <w:rsid w:val="005D4B78"/>
    <w:rsid w:val="005E24F5"/>
    <w:rsid w:val="0062408D"/>
    <w:rsid w:val="006758D7"/>
    <w:rsid w:val="0067593F"/>
    <w:rsid w:val="006C625A"/>
    <w:rsid w:val="006E58A2"/>
    <w:rsid w:val="00706BB2"/>
    <w:rsid w:val="00713D9A"/>
    <w:rsid w:val="0074161D"/>
    <w:rsid w:val="00774930"/>
    <w:rsid w:val="007833D0"/>
    <w:rsid w:val="00784500"/>
    <w:rsid w:val="007C4683"/>
    <w:rsid w:val="007F0E52"/>
    <w:rsid w:val="00811F02"/>
    <w:rsid w:val="00817A47"/>
    <w:rsid w:val="008324C9"/>
    <w:rsid w:val="00891566"/>
    <w:rsid w:val="00895382"/>
    <w:rsid w:val="008B3AC7"/>
    <w:rsid w:val="0095453C"/>
    <w:rsid w:val="00962583"/>
    <w:rsid w:val="00962B04"/>
    <w:rsid w:val="009E5214"/>
    <w:rsid w:val="009E5BFC"/>
    <w:rsid w:val="00A00E50"/>
    <w:rsid w:val="00A26A1D"/>
    <w:rsid w:val="00A442A0"/>
    <w:rsid w:val="00AA6B78"/>
    <w:rsid w:val="00B62173"/>
    <w:rsid w:val="00B83BD7"/>
    <w:rsid w:val="00B84BE2"/>
    <w:rsid w:val="00B9502E"/>
    <w:rsid w:val="00BB47EB"/>
    <w:rsid w:val="00BD5A90"/>
    <w:rsid w:val="00BF2A6B"/>
    <w:rsid w:val="00C2179D"/>
    <w:rsid w:val="00C43204"/>
    <w:rsid w:val="00C6548C"/>
    <w:rsid w:val="00D12291"/>
    <w:rsid w:val="00D12E07"/>
    <w:rsid w:val="00D236B1"/>
    <w:rsid w:val="00D340B0"/>
    <w:rsid w:val="00D4707E"/>
    <w:rsid w:val="00D51473"/>
    <w:rsid w:val="00D945D7"/>
    <w:rsid w:val="00DC6512"/>
    <w:rsid w:val="00E04030"/>
    <w:rsid w:val="00E440F5"/>
    <w:rsid w:val="00E567B3"/>
    <w:rsid w:val="00E77346"/>
    <w:rsid w:val="00EF7C0C"/>
    <w:rsid w:val="00F328D6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13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60</cp:revision>
  <cp:lastPrinted>2020-07-14T08:16:00Z</cp:lastPrinted>
  <dcterms:created xsi:type="dcterms:W3CDTF">2020-01-10T06:35:00Z</dcterms:created>
  <dcterms:modified xsi:type="dcterms:W3CDTF">2020-07-15T11:50:00Z</dcterms:modified>
</cp:coreProperties>
</file>