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4E" w:rsidRDefault="0081724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1724E" w:rsidRDefault="0081724E">
      <w:pPr>
        <w:pStyle w:val="ConsPlusNormal"/>
        <w:ind w:firstLine="54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1724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1724E" w:rsidRDefault="0081724E">
            <w:pPr>
              <w:pStyle w:val="ConsPlusNormal"/>
            </w:pPr>
            <w:r>
              <w:t>31 января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1724E" w:rsidRDefault="0081724E">
            <w:pPr>
              <w:pStyle w:val="ConsPlusNormal"/>
              <w:jc w:val="right"/>
            </w:pPr>
            <w:r>
              <w:t>N 927-ОЗ</w:t>
            </w:r>
          </w:p>
        </w:tc>
      </w:tr>
    </w:tbl>
    <w:p w:rsidR="0081724E" w:rsidRDefault="008172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724E" w:rsidRDefault="0081724E">
      <w:pPr>
        <w:pStyle w:val="ConsPlusNormal"/>
        <w:ind w:firstLine="540"/>
        <w:jc w:val="both"/>
      </w:pPr>
    </w:p>
    <w:p w:rsidR="0081724E" w:rsidRDefault="0081724E">
      <w:pPr>
        <w:pStyle w:val="ConsPlusTitle"/>
        <w:jc w:val="center"/>
      </w:pPr>
      <w:r>
        <w:t>НОВГОРОДСКАЯ ОБЛАСТЬ</w:t>
      </w:r>
    </w:p>
    <w:p w:rsidR="0081724E" w:rsidRDefault="0081724E">
      <w:pPr>
        <w:pStyle w:val="ConsPlusTitle"/>
        <w:jc w:val="center"/>
      </w:pPr>
    </w:p>
    <w:p w:rsidR="0081724E" w:rsidRDefault="0081724E">
      <w:pPr>
        <w:pStyle w:val="ConsPlusTitle"/>
        <w:jc w:val="center"/>
      </w:pPr>
      <w:r>
        <w:t>ОБЛАСТНОЙ ЗАКОН</w:t>
      </w:r>
    </w:p>
    <w:p w:rsidR="0081724E" w:rsidRDefault="0081724E">
      <w:pPr>
        <w:pStyle w:val="ConsPlusTitle"/>
        <w:jc w:val="center"/>
      </w:pPr>
    </w:p>
    <w:p w:rsidR="0081724E" w:rsidRDefault="0081724E">
      <w:pPr>
        <w:pStyle w:val="ConsPlusTitle"/>
        <w:jc w:val="center"/>
      </w:pPr>
      <w:r>
        <w:t xml:space="preserve">О ПОДДЕРЖКЕ СОЦИАЛЬНО </w:t>
      </w:r>
      <w:proofErr w:type="gramStart"/>
      <w:r>
        <w:t>ОРИЕНТИРОВАННЫХ</w:t>
      </w:r>
      <w:proofErr w:type="gramEnd"/>
      <w:r>
        <w:t xml:space="preserve"> НЕКОММЕРЧЕСКИХ</w:t>
      </w:r>
    </w:p>
    <w:p w:rsidR="0081724E" w:rsidRDefault="0081724E">
      <w:pPr>
        <w:pStyle w:val="ConsPlusTitle"/>
        <w:jc w:val="center"/>
      </w:pPr>
      <w:r>
        <w:t xml:space="preserve">ОРГАНИЗАЦИЙ, А ТАКЖЕ </w:t>
      </w:r>
      <w:proofErr w:type="gramStart"/>
      <w:r>
        <w:t>РАЗГРАНИЧЕНИИ</w:t>
      </w:r>
      <w:proofErr w:type="gramEnd"/>
      <w:r>
        <w:t xml:space="preserve"> ПОЛНОМОЧИЙ</w:t>
      </w:r>
    </w:p>
    <w:p w:rsidR="0081724E" w:rsidRDefault="0081724E">
      <w:pPr>
        <w:pStyle w:val="ConsPlusTitle"/>
        <w:jc w:val="center"/>
      </w:pPr>
      <w:r>
        <w:t>НОВГОРОДСКОЙ ОБЛАСТНОЙ ДУМЫ И ПРАВИТЕЛЬСТВА</w:t>
      </w:r>
    </w:p>
    <w:p w:rsidR="0081724E" w:rsidRDefault="0081724E">
      <w:pPr>
        <w:pStyle w:val="ConsPlusTitle"/>
        <w:jc w:val="center"/>
      </w:pPr>
      <w:r>
        <w:t>НОВГОРОДСКОЙ ОБЛАСТИ В ЭТОЙ СФЕРЕ</w:t>
      </w:r>
    </w:p>
    <w:p w:rsidR="0081724E" w:rsidRDefault="0081724E">
      <w:pPr>
        <w:pStyle w:val="ConsPlusNormal"/>
        <w:ind w:firstLine="540"/>
        <w:jc w:val="both"/>
      </w:pPr>
    </w:p>
    <w:p w:rsidR="0081724E" w:rsidRDefault="0081724E">
      <w:pPr>
        <w:pStyle w:val="ConsPlusNormal"/>
        <w:jc w:val="right"/>
      </w:pPr>
      <w:proofErr w:type="gramStart"/>
      <w:r>
        <w:t>Принят</w:t>
      </w:r>
      <w:proofErr w:type="gramEnd"/>
    </w:p>
    <w:p w:rsidR="0081724E" w:rsidRDefault="0081724E">
      <w:pPr>
        <w:pStyle w:val="ConsPlusNormal"/>
        <w:jc w:val="right"/>
      </w:pPr>
      <w:hyperlink r:id="rId6" w:history="1">
        <w:r>
          <w:rPr>
            <w:color w:val="0000FF"/>
          </w:rPr>
          <w:t>Постановлением</w:t>
        </w:r>
      </w:hyperlink>
    </w:p>
    <w:p w:rsidR="0081724E" w:rsidRDefault="0081724E">
      <w:pPr>
        <w:pStyle w:val="ConsPlusNormal"/>
        <w:jc w:val="right"/>
      </w:pPr>
      <w:r>
        <w:t>Новгородской областной Думы</w:t>
      </w:r>
    </w:p>
    <w:p w:rsidR="0081724E" w:rsidRDefault="0081724E">
      <w:pPr>
        <w:pStyle w:val="ConsPlusNormal"/>
        <w:jc w:val="right"/>
      </w:pPr>
      <w:r>
        <w:t>от 26.01.2011 N 1705-ОД</w:t>
      </w:r>
    </w:p>
    <w:p w:rsidR="0081724E" w:rsidRDefault="0081724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172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1724E" w:rsidRDefault="0081724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724E" w:rsidRDefault="0081724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областных законов Новгородской области</w:t>
            </w:r>
            <w:proofErr w:type="gramEnd"/>
          </w:p>
          <w:p w:rsidR="0081724E" w:rsidRDefault="008172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05.05.2011 </w:t>
            </w:r>
            <w:hyperlink r:id="rId7" w:history="1">
              <w:r>
                <w:rPr>
                  <w:color w:val="0000FF"/>
                </w:rPr>
                <w:t>N 989-ОЗ</w:t>
              </w:r>
            </w:hyperlink>
            <w:r>
              <w:rPr>
                <w:color w:val="392C69"/>
              </w:rPr>
              <w:t xml:space="preserve">, от 31.10.2011 </w:t>
            </w:r>
            <w:hyperlink r:id="rId8" w:history="1">
              <w:r>
                <w:rPr>
                  <w:color w:val="0000FF"/>
                </w:rPr>
                <w:t>N 1098-ОЗ</w:t>
              </w:r>
            </w:hyperlink>
            <w:r>
              <w:rPr>
                <w:color w:val="392C69"/>
              </w:rPr>
              <w:t xml:space="preserve">, от 03.02.2014 </w:t>
            </w:r>
            <w:hyperlink r:id="rId9" w:history="1">
              <w:r>
                <w:rPr>
                  <w:color w:val="0000FF"/>
                </w:rPr>
                <w:t>N 434-ОЗ</w:t>
              </w:r>
            </w:hyperlink>
            <w:r>
              <w:rPr>
                <w:color w:val="392C69"/>
              </w:rPr>
              <w:t>,</w:t>
            </w:r>
          </w:p>
          <w:p w:rsidR="0081724E" w:rsidRDefault="008172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29.06.2015 </w:t>
            </w:r>
            <w:hyperlink r:id="rId10" w:history="1">
              <w:r>
                <w:rPr>
                  <w:color w:val="0000FF"/>
                </w:rPr>
                <w:t>N 784-ОЗ</w:t>
              </w:r>
            </w:hyperlink>
            <w:r>
              <w:rPr>
                <w:color w:val="392C69"/>
              </w:rPr>
              <w:t xml:space="preserve">, от 31.08.2015 </w:t>
            </w:r>
            <w:hyperlink r:id="rId11" w:history="1">
              <w:r>
                <w:rPr>
                  <w:color w:val="0000FF"/>
                </w:rPr>
                <w:t>N 820-ОЗ</w:t>
              </w:r>
            </w:hyperlink>
            <w:r>
              <w:rPr>
                <w:color w:val="392C69"/>
              </w:rPr>
              <w:t xml:space="preserve">, от 30.06.2016 </w:t>
            </w:r>
            <w:hyperlink r:id="rId12" w:history="1">
              <w:r>
                <w:rPr>
                  <w:color w:val="0000FF"/>
                </w:rPr>
                <w:t>N 1002-ОЗ</w:t>
              </w:r>
            </w:hyperlink>
            <w:r>
              <w:rPr>
                <w:color w:val="392C69"/>
              </w:rPr>
              <w:t>,</w:t>
            </w:r>
          </w:p>
          <w:p w:rsidR="0081724E" w:rsidRDefault="008172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04.04.2018 </w:t>
            </w:r>
            <w:hyperlink r:id="rId13" w:history="1">
              <w:r>
                <w:rPr>
                  <w:color w:val="0000FF"/>
                </w:rPr>
                <w:t>N 247-ОЗ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1724E" w:rsidRDefault="0081724E">
      <w:pPr>
        <w:pStyle w:val="ConsPlusNormal"/>
        <w:ind w:firstLine="540"/>
        <w:jc w:val="both"/>
      </w:pPr>
    </w:p>
    <w:p w:rsidR="0081724E" w:rsidRDefault="0081724E">
      <w:pPr>
        <w:pStyle w:val="ConsPlusNormal"/>
        <w:ind w:firstLine="540"/>
        <w:jc w:val="both"/>
      </w:pPr>
      <w:proofErr w:type="gramStart"/>
      <w:r>
        <w:t xml:space="preserve">Настоящий областной закон принят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 (далее - Федеральный закон "О некоммерческих организациях") в целях оказания поддержки социально ориентированным некоммерческим организациям, осуществляющим свою деятельность на территории Новгородской области, а также разграничивает полномочия Новгородской областной Думы и Правительства Новгородской области в сфере поддержки социально ориентированных некоммерческих организаций.</w:t>
      </w:r>
      <w:proofErr w:type="gramEnd"/>
    </w:p>
    <w:p w:rsidR="0081724E" w:rsidRDefault="0081724E">
      <w:pPr>
        <w:pStyle w:val="ConsPlusNormal"/>
        <w:jc w:val="both"/>
      </w:pPr>
      <w:r>
        <w:t xml:space="preserve">(в ред. Областного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Новгородской области от 03.02.2014 N 434-ОЗ)</w:t>
      </w:r>
    </w:p>
    <w:p w:rsidR="0081724E" w:rsidRDefault="0081724E">
      <w:pPr>
        <w:pStyle w:val="ConsPlusNormal"/>
        <w:ind w:firstLine="540"/>
        <w:jc w:val="both"/>
      </w:pPr>
    </w:p>
    <w:p w:rsidR="0081724E" w:rsidRDefault="0081724E">
      <w:pPr>
        <w:pStyle w:val="ConsPlusTitle"/>
        <w:ind w:firstLine="540"/>
        <w:jc w:val="both"/>
        <w:outlineLvl w:val="0"/>
      </w:pPr>
      <w:r>
        <w:t>Статья 1. Общие положения</w:t>
      </w:r>
    </w:p>
    <w:p w:rsidR="0081724E" w:rsidRDefault="0081724E">
      <w:pPr>
        <w:pStyle w:val="ConsPlusNormal"/>
        <w:ind w:firstLine="540"/>
        <w:jc w:val="both"/>
      </w:pPr>
    </w:p>
    <w:p w:rsidR="0081724E" w:rsidRDefault="0081724E">
      <w:pPr>
        <w:pStyle w:val="ConsPlusNormal"/>
        <w:ind w:firstLine="540"/>
        <w:jc w:val="both"/>
      </w:pPr>
      <w:r>
        <w:t>1. Настоящий областной закон регулирует отношения в сфере оказания органами государственной власти области поддержки социально ориентированным некоммерческим организациям.</w:t>
      </w:r>
    </w:p>
    <w:p w:rsidR="0081724E" w:rsidRDefault="0081724E">
      <w:pPr>
        <w:pStyle w:val="ConsPlusNormal"/>
        <w:spacing w:before="220"/>
        <w:ind w:firstLine="540"/>
        <w:jc w:val="both"/>
      </w:pPr>
      <w:r>
        <w:t xml:space="preserve">Понятия, используемые в настоящем областном законе, применяются в том же значении, что и в Федеральном </w:t>
      </w:r>
      <w:hyperlink r:id="rId16" w:history="1">
        <w:r>
          <w:rPr>
            <w:color w:val="0000FF"/>
          </w:rPr>
          <w:t>законе</w:t>
        </w:r>
      </w:hyperlink>
      <w:r>
        <w:t xml:space="preserve"> "О некоммерческих организациях".</w:t>
      </w:r>
    </w:p>
    <w:p w:rsidR="0081724E" w:rsidRDefault="0081724E">
      <w:pPr>
        <w:pStyle w:val="ConsPlusNormal"/>
        <w:ind w:firstLine="540"/>
        <w:jc w:val="both"/>
      </w:pPr>
    </w:p>
    <w:p w:rsidR="0081724E" w:rsidRDefault="0081724E">
      <w:pPr>
        <w:pStyle w:val="ConsPlusNormal"/>
        <w:ind w:firstLine="540"/>
        <w:jc w:val="both"/>
      </w:pPr>
      <w:r>
        <w:t>2. Действие настоящего областного закона распространяется на отношения, участниками которых являются социально ориентированные некоммерческие организации, за исключением государственных корпораций, государственных компаний, общественных объединений, являющихся политическими партиями.</w:t>
      </w:r>
    </w:p>
    <w:p w:rsidR="0081724E" w:rsidRDefault="0081724E">
      <w:pPr>
        <w:pStyle w:val="ConsPlusNormal"/>
        <w:ind w:firstLine="540"/>
        <w:jc w:val="both"/>
      </w:pPr>
    </w:p>
    <w:p w:rsidR="0081724E" w:rsidRDefault="0081724E">
      <w:pPr>
        <w:pStyle w:val="ConsPlusTitle"/>
        <w:ind w:firstLine="540"/>
        <w:jc w:val="both"/>
        <w:outlineLvl w:val="0"/>
      </w:pPr>
      <w:r>
        <w:t>Статья 2. Полномочия Новгородской областной Думы</w:t>
      </w:r>
    </w:p>
    <w:p w:rsidR="0081724E" w:rsidRDefault="0081724E">
      <w:pPr>
        <w:pStyle w:val="ConsPlusNormal"/>
        <w:jc w:val="both"/>
      </w:pPr>
      <w:r>
        <w:t xml:space="preserve">(в ред. Областного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Новгородской области от 03.02.2014 N 434-ОЗ)</w:t>
      </w:r>
    </w:p>
    <w:p w:rsidR="0081724E" w:rsidRDefault="0081724E">
      <w:pPr>
        <w:pStyle w:val="ConsPlusNormal"/>
        <w:ind w:firstLine="540"/>
        <w:jc w:val="both"/>
      </w:pPr>
    </w:p>
    <w:p w:rsidR="0081724E" w:rsidRDefault="0081724E">
      <w:pPr>
        <w:pStyle w:val="ConsPlusNormal"/>
        <w:ind w:firstLine="540"/>
        <w:jc w:val="both"/>
      </w:pPr>
      <w:r>
        <w:t xml:space="preserve">К полномочиям Новгородской областной Думы по решению вопросов поддержки социально </w:t>
      </w:r>
      <w:r>
        <w:lastRenderedPageBreak/>
        <w:t xml:space="preserve">ориентированных некоммерческих организаций относится принятие областных законов и иных нормативных правовых актов в случаях, предусмотренных федеральным законодательством, а также </w:t>
      </w:r>
      <w:proofErr w:type="gramStart"/>
      <w:r>
        <w:t>контроль за</w:t>
      </w:r>
      <w:proofErr w:type="gramEnd"/>
      <w:r>
        <w:t xml:space="preserve"> их соблюдением и исполнением.</w:t>
      </w:r>
    </w:p>
    <w:p w:rsidR="0081724E" w:rsidRDefault="0081724E">
      <w:pPr>
        <w:pStyle w:val="ConsPlusNormal"/>
        <w:jc w:val="both"/>
      </w:pPr>
      <w:r>
        <w:t xml:space="preserve">(в ред. Областного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Новгородской области от 03.02.2014 N 434-ОЗ)</w:t>
      </w:r>
    </w:p>
    <w:p w:rsidR="0081724E" w:rsidRDefault="0081724E">
      <w:pPr>
        <w:pStyle w:val="ConsPlusNormal"/>
        <w:ind w:firstLine="540"/>
        <w:jc w:val="both"/>
      </w:pPr>
    </w:p>
    <w:p w:rsidR="0081724E" w:rsidRDefault="0081724E">
      <w:pPr>
        <w:pStyle w:val="ConsPlusTitle"/>
        <w:ind w:firstLine="540"/>
        <w:jc w:val="both"/>
        <w:outlineLvl w:val="0"/>
      </w:pPr>
      <w:r>
        <w:t>Статья 3. Полномочия Правительства Новгородской области</w:t>
      </w:r>
    </w:p>
    <w:p w:rsidR="0081724E" w:rsidRDefault="0081724E">
      <w:pPr>
        <w:pStyle w:val="ConsPlusNormal"/>
        <w:jc w:val="both"/>
      </w:pPr>
      <w:r>
        <w:t xml:space="preserve">(в ред. Областного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Новгородской области от 03.02.2014 N 434-ОЗ)</w:t>
      </w:r>
    </w:p>
    <w:p w:rsidR="0081724E" w:rsidRDefault="0081724E">
      <w:pPr>
        <w:pStyle w:val="ConsPlusNormal"/>
        <w:ind w:firstLine="540"/>
        <w:jc w:val="both"/>
      </w:pPr>
    </w:p>
    <w:p w:rsidR="0081724E" w:rsidRDefault="0081724E">
      <w:pPr>
        <w:pStyle w:val="ConsPlusNormal"/>
        <w:ind w:firstLine="540"/>
        <w:jc w:val="both"/>
      </w:pPr>
      <w:bookmarkStart w:id="0" w:name="P42"/>
      <w:bookmarkEnd w:id="0"/>
      <w:r>
        <w:t>1. К полномочиям Правительства Новгородской области по решению вопросов поддержки социально ориентированных некоммерческих организаций относятся:</w:t>
      </w:r>
    </w:p>
    <w:p w:rsidR="0081724E" w:rsidRDefault="0081724E">
      <w:pPr>
        <w:pStyle w:val="ConsPlusNormal"/>
        <w:jc w:val="both"/>
      </w:pPr>
      <w:r>
        <w:t xml:space="preserve">(в ред. Областного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Новгородской области от 03.02.2014 N 434-ОЗ)</w:t>
      </w:r>
    </w:p>
    <w:p w:rsidR="0081724E" w:rsidRDefault="0081724E">
      <w:pPr>
        <w:pStyle w:val="ConsPlusNormal"/>
        <w:spacing w:before="220"/>
        <w:ind w:firstLine="540"/>
        <w:jc w:val="both"/>
      </w:pPr>
      <w:r>
        <w:t>1) участие в осуществлении государственной политики в области поддержки социально ориентированных некоммерческих организаций;</w:t>
      </w:r>
    </w:p>
    <w:p w:rsidR="0081724E" w:rsidRDefault="0081724E">
      <w:pPr>
        <w:pStyle w:val="ConsPlusNormal"/>
        <w:spacing w:before="220"/>
        <w:ind w:firstLine="540"/>
        <w:jc w:val="both"/>
      </w:pPr>
      <w:r>
        <w:t>2) разработка и реализация областных и межмуниципальных программ поддержки социально ориентированных некоммерческих организаций с учетом социально-экономических, экологических, культурных и других особенностей;</w:t>
      </w:r>
    </w:p>
    <w:p w:rsidR="0081724E" w:rsidRDefault="0081724E">
      <w:pPr>
        <w:pStyle w:val="ConsPlusNormal"/>
        <w:spacing w:before="220"/>
        <w:ind w:firstLine="540"/>
        <w:jc w:val="both"/>
      </w:pPr>
      <w:r>
        <w:t xml:space="preserve">3) финансирование научно-исследовательских и опытно-конструкторских работ по проблемам деятельности и </w:t>
      </w:r>
      <w:proofErr w:type="gramStart"/>
      <w:r>
        <w:t>развития</w:t>
      </w:r>
      <w:proofErr w:type="gramEnd"/>
      <w:r>
        <w:t xml:space="preserve"> социально ориентированных некоммерческих организаций за счет бюджетных ассигнований областного бюджета на поддержку социально ориентированных некоммерческих организаций;</w:t>
      </w:r>
    </w:p>
    <w:p w:rsidR="0081724E" w:rsidRDefault="0081724E">
      <w:pPr>
        <w:pStyle w:val="ConsPlusNormal"/>
        <w:spacing w:before="220"/>
        <w:ind w:firstLine="540"/>
        <w:jc w:val="both"/>
      </w:pPr>
      <w:r>
        <w:t>4) содействие развитию межрегионального сотрудничества социально ориентированных некоммерческих организаций;</w:t>
      </w:r>
    </w:p>
    <w:p w:rsidR="0081724E" w:rsidRDefault="0081724E">
      <w:pPr>
        <w:pStyle w:val="ConsPlusNormal"/>
        <w:spacing w:before="220"/>
        <w:ind w:firstLine="540"/>
        <w:jc w:val="both"/>
      </w:pPr>
      <w:r>
        <w:t>5) пропаганда и популяризация деятельности социально ориентированных некоммерческих организаций за счет бюджетных ассигнований областного бюджета на соответствующий год;</w:t>
      </w:r>
    </w:p>
    <w:p w:rsidR="0081724E" w:rsidRDefault="0081724E">
      <w:pPr>
        <w:pStyle w:val="ConsPlusNormal"/>
        <w:spacing w:before="220"/>
        <w:ind w:firstLine="540"/>
        <w:jc w:val="both"/>
      </w:pPr>
      <w:r>
        <w:t>6) содействие муниципальным программам поддержки социально ориентированных некоммерческих организаций;</w:t>
      </w:r>
    </w:p>
    <w:p w:rsidR="0081724E" w:rsidRDefault="0081724E">
      <w:pPr>
        <w:pStyle w:val="ConsPlusNormal"/>
        <w:spacing w:before="220"/>
        <w:ind w:firstLine="540"/>
        <w:jc w:val="both"/>
      </w:pPr>
      <w:r>
        <w:t>7) анализ финансовых, экономических, социальных и иных показателей деятельности социально ориентированных некоммерческих организаций, оценка эффективности мер, направленных на развитие социально ориентированных некоммерческих организаций в Новгородской области, прогноз их дальнейшего развития;</w:t>
      </w:r>
    </w:p>
    <w:p w:rsidR="0081724E" w:rsidRDefault="0081724E">
      <w:pPr>
        <w:pStyle w:val="ConsPlusNormal"/>
        <w:spacing w:before="220"/>
        <w:ind w:firstLine="540"/>
        <w:jc w:val="both"/>
      </w:pPr>
      <w:r>
        <w:t>8)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образований;</w:t>
      </w:r>
    </w:p>
    <w:p w:rsidR="0081724E" w:rsidRDefault="0081724E">
      <w:pPr>
        <w:pStyle w:val="ConsPlusNormal"/>
        <w:spacing w:before="220"/>
        <w:ind w:firstLine="540"/>
        <w:jc w:val="both"/>
      </w:pPr>
      <w:r>
        <w:t>9) иные полномочия в области поддержки социально ориентированных некоммерческих организаций в соответствии с федеральным законодательством и настоящим областным законом.</w:t>
      </w:r>
    </w:p>
    <w:p w:rsidR="0081724E" w:rsidRDefault="0081724E">
      <w:pPr>
        <w:pStyle w:val="ConsPlusNormal"/>
        <w:ind w:firstLine="540"/>
        <w:jc w:val="both"/>
      </w:pPr>
    </w:p>
    <w:p w:rsidR="0081724E" w:rsidRDefault="0081724E">
      <w:pPr>
        <w:pStyle w:val="ConsPlusNormal"/>
        <w:ind w:firstLine="540"/>
        <w:jc w:val="both"/>
      </w:pPr>
      <w:r>
        <w:t xml:space="preserve">2. Правительство Новгородской области вправе наделять указанными в </w:t>
      </w:r>
      <w:hyperlink w:anchor="P42" w:history="1">
        <w:r>
          <w:rPr>
            <w:color w:val="0000FF"/>
          </w:rPr>
          <w:t>части 1</w:t>
        </w:r>
      </w:hyperlink>
      <w:r>
        <w:t xml:space="preserve"> настоящей статьи полномочиями формируемые им органы исполнительной власти области.</w:t>
      </w:r>
    </w:p>
    <w:p w:rsidR="0081724E" w:rsidRDefault="0081724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Областного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Новгородской области от 03.02.2014 N 434-ОЗ)</w:t>
      </w:r>
    </w:p>
    <w:p w:rsidR="0081724E" w:rsidRDefault="0081724E">
      <w:pPr>
        <w:pStyle w:val="ConsPlusNormal"/>
        <w:ind w:firstLine="540"/>
        <w:jc w:val="both"/>
      </w:pPr>
    </w:p>
    <w:p w:rsidR="0081724E" w:rsidRDefault="0081724E">
      <w:pPr>
        <w:pStyle w:val="ConsPlusTitle"/>
        <w:ind w:firstLine="540"/>
        <w:jc w:val="both"/>
        <w:outlineLvl w:val="0"/>
      </w:pPr>
      <w:r>
        <w:t>Статья 4. Формы поддержки социально ориентированных некоммерческих организаций</w:t>
      </w:r>
    </w:p>
    <w:p w:rsidR="0081724E" w:rsidRDefault="0081724E">
      <w:pPr>
        <w:pStyle w:val="ConsPlusNormal"/>
        <w:ind w:firstLine="540"/>
        <w:jc w:val="both"/>
      </w:pPr>
    </w:p>
    <w:p w:rsidR="0081724E" w:rsidRDefault="0081724E">
      <w:pPr>
        <w:pStyle w:val="ConsPlusNormal"/>
        <w:ind w:firstLine="540"/>
        <w:jc w:val="both"/>
      </w:pPr>
      <w:r>
        <w:t>1. Оказание поддержки социально ориентированным некоммерческим организациям осуществляется в форме:</w:t>
      </w:r>
    </w:p>
    <w:p w:rsidR="0081724E" w:rsidRDefault="0081724E">
      <w:pPr>
        <w:pStyle w:val="ConsPlusNormal"/>
        <w:spacing w:before="220"/>
        <w:ind w:firstLine="540"/>
        <w:jc w:val="both"/>
      </w:pPr>
      <w:r>
        <w:t xml:space="preserve">1) финансовой, имущественной, информационной, консультационной поддержки, а также поддержки в области подготовки, дополнительного профессионального образования работников </w:t>
      </w:r>
      <w:r>
        <w:lastRenderedPageBreak/>
        <w:t>и добровольцев (волонтеров) социально ориентированных некоммерческих организаций в соответствии с федеральным и областным законодательством;</w:t>
      </w:r>
    </w:p>
    <w:p w:rsidR="0081724E" w:rsidRDefault="0081724E">
      <w:pPr>
        <w:pStyle w:val="ConsPlusNormal"/>
        <w:jc w:val="both"/>
      </w:pPr>
      <w:r>
        <w:t xml:space="preserve">(в ред. областных законов Новгородской области от 03.02.2014 </w:t>
      </w:r>
      <w:hyperlink r:id="rId22" w:history="1">
        <w:r>
          <w:rPr>
            <w:color w:val="0000FF"/>
          </w:rPr>
          <w:t>N 434-ОЗ</w:t>
        </w:r>
      </w:hyperlink>
      <w:r>
        <w:t xml:space="preserve">, от 04.04.2018 </w:t>
      </w:r>
      <w:hyperlink r:id="rId23" w:history="1">
        <w:r>
          <w:rPr>
            <w:color w:val="0000FF"/>
          </w:rPr>
          <w:t>N 247-ОЗ</w:t>
        </w:r>
      </w:hyperlink>
      <w:r>
        <w:t>)</w:t>
      </w:r>
    </w:p>
    <w:p w:rsidR="0081724E" w:rsidRDefault="0081724E">
      <w:pPr>
        <w:pStyle w:val="ConsPlusNormal"/>
        <w:spacing w:before="220"/>
        <w:ind w:firstLine="540"/>
        <w:jc w:val="both"/>
      </w:pPr>
      <w:r>
        <w:t>2) предоставления социально ориентированным некоммерческим организациям льгот по уплате налогов и сборов в соответствии с федеральным и областным законодательством о налогах и сборах;</w:t>
      </w:r>
    </w:p>
    <w:p w:rsidR="0081724E" w:rsidRDefault="0081724E">
      <w:pPr>
        <w:pStyle w:val="ConsPlusNormal"/>
        <w:spacing w:before="220"/>
        <w:ind w:firstLine="540"/>
        <w:jc w:val="both"/>
      </w:pPr>
      <w:r>
        <w:t>3) осуществление закупок товаров, работ, услуг для обеспечения государственных и муниципальных нужд у социально ориентированных некоммерческих организаций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81724E" w:rsidRDefault="0081724E">
      <w:pPr>
        <w:pStyle w:val="ConsPlusNormal"/>
        <w:jc w:val="both"/>
      </w:pPr>
      <w:r>
        <w:t xml:space="preserve">(п. 3 в ред. Областного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Новгородской области от 03.02.2014 N 434-ОЗ)</w:t>
      </w:r>
    </w:p>
    <w:p w:rsidR="0081724E" w:rsidRDefault="0081724E">
      <w:pPr>
        <w:pStyle w:val="ConsPlusNormal"/>
        <w:spacing w:before="220"/>
        <w:ind w:firstLine="540"/>
        <w:jc w:val="both"/>
      </w:pPr>
      <w:r>
        <w:t>4) предоставления юридическим лицам, оказывающим социально ориентированным некоммерческим организациям материальную поддержку, льгот по уплате налогов и сборов в соответствии с федеральным и областным законодательством о налогах и сборах.</w:t>
      </w:r>
    </w:p>
    <w:p w:rsidR="0081724E" w:rsidRDefault="0081724E">
      <w:pPr>
        <w:pStyle w:val="ConsPlusNormal"/>
        <w:ind w:firstLine="540"/>
        <w:jc w:val="both"/>
      </w:pPr>
    </w:p>
    <w:p w:rsidR="0081724E" w:rsidRDefault="0081724E">
      <w:pPr>
        <w:pStyle w:val="ConsPlusNormal"/>
        <w:ind w:firstLine="540"/>
        <w:jc w:val="both"/>
      </w:pPr>
      <w:r>
        <w:t>2. Иные формы оказания поддержки за счет бюджетных ассигнований областного бюджета устанавливаются путем внесения изменений и дополнений в настоящий областной закон.</w:t>
      </w:r>
    </w:p>
    <w:p w:rsidR="0081724E" w:rsidRDefault="0081724E">
      <w:pPr>
        <w:pStyle w:val="ConsPlusNormal"/>
        <w:ind w:firstLine="540"/>
        <w:jc w:val="both"/>
      </w:pPr>
    </w:p>
    <w:p w:rsidR="0081724E" w:rsidRDefault="0081724E">
      <w:pPr>
        <w:pStyle w:val="ConsPlusTitle"/>
        <w:ind w:firstLine="540"/>
        <w:jc w:val="both"/>
        <w:outlineLvl w:val="0"/>
      </w:pPr>
      <w:r>
        <w:t>Статья 5. Получатели поддержки</w:t>
      </w:r>
    </w:p>
    <w:p w:rsidR="0081724E" w:rsidRDefault="0081724E">
      <w:pPr>
        <w:pStyle w:val="ConsPlusNormal"/>
        <w:ind w:firstLine="540"/>
        <w:jc w:val="both"/>
      </w:pPr>
    </w:p>
    <w:p w:rsidR="0081724E" w:rsidRDefault="0081724E">
      <w:pPr>
        <w:pStyle w:val="ConsPlusNormal"/>
        <w:ind w:firstLine="540"/>
        <w:jc w:val="both"/>
      </w:pPr>
      <w:bookmarkStart w:id="1" w:name="P71"/>
      <w:bookmarkEnd w:id="1"/>
      <w:r>
        <w:t>1. Поддержка социально ориентированным некоммерческим организациям оказывается при условии осуществления ими в соответствии с учредительными документами одного или нескольких следующих видов деятельности:</w:t>
      </w:r>
    </w:p>
    <w:p w:rsidR="0081724E" w:rsidRDefault="0081724E">
      <w:pPr>
        <w:pStyle w:val="ConsPlusNormal"/>
        <w:spacing w:before="220"/>
        <w:ind w:firstLine="540"/>
        <w:jc w:val="both"/>
      </w:pPr>
      <w:r>
        <w:t>1) социальное обслуживание, социальная поддержка и защита граждан;</w:t>
      </w:r>
    </w:p>
    <w:p w:rsidR="0081724E" w:rsidRDefault="0081724E">
      <w:pPr>
        <w:pStyle w:val="ConsPlusNormal"/>
        <w:jc w:val="both"/>
      </w:pPr>
      <w:r>
        <w:t xml:space="preserve">(п. 1 в ред. Областного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Новгородской области от 30.06.2016 N 1002-ОЗ)</w:t>
      </w:r>
    </w:p>
    <w:p w:rsidR="0081724E" w:rsidRDefault="0081724E">
      <w:pPr>
        <w:pStyle w:val="ConsPlusNormal"/>
        <w:spacing w:before="220"/>
        <w:ind w:firstLine="540"/>
        <w:jc w:val="both"/>
      </w:pPr>
      <w:r>
        <w:t>2)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:rsidR="0081724E" w:rsidRDefault="0081724E">
      <w:pPr>
        <w:pStyle w:val="ConsPlusNormal"/>
        <w:spacing w:before="220"/>
        <w:ind w:firstLine="540"/>
        <w:jc w:val="both"/>
      </w:pPr>
      <w:r>
        <w:t>3)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81724E" w:rsidRDefault="0081724E">
      <w:pPr>
        <w:pStyle w:val="ConsPlusNormal"/>
        <w:spacing w:before="220"/>
        <w:ind w:firstLine="540"/>
        <w:jc w:val="both"/>
      </w:pPr>
      <w:r>
        <w:t>4) охрана окружающей среды и защита животных;</w:t>
      </w:r>
    </w:p>
    <w:p w:rsidR="0081724E" w:rsidRDefault="0081724E">
      <w:pPr>
        <w:pStyle w:val="ConsPlusNormal"/>
        <w:spacing w:before="220"/>
        <w:ind w:firstLine="540"/>
        <w:jc w:val="both"/>
      </w:pPr>
      <w:r>
        <w:t>5) 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 w:rsidR="0081724E" w:rsidRDefault="0081724E">
      <w:pPr>
        <w:pStyle w:val="ConsPlusNormal"/>
        <w:spacing w:before="220"/>
        <w:ind w:firstLine="540"/>
        <w:jc w:val="both"/>
      </w:pPr>
      <w:r>
        <w:t>6) 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 w:rsidR="0081724E" w:rsidRDefault="0081724E">
      <w:pPr>
        <w:pStyle w:val="ConsPlusNormal"/>
        <w:spacing w:before="220"/>
        <w:ind w:firstLine="540"/>
        <w:jc w:val="both"/>
      </w:pPr>
      <w:r>
        <w:t>7) профилактика социально опасных форм поведения граждан;</w:t>
      </w:r>
    </w:p>
    <w:p w:rsidR="0081724E" w:rsidRDefault="0081724E">
      <w:pPr>
        <w:pStyle w:val="ConsPlusNormal"/>
        <w:spacing w:before="220"/>
        <w:ind w:firstLine="540"/>
        <w:jc w:val="both"/>
      </w:pPr>
      <w:r>
        <w:t>8) благотворительная деятельность, а также деятельность в области организации и поддержки благотворительности и добровольчества (волонтерства);</w:t>
      </w:r>
    </w:p>
    <w:p w:rsidR="0081724E" w:rsidRDefault="0081724E">
      <w:pPr>
        <w:pStyle w:val="ConsPlusNormal"/>
        <w:jc w:val="both"/>
      </w:pPr>
      <w:r>
        <w:t xml:space="preserve">(п. 8 в ред. Областного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Новгородской области от 04.04.2018 N 247-ОЗ)</w:t>
      </w:r>
    </w:p>
    <w:p w:rsidR="0081724E" w:rsidRDefault="0081724E">
      <w:pPr>
        <w:pStyle w:val="ConsPlusNormal"/>
        <w:spacing w:before="220"/>
        <w:ind w:firstLine="540"/>
        <w:jc w:val="both"/>
      </w:pPr>
      <w:r>
        <w:t xml:space="preserve">9)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</w:t>
      </w:r>
      <w:r>
        <w:lastRenderedPageBreak/>
        <w:t>и содействие указанной деятельности, а также содействие духовному развитию личности;</w:t>
      </w:r>
    </w:p>
    <w:p w:rsidR="0081724E" w:rsidRDefault="0081724E">
      <w:pPr>
        <w:pStyle w:val="ConsPlusNormal"/>
        <w:spacing w:before="220"/>
        <w:ind w:firstLine="540"/>
        <w:jc w:val="both"/>
      </w:pPr>
      <w:r>
        <w:t>10) защита семьи, детства, материнства и отцовства;</w:t>
      </w:r>
    </w:p>
    <w:p w:rsidR="0081724E" w:rsidRDefault="0081724E">
      <w:pPr>
        <w:pStyle w:val="ConsPlusNormal"/>
        <w:spacing w:before="220"/>
        <w:ind w:firstLine="540"/>
        <w:jc w:val="both"/>
      </w:pPr>
      <w:r>
        <w:t>11) развитие детского и молодежного общественного движения, поддержка детских, молодежных общественных объединений и общественных объединений, работающих с детьми и молодежью;</w:t>
      </w:r>
    </w:p>
    <w:p w:rsidR="0081724E" w:rsidRDefault="0081724E">
      <w:pPr>
        <w:pStyle w:val="ConsPlusNormal"/>
        <w:spacing w:before="220"/>
        <w:ind w:firstLine="540"/>
        <w:jc w:val="both"/>
      </w:pPr>
      <w:r>
        <w:t>12) содействие развитию туризма на территории области;</w:t>
      </w:r>
    </w:p>
    <w:p w:rsidR="0081724E" w:rsidRDefault="0081724E">
      <w:pPr>
        <w:pStyle w:val="ConsPlusNormal"/>
        <w:spacing w:before="220"/>
        <w:ind w:firstLine="540"/>
        <w:jc w:val="both"/>
      </w:pPr>
      <w:r>
        <w:t>13) содействие развитию предпринимательства на территории области;</w:t>
      </w:r>
    </w:p>
    <w:p w:rsidR="0081724E" w:rsidRDefault="0081724E">
      <w:pPr>
        <w:pStyle w:val="ConsPlusNormal"/>
        <w:spacing w:before="220"/>
        <w:ind w:firstLine="540"/>
        <w:jc w:val="both"/>
      </w:pPr>
      <w:r>
        <w:t>14) содействие развитию местного самоуправления на территории области;</w:t>
      </w:r>
    </w:p>
    <w:p w:rsidR="0081724E" w:rsidRDefault="0081724E">
      <w:pPr>
        <w:pStyle w:val="ConsPlusNormal"/>
        <w:spacing w:before="220"/>
        <w:ind w:firstLine="540"/>
        <w:jc w:val="both"/>
      </w:pPr>
      <w:r>
        <w:t>15) развитие институтов гражданского общества;</w:t>
      </w:r>
    </w:p>
    <w:p w:rsidR="0081724E" w:rsidRDefault="0081724E">
      <w:pPr>
        <w:pStyle w:val="ConsPlusNormal"/>
        <w:spacing w:before="220"/>
        <w:ind w:firstLine="540"/>
        <w:jc w:val="both"/>
      </w:pPr>
      <w:r>
        <w:t>16) развитие межнационального сотрудничества, сохранение и защита самобытности, культуры, языков и традиций народов Российской Федерации, профилактика экстремизма и ксенофобии;</w:t>
      </w:r>
    </w:p>
    <w:p w:rsidR="0081724E" w:rsidRDefault="0081724E">
      <w:pPr>
        <w:pStyle w:val="ConsPlusNormal"/>
        <w:jc w:val="both"/>
      </w:pPr>
      <w:r>
        <w:t xml:space="preserve">(п. 16 в ред. Областного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Новгородской области от 29.06.2015 N 784-ОЗ)</w:t>
      </w:r>
    </w:p>
    <w:p w:rsidR="0081724E" w:rsidRDefault="0081724E">
      <w:pPr>
        <w:pStyle w:val="ConsPlusNormal"/>
        <w:spacing w:before="220"/>
        <w:ind w:firstLine="540"/>
        <w:jc w:val="both"/>
      </w:pPr>
      <w:r>
        <w:t>17) деятельность в области средств массовой информации, а также издательского дела;</w:t>
      </w:r>
    </w:p>
    <w:p w:rsidR="0081724E" w:rsidRDefault="0081724E">
      <w:pPr>
        <w:pStyle w:val="ConsPlusNormal"/>
        <w:spacing w:before="220"/>
        <w:ind w:firstLine="540"/>
        <w:jc w:val="both"/>
      </w:pPr>
      <w:r>
        <w:t>18) содействие охране правопорядка;</w:t>
      </w:r>
    </w:p>
    <w:p w:rsidR="0081724E" w:rsidRDefault="0081724E">
      <w:pPr>
        <w:pStyle w:val="ConsPlusNormal"/>
        <w:spacing w:before="220"/>
        <w:ind w:firstLine="540"/>
        <w:jc w:val="both"/>
      </w:pPr>
      <w:r>
        <w:t>19) 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</w:t>
      </w:r>
    </w:p>
    <w:p w:rsidR="0081724E" w:rsidRDefault="0081724E">
      <w:pPr>
        <w:pStyle w:val="ConsPlusNormal"/>
        <w:jc w:val="both"/>
      </w:pPr>
      <w:r>
        <w:t xml:space="preserve">(п. 19 в ред. Областного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Новгородской области от 30.06.2016 N 1002-ОЗ)</w:t>
      </w:r>
    </w:p>
    <w:p w:rsidR="0081724E" w:rsidRDefault="0081724E">
      <w:pPr>
        <w:pStyle w:val="ConsPlusNormal"/>
        <w:spacing w:before="220"/>
        <w:ind w:firstLine="540"/>
        <w:jc w:val="both"/>
      </w:pPr>
      <w:r>
        <w:t>20) участие в профилактике и (или) тушении пожаров и проведении аварийно-спасательных работ; спасение людей и имущества при пожарах, проведении аварийно-спасательных работ и оказание первой помощи пострадавшим;</w:t>
      </w:r>
    </w:p>
    <w:p w:rsidR="0081724E" w:rsidRDefault="0081724E">
      <w:pPr>
        <w:pStyle w:val="ConsPlusNormal"/>
        <w:jc w:val="both"/>
      </w:pPr>
      <w:r>
        <w:t xml:space="preserve">(п. 20 </w:t>
      </w:r>
      <w:proofErr w:type="gramStart"/>
      <w:r>
        <w:t>введен</w:t>
      </w:r>
      <w:proofErr w:type="gramEnd"/>
      <w:r>
        <w:t xml:space="preserve"> Областным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Новгородской области от 31.10.2011 N 1098-ОЗ)</w:t>
      </w:r>
    </w:p>
    <w:p w:rsidR="0081724E" w:rsidRDefault="0081724E">
      <w:pPr>
        <w:pStyle w:val="ConsPlusNormal"/>
        <w:spacing w:before="220"/>
        <w:ind w:firstLine="540"/>
        <w:jc w:val="both"/>
      </w:pPr>
      <w:r>
        <w:t>21) формирование в обществе нетерпимости к коррупционному поведению;</w:t>
      </w:r>
    </w:p>
    <w:p w:rsidR="0081724E" w:rsidRDefault="0081724E">
      <w:pPr>
        <w:pStyle w:val="ConsPlusNormal"/>
        <w:jc w:val="both"/>
      </w:pPr>
      <w:r>
        <w:t xml:space="preserve">(п. 21 </w:t>
      </w:r>
      <w:proofErr w:type="gramStart"/>
      <w:r>
        <w:t>введен</w:t>
      </w:r>
      <w:proofErr w:type="gramEnd"/>
      <w:r>
        <w:t xml:space="preserve"> Областным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Новгородской области от 29.06.2015 N 784-ОЗ)</w:t>
      </w:r>
    </w:p>
    <w:p w:rsidR="0081724E" w:rsidRDefault="0081724E">
      <w:pPr>
        <w:pStyle w:val="ConsPlusNormal"/>
        <w:spacing w:before="220"/>
        <w:ind w:firstLine="540"/>
        <w:jc w:val="both"/>
      </w:pPr>
      <w:r>
        <w:t>22) деятельность в сфере патриотического, в том числе военно-патриотического, воспитания граждан Российской Федерации;</w:t>
      </w:r>
    </w:p>
    <w:p w:rsidR="0081724E" w:rsidRDefault="0081724E">
      <w:pPr>
        <w:pStyle w:val="ConsPlusNormal"/>
        <w:jc w:val="both"/>
      </w:pPr>
      <w:r>
        <w:t xml:space="preserve">(п. 22 </w:t>
      </w:r>
      <w:proofErr w:type="gramStart"/>
      <w:r>
        <w:t>введен</w:t>
      </w:r>
      <w:proofErr w:type="gramEnd"/>
      <w:r>
        <w:t xml:space="preserve"> Областным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Новгородской области от 29.06.2015 N 784-ОЗ)</w:t>
      </w:r>
    </w:p>
    <w:p w:rsidR="0081724E" w:rsidRDefault="0081724E">
      <w:pPr>
        <w:pStyle w:val="ConsPlusNormal"/>
        <w:spacing w:before="220"/>
        <w:ind w:firstLine="540"/>
        <w:jc w:val="both"/>
      </w:pPr>
      <w:r>
        <w:t xml:space="preserve">23) социальная и культурная </w:t>
      </w:r>
      <w:proofErr w:type="gramStart"/>
      <w:r>
        <w:t>адаптация</w:t>
      </w:r>
      <w:proofErr w:type="gramEnd"/>
      <w:r>
        <w:t xml:space="preserve"> и интеграция мигрантов;</w:t>
      </w:r>
    </w:p>
    <w:p w:rsidR="0081724E" w:rsidRDefault="0081724E">
      <w:pPr>
        <w:pStyle w:val="ConsPlusNormal"/>
        <w:jc w:val="both"/>
      </w:pPr>
      <w:r>
        <w:t xml:space="preserve">(п. 23 </w:t>
      </w:r>
      <w:proofErr w:type="gramStart"/>
      <w:r>
        <w:t>введен</w:t>
      </w:r>
      <w:proofErr w:type="gramEnd"/>
      <w:r>
        <w:t xml:space="preserve"> Областным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Новгородской области от 29.06.2015 N 784-ОЗ)</w:t>
      </w:r>
    </w:p>
    <w:p w:rsidR="0081724E" w:rsidRDefault="0081724E">
      <w:pPr>
        <w:pStyle w:val="ConsPlusNormal"/>
        <w:spacing w:before="220"/>
        <w:ind w:firstLine="540"/>
        <w:jc w:val="both"/>
      </w:pPr>
      <w:r>
        <w:t>24) мероприятия по медицинской реабилитации и социальной реабилитации, социальной и трудовой реинтеграции лиц, осуществляющих незаконное потребление наркотических средств или психотропных веществ;</w:t>
      </w:r>
    </w:p>
    <w:p w:rsidR="0081724E" w:rsidRDefault="0081724E">
      <w:pPr>
        <w:pStyle w:val="ConsPlusNormal"/>
        <w:jc w:val="both"/>
      </w:pPr>
      <w:r>
        <w:t xml:space="preserve">(п. 24 </w:t>
      </w:r>
      <w:proofErr w:type="gramStart"/>
      <w:r>
        <w:t>введен</w:t>
      </w:r>
      <w:proofErr w:type="gramEnd"/>
      <w:r>
        <w:t xml:space="preserve"> Областным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Новгородской области от 29.06.2015 N 784-ОЗ)</w:t>
      </w:r>
    </w:p>
    <w:p w:rsidR="0081724E" w:rsidRDefault="0081724E">
      <w:pPr>
        <w:pStyle w:val="ConsPlusNormal"/>
        <w:spacing w:before="220"/>
        <w:ind w:firstLine="540"/>
        <w:jc w:val="both"/>
      </w:pPr>
      <w:r>
        <w:t>25) содействие повышению мобильности трудовых ресурсов.</w:t>
      </w:r>
    </w:p>
    <w:p w:rsidR="0081724E" w:rsidRDefault="0081724E">
      <w:pPr>
        <w:pStyle w:val="ConsPlusNormal"/>
        <w:jc w:val="both"/>
      </w:pPr>
      <w:r>
        <w:t xml:space="preserve">(п. 25 </w:t>
      </w:r>
      <w:proofErr w:type="gramStart"/>
      <w:r>
        <w:t>введен</w:t>
      </w:r>
      <w:proofErr w:type="gramEnd"/>
      <w:r>
        <w:t xml:space="preserve"> Областным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Новгородской области от 31.08.2015 N 820-ОЗ)</w:t>
      </w:r>
    </w:p>
    <w:p w:rsidR="0081724E" w:rsidRDefault="0081724E">
      <w:pPr>
        <w:pStyle w:val="ConsPlusNormal"/>
        <w:spacing w:before="220"/>
        <w:ind w:firstLine="540"/>
        <w:jc w:val="both"/>
      </w:pPr>
      <w:r>
        <w:t>26) увековечение памяти жертв политических репрессий.</w:t>
      </w:r>
    </w:p>
    <w:p w:rsidR="0081724E" w:rsidRDefault="0081724E">
      <w:pPr>
        <w:pStyle w:val="ConsPlusNormal"/>
        <w:jc w:val="both"/>
      </w:pPr>
      <w:r>
        <w:t xml:space="preserve">(п. 26 </w:t>
      </w:r>
      <w:proofErr w:type="gramStart"/>
      <w:r>
        <w:t>введен</w:t>
      </w:r>
      <w:proofErr w:type="gramEnd"/>
      <w:r>
        <w:t xml:space="preserve"> Областным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Новгородской области от 30.06.2016 N 1002-ОЗ)</w:t>
      </w:r>
    </w:p>
    <w:p w:rsidR="0081724E" w:rsidRDefault="0081724E">
      <w:pPr>
        <w:pStyle w:val="ConsPlusNormal"/>
        <w:ind w:firstLine="540"/>
        <w:jc w:val="both"/>
      </w:pPr>
    </w:p>
    <w:p w:rsidR="0081724E" w:rsidRDefault="0081724E">
      <w:pPr>
        <w:pStyle w:val="ConsPlusNormal"/>
        <w:ind w:firstLine="540"/>
        <w:jc w:val="both"/>
      </w:pPr>
      <w:r>
        <w:t xml:space="preserve">2. Изменение видов деятельности, предусмотренных </w:t>
      </w:r>
      <w:hyperlink w:anchor="P71" w:history="1">
        <w:r>
          <w:rPr>
            <w:color w:val="0000FF"/>
          </w:rPr>
          <w:t>частью 1</w:t>
        </w:r>
      </w:hyperlink>
      <w:r>
        <w:t xml:space="preserve"> настоящей статьи, </w:t>
      </w:r>
      <w:r>
        <w:lastRenderedPageBreak/>
        <w:t>осуществляется не иначе как путем внесения изменений и дополнений в настоящий областной закон.</w:t>
      </w:r>
    </w:p>
    <w:p w:rsidR="0081724E" w:rsidRDefault="0081724E">
      <w:pPr>
        <w:pStyle w:val="ConsPlusNormal"/>
        <w:ind w:firstLine="540"/>
        <w:jc w:val="both"/>
      </w:pPr>
    </w:p>
    <w:p w:rsidR="0081724E" w:rsidRDefault="0081724E">
      <w:pPr>
        <w:pStyle w:val="ConsPlusNormal"/>
        <w:ind w:firstLine="540"/>
        <w:jc w:val="both"/>
      </w:pPr>
      <w:r>
        <w:t>3. Получателями поддержки являются социально ориентированные некоммерческие организации при условии отсутствия у них недоимки по налогам, иным обязательным платежам, подлежащим перечислению в бюджеты бюджетной системы Российской Федерации (государственные внебюджетные фонды), за исключением отсроченной, рассроченной, в том числе в порядке реструктуризации, приостановленной к взысканию.</w:t>
      </w:r>
    </w:p>
    <w:p w:rsidR="0081724E" w:rsidRDefault="0081724E">
      <w:pPr>
        <w:pStyle w:val="ConsPlusNormal"/>
        <w:ind w:firstLine="540"/>
        <w:jc w:val="both"/>
      </w:pPr>
    </w:p>
    <w:p w:rsidR="0081724E" w:rsidRDefault="0081724E">
      <w:pPr>
        <w:pStyle w:val="ConsPlusTitle"/>
        <w:ind w:firstLine="540"/>
        <w:jc w:val="both"/>
        <w:outlineLvl w:val="0"/>
      </w:pPr>
      <w:r>
        <w:t>Статья 6. Реестр Новгородской области социально ориентированных некоммерческих организаций</w:t>
      </w:r>
    </w:p>
    <w:p w:rsidR="0081724E" w:rsidRDefault="0081724E">
      <w:pPr>
        <w:pStyle w:val="ConsPlusNormal"/>
        <w:ind w:firstLine="540"/>
        <w:jc w:val="both"/>
      </w:pPr>
    </w:p>
    <w:p w:rsidR="0081724E" w:rsidRDefault="0081724E">
      <w:pPr>
        <w:pStyle w:val="ConsPlusNormal"/>
        <w:ind w:firstLine="540"/>
        <w:jc w:val="both"/>
      </w:pPr>
      <w:r>
        <w:t>1. Реестр Новгородской области социально ориентированных некоммерческих организаций (далее - областной реестр) является учетным документом и формируется в целях установления перечня организаций - получателей государственной поддержки в порядке, установленном федеральным и областным законодательством.</w:t>
      </w:r>
    </w:p>
    <w:p w:rsidR="0081724E" w:rsidRDefault="0081724E">
      <w:pPr>
        <w:pStyle w:val="ConsPlusNormal"/>
        <w:ind w:firstLine="540"/>
        <w:jc w:val="both"/>
      </w:pPr>
    </w:p>
    <w:p w:rsidR="0081724E" w:rsidRDefault="0081724E">
      <w:pPr>
        <w:pStyle w:val="ConsPlusNormal"/>
        <w:ind w:firstLine="540"/>
        <w:jc w:val="both"/>
      </w:pPr>
      <w:r>
        <w:t xml:space="preserve">2. Органы, осуществляющие формирование и ведение областного реестра, объем сведений о каждой организации, включаемый в областной реестр, а также порядок предоставления содержащейся в областном реестре информации определены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"О некоммерческих организациях".</w:t>
      </w:r>
    </w:p>
    <w:p w:rsidR="0081724E" w:rsidRDefault="0081724E">
      <w:pPr>
        <w:pStyle w:val="ConsPlusNormal"/>
        <w:spacing w:before="220"/>
        <w:ind w:firstLine="540"/>
        <w:jc w:val="both"/>
      </w:pPr>
      <w:r>
        <w:t xml:space="preserve">В соответствии с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"О некоммерческих организациях" порядок ведения областного реестра и </w:t>
      </w:r>
      <w:proofErr w:type="gramStart"/>
      <w:r>
        <w:t>хранения</w:t>
      </w:r>
      <w:proofErr w:type="gramEnd"/>
      <w:r>
        <w:t xml:space="preserve"> представленных социально ориентированными некоммерческими организациями документов, требования к технологическим, программным, лингвистическим, правовым и организационным средствам обеспечения пользования указанным реестром устанавливаются уполномоченным федеральным органом исполнительной власти.</w:t>
      </w:r>
    </w:p>
    <w:p w:rsidR="0081724E" w:rsidRDefault="0081724E">
      <w:pPr>
        <w:pStyle w:val="ConsPlusNormal"/>
        <w:ind w:firstLine="540"/>
        <w:jc w:val="both"/>
      </w:pPr>
    </w:p>
    <w:p w:rsidR="0081724E" w:rsidRDefault="0081724E">
      <w:pPr>
        <w:pStyle w:val="ConsPlusTitle"/>
        <w:ind w:firstLine="540"/>
        <w:jc w:val="both"/>
        <w:outlineLvl w:val="0"/>
      </w:pPr>
      <w:r>
        <w:t>Статья 7. Финансовая и имущественная поддержка</w:t>
      </w:r>
    </w:p>
    <w:p w:rsidR="0081724E" w:rsidRDefault="0081724E">
      <w:pPr>
        <w:pStyle w:val="ConsPlusNormal"/>
        <w:ind w:firstLine="540"/>
        <w:jc w:val="both"/>
      </w:pPr>
    </w:p>
    <w:p w:rsidR="0081724E" w:rsidRDefault="0081724E">
      <w:pPr>
        <w:pStyle w:val="ConsPlusNormal"/>
        <w:ind w:firstLine="540"/>
        <w:jc w:val="both"/>
      </w:pPr>
      <w:r>
        <w:t>1. Финансовая поддержка социально ориентированным некоммерческим организациям осуществляется в соответствии с федеральным законодательством за счет бюджетных ассигнований соответствующего бюджета (бюджетов) путем предоставления субсидий.</w:t>
      </w:r>
    </w:p>
    <w:p w:rsidR="0081724E" w:rsidRDefault="0081724E">
      <w:pPr>
        <w:pStyle w:val="ConsPlusNormal"/>
        <w:ind w:firstLine="540"/>
        <w:jc w:val="both"/>
      </w:pPr>
    </w:p>
    <w:p w:rsidR="0081724E" w:rsidRDefault="0081724E">
      <w:pPr>
        <w:pStyle w:val="ConsPlusNormal"/>
        <w:ind w:firstLine="540"/>
        <w:jc w:val="both"/>
      </w:pPr>
      <w:r>
        <w:t>2. Имущественная поддержка социально ориентированным некоммерческим организациям осуществляется путем передачи во владение и (или) в пользование таким организациям областного имущества в соответствии с федеральным и областным законодательством.</w:t>
      </w:r>
    </w:p>
    <w:p w:rsidR="0081724E" w:rsidRDefault="0081724E">
      <w:pPr>
        <w:pStyle w:val="ConsPlusNormal"/>
        <w:spacing w:before="220"/>
        <w:ind w:firstLine="540"/>
        <w:jc w:val="both"/>
      </w:pPr>
      <w:r>
        <w:t>Порядок формирования, ведения, обязательного опубликования перечней областного имущества, свободного от прав третьих лиц (за исключением имущественных прав некоммерческих организаций), а также порядок и условия предоставления во владение и (или) в пользование включенного в них областного имущества устанавливаются Правительством Новгородской области.</w:t>
      </w:r>
    </w:p>
    <w:p w:rsidR="0081724E" w:rsidRDefault="0081724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Областного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Новгородской области от 03.02.2014 N 434-ОЗ)</w:t>
      </w:r>
    </w:p>
    <w:p w:rsidR="0081724E" w:rsidRDefault="0081724E">
      <w:pPr>
        <w:pStyle w:val="ConsPlusNormal"/>
        <w:ind w:firstLine="540"/>
        <w:jc w:val="both"/>
      </w:pPr>
    </w:p>
    <w:p w:rsidR="0081724E" w:rsidRDefault="0081724E">
      <w:pPr>
        <w:pStyle w:val="ConsPlusTitle"/>
        <w:ind w:firstLine="540"/>
        <w:jc w:val="both"/>
        <w:outlineLvl w:val="0"/>
      </w:pPr>
      <w:r>
        <w:t>Статья 8. Информационная и консультационная поддержка</w:t>
      </w:r>
    </w:p>
    <w:p w:rsidR="0081724E" w:rsidRDefault="0081724E">
      <w:pPr>
        <w:pStyle w:val="ConsPlusNormal"/>
        <w:ind w:firstLine="540"/>
        <w:jc w:val="both"/>
      </w:pPr>
    </w:p>
    <w:p w:rsidR="0081724E" w:rsidRDefault="0081724E">
      <w:pPr>
        <w:pStyle w:val="ConsPlusNormal"/>
        <w:ind w:firstLine="540"/>
        <w:jc w:val="both"/>
      </w:pPr>
      <w:r>
        <w:t xml:space="preserve">1. В соответствии с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"О некоммерческих организациях" оказание информационной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создания федеральных, региональных и муниципальных информационных систем и информационно-телекоммуникационных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организаций.</w:t>
      </w:r>
    </w:p>
    <w:p w:rsidR="0081724E" w:rsidRDefault="0081724E">
      <w:pPr>
        <w:pStyle w:val="ConsPlusNormal"/>
        <w:ind w:firstLine="540"/>
        <w:jc w:val="both"/>
      </w:pPr>
    </w:p>
    <w:p w:rsidR="0081724E" w:rsidRDefault="0081724E">
      <w:pPr>
        <w:pStyle w:val="ConsPlusNormal"/>
        <w:ind w:firstLine="540"/>
        <w:jc w:val="both"/>
      </w:pPr>
      <w:r>
        <w:t>2. Информационная и консультационная поддержка социально ориентированных некоммерческих организаций осуществляется посредством:</w:t>
      </w:r>
    </w:p>
    <w:p w:rsidR="0081724E" w:rsidRDefault="0081724E">
      <w:pPr>
        <w:pStyle w:val="ConsPlusNormal"/>
        <w:spacing w:before="220"/>
        <w:ind w:firstLine="540"/>
        <w:jc w:val="both"/>
      </w:pPr>
      <w:r>
        <w:t>1) создания условий для свободного доступа к информации о деятельности органов государственной власти области;</w:t>
      </w:r>
    </w:p>
    <w:p w:rsidR="0081724E" w:rsidRDefault="0081724E">
      <w:pPr>
        <w:pStyle w:val="ConsPlusNormal"/>
        <w:spacing w:before="220"/>
        <w:ind w:firstLine="540"/>
        <w:jc w:val="both"/>
      </w:pPr>
      <w:r>
        <w:t>2) информационного обмена;</w:t>
      </w:r>
    </w:p>
    <w:p w:rsidR="0081724E" w:rsidRDefault="0081724E">
      <w:pPr>
        <w:pStyle w:val="ConsPlusNormal"/>
        <w:spacing w:before="220"/>
        <w:ind w:firstLine="540"/>
        <w:jc w:val="both"/>
      </w:pPr>
      <w:r>
        <w:t>3) проведения совещаний, конференций, конкурсов, иных мероприятий с участием социально ориентированных некоммерческих организаций;</w:t>
      </w:r>
    </w:p>
    <w:p w:rsidR="0081724E" w:rsidRDefault="0081724E">
      <w:pPr>
        <w:pStyle w:val="ConsPlusNormal"/>
        <w:spacing w:before="220"/>
        <w:ind w:firstLine="540"/>
        <w:jc w:val="both"/>
      </w:pPr>
      <w:r>
        <w:t>4) привлечения представителей социально ориентированных некоммерческих организаций к обсуждению программ, касающихся поддержки социально ориентированных некоммерческих организаций, и очередности их реализации;</w:t>
      </w:r>
    </w:p>
    <w:p w:rsidR="0081724E" w:rsidRDefault="0081724E">
      <w:pPr>
        <w:pStyle w:val="ConsPlusNormal"/>
        <w:spacing w:before="220"/>
        <w:ind w:firstLine="540"/>
        <w:jc w:val="both"/>
      </w:pPr>
      <w:r>
        <w:t>5) проведения организационно-методической работы с руководителями социально ориентированных некоммерческих организаций по вопросам взаимодействия с органами государственной власти области;</w:t>
      </w:r>
    </w:p>
    <w:p w:rsidR="0081724E" w:rsidRDefault="0081724E">
      <w:pPr>
        <w:pStyle w:val="ConsPlusNormal"/>
        <w:spacing w:before="220"/>
        <w:ind w:firstLine="540"/>
        <w:jc w:val="both"/>
      </w:pPr>
      <w:r>
        <w:t>6) издания методических материалов для социально ориентированных некоммерческих организаций по вопросам взаимодействия с органами государственной власти области, а также осуществления ими своей уставной деятельности;</w:t>
      </w:r>
    </w:p>
    <w:p w:rsidR="0081724E" w:rsidRDefault="0081724E">
      <w:pPr>
        <w:pStyle w:val="ConsPlusNormal"/>
        <w:spacing w:before="220"/>
        <w:ind w:firstLine="540"/>
        <w:jc w:val="both"/>
      </w:pPr>
      <w:r>
        <w:t>7) проведения консультаций в части организации подготовки, дополнительного профессионального образования работников и добровольцев (волонтеров) социально ориентированных некоммерческих организаций.</w:t>
      </w:r>
    </w:p>
    <w:p w:rsidR="0081724E" w:rsidRDefault="0081724E">
      <w:pPr>
        <w:pStyle w:val="ConsPlusNormal"/>
        <w:jc w:val="both"/>
      </w:pPr>
      <w:r>
        <w:t xml:space="preserve">(в ред. областных законов Новгородской области от 03.02.2014 </w:t>
      </w:r>
      <w:hyperlink r:id="rId40" w:history="1">
        <w:r>
          <w:rPr>
            <w:color w:val="0000FF"/>
          </w:rPr>
          <w:t>N 434-ОЗ</w:t>
        </w:r>
      </w:hyperlink>
      <w:r>
        <w:t xml:space="preserve">, от 04.04.2018 </w:t>
      </w:r>
      <w:hyperlink r:id="rId41" w:history="1">
        <w:r>
          <w:rPr>
            <w:color w:val="0000FF"/>
          </w:rPr>
          <w:t>N 247-ОЗ</w:t>
        </w:r>
      </w:hyperlink>
      <w:r>
        <w:t>)</w:t>
      </w:r>
    </w:p>
    <w:p w:rsidR="0081724E" w:rsidRDefault="0081724E">
      <w:pPr>
        <w:pStyle w:val="ConsPlusNormal"/>
        <w:ind w:firstLine="540"/>
        <w:jc w:val="both"/>
      </w:pPr>
    </w:p>
    <w:p w:rsidR="0081724E" w:rsidRDefault="0081724E">
      <w:pPr>
        <w:pStyle w:val="ConsPlusTitle"/>
        <w:ind w:firstLine="540"/>
        <w:jc w:val="both"/>
        <w:outlineLvl w:val="0"/>
      </w:pPr>
      <w:r>
        <w:t>Статья 9. Вступление в силу настоящего областного закона</w:t>
      </w:r>
    </w:p>
    <w:p w:rsidR="0081724E" w:rsidRDefault="0081724E">
      <w:pPr>
        <w:pStyle w:val="ConsPlusNormal"/>
        <w:ind w:firstLine="540"/>
        <w:jc w:val="both"/>
      </w:pPr>
    </w:p>
    <w:p w:rsidR="0081724E" w:rsidRDefault="0081724E">
      <w:pPr>
        <w:pStyle w:val="ConsPlusNormal"/>
        <w:ind w:firstLine="540"/>
        <w:jc w:val="both"/>
      </w:pPr>
      <w:r>
        <w:t>Настоящий областной закон вступает в силу через десять дней после его официального опубликования.</w:t>
      </w:r>
    </w:p>
    <w:p w:rsidR="0081724E" w:rsidRDefault="0081724E">
      <w:pPr>
        <w:pStyle w:val="ConsPlusNormal"/>
        <w:ind w:firstLine="540"/>
        <w:jc w:val="both"/>
      </w:pPr>
    </w:p>
    <w:p w:rsidR="0081724E" w:rsidRDefault="0081724E">
      <w:pPr>
        <w:pStyle w:val="ConsPlusNormal"/>
        <w:jc w:val="right"/>
      </w:pPr>
      <w:r>
        <w:t>Губернатор области</w:t>
      </w:r>
    </w:p>
    <w:p w:rsidR="0081724E" w:rsidRDefault="0081724E">
      <w:pPr>
        <w:pStyle w:val="ConsPlusNormal"/>
        <w:jc w:val="right"/>
      </w:pPr>
      <w:r>
        <w:t>С.Г.МИТИН</w:t>
      </w:r>
    </w:p>
    <w:p w:rsidR="0081724E" w:rsidRDefault="0081724E">
      <w:pPr>
        <w:pStyle w:val="ConsPlusNormal"/>
      </w:pPr>
      <w:r>
        <w:t>Великий Новгород</w:t>
      </w:r>
    </w:p>
    <w:p w:rsidR="0081724E" w:rsidRDefault="0081724E">
      <w:pPr>
        <w:pStyle w:val="ConsPlusNormal"/>
        <w:spacing w:before="220"/>
      </w:pPr>
      <w:r>
        <w:t>31 января 2011 года</w:t>
      </w:r>
    </w:p>
    <w:p w:rsidR="0081724E" w:rsidRDefault="0081724E">
      <w:pPr>
        <w:pStyle w:val="ConsPlusNormal"/>
        <w:spacing w:before="220"/>
      </w:pPr>
      <w:r>
        <w:t>N 927-ОЗ</w:t>
      </w:r>
    </w:p>
    <w:p w:rsidR="0081724E" w:rsidRDefault="0081724E">
      <w:pPr>
        <w:pStyle w:val="ConsPlusNormal"/>
        <w:ind w:firstLine="540"/>
        <w:jc w:val="both"/>
      </w:pPr>
    </w:p>
    <w:p w:rsidR="0081724E" w:rsidRDefault="0081724E">
      <w:pPr>
        <w:pStyle w:val="ConsPlusNormal"/>
        <w:ind w:firstLine="540"/>
        <w:jc w:val="both"/>
      </w:pPr>
    </w:p>
    <w:p w:rsidR="0081724E" w:rsidRDefault="008172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34B6" w:rsidRDefault="001334B6">
      <w:bookmarkStart w:id="2" w:name="_GoBack"/>
      <w:bookmarkEnd w:id="2"/>
    </w:p>
    <w:sectPr w:rsidR="001334B6" w:rsidSect="00ED7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24E"/>
    <w:rsid w:val="001334B6"/>
    <w:rsid w:val="0081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72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72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72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72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72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72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728DEACEBB95F3F81B5E95F99E873AB9BC33C88EE83A76FDE3FF977E867A93AE45A54CDF2656ACCE790A43DA60940139B0481765EF41BD30C8FCEk761L" TargetMode="External"/><Relationship Id="rId18" Type="http://schemas.openxmlformats.org/officeDocument/2006/relationships/hyperlink" Target="consultantplus://offline/ref=E728DEACEBB95F3F81B5E95F99E873AB9BC33C88ED83AF6DDF3FF977E867A93AE45A54CDF2656ACCE790A534A60940139B0481765EF41BD30C8FCEk761L" TargetMode="External"/><Relationship Id="rId26" Type="http://schemas.openxmlformats.org/officeDocument/2006/relationships/hyperlink" Target="consultantplus://offline/ref=E728DEACEBB95F3F81B5E95F99E873AB9BC33C88EE83A76FDE3FF977E867A93AE45A54CDF2656ACCE790A535A60940139B0481765EF41BD30C8FCEk761L" TargetMode="External"/><Relationship Id="rId39" Type="http://schemas.openxmlformats.org/officeDocument/2006/relationships/hyperlink" Target="consultantplus://offline/ref=E728DEACEBB95F3F81B5F7528F842CA39CCC6A85E987A43E8560A22ABF6EA36DB1155583B66B75CDE68EA635AFk56DL" TargetMode="External"/><Relationship Id="rId21" Type="http://schemas.openxmlformats.org/officeDocument/2006/relationships/hyperlink" Target="consultantplus://offline/ref=E728DEACEBB95F3F81B5E95F99E873AB9BC33C88ED83AF6DDF3FF977E867A93AE45A54CDF2656ACCE790A531A60940139B0481765EF41BD30C8FCEk761L" TargetMode="External"/><Relationship Id="rId34" Type="http://schemas.openxmlformats.org/officeDocument/2006/relationships/hyperlink" Target="consultantplus://offline/ref=E728DEACEBB95F3F81B5E95F99E873AB9BC33C88EC80A968D93FF977E867A93AE45A54CDF2656ACCE790A43DA60940139B0481765EF41BD30C8FCEk761L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E728DEACEBB95F3F81B5E95F99E873AB9BC33C88EA86AB6CDB3FF977E867A93AE45A54CDF2656ACCE790A43DA60940139B0481765EF41BD30C8FCEk761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728DEACEBB95F3F81B5F7528F842CA39CCC6A85E987A43E8560A22ABF6EA36DB1155583B66B75CDE68EA635AFk56DL" TargetMode="External"/><Relationship Id="rId20" Type="http://schemas.openxmlformats.org/officeDocument/2006/relationships/hyperlink" Target="consultantplus://offline/ref=E728DEACEBB95F3F81B5E95F99E873AB9BC33C88ED83AF6DDF3FF977E867A93AE45A54CDF2656ACCE790A536A60940139B0481765EF41BD30C8FCEk761L" TargetMode="External"/><Relationship Id="rId29" Type="http://schemas.openxmlformats.org/officeDocument/2006/relationships/hyperlink" Target="consultantplus://offline/ref=E728DEACEBB95F3F81B5E95F99E873AB9BC33C88EA84A76BDD3FF977E867A93AE45A54CDF2656ACCE790A43DA60940139B0481765EF41BD30C8FCEk761L" TargetMode="External"/><Relationship Id="rId41" Type="http://schemas.openxmlformats.org/officeDocument/2006/relationships/hyperlink" Target="consultantplus://offline/ref=E728DEACEBB95F3F81B5E95F99E873AB9BC33C88EE83A76FDE3FF977E867A93AE45A54CDF2656ACCE790A537A60940139B0481765EF41BD30C8FCEk76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728DEACEBB95F3F81B5E95680EF73AB9BC33C88EA83A668D262F37FB16BAB3DEB0551CAE3656BCFF991A52BAF5D13k567L" TargetMode="External"/><Relationship Id="rId11" Type="http://schemas.openxmlformats.org/officeDocument/2006/relationships/hyperlink" Target="consultantplus://offline/ref=E728DEACEBB95F3F81B5E95F99E873AB9BC33C88EC80A968D93FF977E867A93AE45A54CDF2656ACCE790A43DA60940139B0481765EF41BD30C8FCEk761L" TargetMode="External"/><Relationship Id="rId24" Type="http://schemas.openxmlformats.org/officeDocument/2006/relationships/hyperlink" Target="consultantplus://offline/ref=E728DEACEBB95F3F81B5E95F99E873AB9BC33C88ED83AF6DDF3FF977E867A93AE45A54CDF2656ACCE790A532A60940139B0481765EF41BD30C8FCEk761L" TargetMode="External"/><Relationship Id="rId32" Type="http://schemas.openxmlformats.org/officeDocument/2006/relationships/hyperlink" Target="consultantplus://offline/ref=E728DEACEBB95F3F81B5E95F99E873AB9BC33C88EC83AE6CDC3FF977E867A93AE45A54CDF2656ACCE790A531A60940139B0481765EF41BD30C8FCEk761L" TargetMode="External"/><Relationship Id="rId37" Type="http://schemas.openxmlformats.org/officeDocument/2006/relationships/hyperlink" Target="consultantplus://offline/ref=E728DEACEBB95F3F81B5F7528F842CA39CCC6A85E987A43E8560A22ABF6EA36DB1155583B66B75CDE68EA635AFk56DL" TargetMode="External"/><Relationship Id="rId40" Type="http://schemas.openxmlformats.org/officeDocument/2006/relationships/hyperlink" Target="consultantplus://offline/ref=E728DEACEBB95F3F81B5E95F99E873AB9BC33C88ED83AF6DDF3FF977E867A93AE45A54CDF2656ACCE790A635A60940139B0481765EF41BD30C8FCEk761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728DEACEBB95F3F81B5E95F99E873AB9BC33C88ED83AF6DDF3FF977E867A93AE45A54CDF2656ACCE790A535A60940139B0481765EF41BD30C8FCEk761L" TargetMode="External"/><Relationship Id="rId23" Type="http://schemas.openxmlformats.org/officeDocument/2006/relationships/hyperlink" Target="consultantplus://offline/ref=E728DEACEBB95F3F81B5E95F99E873AB9BC33C88EE83A76FDE3FF977E867A93AE45A54CDF2656ACCE790A43CA60940139B0481765EF41BD30C8FCEk761L" TargetMode="External"/><Relationship Id="rId28" Type="http://schemas.openxmlformats.org/officeDocument/2006/relationships/hyperlink" Target="consultantplus://offline/ref=E728DEACEBB95F3F81B5E95F99E873AB9BC33C88EF84A66EDD3FF977E867A93AE45A54CDF2656ACCE790A534A60940139B0481765EF41BD30C8FCEk761L" TargetMode="External"/><Relationship Id="rId36" Type="http://schemas.openxmlformats.org/officeDocument/2006/relationships/hyperlink" Target="consultantplus://offline/ref=E728DEACEBB95F3F81B5F7528F842CA39CCC6A85E987A43E8560A22ABF6EA36DB1155583B66B75CDE68EA635AFk56DL" TargetMode="External"/><Relationship Id="rId10" Type="http://schemas.openxmlformats.org/officeDocument/2006/relationships/hyperlink" Target="consultantplus://offline/ref=E728DEACEBB95F3F81B5E95F99E873AB9BC33C88EC83AE6CDC3FF977E867A93AE45A54CDF2656ACCE790A43DA60940139B0481765EF41BD30C8FCEk761L" TargetMode="External"/><Relationship Id="rId19" Type="http://schemas.openxmlformats.org/officeDocument/2006/relationships/hyperlink" Target="consultantplus://offline/ref=E728DEACEBB95F3F81B5E95F99E873AB9BC33C88ED83AF6DDF3FF977E867A93AE45A54CDF2656ACCE790A536A60940139B0481765EF41BD30C8FCEk761L" TargetMode="External"/><Relationship Id="rId31" Type="http://schemas.openxmlformats.org/officeDocument/2006/relationships/hyperlink" Target="consultantplus://offline/ref=E728DEACEBB95F3F81B5E95F99E873AB9BC33C88EC83AE6CDC3FF977E867A93AE45A54CDF2656ACCE790A536A60940139B0481765EF41BD30C8FCEk76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28DEACEBB95F3F81B5E95F99E873AB9BC33C88ED83AF6DDF3FF977E867A93AE45A54CDF2656ACCE790A43DA60940139B0481765EF41BD30C8FCEk761L" TargetMode="External"/><Relationship Id="rId14" Type="http://schemas.openxmlformats.org/officeDocument/2006/relationships/hyperlink" Target="consultantplus://offline/ref=E728DEACEBB95F3F81B5F7528F842CA39CCC6A85E987A43E8560A22ABF6EA36DA3150D8FB56C6098B6D4F138AD5E0F56CF17837542kF65L" TargetMode="External"/><Relationship Id="rId22" Type="http://schemas.openxmlformats.org/officeDocument/2006/relationships/hyperlink" Target="consultantplus://offline/ref=E728DEACEBB95F3F81B5E95F99E873AB9BC33C88ED83AF6DDF3FF977E867A93AE45A54CDF2656ACCE790A533A60940139B0481765EF41BD30C8FCEk761L" TargetMode="External"/><Relationship Id="rId27" Type="http://schemas.openxmlformats.org/officeDocument/2006/relationships/hyperlink" Target="consultantplus://offline/ref=E728DEACEBB95F3F81B5E95F99E873AB9BC33C88EC83AE6CDC3FF977E867A93AE45A54CDF2656ACCE790A43CA60940139B0481765EF41BD30C8FCEk761L" TargetMode="External"/><Relationship Id="rId30" Type="http://schemas.openxmlformats.org/officeDocument/2006/relationships/hyperlink" Target="consultantplus://offline/ref=E728DEACEBB95F3F81B5E95F99E873AB9BC33C88EC83AE6CDC3FF977E867A93AE45A54CDF2656ACCE790A534A60940139B0481765EF41BD30C8FCEk761L" TargetMode="External"/><Relationship Id="rId35" Type="http://schemas.openxmlformats.org/officeDocument/2006/relationships/hyperlink" Target="consultantplus://offline/ref=E728DEACEBB95F3F81B5E95F99E873AB9BC33C88EF84A66EDD3FF977E867A93AE45A54CDF2656ACCE790A536A60940139B0481765EF41BD30C8FCEk761L" TargetMode="External"/><Relationship Id="rId43" Type="http://schemas.openxmlformats.org/officeDocument/2006/relationships/theme" Target="theme/theme1.xml"/><Relationship Id="rId8" Type="http://schemas.openxmlformats.org/officeDocument/2006/relationships/hyperlink" Target="consultantplus://offline/ref=E728DEACEBB95F3F81B5E95F99E873AB9BC33C88EA84A76BDD3FF977E867A93AE45A54CDF2656ACCE790A43DA60940139B0481765EF41BD30C8FCEk761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728DEACEBB95F3F81B5E95F99E873AB9BC33C88EF84A66EDD3FF977E867A93AE45A54CDF2656ACCE790A43DA60940139B0481765EF41BD30C8FCEk761L" TargetMode="External"/><Relationship Id="rId17" Type="http://schemas.openxmlformats.org/officeDocument/2006/relationships/hyperlink" Target="consultantplus://offline/ref=E728DEACEBB95F3F81B5E95F99E873AB9BC33C88ED83AF6DDF3FF977E867A93AE45A54CDF2656ACCE790A534A60940139B0481765EF41BD30C8FCEk761L" TargetMode="External"/><Relationship Id="rId25" Type="http://schemas.openxmlformats.org/officeDocument/2006/relationships/hyperlink" Target="consultantplus://offline/ref=E728DEACEBB95F3F81B5E95F99E873AB9BC33C88EF84A66EDD3FF977E867A93AE45A54CDF2656ACCE790A43CA60940139B0481765EF41BD30C8FCEk761L" TargetMode="External"/><Relationship Id="rId33" Type="http://schemas.openxmlformats.org/officeDocument/2006/relationships/hyperlink" Target="consultantplus://offline/ref=E728DEACEBB95F3F81B5E95F99E873AB9BC33C88EC83AE6CDC3FF977E867A93AE45A54CDF2656ACCE790A530A60940139B0481765EF41BD30C8FCEk761L" TargetMode="External"/><Relationship Id="rId38" Type="http://schemas.openxmlformats.org/officeDocument/2006/relationships/hyperlink" Target="consultantplus://offline/ref=E728DEACEBB95F3F81B5E95F99E873AB9BC33C88ED83AF6DDF3FF977E867A93AE45A54CDF2656ACCE790A53CA60940139B0481765EF41BD30C8FCEk76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3160</Words>
  <Characters>18018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Ершова</dc:creator>
  <cp:lastModifiedBy>Ольга Ершова</cp:lastModifiedBy>
  <cp:revision>1</cp:revision>
  <dcterms:created xsi:type="dcterms:W3CDTF">2020-11-03T11:58:00Z</dcterms:created>
  <dcterms:modified xsi:type="dcterms:W3CDTF">2020-11-03T11:58:00Z</dcterms:modified>
</cp:coreProperties>
</file>