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0" w:type="dxa"/>
        <w:tblInd w:w="93" w:type="dxa"/>
        <w:tblLook w:val="04A0"/>
      </w:tblPr>
      <w:tblGrid>
        <w:gridCol w:w="4800"/>
        <w:gridCol w:w="601"/>
        <w:gridCol w:w="600"/>
        <w:gridCol w:w="820"/>
        <w:gridCol w:w="1120"/>
        <w:gridCol w:w="600"/>
        <w:gridCol w:w="600"/>
        <w:gridCol w:w="2080"/>
        <w:gridCol w:w="1760"/>
        <w:gridCol w:w="1860"/>
      </w:tblGrid>
      <w:tr w:rsidR="007F6ABF" w:rsidRPr="007F6ABF" w:rsidTr="007F6AB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>Утвержден</w:t>
            </w:r>
          </w:p>
        </w:tc>
      </w:tr>
      <w:tr w:rsidR="007F6ABF" w:rsidRPr="007F6ABF" w:rsidTr="007F6AB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Pr="007F6ABF">
              <w:rPr>
                <w:rFonts w:ascii="Times New Roman" w:eastAsia="Times New Roman" w:hAnsi="Times New Roman" w:cs="Times New Roman"/>
              </w:rPr>
              <w:t>Окуловского</w:t>
            </w:r>
            <w:proofErr w:type="spellEnd"/>
          </w:p>
        </w:tc>
      </w:tr>
      <w:tr w:rsidR="007F6ABF" w:rsidRPr="007F6ABF" w:rsidTr="007F6AB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</w:tc>
      </w:tr>
      <w:tr w:rsidR="007F6ABF" w:rsidRPr="007F6ABF" w:rsidTr="007F6ABF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DB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F6ABF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B178B">
              <w:rPr>
                <w:rFonts w:ascii="Times New Roman" w:eastAsia="Times New Roman" w:hAnsi="Times New Roman" w:cs="Times New Roman"/>
              </w:rPr>
              <w:t>09.04.2021</w:t>
            </w:r>
            <w:r w:rsidRPr="007F6ABF">
              <w:rPr>
                <w:rFonts w:ascii="Times New Roman" w:eastAsia="Times New Roman" w:hAnsi="Times New Roman" w:cs="Times New Roman"/>
              </w:rPr>
              <w:t xml:space="preserve">   №</w:t>
            </w:r>
            <w:r w:rsidR="00DB178B">
              <w:rPr>
                <w:rFonts w:ascii="Times New Roman" w:eastAsia="Times New Roman" w:hAnsi="Times New Roman" w:cs="Times New Roman"/>
              </w:rPr>
              <w:t xml:space="preserve"> 501</w:t>
            </w:r>
            <w:r w:rsidRPr="007F6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6ABF" w:rsidRPr="007F6ABF" w:rsidTr="007F6ABF">
        <w:trPr>
          <w:trHeight w:val="285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6ABF">
              <w:rPr>
                <w:rFonts w:ascii="Times New Roman" w:eastAsia="Times New Roman" w:hAnsi="Times New Roman" w:cs="Times New Roman"/>
                <w:b/>
                <w:bCs/>
              </w:rPr>
              <w:t xml:space="preserve"> ОТЧЕТ ОБ ИСПОЛНЕНИИ БЮДЖЕТА ОКУЛОВСКОГО ГОРОДСКОГО ПОСЕЛЕНИЯ ЗА 1 КВАРТАЛ 2021 ГОДА</w:t>
            </w:r>
          </w:p>
        </w:tc>
      </w:tr>
      <w:tr w:rsidR="007F6ABF" w:rsidRPr="007F6ABF" w:rsidTr="007F6ABF">
        <w:trPr>
          <w:trHeight w:val="300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7F6ABF">
              <w:rPr>
                <w:rFonts w:ascii="Arial CYR" w:eastAsia="Times New Roman" w:hAnsi="Arial CYR" w:cs="Times New Roman"/>
                <w:b/>
                <w:bCs/>
              </w:rPr>
              <w:t>1. Доходы бюджета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Единица измерения: 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руб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144 707 733,52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7 760 796,38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137 675 619,55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1 119 980,99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3 875 019,01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1 119 980,99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3 875 019,01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1 119 980,99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3 875 019,01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4 995 000,00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1 119 980,99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3 875 019,01</w:t>
            </w:r>
          </w:p>
        </w:tc>
      </w:tr>
      <w:tr w:rsidR="007F6ABF" w:rsidRPr="007F6ABF" w:rsidTr="00325074">
        <w:trPr>
          <w:trHeight w:val="8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2 293 520,00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502 627,48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1 790 892,52</w:t>
            </w:r>
          </w:p>
        </w:tc>
      </w:tr>
      <w:tr w:rsidR="007F6ABF" w:rsidRPr="007F6ABF" w:rsidTr="00325074">
        <w:trPr>
          <w:trHeight w:val="14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32507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2 293 520,00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502 627,48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1 790 892,52</w:t>
            </w:r>
          </w:p>
        </w:tc>
      </w:tr>
      <w:tr w:rsidR="007F6ABF" w:rsidRPr="007F6ABF" w:rsidTr="00A46E0E">
        <w:trPr>
          <w:trHeight w:val="111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13 070,00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3 525,24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9 544,76</w:t>
            </w:r>
          </w:p>
        </w:tc>
      </w:tr>
      <w:tr w:rsidR="007F6ABF" w:rsidRPr="007F6ABF" w:rsidTr="00A46E0E">
        <w:trPr>
          <w:trHeight w:val="18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инжекторных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10302241010000110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13 070,00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3 525,24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9 544,76</w:t>
            </w:r>
          </w:p>
        </w:tc>
      </w:tr>
      <w:tr w:rsidR="007F6ABF" w:rsidRPr="007F6ABF" w:rsidTr="00325074">
        <w:trPr>
          <w:trHeight w:val="8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3 017 000,00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703 594,10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2 313 405,90</w:t>
            </w:r>
          </w:p>
        </w:tc>
      </w:tr>
      <w:tr w:rsidR="007F6ABF" w:rsidRPr="007F6ABF" w:rsidTr="00BC2156">
        <w:trPr>
          <w:trHeight w:val="16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3 017 000,00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703 594,10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2 313 405,90</w:t>
            </w:r>
          </w:p>
        </w:tc>
      </w:tr>
      <w:tr w:rsidR="007F6ABF" w:rsidRPr="007F6ABF" w:rsidTr="00BC2156">
        <w:trPr>
          <w:trHeight w:val="99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-328 590,00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-89 765,83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-238 824,17</w:t>
            </w:r>
          </w:p>
        </w:tc>
      </w:tr>
      <w:tr w:rsidR="007F6ABF" w:rsidRPr="007F6ABF" w:rsidTr="00BC2156">
        <w:trPr>
          <w:trHeight w:val="15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-328 590,00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-89 765,83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-238 824,17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29 712 800,00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5 692 630,87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24 020 169,13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29 712 800,00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5 692 630,87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24 020 169,13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18 949 800,00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4 177 388,38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14 772 411,62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18 949 800,00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4 177 388,38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14 772 411,62</w:t>
            </w:r>
          </w:p>
        </w:tc>
      </w:tr>
      <w:tr w:rsidR="007F6ABF" w:rsidRPr="007F6ABF" w:rsidTr="00A46E0E">
        <w:trPr>
          <w:trHeight w:val="9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18 858 800,00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4 164 037,65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14 694 762,35</w:t>
            </w:r>
          </w:p>
        </w:tc>
      </w:tr>
      <w:tr w:rsidR="007F6ABF" w:rsidRPr="007F6ABF" w:rsidTr="00A46E0E">
        <w:trPr>
          <w:trHeight w:val="14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10102020010000110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13 350,73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27 649,27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1 966,50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6 033,50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1 966,50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6 033,50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1 966,50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6 033,50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10 755 000,00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1 513 275,99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9 241 724,01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153 176,52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2 025 823,48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10601030130000110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2 179 000,00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153 176,52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2 025 823,48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8 576 000,00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1 360 099,47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7 215 900,53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917 396,68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2 946 603,32</w:t>
            </w:r>
          </w:p>
        </w:tc>
      </w:tr>
      <w:tr w:rsidR="007F6ABF" w:rsidRPr="007F6ABF" w:rsidTr="00BC2156">
        <w:trPr>
          <w:trHeight w:val="52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10606033130000110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3 864 000,00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917 396,68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2 946 603,32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4 712 000,00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442 702,79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4 269 297,21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10606043130000110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4 712 000,00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442 702,79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4 269 297,21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108 092 433,52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635 119,01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108 092 433,52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270 659,82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7F6ABF" w:rsidRPr="007F6ABF" w:rsidTr="00A46E0E">
        <w:trPr>
          <w:trHeight w:val="10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7F6ABF" w:rsidRPr="007F6ABF" w:rsidTr="00A46E0E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11105030000000120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7F6ABF" w:rsidRPr="007F6ABF" w:rsidTr="00BC2156">
        <w:trPr>
          <w:trHeight w:val="8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11105035130000120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270 659,82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BC2156">
        <w:trPr>
          <w:trHeight w:val="14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11607000000000140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270 659,82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BC2156">
        <w:trPr>
          <w:trHeight w:val="6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11607010000000140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270 659,82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BC2156">
        <w:trPr>
          <w:trHeight w:val="93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11607010130000140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270 659,82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364 459,19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107 874 433,52</w:t>
            </w:r>
          </w:p>
        </w:tc>
      </w:tr>
      <w:tr w:rsidR="007F6ABF" w:rsidRPr="007F6ABF" w:rsidTr="00A46E0E">
        <w:trPr>
          <w:trHeight w:val="15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20220299000000150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84 067 542,44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84 067 542,44</w:t>
            </w:r>
          </w:p>
        </w:tc>
      </w:tr>
      <w:tr w:rsidR="007F6ABF" w:rsidRPr="007F6ABF" w:rsidTr="00A46E0E">
        <w:trPr>
          <w:trHeight w:val="155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20220299130000150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84 067 542,44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84 067 542,44</w:t>
            </w:r>
          </w:p>
        </w:tc>
      </w:tr>
      <w:tr w:rsidR="007F6ABF" w:rsidRPr="007F6ABF" w:rsidTr="00F66B14">
        <w:trPr>
          <w:trHeight w:val="126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20220302000000150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2 600 027,08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2 600 027,08</w:t>
            </w:r>
          </w:p>
        </w:tc>
      </w:tr>
      <w:tr w:rsidR="007F6ABF" w:rsidRPr="007F6ABF" w:rsidTr="00F66B14">
        <w:trPr>
          <w:trHeight w:val="12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20220302130000150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2 600 027,08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2 600 027,08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20225555000000150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2 598 864,00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2 598 864,00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20225555130000150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2 598 864,00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2 598 864,00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18 608 000,00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18 608 000,00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20229999130000150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18 608 000,00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18 608 000,00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364 454,00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20405000130000150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364 454,00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F66B14">
        <w:trPr>
          <w:trHeight w:val="45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20405099130000150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364 454,00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F66B14">
        <w:trPr>
          <w:trHeight w:val="99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A46E0E">
        <w:trPr>
          <w:trHeight w:val="11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21800000000000150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A46E0E">
        <w:trPr>
          <w:trHeight w:val="11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21800000130000150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5,19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3C234B">
        <w:trPr>
          <w:trHeight w:val="8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21860010130000150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1 907 500,00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313 065,51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1 687 997,89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1 907 500,00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313 065,51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1 687 997,89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112 401,93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1 312 598,07</w:t>
            </w:r>
          </w:p>
        </w:tc>
      </w:tr>
      <w:tr w:rsidR="007F6ABF" w:rsidRPr="007F6ABF" w:rsidTr="003C234B">
        <w:trPr>
          <w:trHeight w:val="119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112 401,93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1 312 598,07</w:t>
            </w:r>
          </w:p>
        </w:tc>
      </w:tr>
      <w:tr w:rsidR="007F6ABF" w:rsidRPr="007F6ABF" w:rsidTr="003C234B">
        <w:trPr>
          <w:trHeight w:val="98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112 401,93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1 312 598,07</w:t>
            </w:r>
          </w:p>
        </w:tc>
      </w:tr>
      <w:tr w:rsidR="007F6ABF" w:rsidRPr="007F6ABF" w:rsidTr="003C234B">
        <w:trPr>
          <w:trHeight w:val="11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11105013130000120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1 425 000,00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112 401,93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1 312 598,07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482 500,00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121 964,01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375 399,82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74 600,18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375 399,82</w:t>
            </w:r>
          </w:p>
        </w:tc>
      </w:tr>
      <w:tr w:rsidR="007F6ABF" w:rsidRPr="007F6ABF" w:rsidTr="003C234B">
        <w:trPr>
          <w:trHeight w:val="50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74 600,18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375 399,82</w:t>
            </w:r>
          </w:p>
        </w:tc>
      </w:tr>
      <w:tr w:rsidR="007F6ABF" w:rsidRPr="007F6ABF" w:rsidTr="00A46E0E">
        <w:trPr>
          <w:trHeight w:val="6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11406013130000430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74 600,18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375 399,82</w:t>
            </w:r>
          </w:p>
        </w:tc>
      </w:tr>
      <w:tr w:rsidR="007F6ABF" w:rsidRPr="007F6ABF" w:rsidTr="00A46E0E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11406300000000430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47 363,83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3C234B">
        <w:trPr>
          <w:trHeight w:val="10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11406310000000430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47 363,83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3C234B">
        <w:trPr>
          <w:trHeight w:val="126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11406313130000430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47 363,83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11700000000000000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78 699,57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11705000000000180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78 699,57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11705050130000180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78 699,57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55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7F6ABF">
              <w:rPr>
                <w:rFonts w:ascii="Arial CYR" w:eastAsia="Times New Roman" w:hAnsi="Arial CYR" w:cs="Times New Roman"/>
                <w:b/>
                <w:bCs/>
              </w:rPr>
              <w:t xml:space="preserve"> 2. Расходы бюджета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Расходы бюджета - 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9 070 440,83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169 072 002,29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СТРОИТЕЛЬСТВА, АРХИТЕКТУРЫ И ТЕРРИТОРИАЛЬНОГО РАЗВИТИЯ НОВГОРОДСКОЙ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9 070 440,83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169 072 002,29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3 270 800,00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1 616 106,66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1 654 693,34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250 800,00</w:t>
            </w:r>
          </w:p>
        </w:tc>
      </w:tr>
      <w:tr w:rsidR="007F6ABF" w:rsidRPr="007F6ABF" w:rsidTr="00A46E0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250 800,00</w:t>
            </w:r>
          </w:p>
        </w:tc>
      </w:tr>
      <w:tr w:rsidR="007F6ABF" w:rsidRPr="007F6ABF" w:rsidTr="00A46E0E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280 800,00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250 800,00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250 800,00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0106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9100080020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280 800,00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250 800,00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9100099980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2 840 000,00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1 586 106,66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1 253 893,34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Разработка градостроительной документации и упорядочение градостроительной деятельности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"Градостроительная политика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A46E0E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2800219990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50 000,00</w:t>
            </w:r>
          </w:p>
        </w:tc>
      </w:tr>
      <w:tr w:rsidR="007F6ABF" w:rsidRPr="007F6ABF" w:rsidTr="00A46E0E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2 640 000,00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1 586 106,66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1 053 893,34</w:t>
            </w:r>
          </w:p>
        </w:tc>
      </w:tr>
      <w:tr w:rsidR="007F6ABF" w:rsidRPr="007F6ABF" w:rsidTr="00675AE6">
        <w:trPr>
          <w:trHeight w:val="5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455 500,00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455 500,00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205 500,00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205 500,00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205 500,00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1 581 606,66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598 393,34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1 581 606,66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598 393,34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991 447,91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578 552,09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991 447,91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578 552,09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495 000,00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175 000,00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496 447,91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403 552,09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590 158,75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19 841,25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590 158,75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9 841,25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3100419990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590 158,75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9 841,25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3 660 000,00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106 535,55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3 553 464,45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1 750 000,00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1 750 000,00</w:t>
            </w:r>
          </w:p>
        </w:tc>
      </w:tr>
      <w:tr w:rsidR="007F6ABF" w:rsidRPr="007F6ABF" w:rsidTr="006602FB">
        <w:trPr>
          <w:trHeight w:val="8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Муниципальная программа "Реализация мероприятий по приведению защитных сооружений гражданской обороны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Приведение защитных сооружений гражданской обороны в готовность к использованию по предназначению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675AE6">
        <w:trPr>
          <w:trHeight w:val="9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«Реализация мероприятий по приведению защитных сооружений гражданской обороны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 в готовность к использованию по предназначению на 2020-2022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950 000,00</w:t>
            </w:r>
          </w:p>
        </w:tc>
      </w:tr>
      <w:tr w:rsidR="007F6ABF" w:rsidRPr="007F6ABF" w:rsidTr="008423CC">
        <w:trPr>
          <w:trHeight w:val="93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 «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Обеспече</w:t>
            </w:r>
            <w:r w:rsidR="00675AE6">
              <w:rPr>
                <w:rFonts w:eastAsia="Times New Roman" w:cs="Times New Roman"/>
                <w:sz w:val="16"/>
                <w:szCs w:val="16"/>
              </w:rPr>
              <w:t>н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ие оповещения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8423CC">
        <w:trPr>
          <w:trHeight w:val="9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 «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Создание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,м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одернизация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поселения,создание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запасов мобильных средств оповещения населения на 2020-2023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3400119990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1 389 916,00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Муниципальная программа «Разработка декларации безопасности гидротехнического сооружения  "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Гидроплотина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Обречье</w:t>
            </w:r>
            <w:proofErr w:type="spellEnd"/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"н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а 2020-2021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Разработка декларации безопасности гидротехнического сооружения  "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Гидроплотина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Обречье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6602FB">
        <w:trPr>
          <w:trHeight w:val="55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Реализация мероприятий муниципальной программы «Разработка декларации безопасности гидротехнического сооружения  "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Гидроплотина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Обречье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" на 2020-2021 годы»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0700119990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2019-2023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8423CC">
        <w:trPr>
          <w:trHeight w:val="67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Создание необходимых условий пожарной безопасности по защите жизни, здоровья, имущества граждан и юридических лиц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.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г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осударственного и муниципального имущества от пожаров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2014-2023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1900119990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10 084,00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239 916,00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413 548,45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"Повышение безопасности дорожного движения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413 548,45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Повышение качества предоставления услуг по перевозке пассажиров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4 500,00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409 048,45</w:t>
            </w:r>
          </w:p>
        </w:tc>
      </w:tr>
      <w:tr w:rsidR="007F6ABF" w:rsidRPr="007F6ABF" w:rsidTr="006602FB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муниципальной программы "Повышение безопасности дорожного движения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2016-2023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505 500,00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409 048,45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409 048,45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409 048,45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0314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2900319990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505 500,00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96 451,55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409 048,45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24 713 000,00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20 989 133,72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24 353 000,00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20 629 133,72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2019-2023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24 353 000,00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20 629 133,72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7 411 031,00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3 687 164,72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5 305 767,00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1 581 900,72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5 305 767,00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1 581 900,72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5 305 767,00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1 581 900,72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1300110010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5 305 767,00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3 723 866,28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1 581 900,72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13001S1520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105 264,00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Ремонт автомобильных дорог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16 941 969,00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16 941 969,00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из областного бюджета на формирование муниципальных дорожных фондов городских и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3 908 000,00</w:t>
            </w:r>
          </w:p>
        </w:tc>
      </w:tr>
      <w:tr w:rsidR="007F6ABF" w:rsidRPr="007F6ABF" w:rsidTr="008423CC">
        <w:trPr>
          <w:trHeight w:val="113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Субсидии из областного бюджета на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1300271540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12 700 000,00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на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формированиемуниципальных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доржных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фондов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205 685,00</w:t>
            </w:r>
          </w:p>
        </w:tc>
      </w:tr>
      <w:tr w:rsidR="007F6ABF" w:rsidRPr="007F6ABF" w:rsidTr="008423CC">
        <w:trPr>
          <w:trHeight w:val="13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Софинансирование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ремонта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автомобильных дорог общего пользования местного значения с заключенными Соглашениями,  осуществляемое за счет средств бюджета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13002S1540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128 284,00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8423CC">
        <w:trPr>
          <w:trHeight w:val="88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муниципальной программы "Развитие системы управления муниципальным имуществом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0412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3100219990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146 123 643,12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3 463 967,84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142 659 675,28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122 152 279,12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121 897 678,24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"Обеспечение благоустроенными жилыми помещениями граждан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2017-2023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Обеспечение благоустроенными жилыми помещениями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Приобретение благоустроенных жилых помещений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2200140010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1 845 399,12</w:t>
            </w:r>
          </w:p>
        </w:tc>
      </w:tr>
      <w:tr w:rsidR="007F6ABF" w:rsidRPr="007F6ABF" w:rsidTr="006602FB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1 845 399,12</w:t>
            </w:r>
          </w:p>
        </w:tc>
      </w:tr>
      <w:tr w:rsidR="007F6ABF" w:rsidRPr="007F6ABF" w:rsidTr="006602FB">
        <w:trPr>
          <w:trHeight w:val="9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 xml:space="preserve">Реализация мероприятий муниципальной программы "Капитальный и текущий ремонт муниципального жилищного фонда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2016-2023 годы"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1 845 399,12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1 845 399,12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1 845 399,12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254 600,88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1 745 399,12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118 952 279,12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118 952 279,12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«Обеспечение устойчивого сокращения непригодного для проживания жилищного фонда»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118 952 279,12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118 952 279,12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105 441 210,71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3 261 068,41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Переселение граждан из аварийного жилищного фонда за счет средств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Бюджетные инвестиции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360F36748S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10 250 000,00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352 191,02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3 347 808,98</w:t>
            </w:r>
          </w:p>
        </w:tc>
      </w:tr>
      <w:tr w:rsidR="007F6ABF" w:rsidRPr="007F6ABF" w:rsidTr="007F6ABF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352 191,02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3 347 808,98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«Водоснабжение и водоотведение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водоснабжения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Развитие водоотведения 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2410249990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2410249990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2410249990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2410249990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1 000 000,00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«Газоснабжение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Развитие газоснабжения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Окуловском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городском поселении на 2018-2023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14 430,02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185 569,98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8423CC">
        <w:trPr>
          <w:trHeight w:val="65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8423CC">
        <w:trPr>
          <w:trHeight w:val="7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2440160010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337 761,00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1 162 239,00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20 271 364,00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2 857 175,94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17 414 188,06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2018-2022 годы»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Федеральный проект  «Формирование комфортной городской среды»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8423CC">
        <w:trPr>
          <w:trHeight w:val="80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030F255550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3 248 580,67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 на 2019-2023 годы"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17 022 783,33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2 857 175,94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14 165 607,39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"Уличное освещение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8 750 000,00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2 172 574,10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6 577 425,90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Оплата за электроэнергию (уличное освещение)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2 072 796,10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5 927 203,90</w:t>
            </w:r>
          </w:p>
        </w:tc>
      </w:tr>
      <w:tr w:rsidR="007F6ABF" w:rsidRPr="007F6ABF" w:rsidTr="006602FB">
        <w:trPr>
          <w:trHeight w:val="32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2 072 796,10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5 927 203,90</w:t>
            </w:r>
          </w:p>
        </w:tc>
      </w:tr>
      <w:tr w:rsidR="007F6ABF" w:rsidRPr="007F6ABF" w:rsidTr="006602FB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2 072 796,10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5 927 203,90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2 072 796,10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5 927 203,90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2 072 796,10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5 927 203,90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Техническое обслуживание сетей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99 778,00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450 222,00</w:t>
            </w:r>
          </w:p>
        </w:tc>
      </w:tr>
      <w:tr w:rsidR="007F6ABF" w:rsidRPr="007F6ABF" w:rsidTr="007F6ABF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99 778,00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450 222,00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99 778,00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450 222,00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99 778,00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450 222,00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99 778,00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450 222,00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52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1810319990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и содержание кладбищ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1820119990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49 900,00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300 100,00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5 422 783,33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4 788 081,49</w:t>
            </w:r>
          </w:p>
        </w:tc>
      </w:tr>
      <w:tr w:rsidR="007F6ABF" w:rsidRPr="007F6ABF" w:rsidTr="006602FB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Поддержка местных инициатив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730 000,00</w:t>
            </w:r>
          </w:p>
        </w:tc>
      </w:tr>
      <w:tr w:rsidR="007F6ABF" w:rsidRPr="007F6ABF" w:rsidTr="006602FB">
        <w:trPr>
          <w:trHeight w:val="86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Благоустройство зоны отдыха около ГОБУЗ "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Окуловская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ЦРБ" по адресу: г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куловка ул.Калинина д.129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18301S5260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18301S5260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18301S5260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18301S5260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Проведение прочих мероприятий комплексного благоустройства территории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4 192 783,33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3 558 081,49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4 192 783,33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3 558 081,49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4 192 783,33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3 558 081,49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4 192 783,33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3 558 081,49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1830219990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4 192 783,33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634 701,84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3 558 081,49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Уничтожение борщевика Сосновского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1830300000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Окуловского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городского поселения"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1830319990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Подпрограмма "Строительство кладбища традиционного захоронения г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1717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Строительство кладбища традиционного захоронения г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1717F">
        <w:trPr>
          <w:trHeight w:val="45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.О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куловка"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F6ABF">
        <w:trPr>
          <w:trHeight w:val="6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1840149990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2 500 000,00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0801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60 000,00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150 000,00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325074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Непрограммные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расходы городского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1101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9100090020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165 000,00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99 964,50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65 035,50</w:t>
            </w:r>
          </w:p>
        </w:tc>
      </w:tr>
      <w:tr w:rsidR="007F6ABF" w:rsidRPr="007F6ABF" w:rsidTr="007F6ABF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профицит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450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-33 434 709,60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-1 309 644,45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300"/>
        </w:trPr>
        <w:tc>
          <w:tcPr>
            <w:tcW w:w="1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7F6ABF">
              <w:rPr>
                <w:rFonts w:ascii="Arial CYR" w:eastAsia="Times New Roman" w:hAnsi="Arial CYR" w:cs="Times New Roman"/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7F6AB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342"/>
        </w:trPr>
        <w:tc>
          <w:tcPr>
            <w:tcW w:w="4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</w:t>
            </w: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стр</w:t>
            </w:r>
            <w:proofErr w:type="gram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о</w:t>
            </w:r>
            <w:proofErr w:type="spell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</w:t>
            </w:r>
            <w:proofErr w:type="gramEnd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br/>
            </w: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Исполнено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7F6ABF" w:rsidRPr="007F6ABF" w:rsidTr="007F6ABF">
        <w:trPr>
          <w:trHeight w:val="342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8423CC">
        <w:trPr>
          <w:trHeight w:val="184"/>
        </w:trPr>
        <w:tc>
          <w:tcPr>
            <w:tcW w:w="4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7F6ABF" w:rsidRPr="007F6ABF" w:rsidTr="007F6ABF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500</w:t>
            </w:r>
          </w:p>
        </w:tc>
        <w:tc>
          <w:tcPr>
            <w:tcW w:w="37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33 434 709,60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1 309 644,45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32 125 065,15</w:t>
            </w:r>
          </w:p>
        </w:tc>
      </w:tr>
      <w:tr w:rsidR="007F6ABF" w:rsidRPr="007F6ABF" w:rsidTr="0071717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F6ABF" w:rsidRPr="007F6ABF" w:rsidTr="0071717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520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      из них: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00001000000000000000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33 434 709,60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1 309 644,45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32 125 065,15</w:t>
            </w:r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33 434 709,60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1 309 644,45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32 125 065,15</w:t>
            </w:r>
          </w:p>
        </w:tc>
      </w:tr>
      <w:tr w:rsidR="007F6ABF" w:rsidRPr="007F6ABF" w:rsidTr="007F6ABF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700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00001060000000000000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0,00</w:t>
            </w:r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-144 707 733,52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-65 565 419,60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-144 707 733,52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-65 565 419,60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-144 707 733,52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-65 565 419,60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01050201130000510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-144 707 733,52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-65 565 419,60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МИНИСТЕРСТВО ФИНАНСОВ НОВГОРОДСКОЙ ОБЛАСТИ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66 875 064,05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66 875 064,05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66 875 064,05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66 875 064,05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7F6ABF" w:rsidRPr="007F6ABF" w:rsidTr="007F6ABF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892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01050201130000610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178 142 443,12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66 875 064,05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ABF" w:rsidRPr="007F6ABF" w:rsidRDefault="007F6ABF" w:rsidP="007F6AB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  <w:proofErr w:type="spellStart"/>
            <w:r w:rsidRPr="007F6ABF">
              <w:rPr>
                <w:rFonts w:ascii="Arial CYR" w:eastAsia="Times New Roman" w:hAnsi="Arial CYR" w:cs="Times New Roman"/>
                <w:sz w:val="16"/>
                <w:szCs w:val="16"/>
              </w:rPr>
              <w:t>х</w:t>
            </w:r>
            <w:proofErr w:type="spellEnd"/>
          </w:p>
        </w:tc>
      </w:tr>
    </w:tbl>
    <w:p w:rsidR="00AB636C" w:rsidRDefault="00AB636C"/>
    <w:sectPr w:rsidR="00AB636C" w:rsidSect="007F6A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ABF"/>
    <w:rsid w:val="00325074"/>
    <w:rsid w:val="003C234B"/>
    <w:rsid w:val="006372B8"/>
    <w:rsid w:val="006602FB"/>
    <w:rsid w:val="00675AE6"/>
    <w:rsid w:val="0071717F"/>
    <w:rsid w:val="007F6ABF"/>
    <w:rsid w:val="008423CC"/>
    <w:rsid w:val="0097769B"/>
    <w:rsid w:val="00A46E0E"/>
    <w:rsid w:val="00AB636C"/>
    <w:rsid w:val="00BC2156"/>
    <w:rsid w:val="00C272C8"/>
    <w:rsid w:val="00DB178B"/>
    <w:rsid w:val="00F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A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6ABF"/>
    <w:rPr>
      <w:color w:val="800080"/>
      <w:u w:val="single"/>
    </w:rPr>
  </w:style>
  <w:style w:type="paragraph" w:customStyle="1" w:styleId="xl63">
    <w:name w:val="xl63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7">
    <w:name w:val="xl67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8">
    <w:name w:val="xl68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69">
    <w:name w:val="xl69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F6AB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2">
    <w:name w:val="xl72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3">
    <w:name w:val="xl73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4">
    <w:name w:val="xl74"/>
    <w:basedOn w:val="a"/>
    <w:rsid w:val="007F6AB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75">
    <w:name w:val="xl75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7F6AB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7F6A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7F6A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7F6AB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8">
    <w:name w:val="xl88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0">
    <w:name w:val="xl90"/>
    <w:basedOn w:val="a"/>
    <w:rsid w:val="007F6AB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3">
    <w:name w:val="xl93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4">
    <w:name w:val="xl94"/>
    <w:basedOn w:val="a"/>
    <w:rsid w:val="007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6">
    <w:name w:val="xl96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7F6A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4">
    <w:name w:val="xl104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5">
    <w:name w:val="xl105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1">
    <w:name w:val="xl11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F6ABF"/>
    <w:pPr>
      <w:pBdr>
        <w:lef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5">
    <w:name w:val="xl11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7">
    <w:name w:val="xl117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7F6A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7F6A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F6AB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5">
    <w:name w:val="xl125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7">
    <w:name w:val="xl127"/>
    <w:basedOn w:val="a"/>
    <w:rsid w:val="007F6ABF"/>
    <w:pPr>
      <w:pBdr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7F6A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7F6AB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F6ABF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7F6ABF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7F6ABF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5">
    <w:name w:val="xl135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7">
    <w:name w:val="xl137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7F6A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9">
    <w:name w:val="xl139"/>
    <w:basedOn w:val="a"/>
    <w:rsid w:val="007F6ABF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0">
    <w:name w:val="xl140"/>
    <w:basedOn w:val="a"/>
    <w:rsid w:val="007F6A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1">
    <w:name w:val="xl141"/>
    <w:basedOn w:val="a"/>
    <w:rsid w:val="007F6A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7">
    <w:name w:val="xl147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8">
    <w:name w:val="xl148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7F6ABF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7F6A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7F6A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7F6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7F6ABF"/>
    <w:pPr>
      <w:pBdr>
        <w:left w:val="dotted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7F6ABF"/>
    <w:pP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7F6ABF"/>
    <w:pPr>
      <w:pBdr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7F6A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7F6A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7F6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7F6AB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7F6AB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7F6AB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7">
    <w:name w:val="xl167"/>
    <w:basedOn w:val="a"/>
    <w:rsid w:val="007F6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7F6A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7F6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0">
    <w:name w:val="xl170"/>
    <w:basedOn w:val="a"/>
    <w:rsid w:val="007F6AB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1">
    <w:name w:val="xl171"/>
    <w:basedOn w:val="a"/>
    <w:rsid w:val="007F6AB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2">
    <w:name w:val="xl172"/>
    <w:basedOn w:val="a"/>
    <w:rsid w:val="007F6AB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3">
    <w:name w:val="xl173"/>
    <w:basedOn w:val="a"/>
    <w:rsid w:val="007F6AB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4">
    <w:name w:val="xl174"/>
    <w:basedOn w:val="a"/>
    <w:rsid w:val="007F6A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5">
    <w:name w:val="xl175"/>
    <w:basedOn w:val="a"/>
    <w:rsid w:val="007F6AB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6">
    <w:name w:val="xl176"/>
    <w:basedOn w:val="a"/>
    <w:rsid w:val="007F6AB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77">
    <w:name w:val="xl177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F6A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179">
    <w:name w:val="xl179"/>
    <w:basedOn w:val="a"/>
    <w:rsid w:val="007F6A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7F6AB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1">
    <w:name w:val="xl181"/>
    <w:basedOn w:val="a"/>
    <w:rsid w:val="007F6ABF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82">
    <w:name w:val="xl182"/>
    <w:basedOn w:val="a"/>
    <w:rsid w:val="007F6ABF"/>
    <w:pPr>
      <w:pBdr>
        <w:top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97E8A-1867-4656-83AF-8675C808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8009</Words>
  <Characters>45656</Characters>
  <Application>Microsoft Office Word</Application>
  <DocSecurity>0</DocSecurity>
  <Lines>380</Lines>
  <Paragraphs>107</Paragraphs>
  <ScaleCrop>false</ScaleCrop>
  <Company/>
  <LinksUpToDate>false</LinksUpToDate>
  <CharactersWithSpaces>53558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2</cp:revision>
  <dcterms:created xsi:type="dcterms:W3CDTF">2021-04-14T08:47:00Z</dcterms:created>
  <dcterms:modified xsi:type="dcterms:W3CDTF">2021-04-14T08:47:00Z</dcterms:modified>
</cp:coreProperties>
</file>