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38" w:rsidRDefault="00D41138" w:rsidP="00D41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603CCE" w:rsidRPr="00D41138" w:rsidRDefault="00D41138" w:rsidP="00D41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отчету об исполнении бюджета </w:t>
      </w:r>
      <w:proofErr w:type="spellStart"/>
      <w:r w:rsidRPr="00D41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Окуловского</w:t>
      </w:r>
      <w:proofErr w:type="spellEnd"/>
      <w:r w:rsidRPr="00D41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за 2020 год</w:t>
      </w:r>
    </w:p>
    <w:p w:rsidR="000C0B22" w:rsidRPr="00544299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 </w:t>
      </w:r>
      <w:proofErr w:type="spellStart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на  20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решением Думы </w:t>
      </w:r>
      <w:proofErr w:type="spellStart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18.12.2019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  бюджете  </w:t>
      </w:r>
      <w:proofErr w:type="spellStart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на  20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пе5риод 202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в объеме: по доходам  - в сумме 53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102,3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 расходам в сумме  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541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110,6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 прогнозируемый  дефицит бюджета на 2019 год  установлен в сумме   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008,3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C0B22" w:rsidRPr="00544299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вносились изменения в решение о бюджете. Уточненный объем бюджета  муниципального района  за  20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установлен по доходам в сумме 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621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9F34C4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993,3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в сумме 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675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9F34C4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384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Дефицит бюджета муниципального района  за  20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установлен в сумме 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390,7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906F7" w:rsidRPr="00544299" w:rsidRDefault="006906F7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22" w:rsidRPr="00544299" w:rsidRDefault="000C0B22" w:rsidP="000C0B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E95DC0" w:rsidRPr="00544299" w:rsidRDefault="00D41138" w:rsidP="00D411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:rsidR="00E95DC0" w:rsidRDefault="00E95DC0" w:rsidP="00E95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299">
        <w:rPr>
          <w:rFonts w:ascii="Times New Roman" w:eastAsia="Times New Roman" w:hAnsi="Times New Roman" w:cs="Times New Roman"/>
          <w:sz w:val="28"/>
          <w:szCs w:val="28"/>
        </w:rPr>
        <w:t xml:space="preserve">Доходы бюджета </w:t>
      </w:r>
      <w:proofErr w:type="spellStart"/>
      <w:r w:rsidRPr="00544299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Pr="005442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2020 году составили 662 млн. 220,5 тыс. рублей, что выше аналогичного периода 2019 года на 68 млн. 697,2 тыс. рублей или на 11,6%.</w:t>
      </w:r>
    </w:p>
    <w:p w:rsidR="00D41138" w:rsidRPr="000C0B22" w:rsidRDefault="00D41138" w:rsidP="00D41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района за 2020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исполнен по расходам на 95,7 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процента. При плане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675 384 008,22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исполнено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645 994 296,10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41138" w:rsidRPr="000C0B22" w:rsidRDefault="00D41138" w:rsidP="00D41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района  за  2020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16 226 244,05 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D41138" w:rsidRDefault="00D41138" w:rsidP="00E95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4</w:t>
      </w:r>
    </w:p>
    <w:p w:rsidR="00D41138" w:rsidRDefault="00D41138" w:rsidP="00D41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F0">
        <w:rPr>
          <w:rFonts w:ascii="Times New Roman" w:hAnsi="Times New Roman" w:cs="Times New Roman"/>
          <w:sz w:val="28"/>
          <w:szCs w:val="28"/>
        </w:rPr>
        <w:t xml:space="preserve">За отчетный год в бюджет муниципального района при плане </w:t>
      </w:r>
      <w:r>
        <w:rPr>
          <w:rFonts w:ascii="Times New Roman" w:hAnsi="Times New Roman" w:cs="Times New Roman"/>
          <w:sz w:val="28"/>
          <w:szCs w:val="28"/>
        </w:rPr>
        <w:t>621</w:t>
      </w:r>
      <w:r w:rsidRPr="00C203F0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993,3</w:t>
      </w:r>
      <w:r w:rsidRPr="00C203F0">
        <w:rPr>
          <w:rFonts w:ascii="Times New Roman" w:hAnsi="Times New Roman" w:cs="Times New Roman"/>
          <w:sz w:val="28"/>
          <w:szCs w:val="28"/>
        </w:rPr>
        <w:t xml:space="preserve"> тыс. рублей поступило </w:t>
      </w:r>
      <w:r>
        <w:rPr>
          <w:rFonts w:ascii="Times New Roman" w:hAnsi="Times New Roman" w:cs="Times New Roman"/>
          <w:sz w:val="28"/>
          <w:szCs w:val="28"/>
        </w:rPr>
        <w:t>662</w:t>
      </w:r>
      <w:r w:rsidRPr="00C203F0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220,5</w:t>
      </w:r>
      <w:r w:rsidRPr="00C203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0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38" w:rsidRPr="00D41138" w:rsidRDefault="00E31275" w:rsidP="00E95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5</w:t>
      </w:r>
    </w:p>
    <w:p w:rsidR="00E95DC0" w:rsidRPr="00544299" w:rsidRDefault="00E95DC0" w:rsidP="00E95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29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31275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544299">
        <w:rPr>
          <w:rFonts w:ascii="Times New Roman" w:eastAsia="Times New Roman" w:hAnsi="Times New Roman" w:cs="Times New Roman"/>
          <w:sz w:val="28"/>
          <w:szCs w:val="28"/>
        </w:rPr>
        <w:t>год в бюджет муниципального района при плане 233 млн. 184,8 тыс. рублей поступило 275 млн. 172,7 тыс. рублей налоговых и неналоговых доходов или 118,0% к плану. По сравнению с 2019 годом рост доходов составил 62 млн. 513,4 тыс. рублей или 29,4%.</w:t>
      </w:r>
    </w:p>
    <w:p w:rsidR="00E95DC0" w:rsidRPr="00544299" w:rsidRDefault="00E95DC0" w:rsidP="00E95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299">
        <w:rPr>
          <w:rFonts w:ascii="Times New Roman" w:eastAsia="Times New Roman" w:hAnsi="Times New Roman" w:cs="Times New Roman"/>
          <w:sz w:val="28"/>
          <w:szCs w:val="28"/>
        </w:rPr>
        <w:t>Основной удельный вес в структуре налоговых и неналоговых доходов занимают налоговые платежи. Их объем составил 260 млн. 624,5 тыс. рублей, что выше показателя 2019 года на 60 млн. 575,4 тыс. рублей или на 30,3%.</w:t>
      </w:r>
    </w:p>
    <w:p w:rsidR="00E95DC0" w:rsidRPr="00544299" w:rsidRDefault="00E95DC0" w:rsidP="00E95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299">
        <w:rPr>
          <w:rFonts w:ascii="Times New Roman" w:eastAsia="Times New Roman" w:hAnsi="Times New Roman" w:cs="Times New Roman"/>
          <w:sz w:val="28"/>
          <w:szCs w:val="28"/>
        </w:rPr>
        <w:t>Рост налоговых доходов в 2020 году обусловлен значительными поступлениями налога на доходы физических лиц по группе Компаний  «</w:t>
      </w:r>
      <w:proofErr w:type="spellStart"/>
      <w:r w:rsidRPr="00544299">
        <w:rPr>
          <w:rFonts w:ascii="Times New Roman" w:eastAsia="Times New Roman" w:hAnsi="Times New Roman" w:cs="Times New Roman"/>
          <w:sz w:val="28"/>
          <w:szCs w:val="28"/>
        </w:rPr>
        <w:t>Сплат</w:t>
      </w:r>
      <w:proofErr w:type="spellEnd"/>
      <w:r w:rsidRPr="00544299">
        <w:rPr>
          <w:rFonts w:ascii="Times New Roman" w:eastAsia="Times New Roman" w:hAnsi="Times New Roman" w:cs="Times New Roman"/>
          <w:sz w:val="28"/>
          <w:szCs w:val="28"/>
        </w:rPr>
        <w:t xml:space="preserve">». Сумма дополнительных поступлений от данных предприятий в бюджете </w:t>
      </w:r>
      <w:proofErr w:type="spellStart"/>
      <w:r w:rsidRPr="00544299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Pr="005442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составила 60,3 млн</w:t>
      </w:r>
      <w:proofErr w:type="gramStart"/>
      <w:r w:rsidRPr="0054429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44299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E95DC0" w:rsidRPr="00544299" w:rsidRDefault="00E95DC0" w:rsidP="00E95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299">
        <w:rPr>
          <w:rFonts w:ascii="Times New Roman" w:eastAsia="Times New Roman" w:hAnsi="Times New Roman" w:cs="Times New Roman"/>
          <w:sz w:val="28"/>
          <w:szCs w:val="28"/>
        </w:rPr>
        <w:t xml:space="preserve">План по неналоговым доходам в бюджете </w:t>
      </w:r>
      <w:proofErr w:type="spellStart"/>
      <w:r w:rsidRPr="00544299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Pr="005442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исполнен на 112,6% (план 12 млн. 915,5 тыс. рублей, факт – 14 млн. 548,3 тыс. рублей). По  отношению к соответствующему периоду 2019 года  рост неналоговых доходов составил 1 млн. 938,1 тыс</w:t>
      </w:r>
      <w:proofErr w:type="gramStart"/>
      <w:r w:rsidRPr="0054429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44299">
        <w:rPr>
          <w:rFonts w:ascii="Times New Roman" w:eastAsia="Times New Roman" w:hAnsi="Times New Roman" w:cs="Times New Roman"/>
          <w:sz w:val="28"/>
          <w:szCs w:val="28"/>
        </w:rPr>
        <w:t>ублей или  15,4%.</w:t>
      </w:r>
    </w:p>
    <w:p w:rsidR="00E95DC0" w:rsidRDefault="00E95DC0" w:rsidP="00E95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299">
        <w:rPr>
          <w:rFonts w:ascii="Times New Roman" w:eastAsia="Times New Roman" w:hAnsi="Times New Roman" w:cs="Times New Roman"/>
          <w:sz w:val="28"/>
          <w:szCs w:val="28"/>
        </w:rPr>
        <w:lastRenderedPageBreak/>
        <w:t>Рост неналоговых доходов обусловлен дополнительными поступлениями платы за негативное воздействие на окружающую среду 975,7 тыс</w:t>
      </w:r>
      <w:proofErr w:type="gramStart"/>
      <w:r w:rsidRPr="0054429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44299">
        <w:rPr>
          <w:rFonts w:ascii="Times New Roman" w:eastAsia="Times New Roman" w:hAnsi="Times New Roman" w:cs="Times New Roman"/>
          <w:sz w:val="28"/>
          <w:szCs w:val="28"/>
        </w:rPr>
        <w:t>ублей, доходов от продажи земельных участков 1 млн. 944,2 тыс.рублей.</w:t>
      </w:r>
    </w:p>
    <w:p w:rsidR="00E95DC0" w:rsidRPr="00544299" w:rsidRDefault="00E95DC0" w:rsidP="000C0B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21A" w:rsidRDefault="00FB321A" w:rsidP="00FB32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E31275" w:rsidRPr="00544299" w:rsidRDefault="00E31275" w:rsidP="00E3127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</w:p>
    <w:p w:rsidR="00FB321A" w:rsidRPr="00544299" w:rsidRDefault="00FB321A" w:rsidP="00FB3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в бюджет </w:t>
      </w:r>
      <w:proofErr w:type="spellStart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учетом возвратов остатков субсидий, субвенций и иных межбюджетных трансфертов, имеющих целевое назначение, прошлых лет за 2020 год составили </w:t>
      </w:r>
      <w:r w:rsidR="00E31275">
        <w:rPr>
          <w:rFonts w:ascii="Times New Roman" w:eastAsia="Times New Roman" w:hAnsi="Times New Roman" w:cs="Times New Roman"/>
          <w:sz w:val="28"/>
          <w:szCs w:val="28"/>
          <w:lang w:eastAsia="ru-RU"/>
        </w:rPr>
        <w:t>387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E31275">
        <w:rPr>
          <w:rFonts w:ascii="Times New Roman" w:eastAsia="Times New Roman" w:hAnsi="Times New Roman" w:cs="Times New Roman"/>
          <w:sz w:val="28"/>
          <w:szCs w:val="28"/>
          <w:lang w:eastAsia="ru-RU"/>
        </w:rPr>
        <w:t>047,8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плане </w:t>
      </w:r>
      <w:r w:rsidR="00E31275">
        <w:rPr>
          <w:rFonts w:ascii="Times New Roman" w:eastAsia="Times New Roman" w:hAnsi="Times New Roman" w:cs="Times New Roman"/>
          <w:sz w:val="28"/>
          <w:szCs w:val="28"/>
          <w:lang w:eastAsia="ru-RU"/>
        </w:rPr>
        <w:t>388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E31275">
        <w:rPr>
          <w:rFonts w:ascii="Times New Roman" w:eastAsia="Times New Roman" w:hAnsi="Times New Roman" w:cs="Times New Roman"/>
          <w:sz w:val="28"/>
          <w:szCs w:val="28"/>
          <w:lang w:eastAsia="ru-RU"/>
        </w:rPr>
        <w:t>808,5 тыс. рублей, или 99,6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плана. </w:t>
      </w:r>
    </w:p>
    <w:p w:rsidR="00FB321A" w:rsidRDefault="00FB321A" w:rsidP="00FB3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района из областного бюджета поступило </w:t>
      </w:r>
      <w:r w:rsidR="00E31275">
        <w:rPr>
          <w:rFonts w:ascii="Times New Roman" w:eastAsia="Times New Roman" w:hAnsi="Times New Roman" w:cs="Times New Roman"/>
          <w:sz w:val="28"/>
          <w:szCs w:val="28"/>
          <w:lang w:eastAsia="ru-RU"/>
        </w:rPr>
        <w:t>387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E31275">
        <w:rPr>
          <w:rFonts w:ascii="Times New Roman" w:eastAsia="Times New Roman" w:hAnsi="Times New Roman" w:cs="Times New Roman"/>
          <w:sz w:val="28"/>
          <w:szCs w:val="28"/>
          <w:lang w:eastAsia="ru-RU"/>
        </w:rPr>
        <w:t>047,8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E31275" w:rsidRPr="00544299" w:rsidRDefault="00E31275" w:rsidP="00FB3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дотация – 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FB321A" w:rsidRPr="00544299" w:rsidRDefault="00FB321A" w:rsidP="00FB3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</w:t>
      </w:r>
      <w:r w:rsidR="00E31275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E31275">
        <w:rPr>
          <w:rFonts w:ascii="Times New Roman" w:eastAsia="Times New Roman" w:hAnsi="Times New Roman" w:cs="Times New Roman"/>
          <w:sz w:val="28"/>
          <w:szCs w:val="28"/>
          <w:lang w:eastAsia="ru-RU"/>
        </w:rPr>
        <w:t>588,0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(9</w:t>
      </w:r>
      <w:r w:rsidR="00E31275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плана);</w:t>
      </w:r>
    </w:p>
    <w:p w:rsidR="00FB321A" w:rsidRPr="00544299" w:rsidRDefault="00FB321A" w:rsidP="00FB3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– 229 млн. 151,3 тыс. рублей (99,8%от плана);</w:t>
      </w:r>
    </w:p>
    <w:p w:rsidR="00FB321A" w:rsidRPr="00544299" w:rsidRDefault="00E31275" w:rsidP="00FB3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– 89 млн. 607,4</w:t>
      </w:r>
      <w:r w:rsidR="00FB321A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(99,9%от плана).</w:t>
      </w:r>
    </w:p>
    <w:p w:rsidR="00FB321A" w:rsidRDefault="00FB321A" w:rsidP="00E3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 в 2020 году составил 298,9 тыс. рублей, в том числе субсидия на </w:t>
      </w:r>
      <w:proofErr w:type="spellStart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муниципальных казенных, бюджетных и автономных учреждений по приобретению коммунальных услуг - 288,6 тыс. рублей и субвенция на содержание штатных единиц, осуществляющих переданные отдельные государственные полномочия области - 10,3 тыс. рублей. </w:t>
      </w:r>
      <w:proofErr w:type="gramEnd"/>
    </w:p>
    <w:p w:rsidR="00A51EEF" w:rsidRPr="00A51EEF" w:rsidRDefault="00A51EEF" w:rsidP="00E3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920150" w:rsidRDefault="00E31275" w:rsidP="00920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920150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2020 год исполнен по расходам на 9</w:t>
      </w:r>
      <w:r w:rsidR="00A51EEF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="00920150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  <w:proofErr w:type="gramStart"/>
      <w:r w:rsidR="00920150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A51EEF">
        <w:rPr>
          <w:rFonts w:ascii="Times New Roman" w:eastAsia="Times New Roman" w:hAnsi="Times New Roman" w:cs="Times New Roman"/>
          <w:sz w:val="28"/>
          <w:szCs w:val="28"/>
          <w:lang w:eastAsia="ru-RU"/>
        </w:rPr>
        <w:t>675</w:t>
      </w:r>
      <w:r w:rsidR="00920150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A51EEF">
        <w:rPr>
          <w:rFonts w:ascii="Times New Roman" w:eastAsia="Times New Roman" w:hAnsi="Times New Roman" w:cs="Times New Roman"/>
          <w:sz w:val="28"/>
          <w:szCs w:val="28"/>
          <w:lang w:eastAsia="ru-RU"/>
        </w:rPr>
        <w:t>384,0</w:t>
      </w:r>
      <w:r w:rsidR="00920150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исполнено </w:t>
      </w:r>
      <w:r w:rsidR="00A51EEF">
        <w:rPr>
          <w:rFonts w:ascii="Times New Roman" w:eastAsia="Times New Roman" w:hAnsi="Times New Roman" w:cs="Times New Roman"/>
          <w:sz w:val="28"/>
          <w:szCs w:val="28"/>
          <w:lang w:eastAsia="ru-RU"/>
        </w:rPr>
        <w:t>645млн.994,3</w:t>
      </w:r>
      <w:r w:rsidR="00920150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рост расходов к факту  за 2019 год составил  1</w:t>
      </w:r>
      <w:r w:rsidR="00A5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0,3 процента ((факт 2019 года – </w:t>
      </w:r>
      <w:r w:rsidR="00920150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1E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20150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5 млн.</w:t>
      </w:r>
      <w:r w:rsidR="00A51EEF">
        <w:rPr>
          <w:rFonts w:ascii="Times New Roman" w:eastAsia="Times New Roman" w:hAnsi="Times New Roman" w:cs="Times New Roman"/>
          <w:sz w:val="28"/>
          <w:szCs w:val="28"/>
          <w:lang w:eastAsia="ru-RU"/>
        </w:rPr>
        <w:t>410,6</w:t>
      </w:r>
      <w:r w:rsidR="00920150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  <w:proofErr w:type="gramEnd"/>
    </w:p>
    <w:p w:rsidR="00A51EEF" w:rsidRPr="00A51EEF" w:rsidRDefault="00A51EEF" w:rsidP="00920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</w:p>
    <w:p w:rsidR="00D50B97" w:rsidRPr="00544299" w:rsidRDefault="00D50B97" w:rsidP="00DA5224">
      <w:pPr>
        <w:shd w:val="clear" w:color="auto" w:fill="FFFFFF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4299">
        <w:rPr>
          <w:rFonts w:ascii="Times New Roman" w:hAnsi="Times New Roman" w:cs="Times New Roman"/>
          <w:spacing w:val="3"/>
          <w:sz w:val="28"/>
          <w:szCs w:val="28"/>
        </w:rPr>
        <w:t xml:space="preserve">        В разрезе основных отраслей исполнение расходов </w:t>
      </w:r>
      <w:r w:rsidR="00DA5224" w:rsidRPr="00544299">
        <w:rPr>
          <w:rFonts w:ascii="Times New Roman" w:hAnsi="Times New Roman" w:cs="Times New Roman"/>
          <w:spacing w:val="3"/>
          <w:sz w:val="28"/>
          <w:szCs w:val="28"/>
        </w:rPr>
        <w:t xml:space="preserve">бюджета </w:t>
      </w:r>
      <w:r w:rsidRPr="00544299">
        <w:rPr>
          <w:rFonts w:ascii="Times New Roman" w:hAnsi="Times New Roman" w:cs="Times New Roman"/>
          <w:spacing w:val="3"/>
          <w:sz w:val="28"/>
          <w:szCs w:val="28"/>
        </w:rPr>
        <w:t xml:space="preserve">по отношению к годовым назначениям </w:t>
      </w:r>
      <w:r w:rsidRPr="00544299">
        <w:rPr>
          <w:rFonts w:ascii="Times New Roman" w:hAnsi="Times New Roman" w:cs="Times New Roman"/>
          <w:sz w:val="28"/>
          <w:szCs w:val="28"/>
        </w:rPr>
        <w:t>характеризуется следующим образом:</w:t>
      </w:r>
    </w:p>
    <w:p w:rsidR="00D50B97" w:rsidRPr="00544299" w:rsidRDefault="00D50B97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299">
        <w:rPr>
          <w:rFonts w:ascii="Times New Roman" w:hAnsi="Times New Roman" w:cs="Times New Roman"/>
          <w:spacing w:val="2"/>
          <w:sz w:val="28"/>
          <w:szCs w:val="28"/>
        </w:rPr>
        <w:t xml:space="preserve">общегосударственные вопросы – </w:t>
      </w:r>
      <w:r w:rsidR="00A51EEF">
        <w:rPr>
          <w:rFonts w:ascii="Times New Roman" w:hAnsi="Times New Roman" w:cs="Times New Roman"/>
          <w:spacing w:val="2"/>
          <w:sz w:val="28"/>
          <w:szCs w:val="28"/>
        </w:rPr>
        <w:t>56 911,8 тыс</w:t>
      </w:r>
      <w:proofErr w:type="gramStart"/>
      <w:r w:rsidR="00A51EEF">
        <w:rPr>
          <w:rFonts w:ascii="Times New Roman" w:hAnsi="Times New Roman" w:cs="Times New Roman"/>
          <w:spacing w:val="2"/>
          <w:sz w:val="28"/>
          <w:szCs w:val="28"/>
        </w:rPr>
        <w:t>.р</w:t>
      </w:r>
      <w:proofErr w:type="gramEnd"/>
      <w:r w:rsidR="00A51EEF">
        <w:rPr>
          <w:rFonts w:ascii="Times New Roman" w:hAnsi="Times New Roman" w:cs="Times New Roman"/>
          <w:spacing w:val="2"/>
          <w:sz w:val="28"/>
          <w:szCs w:val="28"/>
        </w:rPr>
        <w:t>уб.  (</w:t>
      </w:r>
      <w:r w:rsidR="00DA5224" w:rsidRPr="00544299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3D797C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DA5224" w:rsidRPr="00544299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3D797C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%,</w:t>
      </w:r>
      <w:r w:rsidR="00A51EEF">
        <w:rPr>
          <w:rFonts w:ascii="Times New Roman" w:hAnsi="Times New Roman" w:cs="Times New Roman"/>
          <w:spacing w:val="2"/>
          <w:sz w:val="28"/>
          <w:szCs w:val="28"/>
        </w:rPr>
        <w:t>)</w:t>
      </w:r>
    </w:p>
    <w:p w:rsidR="008129D5" w:rsidRPr="00544299" w:rsidRDefault="008129D5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299">
        <w:rPr>
          <w:rFonts w:ascii="Times New Roman" w:hAnsi="Times New Roman" w:cs="Times New Roman"/>
          <w:spacing w:val="2"/>
          <w:sz w:val="28"/>
          <w:szCs w:val="28"/>
        </w:rPr>
        <w:t xml:space="preserve"> национальная оборона – </w:t>
      </w:r>
      <w:r w:rsidR="00A51EEF">
        <w:rPr>
          <w:rFonts w:ascii="Times New Roman" w:hAnsi="Times New Roman" w:cs="Times New Roman"/>
          <w:spacing w:val="2"/>
          <w:sz w:val="28"/>
          <w:szCs w:val="28"/>
        </w:rPr>
        <w:t>804,5 тыс. руб. (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100%</w:t>
      </w:r>
      <w:r w:rsidR="00A51EEF">
        <w:rPr>
          <w:rFonts w:ascii="Times New Roman" w:hAnsi="Times New Roman" w:cs="Times New Roman"/>
          <w:spacing w:val="2"/>
          <w:sz w:val="28"/>
          <w:szCs w:val="28"/>
        </w:rPr>
        <w:t>)</w:t>
      </w:r>
    </w:p>
    <w:p w:rsidR="00D50B97" w:rsidRPr="00544299" w:rsidRDefault="00D50B97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299">
        <w:rPr>
          <w:rFonts w:ascii="Times New Roman" w:hAnsi="Times New Roman" w:cs="Times New Roman"/>
          <w:spacing w:val="2"/>
          <w:sz w:val="28"/>
          <w:szCs w:val="28"/>
        </w:rPr>
        <w:t xml:space="preserve">национальная безопасность и правоохранительная деятельность – </w:t>
      </w:r>
      <w:r w:rsidR="00A51EEF">
        <w:rPr>
          <w:rFonts w:ascii="Times New Roman" w:hAnsi="Times New Roman" w:cs="Times New Roman"/>
          <w:spacing w:val="2"/>
          <w:sz w:val="28"/>
          <w:szCs w:val="28"/>
        </w:rPr>
        <w:t>2808,8 тыс. руб. (</w:t>
      </w:r>
      <w:r w:rsidR="003D797C">
        <w:rPr>
          <w:rFonts w:ascii="Times New Roman" w:hAnsi="Times New Roman" w:cs="Times New Roman"/>
          <w:spacing w:val="2"/>
          <w:sz w:val="28"/>
          <w:szCs w:val="28"/>
        </w:rPr>
        <w:t>93,4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%</w:t>
      </w:r>
      <w:r w:rsidR="00A51EEF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D50B97" w:rsidRPr="00544299" w:rsidRDefault="00D50B97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299">
        <w:rPr>
          <w:rFonts w:ascii="Times New Roman" w:hAnsi="Times New Roman" w:cs="Times New Roman"/>
          <w:spacing w:val="2"/>
          <w:sz w:val="28"/>
          <w:szCs w:val="28"/>
        </w:rPr>
        <w:t xml:space="preserve">национальная экономика – </w:t>
      </w:r>
      <w:r w:rsidR="003D797C">
        <w:rPr>
          <w:rFonts w:ascii="Times New Roman" w:hAnsi="Times New Roman" w:cs="Times New Roman"/>
          <w:spacing w:val="2"/>
          <w:sz w:val="28"/>
          <w:szCs w:val="28"/>
        </w:rPr>
        <w:t>19 306,9 тыс. руб. (</w:t>
      </w:r>
      <w:r w:rsidR="00DA5224" w:rsidRPr="00544299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3D797C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DA5224" w:rsidRPr="00544299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3D797C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%</w:t>
      </w:r>
      <w:r w:rsidR="003D797C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D50B97" w:rsidRPr="00544299" w:rsidRDefault="00D50B97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299">
        <w:rPr>
          <w:rFonts w:ascii="Times New Roman" w:hAnsi="Times New Roman" w:cs="Times New Roman"/>
          <w:spacing w:val="2"/>
          <w:sz w:val="28"/>
          <w:szCs w:val="28"/>
        </w:rPr>
        <w:t xml:space="preserve">жилищно-коммунальное хозяйство – </w:t>
      </w:r>
      <w:r w:rsidR="003D797C">
        <w:rPr>
          <w:rFonts w:ascii="Times New Roman" w:hAnsi="Times New Roman" w:cs="Times New Roman"/>
          <w:spacing w:val="2"/>
          <w:sz w:val="28"/>
          <w:szCs w:val="28"/>
        </w:rPr>
        <w:t>2 086,3 тыс. руб. (</w:t>
      </w:r>
      <w:r w:rsidR="00DA5224" w:rsidRPr="00544299">
        <w:rPr>
          <w:rFonts w:ascii="Times New Roman" w:hAnsi="Times New Roman" w:cs="Times New Roman"/>
          <w:spacing w:val="2"/>
          <w:sz w:val="28"/>
          <w:szCs w:val="28"/>
        </w:rPr>
        <w:t>86,</w:t>
      </w:r>
      <w:r w:rsidR="003D797C"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%</w:t>
      </w:r>
      <w:r w:rsidR="003D797C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0B0057" w:rsidRPr="00544299" w:rsidRDefault="000B0057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299">
        <w:rPr>
          <w:rFonts w:ascii="Times New Roman" w:hAnsi="Times New Roman" w:cs="Times New Roman"/>
          <w:spacing w:val="2"/>
          <w:sz w:val="28"/>
          <w:szCs w:val="28"/>
        </w:rPr>
        <w:t xml:space="preserve">образование – </w:t>
      </w:r>
      <w:r w:rsidR="003D797C">
        <w:rPr>
          <w:rFonts w:ascii="Times New Roman" w:hAnsi="Times New Roman" w:cs="Times New Roman"/>
          <w:spacing w:val="2"/>
          <w:sz w:val="28"/>
          <w:szCs w:val="28"/>
        </w:rPr>
        <w:t>411 054,8 тыс. руб. (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94,1%</w:t>
      </w:r>
      <w:r w:rsidR="003D797C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D50B97" w:rsidRPr="00544299" w:rsidRDefault="00D50B97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rPr>
          <w:rFonts w:ascii="Times New Roman" w:hAnsi="Times New Roman" w:cs="Times New Roman"/>
          <w:spacing w:val="2"/>
          <w:sz w:val="28"/>
          <w:szCs w:val="28"/>
        </w:rPr>
      </w:pPr>
      <w:r w:rsidRPr="00544299">
        <w:rPr>
          <w:rFonts w:ascii="Times New Roman" w:hAnsi="Times New Roman" w:cs="Times New Roman"/>
          <w:spacing w:val="2"/>
          <w:sz w:val="28"/>
          <w:szCs w:val="28"/>
        </w:rPr>
        <w:t xml:space="preserve">культура, кинематография – </w:t>
      </w:r>
      <w:r w:rsidR="003D797C">
        <w:rPr>
          <w:rFonts w:ascii="Times New Roman" w:hAnsi="Times New Roman" w:cs="Times New Roman"/>
          <w:spacing w:val="2"/>
          <w:sz w:val="28"/>
          <w:szCs w:val="28"/>
        </w:rPr>
        <w:t>63 309,2 тыс. руб. (</w:t>
      </w:r>
      <w:r w:rsidR="00DA5224" w:rsidRPr="00544299">
        <w:rPr>
          <w:rFonts w:ascii="Times New Roman" w:hAnsi="Times New Roman" w:cs="Times New Roman"/>
          <w:spacing w:val="2"/>
          <w:sz w:val="28"/>
          <w:szCs w:val="28"/>
        </w:rPr>
        <w:t>99,8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%</w:t>
      </w:r>
      <w:r w:rsidR="003D797C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DA5224" w:rsidRPr="00544299" w:rsidRDefault="00DA5224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rPr>
          <w:rFonts w:ascii="Times New Roman" w:hAnsi="Times New Roman" w:cs="Times New Roman"/>
          <w:spacing w:val="2"/>
          <w:sz w:val="28"/>
          <w:szCs w:val="28"/>
        </w:rPr>
      </w:pPr>
      <w:r w:rsidRPr="00544299">
        <w:rPr>
          <w:rFonts w:ascii="Times New Roman" w:hAnsi="Times New Roman" w:cs="Times New Roman"/>
          <w:spacing w:val="2"/>
          <w:sz w:val="28"/>
          <w:szCs w:val="28"/>
        </w:rPr>
        <w:t>социальная политика -</w:t>
      </w:r>
      <w:r w:rsidR="00422FE2">
        <w:rPr>
          <w:rFonts w:ascii="Times New Roman" w:hAnsi="Times New Roman" w:cs="Times New Roman"/>
          <w:spacing w:val="2"/>
          <w:sz w:val="28"/>
          <w:szCs w:val="28"/>
        </w:rPr>
        <w:t>39 226,1 тыс. руб. (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98,1%</w:t>
      </w:r>
      <w:r w:rsidR="00422FE2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FE1089" w:rsidRPr="00544299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D50B97" w:rsidRPr="00544299" w:rsidRDefault="00D50B97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rPr>
          <w:rFonts w:ascii="Times New Roman" w:hAnsi="Times New Roman" w:cs="Times New Roman"/>
          <w:sz w:val="28"/>
          <w:szCs w:val="28"/>
        </w:rPr>
      </w:pPr>
      <w:r w:rsidRPr="00544299">
        <w:rPr>
          <w:rFonts w:ascii="Times New Roman" w:hAnsi="Times New Roman" w:cs="Times New Roman"/>
          <w:spacing w:val="2"/>
          <w:sz w:val="28"/>
          <w:szCs w:val="28"/>
        </w:rPr>
        <w:t>физическая культура и спорт –</w:t>
      </w:r>
      <w:r w:rsidR="00422FE2">
        <w:rPr>
          <w:rFonts w:ascii="Times New Roman" w:hAnsi="Times New Roman" w:cs="Times New Roman"/>
          <w:spacing w:val="2"/>
          <w:sz w:val="28"/>
          <w:szCs w:val="28"/>
        </w:rPr>
        <w:t>20 570,4 тыс. руб. (</w:t>
      </w:r>
      <w:r w:rsidR="00DA5224" w:rsidRPr="00544299">
        <w:rPr>
          <w:rFonts w:ascii="Times New Roman" w:hAnsi="Times New Roman" w:cs="Times New Roman"/>
          <w:spacing w:val="2"/>
          <w:sz w:val="28"/>
          <w:szCs w:val="28"/>
        </w:rPr>
        <w:t>98,</w:t>
      </w:r>
      <w:r w:rsidR="00422FE2"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%</w:t>
      </w:r>
      <w:r w:rsidR="00422FE2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FE1089" w:rsidRPr="00544299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3974A7" w:rsidRDefault="00FE1089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rPr>
          <w:rFonts w:ascii="Times New Roman" w:hAnsi="Times New Roman" w:cs="Times New Roman"/>
          <w:sz w:val="28"/>
          <w:szCs w:val="28"/>
        </w:rPr>
      </w:pPr>
      <w:r w:rsidRPr="00544299">
        <w:rPr>
          <w:rFonts w:ascii="Times New Roman" w:hAnsi="Times New Roman" w:cs="Times New Roman"/>
          <w:sz w:val="28"/>
          <w:szCs w:val="28"/>
        </w:rPr>
        <w:t>обслуживание муниципального долга –</w:t>
      </w:r>
      <w:r w:rsidR="003974A7">
        <w:rPr>
          <w:rFonts w:ascii="Times New Roman" w:hAnsi="Times New Roman" w:cs="Times New Roman"/>
          <w:sz w:val="28"/>
          <w:szCs w:val="28"/>
        </w:rPr>
        <w:t>2 283,5 тыс. руб. (.</w:t>
      </w:r>
      <w:r w:rsidRPr="00544299">
        <w:rPr>
          <w:rFonts w:ascii="Times New Roman" w:hAnsi="Times New Roman" w:cs="Times New Roman"/>
          <w:sz w:val="28"/>
          <w:szCs w:val="28"/>
        </w:rPr>
        <w:t>95,9%</w:t>
      </w:r>
      <w:r w:rsidR="003974A7">
        <w:rPr>
          <w:rFonts w:ascii="Times New Roman" w:hAnsi="Times New Roman" w:cs="Times New Roman"/>
          <w:sz w:val="28"/>
          <w:szCs w:val="28"/>
        </w:rPr>
        <w:t>),</w:t>
      </w:r>
    </w:p>
    <w:p w:rsidR="00FE1089" w:rsidRDefault="003974A7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межбюджетные трансферты – 2</w:t>
      </w:r>
      <w:r w:rsidR="00955C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632,0 тыс. руб. (100%).</w:t>
      </w:r>
    </w:p>
    <w:p w:rsidR="00271AAC" w:rsidRPr="00271AAC" w:rsidRDefault="00271AAC" w:rsidP="00271AA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общем объёме расходов бюджета </w:t>
      </w:r>
      <w:proofErr w:type="spellStart"/>
      <w:r w:rsidRPr="00271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27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составляют расходы на образование – 411млн. 054,8 тыс. рублей (63,6%), культуру – 63 млн. 309,2 тыс. рублей (9,8%), социальную политику – 39 млн.226,1 тыс. рублей  (6,1%), общегосударственные расходы – 56 млн. 911,9 тыс. рублей (8,8%).</w:t>
      </w:r>
      <w:proofErr w:type="gramEnd"/>
    </w:p>
    <w:p w:rsidR="00271AAC" w:rsidRPr="00271AAC" w:rsidRDefault="00271AAC" w:rsidP="00271AA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«Межбюджетные трансферты» выделено в 2020 году бюджетам поселений дотаций на выравнивание бюджетной обеспеченности  поселений в сумме 27 млн. 632 тыс. рублей  за счет субвенции бюджету муниципального района на осуществление государственных полномочий по расчету и предоставлению дотаций на выравнивание бюджетной обеспеченности поселений, или 100 процентов к плану. Рост объемов дотаций поселениям по сравнению с фактом за 2019 год составляет 19,0 % (факт 2019 года – 14 млн. 515,4 тыс. рублей</w:t>
      </w:r>
      <w:proofErr w:type="gramStart"/>
      <w:r w:rsidRPr="0027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)</w:t>
      </w:r>
      <w:proofErr w:type="gramEnd"/>
      <w:r w:rsidRPr="00271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AAC" w:rsidRPr="00544299" w:rsidRDefault="00271AAC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rPr>
          <w:rFonts w:ascii="Times New Roman" w:hAnsi="Times New Roman" w:cs="Times New Roman"/>
          <w:sz w:val="28"/>
          <w:szCs w:val="28"/>
        </w:rPr>
      </w:pPr>
    </w:p>
    <w:p w:rsidR="00DA5224" w:rsidRPr="004E5085" w:rsidRDefault="004E5085" w:rsidP="004E5085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1F39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5A59FC" w:rsidRDefault="00D032D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54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«Общегосударственные вопросы»</w:t>
      </w:r>
      <w:r w:rsidR="00FD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сумме 5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6 млн.</w:t>
      </w:r>
      <w:r w:rsidR="00FD1F39">
        <w:rPr>
          <w:rFonts w:ascii="Times New Roman" w:eastAsia="Times New Roman" w:hAnsi="Times New Roman" w:cs="Times New Roman"/>
          <w:sz w:val="28"/>
          <w:szCs w:val="28"/>
          <w:lang w:eastAsia="ru-RU"/>
        </w:rPr>
        <w:t>911,8  тыс. рублей при плане 57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FD1F39">
        <w:rPr>
          <w:rFonts w:ascii="Times New Roman" w:eastAsia="Times New Roman" w:hAnsi="Times New Roman" w:cs="Times New Roman"/>
          <w:sz w:val="28"/>
          <w:szCs w:val="28"/>
          <w:lang w:eastAsia="ru-RU"/>
        </w:rPr>
        <w:t>493,3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FD1F39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205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подразделам:</w:t>
      </w:r>
    </w:p>
    <w:p w:rsidR="005A59FC" w:rsidRDefault="005A59F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функционирование высшего </w:t>
      </w:r>
      <w:r w:rsidR="00535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– 2185,6 тыс. руб.</w:t>
      </w:r>
    </w:p>
    <w:p w:rsidR="00535A96" w:rsidRDefault="00535A96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функционирование местной администрации – 33654,2 тыс. руб.</w:t>
      </w:r>
    </w:p>
    <w:p w:rsidR="00535A96" w:rsidRDefault="00535A96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-судебная система – 7,4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535A96" w:rsidRDefault="00535A96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деятельности финансовых, налоговых и таможенных органов и органов финансового надзора – 8033,8 тыс. руб.</w:t>
      </w:r>
    </w:p>
    <w:p w:rsidR="00535A96" w:rsidRDefault="00535A96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общегосударственные вопросы – 13030,8 тыс. руб.</w:t>
      </w:r>
    </w:p>
    <w:p w:rsidR="00535A96" w:rsidRPr="00544299" w:rsidRDefault="00535A96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DC" w:rsidRPr="008D7934" w:rsidRDefault="00D032D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 02 </w:t>
      </w:r>
      <w:r w:rsidRPr="008D7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«Национальная оборона»</w:t>
      </w:r>
      <w:r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поселений на содержание штатных единиц, осуществляющих государственные полномочия по первичному воинскому учету за счет субвенций из областного бюджета, исполнены в сумме </w:t>
      </w:r>
      <w:r w:rsidR="007052AA"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>804,5</w:t>
      </w:r>
      <w:r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 процентов от плановых ассигнований. </w:t>
      </w:r>
    </w:p>
    <w:p w:rsidR="00D032DC" w:rsidRPr="008D7934" w:rsidRDefault="00D032D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03 </w:t>
      </w:r>
      <w:r w:rsidRPr="008D7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«Национальная безопасность и правоохранительная деятельность»</w:t>
      </w:r>
      <w:r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сумме </w:t>
      </w:r>
      <w:r w:rsidR="007052AA"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7052AA"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>648,1</w:t>
      </w:r>
      <w:r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плане </w:t>
      </w:r>
      <w:r w:rsidR="007052AA"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7052AA"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7052AA"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>70,2</w:t>
      </w:r>
      <w:r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 рост к факту за 201</w:t>
      </w:r>
      <w:r w:rsidR="007052AA"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- в </w:t>
      </w:r>
      <w:r w:rsidR="007052AA"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(факт 2018 года -</w:t>
      </w:r>
      <w:r w:rsidR="007052AA"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млн.482,6 </w:t>
      </w:r>
      <w:r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</w:t>
      </w:r>
    </w:p>
    <w:p w:rsidR="00535A96" w:rsidRPr="00535A96" w:rsidRDefault="00535A96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</w:p>
    <w:p w:rsidR="00837C31" w:rsidRDefault="00D032D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54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«Национальная экономика»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сумме </w:t>
      </w:r>
      <w:r w:rsidR="00863825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5A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535A96">
        <w:rPr>
          <w:rFonts w:ascii="Times New Roman" w:eastAsia="Times New Roman" w:hAnsi="Times New Roman" w:cs="Times New Roman"/>
          <w:sz w:val="28"/>
          <w:szCs w:val="28"/>
          <w:lang w:eastAsia="ru-RU"/>
        </w:rPr>
        <w:t>306,9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плане  </w:t>
      </w:r>
      <w:r w:rsidR="00535A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535A96">
        <w:rPr>
          <w:rFonts w:ascii="Times New Roman" w:eastAsia="Times New Roman" w:hAnsi="Times New Roman" w:cs="Times New Roman"/>
          <w:sz w:val="28"/>
          <w:szCs w:val="28"/>
          <w:lang w:eastAsia="ru-RU"/>
        </w:rPr>
        <w:t>487,4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63825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35A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3825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5A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863825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фактом за 201</w:t>
      </w:r>
      <w:r w:rsidR="00863825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863825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1,</w:t>
      </w:r>
      <w:r w:rsidR="00535A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3825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 за 20</w:t>
      </w:r>
      <w:r w:rsidR="00863825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="00535A96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млн. 540,9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ублей). </w:t>
      </w:r>
      <w:r w:rsidR="00863825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дорожного</w:t>
      </w:r>
      <w:r w:rsidR="0053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за 2020 год составили 9 </w:t>
      </w:r>
      <w:r w:rsidR="00863825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млн.7</w:t>
      </w:r>
      <w:r w:rsidR="00535A96">
        <w:rPr>
          <w:rFonts w:ascii="Times New Roman" w:eastAsia="Times New Roman" w:hAnsi="Times New Roman" w:cs="Times New Roman"/>
          <w:sz w:val="28"/>
          <w:szCs w:val="28"/>
          <w:lang w:eastAsia="ru-RU"/>
        </w:rPr>
        <w:t>09,2</w:t>
      </w:r>
      <w:r w:rsidR="00863825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37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C31" w:rsidRDefault="00837C31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подразделам:</w:t>
      </w:r>
    </w:p>
    <w:p w:rsidR="00837C31" w:rsidRDefault="00837C31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-сельское хозяйство и рыболовство – 9,6 тыс. руб.</w:t>
      </w:r>
    </w:p>
    <w:p w:rsidR="00837C31" w:rsidRDefault="00837C31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 – 6557,9  тыс. руб.</w:t>
      </w:r>
    </w:p>
    <w:p w:rsidR="00837C31" w:rsidRDefault="00837C31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дорожное хозяйство (дорожные фонды) – 9709,2 тыс. руб.</w:t>
      </w:r>
    </w:p>
    <w:p w:rsidR="00837C31" w:rsidRDefault="00837C31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-связь и информатика – 2738,5 тыс. руб.</w:t>
      </w:r>
    </w:p>
    <w:p w:rsidR="00837C31" w:rsidRDefault="00837C31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вопросы в области национальной экономики – 291,7 тыс. руб.</w:t>
      </w:r>
    </w:p>
    <w:p w:rsidR="00837C31" w:rsidRPr="00837C31" w:rsidRDefault="00837C31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</w:p>
    <w:p w:rsidR="00D032DC" w:rsidRDefault="00D032D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54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«Жилищно-коммунальное хозяйство»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сумме  </w:t>
      </w:r>
      <w:r w:rsidR="00D07DE5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0207E3">
        <w:rPr>
          <w:rFonts w:ascii="Times New Roman" w:eastAsia="Times New Roman" w:hAnsi="Times New Roman" w:cs="Times New Roman"/>
          <w:sz w:val="28"/>
          <w:szCs w:val="28"/>
          <w:lang w:eastAsia="ru-RU"/>
        </w:rPr>
        <w:t>086,3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при плане </w:t>
      </w:r>
      <w:r w:rsidR="0002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0207E3">
        <w:rPr>
          <w:rFonts w:ascii="Times New Roman" w:eastAsia="Times New Roman" w:hAnsi="Times New Roman" w:cs="Times New Roman"/>
          <w:sz w:val="28"/>
          <w:szCs w:val="28"/>
          <w:lang w:eastAsia="ru-RU"/>
        </w:rPr>
        <w:t>403</w:t>
      </w:r>
      <w:r w:rsidR="00D07DE5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207E3">
        <w:rPr>
          <w:rFonts w:ascii="Times New Roman" w:eastAsia="Times New Roman" w:hAnsi="Times New Roman" w:cs="Times New Roman"/>
          <w:sz w:val="28"/>
          <w:szCs w:val="28"/>
          <w:lang w:eastAsia="ru-RU"/>
        </w:rPr>
        <w:t>86,8 процента.</w:t>
      </w:r>
    </w:p>
    <w:p w:rsidR="003F2AF0" w:rsidRDefault="000207E3" w:rsidP="00020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по подразделам</w:t>
      </w:r>
      <w:r w:rsidR="003F2A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2AF0" w:rsidRDefault="003F2AF0" w:rsidP="00020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жилищное хозяйство – 523,2 тыс. руб. (</w:t>
      </w:r>
      <w:r w:rsidR="000207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жилищного фонда – 523,2</w:t>
      </w:r>
      <w:r w:rsidR="0002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07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07E3" w:rsidRDefault="000207E3" w:rsidP="00020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2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коммунальное хозяйство – 1563,1 тыс. руб. (газоснабжение –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3F2A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водоотведение и водоснабжение -  </w:t>
      </w:r>
      <w:r w:rsidR="003F2AF0">
        <w:rPr>
          <w:rFonts w:ascii="Times New Roman" w:eastAsia="Times New Roman" w:hAnsi="Times New Roman" w:cs="Times New Roman"/>
          <w:sz w:val="28"/>
          <w:szCs w:val="28"/>
          <w:lang w:eastAsia="ru-RU"/>
        </w:rPr>
        <w:t>1394,2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3F2A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207E3" w:rsidRPr="003F2AF0" w:rsidRDefault="003F2AF0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13</w:t>
      </w:r>
    </w:p>
    <w:p w:rsidR="00D032DC" w:rsidRPr="00544299" w:rsidRDefault="00547AE6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54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«Образование»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</w:t>
      </w:r>
      <w:r w:rsidR="003F2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сполнены в сумме 411 млн. 054,8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плане 43</w:t>
      </w:r>
      <w:r w:rsidR="003F2A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3F2AF0">
        <w:rPr>
          <w:rFonts w:ascii="Times New Roman" w:eastAsia="Times New Roman" w:hAnsi="Times New Roman" w:cs="Times New Roman"/>
          <w:sz w:val="28"/>
          <w:szCs w:val="28"/>
          <w:lang w:eastAsia="ru-RU"/>
        </w:rPr>
        <w:t>945,1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94,1 процента, 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 факту за 201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109,5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процента (факт за 201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375 млн. </w:t>
      </w:r>
      <w:r w:rsidR="003F2AF0">
        <w:rPr>
          <w:rFonts w:ascii="Times New Roman" w:eastAsia="Times New Roman" w:hAnsi="Times New Roman" w:cs="Times New Roman"/>
          <w:sz w:val="28"/>
          <w:szCs w:val="28"/>
          <w:lang w:eastAsia="ru-RU"/>
        </w:rPr>
        <w:t>395,6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рублей). </w:t>
      </w:r>
    </w:p>
    <w:p w:rsidR="004C3373" w:rsidRPr="00544299" w:rsidRDefault="004C3373" w:rsidP="004C3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0701 </w:t>
      </w:r>
      <w:r w:rsidRPr="0054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«Дошкольное образование»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сумме 205 млн. 551,9 тыс. рублей при плане 229 млн. 995,1 тыс. рублей, или 89,4 процента.</w:t>
      </w:r>
    </w:p>
    <w:p w:rsidR="004C3373" w:rsidRPr="00544299" w:rsidRDefault="004C3373" w:rsidP="004C3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выделено на реализацию муниципальной программы </w:t>
      </w:r>
      <w:r w:rsidRPr="00544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"Строительство дошкольных образовательных организаций на территории </w:t>
      </w:r>
      <w:proofErr w:type="spellStart"/>
      <w:r w:rsidRPr="00544299">
        <w:rPr>
          <w:rFonts w:ascii="Times New Roman" w:hAnsi="Times New Roman" w:cs="Times New Roman"/>
          <w:bCs/>
          <w:color w:val="000000"/>
          <w:sz w:val="28"/>
          <w:szCs w:val="28"/>
        </w:rPr>
        <w:t>Окуловского</w:t>
      </w:r>
      <w:proofErr w:type="spellEnd"/>
      <w:r w:rsidRPr="00544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района" на 2018-2020 годы» –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детсада в г</w:t>
      </w:r>
      <w:proofErr w:type="gramStart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куловка, ул. Кропоткина, уч.2б </w:t>
      </w:r>
      <w:r w:rsidRPr="00544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ф</w:t>
      </w:r>
      <w:r w:rsidRPr="00544299">
        <w:rPr>
          <w:rFonts w:ascii="Times New Roman" w:hAnsi="Times New Roman" w:cs="Times New Roman"/>
          <w:color w:val="000000"/>
          <w:sz w:val="28"/>
          <w:szCs w:val="28"/>
        </w:rPr>
        <w:t>едерального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 -121млн350тыс.712,97рублей, освоено – 97млн.618тыс.041,47 рублей, или 80%.</w:t>
      </w:r>
    </w:p>
    <w:p w:rsidR="004C3373" w:rsidRPr="00544299" w:rsidRDefault="004C3373" w:rsidP="004C3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плановых назначений в сумме 23млн. 732тыс.671,50рублей связано с переносом сроков оплаты муниципального контракта от 08.07.2019 №42, заключенного Администрацией муниципального района с ООО СУ-53, на строительство  объекта «Детский сад на 140 мест по адресу: Новгородская область, г</w:t>
      </w:r>
      <w:proofErr w:type="gramStart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куловка, ул. Кропоткина, уч.2б» на 2021 год по завершении строительства данного объекта. Потребность в остатках межбюджетных трансфертов  на указанные цели на  сумму 23млн. 732тыс.671,50рублей  подтверждена на 2021 год и выделена району в январе 2021 года.</w:t>
      </w:r>
    </w:p>
    <w:p w:rsidR="00257DEA" w:rsidRPr="00544299" w:rsidRDefault="00257DEA" w:rsidP="00257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0702 </w:t>
      </w:r>
      <w:r w:rsidRPr="0054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«Общее образование»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сумме 169 млн. 184,3 тыс. рублей при плане 170млн. 538,9 тыс. рублей, или 99,2 процента.</w:t>
      </w:r>
    </w:p>
    <w:p w:rsidR="00257DEA" w:rsidRPr="00544299" w:rsidRDefault="00257DEA" w:rsidP="00257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0703 </w:t>
      </w:r>
      <w:r w:rsidRPr="0054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«Дополнительное образование детей»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сумме 14млн. 675,8 тыс. рублей при плане 14млн. 715,3 тыс. рублей, или 99,7 процента.</w:t>
      </w:r>
    </w:p>
    <w:p w:rsidR="00257DEA" w:rsidRPr="00544299" w:rsidRDefault="00257DEA" w:rsidP="003F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Arial CYR" w:eastAsia="Times New Roman" w:hAnsi="Arial CYR" w:cs="Arial CYR"/>
          <w:sz w:val="14"/>
          <w:szCs w:val="14"/>
          <w:lang w:eastAsia="ru-RU"/>
        </w:rPr>
        <w:t xml:space="preserve">              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 0707 </w:t>
      </w:r>
      <w:r w:rsidRPr="0054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«Молодежная политика»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</w:t>
      </w:r>
      <w:r w:rsidR="003F2A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исполнены в сумме 3млн. 370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2A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F2AF0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 при плане 3 млн. 373,7 тыс. рублей, или 99,9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257DEA" w:rsidRPr="00544299" w:rsidRDefault="00257DEA" w:rsidP="00257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0709 </w:t>
      </w:r>
      <w:r w:rsidRPr="0054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«Другие вопросы в области образования»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сумме </w:t>
      </w:r>
      <w:r w:rsidR="00EA2208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EA2208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272,4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плане </w:t>
      </w:r>
      <w:r w:rsidR="00EA2208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EA2208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322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99,</w:t>
      </w:r>
      <w:r w:rsidR="00EA2208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C3373" w:rsidRPr="003F2AF0" w:rsidRDefault="003F2AF0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</w:p>
    <w:p w:rsidR="00D032DC" w:rsidRDefault="00D032D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разделу </w:t>
      </w:r>
      <w:r w:rsidRPr="0054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«Культура, кинематография»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исполнены в сумме 6</w:t>
      </w:r>
      <w:r w:rsidR="0007029D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3F2AF0">
        <w:rPr>
          <w:rFonts w:ascii="Times New Roman" w:eastAsia="Times New Roman" w:hAnsi="Times New Roman" w:cs="Times New Roman"/>
          <w:sz w:val="28"/>
          <w:szCs w:val="28"/>
          <w:lang w:eastAsia="ru-RU"/>
        </w:rPr>
        <w:t>309,2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плане 6</w:t>
      </w:r>
      <w:r w:rsidR="0007029D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3F2AF0">
        <w:rPr>
          <w:rFonts w:ascii="Times New Roman" w:eastAsia="Times New Roman" w:hAnsi="Times New Roman" w:cs="Times New Roman"/>
          <w:sz w:val="28"/>
          <w:szCs w:val="28"/>
          <w:lang w:eastAsia="ru-RU"/>
        </w:rPr>
        <w:t>411,0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7029D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99,8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%, рост к 201</w:t>
      </w:r>
      <w:r w:rsidR="0007029D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– 1 % (факт 201</w:t>
      </w:r>
      <w:r w:rsidR="0007029D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</w:t>
      </w:r>
      <w:r w:rsidR="0007029D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млн. </w:t>
      </w:r>
      <w:r w:rsidR="009C26EC">
        <w:rPr>
          <w:rFonts w:ascii="Times New Roman" w:eastAsia="Times New Roman" w:hAnsi="Times New Roman" w:cs="Times New Roman"/>
          <w:sz w:val="28"/>
          <w:szCs w:val="28"/>
          <w:lang w:eastAsia="ru-RU"/>
        </w:rPr>
        <w:t>580,3</w:t>
      </w:r>
      <w:r w:rsidR="0007029D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</w:t>
      </w:r>
    </w:p>
    <w:p w:rsidR="009C26EC" w:rsidRDefault="009C26E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культура расходы исполнены на 47720,0 тыс. руб.</w:t>
      </w:r>
    </w:p>
    <w:p w:rsidR="009C26EC" w:rsidRPr="00544299" w:rsidRDefault="009C26E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другие вопросы в области культуры, кинематография – 15589,2 тыс. руб.</w:t>
      </w:r>
    </w:p>
    <w:p w:rsidR="00AE120E" w:rsidRPr="00544299" w:rsidRDefault="00D032D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77FB3" w:rsidRPr="00544299" w:rsidRDefault="00D032D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«</w:t>
      </w:r>
      <w:r w:rsidRPr="0054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исполнены в сумме  </w:t>
      </w:r>
      <w:r w:rsidR="00AE120E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AE120E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D4A">
        <w:rPr>
          <w:rFonts w:ascii="Times New Roman" w:eastAsia="Times New Roman" w:hAnsi="Times New Roman" w:cs="Times New Roman"/>
          <w:sz w:val="28"/>
          <w:szCs w:val="28"/>
          <w:lang w:eastAsia="ru-RU"/>
        </w:rPr>
        <w:t>226,1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плане </w:t>
      </w:r>
      <w:r w:rsidR="00AA2D4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AE120E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D4A">
        <w:rPr>
          <w:rFonts w:ascii="Times New Roman" w:eastAsia="Times New Roman" w:hAnsi="Times New Roman" w:cs="Times New Roman"/>
          <w:sz w:val="28"/>
          <w:szCs w:val="28"/>
          <w:lang w:eastAsia="ru-RU"/>
        </w:rPr>
        <w:t>988,4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AE120E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98,1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% , снижение к 201</w:t>
      </w:r>
      <w:r w:rsidR="00AE120E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E120E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9,</w:t>
      </w:r>
      <w:r w:rsidR="00AA2D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120E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 201</w:t>
      </w:r>
      <w:r w:rsidR="00AE120E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E120E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2D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120E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AA2D4A">
        <w:rPr>
          <w:rFonts w:ascii="Times New Roman" w:eastAsia="Times New Roman" w:hAnsi="Times New Roman" w:cs="Times New Roman"/>
          <w:sz w:val="28"/>
          <w:szCs w:val="28"/>
          <w:lang w:eastAsia="ru-RU"/>
        </w:rPr>
        <w:t>404,1</w:t>
      </w:r>
      <w:r w:rsidR="00AE120E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рублей).   </w:t>
      </w:r>
    </w:p>
    <w:p w:rsidR="00AE120E" w:rsidRPr="00544299" w:rsidRDefault="00F77FB3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1001 </w:t>
      </w:r>
      <w:r w:rsidRPr="0054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«Пенсионное обеспечение»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составили 2 млн. </w:t>
      </w:r>
      <w:r w:rsidR="00AA2D4A">
        <w:rPr>
          <w:rFonts w:ascii="Times New Roman" w:eastAsia="Times New Roman" w:hAnsi="Times New Roman" w:cs="Times New Roman"/>
          <w:sz w:val="28"/>
          <w:szCs w:val="28"/>
          <w:lang w:eastAsia="ru-RU"/>
        </w:rPr>
        <w:t>340,6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плане 2 млн.</w:t>
      </w:r>
      <w:r w:rsidR="00AA2D4A">
        <w:rPr>
          <w:rFonts w:ascii="Times New Roman" w:eastAsia="Times New Roman" w:hAnsi="Times New Roman" w:cs="Times New Roman"/>
          <w:sz w:val="28"/>
          <w:szCs w:val="28"/>
          <w:lang w:eastAsia="ru-RU"/>
        </w:rPr>
        <w:t>340,6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100%. 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120E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032DC" w:rsidRPr="00544299" w:rsidRDefault="00F77FB3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подразделу 1004 </w:t>
      </w:r>
      <w:r w:rsidR="00D032DC" w:rsidRPr="0054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«Охрана семьи и детства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составили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885,5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плане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647,8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98%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снижение к факту 2019 года – 10,4 процента (факт 2019 года - 41 млн.152,9 тыс. рублей).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FB3" w:rsidRPr="00544299" w:rsidRDefault="00F77FB3" w:rsidP="00F77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расходов в 2020 году связано с сокращением объемов субвенций на исполнение областных полномочий, выделяемых району из областного бюджета (компенсация родительской платы в дошкольных организациях, содержание ребенка в семье опекуна и приемной семье) и производилось в пределах заявленной потребности.</w:t>
      </w:r>
    </w:p>
    <w:p w:rsidR="00F77FB3" w:rsidRPr="00AA2D4A" w:rsidRDefault="00AA2D4A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</w:t>
      </w:r>
    </w:p>
    <w:p w:rsidR="00411A6C" w:rsidRPr="00544299" w:rsidRDefault="00D032D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 </w:t>
      </w:r>
      <w:r w:rsidRPr="0054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 и спорт»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расходы исполнены в сумме </w:t>
      </w:r>
      <w:r w:rsidR="008546F1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AA2D4A">
        <w:rPr>
          <w:rFonts w:ascii="Times New Roman" w:eastAsia="Times New Roman" w:hAnsi="Times New Roman" w:cs="Times New Roman"/>
          <w:sz w:val="28"/>
          <w:szCs w:val="28"/>
          <w:lang w:eastAsia="ru-RU"/>
        </w:rPr>
        <w:t>570,4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плане </w:t>
      </w:r>
      <w:r w:rsidR="008546F1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2D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AA2D4A">
        <w:rPr>
          <w:rFonts w:ascii="Times New Roman" w:eastAsia="Times New Roman" w:hAnsi="Times New Roman" w:cs="Times New Roman"/>
          <w:sz w:val="28"/>
          <w:szCs w:val="28"/>
          <w:lang w:eastAsia="ru-RU"/>
        </w:rPr>
        <w:t>830</w:t>
      </w:r>
      <w:r w:rsidR="008546F1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546F1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98,</w:t>
      </w:r>
      <w:r w:rsidR="00AA2D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8546F1" w:rsidRDefault="008546F1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расходов в 20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AA2D4A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411A6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факту 2019 года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(факт 201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11A6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411A6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D4A">
        <w:rPr>
          <w:rFonts w:ascii="Times New Roman" w:eastAsia="Times New Roman" w:hAnsi="Times New Roman" w:cs="Times New Roman"/>
          <w:sz w:val="28"/>
          <w:szCs w:val="28"/>
          <w:lang w:eastAsia="ru-RU"/>
        </w:rPr>
        <w:t>593,1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 переименованием муниципального автономного учреждения дополнительного образования «Детско-юношеская спортивная школа г</w:t>
      </w:r>
      <w:proofErr w:type="gramStart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куловка»</w:t>
      </w:r>
      <w:r w:rsidR="00411A6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МАУДО «ДЮСШ»)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муниципальное автономное учреждение «Спортивная школа г.Окуловка» (основание: постановление Администрации </w:t>
      </w:r>
      <w:proofErr w:type="spellStart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05.11.20198 №1460) и о</w:t>
      </w:r>
      <w:r w:rsidR="00411A6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тражением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обеспечение деятельности данного учреждения</w:t>
      </w:r>
      <w:r w:rsidR="00411A6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настоящему разделу. В 2019 году расходы МАУДО «ДЮСШ» в части дополнительного образования отражались по подразделу 0703 «Дополнительное образование детей».</w:t>
      </w:r>
    </w:p>
    <w:p w:rsidR="00AA2D4A" w:rsidRPr="00AA2D4A" w:rsidRDefault="00AA2D4A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17</w:t>
      </w:r>
    </w:p>
    <w:p w:rsidR="00D032DC" w:rsidRDefault="00D032D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54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«Обслуживание государственного (муниципального) долга»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расходы  на оплату процентных платежей по обслуживанию муниципального долга (за пользование бюджетными</w:t>
      </w:r>
      <w:r w:rsidR="00BC487A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коммерческими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кредитами) составили 2 млн.</w:t>
      </w:r>
      <w:r w:rsidR="00BC487A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283,5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C487A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87A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млн. 381 тыс. рублей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C487A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95,9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рост к факту за 201</w:t>
      </w:r>
      <w:r w:rsidR="00BC487A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BC487A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 (факт 201</w:t>
      </w:r>
      <w:r w:rsidR="00BC487A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года– </w:t>
      </w:r>
      <w:r w:rsidR="00BC487A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2м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лн.</w:t>
      </w:r>
      <w:r w:rsidR="00BC487A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  <w:proofErr w:type="gramEnd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расходов связано с ростом муниципального долга района в 20</w:t>
      </w:r>
      <w:r w:rsidR="00BC487A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AA2D4A" w:rsidRDefault="00AA2D4A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18</w:t>
      </w:r>
    </w:p>
    <w:p w:rsidR="00AA2D4A" w:rsidRDefault="00AA2D4A" w:rsidP="00AA2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долг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состоянию на 01.01.2021 года составил 99941,0 тыс. руб., на 01.01.2020 года 91503,6 тыс. руб., на 01.01.2019 года составил 84463,8 тыс. руб.</w:t>
      </w:r>
    </w:p>
    <w:p w:rsidR="00AA2D4A" w:rsidRPr="00AA2D4A" w:rsidRDefault="00AA2D4A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934" w:rsidRDefault="00BC487A" w:rsidP="00BC4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разделу </w:t>
      </w:r>
      <w:r w:rsidRPr="0054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«Межбюджетные трансферты»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выделено в 2020 году бюджетам поселений дотаций на выравнивание бюджетной обеспеченности  поселений в сумме 27 млн. 632 тыс. рублей  за счет субвенции бюджету муниципального района на осуществление государственных полномочий по расчету и предоставлению дотаций на выравнивание бюджетной обеспеченности поселений, или 100 процентов к плану. Рост объемов дотаций поселениям по сравнению с фактом за 2019 год составляет 19,0 % (факт 2019 го</w:t>
      </w:r>
      <w:r w:rsidR="00AA2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14 млн. 515,4 тыс. рублей</w:t>
      </w:r>
      <w:proofErr w:type="gramStart"/>
      <w:r w:rsidR="00AA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934" w:rsidRDefault="008D7934" w:rsidP="008D79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934" w:rsidRDefault="008D7934" w:rsidP="008D79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87A" w:rsidRPr="008D7934" w:rsidRDefault="008D7934" w:rsidP="008D7934">
      <w:pPr>
        <w:tabs>
          <w:tab w:val="left" w:pos="782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бюджетному учету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Иванова</w:t>
      </w:r>
    </w:p>
    <w:sectPr w:rsidR="00BC487A" w:rsidRPr="008D7934" w:rsidSect="00603C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924F0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6F5CD1"/>
    <w:multiLevelType w:val="hybridMultilevel"/>
    <w:tmpl w:val="25FC9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9D3297"/>
    <w:multiLevelType w:val="hybridMultilevel"/>
    <w:tmpl w:val="7748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569E4"/>
    <w:multiLevelType w:val="singleLevel"/>
    <w:tmpl w:val="1C924F02"/>
    <w:lvl w:ilvl="0">
      <w:numFmt w:val="decimal"/>
      <w:lvlText w:val="*"/>
      <w:lvlJc w:val="left"/>
      <w:pPr>
        <w:ind w:left="0" w:firstLine="0"/>
      </w:pPr>
    </w:lvl>
  </w:abstractNum>
  <w:abstractNum w:abstractNumId="4">
    <w:nsid w:val="63AD331C"/>
    <w:multiLevelType w:val="hybridMultilevel"/>
    <w:tmpl w:val="7748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0E8B"/>
    <w:multiLevelType w:val="hybridMultilevel"/>
    <w:tmpl w:val="A402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97E1D"/>
    <w:rsid w:val="00014E07"/>
    <w:rsid w:val="000207E3"/>
    <w:rsid w:val="00031D42"/>
    <w:rsid w:val="000346CE"/>
    <w:rsid w:val="000605ED"/>
    <w:rsid w:val="000609F2"/>
    <w:rsid w:val="0007029D"/>
    <w:rsid w:val="00076B79"/>
    <w:rsid w:val="000A55EA"/>
    <w:rsid w:val="000B0057"/>
    <w:rsid w:val="000B4DCE"/>
    <w:rsid w:val="000C0B22"/>
    <w:rsid w:val="000D7003"/>
    <w:rsid w:val="000E36AC"/>
    <w:rsid w:val="000E49A2"/>
    <w:rsid w:val="000F4D08"/>
    <w:rsid w:val="0010160C"/>
    <w:rsid w:val="0010746B"/>
    <w:rsid w:val="00116779"/>
    <w:rsid w:val="00116CA7"/>
    <w:rsid w:val="0012562B"/>
    <w:rsid w:val="001330D1"/>
    <w:rsid w:val="00157241"/>
    <w:rsid w:val="00161754"/>
    <w:rsid w:val="00183925"/>
    <w:rsid w:val="00193E5D"/>
    <w:rsid w:val="00196FFD"/>
    <w:rsid w:val="001A5032"/>
    <w:rsid w:val="001D25B8"/>
    <w:rsid w:val="001D3CB4"/>
    <w:rsid w:val="001D5C0E"/>
    <w:rsid w:val="001E4EAD"/>
    <w:rsid w:val="0020535E"/>
    <w:rsid w:val="00212567"/>
    <w:rsid w:val="00225B7A"/>
    <w:rsid w:val="00242B2E"/>
    <w:rsid w:val="00257DEA"/>
    <w:rsid w:val="002614B8"/>
    <w:rsid w:val="00264531"/>
    <w:rsid w:val="00271AAC"/>
    <w:rsid w:val="00273A16"/>
    <w:rsid w:val="00285967"/>
    <w:rsid w:val="00291D0A"/>
    <w:rsid w:val="00297377"/>
    <w:rsid w:val="002B270F"/>
    <w:rsid w:val="002B4088"/>
    <w:rsid w:val="002B6C6B"/>
    <w:rsid w:val="002B7026"/>
    <w:rsid w:val="002D09FE"/>
    <w:rsid w:val="00311574"/>
    <w:rsid w:val="00335500"/>
    <w:rsid w:val="00343ADE"/>
    <w:rsid w:val="00346A08"/>
    <w:rsid w:val="003517B4"/>
    <w:rsid w:val="00363596"/>
    <w:rsid w:val="00367EBF"/>
    <w:rsid w:val="003752F3"/>
    <w:rsid w:val="003832B2"/>
    <w:rsid w:val="00385D1B"/>
    <w:rsid w:val="003974A7"/>
    <w:rsid w:val="003A32DA"/>
    <w:rsid w:val="003A6B8A"/>
    <w:rsid w:val="003B1CF2"/>
    <w:rsid w:val="003B505F"/>
    <w:rsid w:val="003B5523"/>
    <w:rsid w:val="003B5AA5"/>
    <w:rsid w:val="003C124B"/>
    <w:rsid w:val="003D797C"/>
    <w:rsid w:val="003E3604"/>
    <w:rsid w:val="003E4E5D"/>
    <w:rsid w:val="003F2AF0"/>
    <w:rsid w:val="00411A6C"/>
    <w:rsid w:val="00422794"/>
    <w:rsid w:val="00422FE2"/>
    <w:rsid w:val="00426A7B"/>
    <w:rsid w:val="0044075E"/>
    <w:rsid w:val="004420F7"/>
    <w:rsid w:val="00442B6B"/>
    <w:rsid w:val="00450D7D"/>
    <w:rsid w:val="00455C68"/>
    <w:rsid w:val="00457604"/>
    <w:rsid w:val="00474553"/>
    <w:rsid w:val="00484561"/>
    <w:rsid w:val="004905FD"/>
    <w:rsid w:val="00497885"/>
    <w:rsid w:val="004C3373"/>
    <w:rsid w:val="004C4ECB"/>
    <w:rsid w:val="004D7156"/>
    <w:rsid w:val="004E5085"/>
    <w:rsid w:val="004E624F"/>
    <w:rsid w:val="004F619E"/>
    <w:rsid w:val="004F67FC"/>
    <w:rsid w:val="005001BB"/>
    <w:rsid w:val="0050040F"/>
    <w:rsid w:val="00504CAB"/>
    <w:rsid w:val="005206D1"/>
    <w:rsid w:val="0053025A"/>
    <w:rsid w:val="0053345C"/>
    <w:rsid w:val="00534AB7"/>
    <w:rsid w:val="00535A96"/>
    <w:rsid w:val="00543B0C"/>
    <w:rsid w:val="00544299"/>
    <w:rsid w:val="00544FEA"/>
    <w:rsid w:val="00547AE6"/>
    <w:rsid w:val="005565A1"/>
    <w:rsid w:val="005571F9"/>
    <w:rsid w:val="00576386"/>
    <w:rsid w:val="005802CE"/>
    <w:rsid w:val="00581556"/>
    <w:rsid w:val="0059402F"/>
    <w:rsid w:val="0059549E"/>
    <w:rsid w:val="00597E1D"/>
    <w:rsid w:val="005A59FC"/>
    <w:rsid w:val="005B3356"/>
    <w:rsid w:val="005F156C"/>
    <w:rsid w:val="005F20E2"/>
    <w:rsid w:val="005F6FAD"/>
    <w:rsid w:val="00603CCE"/>
    <w:rsid w:val="006054C3"/>
    <w:rsid w:val="00611274"/>
    <w:rsid w:val="00613AB2"/>
    <w:rsid w:val="00617E9C"/>
    <w:rsid w:val="00631A54"/>
    <w:rsid w:val="00636301"/>
    <w:rsid w:val="006424DA"/>
    <w:rsid w:val="0064474A"/>
    <w:rsid w:val="0064489F"/>
    <w:rsid w:val="006473F9"/>
    <w:rsid w:val="00665E39"/>
    <w:rsid w:val="00671B96"/>
    <w:rsid w:val="00675B73"/>
    <w:rsid w:val="00680B9F"/>
    <w:rsid w:val="006904A9"/>
    <w:rsid w:val="006906F7"/>
    <w:rsid w:val="00691045"/>
    <w:rsid w:val="006960CE"/>
    <w:rsid w:val="006B027A"/>
    <w:rsid w:val="006D4F7F"/>
    <w:rsid w:val="006D63EE"/>
    <w:rsid w:val="006E3EEC"/>
    <w:rsid w:val="006F2D7A"/>
    <w:rsid w:val="007052AA"/>
    <w:rsid w:val="00706493"/>
    <w:rsid w:val="0071010C"/>
    <w:rsid w:val="00722A1B"/>
    <w:rsid w:val="00726F97"/>
    <w:rsid w:val="00743090"/>
    <w:rsid w:val="00755837"/>
    <w:rsid w:val="007631FA"/>
    <w:rsid w:val="00767A6B"/>
    <w:rsid w:val="00777A5E"/>
    <w:rsid w:val="0078348F"/>
    <w:rsid w:val="00792ED5"/>
    <w:rsid w:val="007C0148"/>
    <w:rsid w:val="007C2E72"/>
    <w:rsid w:val="007F7740"/>
    <w:rsid w:val="008129D5"/>
    <w:rsid w:val="008146B0"/>
    <w:rsid w:val="0081776E"/>
    <w:rsid w:val="00833839"/>
    <w:rsid w:val="00834D1C"/>
    <w:rsid w:val="00837C31"/>
    <w:rsid w:val="00841EC8"/>
    <w:rsid w:val="008421CC"/>
    <w:rsid w:val="00844B07"/>
    <w:rsid w:val="00852D65"/>
    <w:rsid w:val="008546F1"/>
    <w:rsid w:val="00856292"/>
    <w:rsid w:val="00863825"/>
    <w:rsid w:val="00863989"/>
    <w:rsid w:val="008649AE"/>
    <w:rsid w:val="00871C5E"/>
    <w:rsid w:val="008805E7"/>
    <w:rsid w:val="008913B2"/>
    <w:rsid w:val="0089313C"/>
    <w:rsid w:val="008956E0"/>
    <w:rsid w:val="008B1111"/>
    <w:rsid w:val="008C6DB2"/>
    <w:rsid w:val="008D50E2"/>
    <w:rsid w:val="008D7934"/>
    <w:rsid w:val="008E109E"/>
    <w:rsid w:val="008E2AC1"/>
    <w:rsid w:val="009079F0"/>
    <w:rsid w:val="00910DDF"/>
    <w:rsid w:val="00911399"/>
    <w:rsid w:val="009161CD"/>
    <w:rsid w:val="00920150"/>
    <w:rsid w:val="00924C9B"/>
    <w:rsid w:val="00926111"/>
    <w:rsid w:val="00935A3C"/>
    <w:rsid w:val="0094617A"/>
    <w:rsid w:val="00955C11"/>
    <w:rsid w:val="00997D84"/>
    <w:rsid w:val="009A0C50"/>
    <w:rsid w:val="009C26EC"/>
    <w:rsid w:val="009F34C4"/>
    <w:rsid w:val="009F38DA"/>
    <w:rsid w:val="00A064EE"/>
    <w:rsid w:val="00A10916"/>
    <w:rsid w:val="00A13F0D"/>
    <w:rsid w:val="00A51EEF"/>
    <w:rsid w:val="00A53578"/>
    <w:rsid w:val="00A54E9C"/>
    <w:rsid w:val="00A55577"/>
    <w:rsid w:val="00A70BCF"/>
    <w:rsid w:val="00A70F05"/>
    <w:rsid w:val="00A96963"/>
    <w:rsid w:val="00AA0634"/>
    <w:rsid w:val="00AA200D"/>
    <w:rsid w:val="00AA2D4A"/>
    <w:rsid w:val="00AC379C"/>
    <w:rsid w:val="00AC7B90"/>
    <w:rsid w:val="00AE120E"/>
    <w:rsid w:val="00B062A4"/>
    <w:rsid w:val="00B1489A"/>
    <w:rsid w:val="00B23214"/>
    <w:rsid w:val="00B37132"/>
    <w:rsid w:val="00B453C0"/>
    <w:rsid w:val="00B823BE"/>
    <w:rsid w:val="00B902DF"/>
    <w:rsid w:val="00B94108"/>
    <w:rsid w:val="00BA6E87"/>
    <w:rsid w:val="00BB4414"/>
    <w:rsid w:val="00BC032C"/>
    <w:rsid w:val="00BC487A"/>
    <w:rsid w:val="00BE0D3C"/>
    <w:rsid w:val="00BE22EB"/>
    <w:rsid w:val="00BE453E"/>
    <w:rsid w:val="00C00949"/>
    <w:rsid w:val="00C16159"/>
    <w:rsid w:val="00C22295"/>
    <w:rsid w:val="00C228A9"/>
    <w:rsid w:val="00C252A5"/>
    <w:rsid w:val="00C3363C"/>
    <w:rsid w:val="00C40394"/>
    <w:rsid w:val="00C61425"/>
    <w:rsid w:val="00C63A09"/>
    <w:rsid w:val="00C83900"/>
    <w:rsid w:val="00CA3F49"/>
    <w:rsid w:val="00CA6A32"/>
    <w:rsid w:val="00CC0B9D"/>
    <w:rsid w:val="00CE54F2"/>
    <w:rsid w:val="00D032DC"/>
    <w:rsid w:val="00D07DE5"/>
    <w:rsid w:val="00D14BD0"/>
    <w:rsid w:val="00D27E9A"/>
    <w:rsid w:val="00D320BB"/>
    <w:rsid w:val="00D41138"/>
    <w:rsid w:val="00D46399"/>
    <w:rsid w:val="00D508D6"/>
    <w:rsid w:val="00D50B97"/>
    <w:rsid w:val="00D52631"/>
    <w:rsid w:val="00D56D73"/>
    <w:rsid w:val="00D6503C"/>
    <w:rsid w:val="00D81490"/>
    <w:rsid w:val="00D82C81"/>
    <w:rsid w:val="00D82D3C"/>
    <w:rsid w:val="00DA5224"/>
    <w:rsid w:val="00DA5593"/>
    <w:rsid w:val="00DD69EA"/>
    <w:rsid w:val="00DD75FD"/>
    <w:rsid w:val="00DF07C9"/>
    <w:rsid w:val="00E01DAB"/>
    <w:rsid w:val="00E102B9"/>
    <w:rsid w:val="00E1283E"/>
    <w:rsid w:val="00E14E8E"/>
    <w:rsid w:val="00E30DAE"/>
    <w:rsid w:val="00E31275"/>
    <w:rsid w:val="00E52AE9"/>
    <w:rsid w:val="00E546E4"/>
    <w:rsid w:val="00E54B8C"/>
    <w:rsid w:val="00E572E2"/>
    <w:rsid w:val="00E60478"/>
    <w:rsid w:val="00E60937"/>
    <w:rsid w:val="00E73901"/>
    <w:rsid w:val="00E86913"/>
    <w:rsid w:val="00E8770D"/>
    <w:rsid w:val="00E95DC0"/>
    <w:rsid w:val="00EA2208"/>
    <w:rsid w:val="00EB10FB"/>
    <w:rsid w:val="00EB3F70"/>
    <w:rsid w:val="00EC6559"/>
    <w:rsid w:val="00EE4A5A"/>
    <w:rsid w:val="00EE78E2"/>
    <w:rsid w:val="00EF1F44"/>
    <w:rsid w:val="00EF2AC2"/>
    <w:rsid w:val="00EF540D"/>
    <w:rsid w:val="00F05F76"/>
    <w:rsid w:val="00F06456"/>
    <w:rsid w:val="00F1006C"/>
    <w:rsid w:val="00F138DD"/>
    <w:rsid w:val="00F34C0D"/>
    <w:rsid w:val="00F423AB"/>
    <w:rsid w:val="00F42A88"/>
    <w:rsid w:val="00F62F36"/>
    <w:rsid w:val="00F77FB3"/>
    <w:rsid w:val="00F82B8A"/>
    <w:rsid w:val="00F93DD2"/>
    <w:rsid w:val="00FA4B1A"/>
    <w:rsid w:val="00FA4F55"/>
    <w:rsid w:val="00FB1659"/>
    <w:rsid w:val="00FB321A"/>
    <w:rsid w:val="00FD1F39"/>
    <w:rsid w:val="00FD316A"/>
    <w:rsid w:val="00FE1089"/>
    <w:rsid w:val="00FF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3604"/>
    <w:pPr>
      <w:ind w:left="720"/>
      <w:contextualSpacing/>
    </w:pPr>
  </w:style>
  <w:style w:type="character" w:customStyle="1" w:styleId="field-content1">
    <w:name w:val="field-content1"/>
    <w:basedOn w:val="a0"/>
    <w:rsid w:val="00834D1C"/>
  </w:style>
  <w:style w:type="paragraph" w:styleId="a5">
    <w:name w:val="Body Text"/>
    <w:basedOn w:val="a"/>
    <w:link w:val="a6"/>
    <w:uiPriority w:val="99"/>
    <w:rsid w:val="000C0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C0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90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99D0-BF19-4519-9FD8-01FB5617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asivanova</cp:lastModifiedBy>
  <cp:revision>21</cp:revision>
  <cp:lastPrinted>2021-04-13T05:19:00Z</cp:lastPrinted>
  <dcterms:created xsi:type="dcterms:W3CDTF">2021-02-25T05:45:00Z</dcterms:created>
  <dcterms:modified xsi:type="dcterms:W3CDTF">2021-04-13T05:19:00Z</dcterms:modified>
</cp:coreProperties>
</file>