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D36AF">
        <w:rPr>
          <w:rFonts w:ascii="Times New Roman" w:hAnsi="Times New Roman" w:cs="Times New Roman"/>
          <w:sz w:val="28"/>
          <w:szCs w:val="28"/>
        </w:rPr>
        <w:t>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36AF">
        <w:rPr>
          <w:rFonts w:ascii="Times New Roman" w:hAnsi="Times New Roman" w:cs="Times New Roman"/>
          <w:sz w:val="28"/>
          <w:szCs w:val="28"/>
        </w:rPr>
        <w:t>а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0E7A06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архитектуры и градостроительства Администрации Окуловского муниципального района </w:t>
            </w:r>
          </w:p>
        </w:tc>
        <w:tc>
          <w:tcPr>
            <w:tcW w:w="3828" w:type="dxa"/>
          </w:tcPr>
          <w:p w:rsidR="00914A2E" w:rsidRPr="00E8447E" w:rsidRDefault="00914A2E" w:rsidP="00DF5488">
            <w:pPr>
              <w:rPr>
                <w:sz w:val="24"/>
                <w:szCs w:val="24"/>
              </w:rPr>
            </w:pPr>
            <w:r w:rsidRPr="00E8447E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E8447E">
              <w:rPr>
                <w:sz w:val="24"/>
                <w:szCs w:val="24"/>
              </w:rPr>
              <w:t>Окуловский</w:t>
            </w:r>
            <w:proofErr w:type="spellEnd"/>
            <w:r w:rsidRPr="00E8447E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E8447E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  <w:highlight w:val="yellow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</w:p>
          <w:p w:rsidR="00863A68" w:rsidRPr="000E7A06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Окуловского </w:t>
            </w:r>
            <w:r w:rsidRPr="000E7A06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E8447E" w:rsidRPr="00E8447E" w:rsidRDefault="00E8447E" w:rsidP="0029267D">
            <w:pPr>
              <w:rPr>
                <w:sz w:val="24"/>
                <w:szCs w:val="24"/>
              </w:rPr>
            </w:pPr>
            <w:r w:rsidRPr="00E8447E">
              <w:rPr>
                <w:sz w:val="24"/>
                <w:szCs w:val="24"/>
              </w:rPr>
              <w:lastRenderedPageBreak/>
              <w:t>Все процедуры по выполнению работ по строительству проводятся на конкурсной основе.</w:t>
            </w:r>
          </w:p>
          <w:p w:rsidR="00863A68" w:rsidRPr="00E8447E" w:rsidRDefault="00863A68" w:rsidP="0029267D">
            <w:pPr>
              <w:rPr>
                <w:sz w:val="24"/>
                <w:szCs w:val="24"/>
              </w:rPr>
            </w:pP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5969B1" w:rsidRDefault="005969B1" w:rsidP="005969B1">
            <w:pPr>
              <w:rPr>
                <w:sz w:val="24"/>
                <w:szCs w:val="24"/>
              </w:rPr>
            </w:pPr>
            <w:r w:rsidRPr="005969B1">
              <w:rPr>
                <w:sz w:val="24"/>
                <w:szCs w:val="24"/>
              </w:rPr>
              <w:t>На конкурсной основе заключено 2 муниципальных контракта на сумму 8669,362 тыс. руб.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1048AD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63A68" w:rsidRPr="000E7A0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Управление по сельскому хозяйству и продовольствию Администрации Окуловского муниципального района</w:t>
            </w:r>
          </w:p>
        </w:tc>
        <w:tc>
          <w:tcPr>
            <w:tcW w:w="3828" w:type="dxa"/>
          </w:tcPr>
          <w:p w:rsidR="0009358F" w:rsidRPr="00E8447E" w:rsidRDefault="00E8447E" w:rsidP="0009358F">
            <w:pPr>
              <w:rPr>
                <w:sz w:val="24"/>
                <w:szCs w:val="24"/>
              </w:rPr>
            </w:pPr>
            <w:r w:rsidRPr="00E8447E">
              <w:rPr>
                <w:sz w:val="24"/>
                <w:szCs w:val="24"/>
              </w:rPr>
              <w:t xml:space="preserve">Председатель СПК «МТС Русь» (Барабанов Ю.Г.) прошел </w:t>
            </w:r>
            <w:proofErr w:type="gramStart"/>
            <w:r w:rsidRPr="00E8447E">
              <w:rPr>
                <w:sz w:val="24"/>
                <w:szCs w:val="24"/>
              </w:rPr>
              <w:t>обучение по охране</w:t>
            </w:r>
            <w:proofErr w:type="gramEnd"/>
            <w:r w:rsidRPr="00E8447E">
              <w:rPr>
                <w:sz w:val="24"/>
                <w:szCs w:val="24"/>
              </w:rPr>
              <w:t xml:space="preserve"> труда и соблюдению правил противопожарной безопасности.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1048AD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863A68" w:rsidRPr="000E7A0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Сопровождение реализуемых инвестиционных проектов сфере сельского хозяйства, оказание организационной и </w:t>
            </w:r>
            <w:r w:rsidRPr="000E7A06">
              <w:rPr>
                <w:sz w:val="24"/>
                <w:szCs w:val="24"/>
              </w:rPr>
              <w:lastRenderedPageBreak/>
              <w:t>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Снижение барьеров для крестьянских (фермерских) хозяйств, начинающих свою </w:t>
            </w:r>
            <w:r w:rsidRPr="000E7A06">
              <w:rPr>
                <w:sz w:val="24"/>
                <w:szCs w:val="24"/>
              </w:rPr>
              <w:lastRenderedPageBreak/>
              <w:t>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r w:rsidRPr="000E7A06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3828" w:type="dxa"/>
          </w:tcPr>
          <w:p w:rsidR="006B7BB4" w:rsidRPr="00E8447E" w:rsidRDefault="00E8447E" w:rsidP="006B7BB4">
            <w:pPr>
              <w:rPr>
                <w:sz w:val="24"/>
                <w:szCs w:val="24"/>
              </w:rPr>
            </w:pPr>
            <w:r w:rsidRPr="00E8447E">
              <w:rPr>
                <w:sz w:val="24"/>
                <w:szCs w:val="24"/>
              </w:rPr>
              <w:lastRenderedPageBreak/>
              <w:t xml:space="preserve">Сопровождение проектов: КФХ Глушко В.А., КФХ Синицын Р.О., КФХ Иванова Е.О., КФХ </w:t>
            </w:r>
            <w:proofErr w:type="spellStart"/>
            <w:r w:rsidRPr="00E8447E">
              <w:rPr>
                <w:sz w:val="24"/>
                <w:szCs w:val="24"/>
              </w:rPr>
              <w:t>Крясков</w:t>
            </w:r>
            <w:proofErr w:type="spellEnd"/>
            <w:r w:rsidRPr="00E8447E">
              <w:rPr>
                <w:sz w:val="24"/>
                <w:szCs w:val="24"/>
              </w:rPr>
              <w:t xml:space="preserve"> И.В., КФХ </w:t>
            </w:r>
            <w:proofErr w:type="spellStart"/>
            <w:r w:rsidRPr="00E8447E">
              <w:rPr>
                <w:sz w:val="24"/>
                <w:szCs w:val="24"/>
              </w:rPr>
              <w:t>Обожин</w:t>
            </w:r>
            <w:proofErr w:type="spellEnd"/>
            <w:r w:rsidRPr="00E8447E">
              <w:rPr>
                <w:sz w:val="24"/>
                <w:szCs w:val="24"/>
              </w:rPr>
              <w:t xml:space="preserve"> С.Е. – </w:t>
            </w:r>
            <w:r w:rsidRPr="00E8447E">
              <w:rPr>
                <w:sz w:val="24"/>
                <w:szCs w:val="24"/>
              </w:rPr>
              <w:lastRenderedPageBreak/>
              <w:t>оказывается содействие по мероприятиям по оформлению земли в рамках проекта «Новгородский гектар».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FB5D86" w:rsidTr="00FD7A27">
        <w:tc>
          <w:tcPr>
            <w:tcW w:w="70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FB5D8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</w:t>
            </w:r>
            <w:proofErr w:type="spellStart"/>
            <w:r w:rsidRPr="00FB5D86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B5D86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FB5D86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FB5D86">
              <w:rPr>
                <w:sz w:val="24"/>
                <w:szCs w:val="24"/>
              </w:rPr>
              <w:t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3861AE" w:rsidRPr="00ED36AF" w:rsidRDefault="00B457EB" w:rsidP="003861A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5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14.03.2021 – в Муниципальном бюджетном учреждении культуры «</w:t>
            </w:r>
            <w:proofErr w:type="spellStart"/>
            <w:r w:rsidRPr="00B45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B45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культурно-досуговый Центр» Окуловского муниципального района состоялась выставка-продажа «Арт-Весна».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Содействие росту спроса на туристические услуги за счет пропаганды и популяризация туризма  среди населения </w:t>
            </w:r>
            <w:r w:rsidRPr="00D453D1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Комитет культуры и туризма Администрации Окуловского муниципального </w:t>
            </w:r>
            <w:r w:rsidRPr="00D453D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8" w:type="dxa"/>
          </w:tcPr>
          <w:p w:rsidR="00863A68" w:rsidRPr="00ED36AF" w:rsidRDefault="00B457EB" w:rsidP="003861AE">
            <w:pPr>
              <w:rPr>
                <w:sz w:val="24"/>
                <w:szCs w:val="24"/>
                <w:highlight w:val="yellow"/>
              </w:rPr>
            </w:pPr>
            <w:r w:rsidRPr="00B457EB">
              <w:rPr>
                <w:sz w:val="24"/>
                <w:szCs w:val="24"/>
              </w:rPr>
              <w:lastRenderedPageBreak/>
              <w:t>За 1 квартал 2021 года конкурсов на туристическую тематику не проводилось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D453D1">
              <w:rPr>
                <w:sz w:val="24"/>
                <w:szCs w:val="24"/>
              </w:rPr>
              <w:t>Окуловском</w:t>
            </w:r>
            <w:proofErr w:type="spellEnd"/>
            <w:r w:rsidRPr="00D453D1">
              <w:rPr>
                <w:sz w:val="24"/>
                <w:szCs w:val="24"/>
              </w:rPr>
              <w:t xml:space="preserve"> районе</w:t>
            </w:r>
          </w:p>
          <w:p w:rsidR="00863A68" w:rsidRPr="00D453D1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B457EB" w:rsidRPr="00B457EB" w:rsidRDefault="00B457EB" w:rsidP="00B457EB">
            <w:pPr>
              <w:rPr>
                <w:sz w:val="24"/>
                <w:szCs w:val="24"/>
              </w:rPr>
            </w:pPr>
            <w:r w:rsidRPr="00B457EB">
              <w:rPr>
                <w:sz w:val="24"/>
                <w:szCs w:val="24"/>
              </w:rPr>
              <w:t xml:space="preserve">За 1 квартал 2021 года в соответствии с дорожной картой по стратегии развития туризма в </w:t>
            </w:r>
            <w:proofErr w:type="spellStart"/>
            <w:r w:rsidRPr="00B457EB">
              <w:rPr>
                <w:sz w:val="24"/>
                <w:szCs w:val="24"/>
              </w:rPr>
              <w:t>Окуловском</w:t>
            </w:r>
            <w:proofErr w:type="spellEnd"/>
            <w:r w:rsidRPr="00B457EB">
              <w:rPr>
                <w:sz w:val="24"/>
                <w:szCs w:val="24"/>
              </w:rPr>
              <w:t xml:space="preserve"> муниципальном районе на 2021 год прошла 1 рабочая встреча по реализации данной карты.</w:t>
            </w:r>
          </w:p>
          <w:p w:rsidR="00D016CD" w:rsidRPr="00ED36AF" w:rsidRDefault="00B457EB" w:rsidP="00B457EB">
            <w:pPr>
              <w:rPr>
                <w:sz w:val="24"/>
                <w:szCs w:val="24"/>
                <w:highlight w:val="yellow"/>
              </w:rPr>
            </w:pPr>
            <w:r w:rsidRPr="00B457EB">
              <w:rPr>
                <w:sz w:val="24"/>
                <w:szCs w:val="24"/>
              </w:rPr>
              <w:t xml:space="preserve">Проведено 1 совещание по разработке дорожной карты по проведению </w:t>
            </w:r>
            <w:proofErr w:type="spellStart"/>
            <w:r w:rsidRPr="00B457EB">
              <w:rPr>
                <w:sz w:val="24"/>
                <w:szCs w:val="24"/>
              </w:rPr>
              <w:t>Маклаевского</w:t>
            </w:r>
            <w:proofErr w:type="spellEnd"/>
            <w:r w:rsidRPr="00B457EB">
              <w:rPr>
                <w:sz w:val="24"/>
                <w:szCs w:val="24"/>
              </w:rPr>
              <w:t xml:space="preserve"> дня, посвященного 175-летиюсо дня рождения Н.Н. Миклухо-Маклая, который состоится 17.07.2021 года.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ED36AF" w:rsidRDefault="00B457EB" w:rsidP="0029267D">
            <w:pPr>
              <w:rPr>
                <w:sz w:val="24"/>
                <w:szCs w:val="24"/>
                <w:highlight w:val="yellow"/>
              </w:rPr>
            </w:pPr>
            <w:r w:rsidRPr="00B457EB">
              <w:rPr>
                <w:sz w:val="24"/>
                <w:szCs w:val="24"/>
              </w:rPr>
              <w:t>Информационное продвижение на сайте Комитета культуры Администрации Окуловского муниципального района, размещение информации  о хозяйствующих  субъектах, осуществляющих деятельность в сфере туризма.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5.5.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DA39B1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DA39B1">
              <w:rPr>
                <w:rFonts w:ascii="Times New Roman" w:hAnsi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Стратегия социально-экономического развития Окуловского муниципального района Новгородской области до 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2030 года, утверждённая решением Думы Окуловского муниципального района </w:t>
            </w:r>
          </w:p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i/>
                <w:sz w:val="24"/>
                <w:szCs w:val="24"/>
              </w:rPr>
              <w:t>от 30.10.2012 №164 (в редакции решений Думы Окуловского муниципального района от 28.12.2015 №31, от 29.12.2016 №100, от 15.12.2017 №155)</w:t>
            </w:r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lastRenderedPageBreak/>
              <w:t xml:space="preserve">Создание максимально-благоприятных условий для развития туризма в </w:t>
            </w:r>
            <w:proofErr w:type="spellStart"/>
            <w:r w:rsidRPr="00DA39B1">
              <w:rPr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D016CD" w:rsidRPr="00ED36AF" w:rsidRDefault="00B457EB" w:rsidP="004F7C44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7EB">
              <w:rPr>
                <w:rFonts w:ascii="Times New Roman" w:hAnsi="Times New Roman"/>
                <w:sz w:val="24"/>
                <w:szCs w:val="24"/>
              </w:rPr>
              <w:t>За 1 квартал 2021 года не было создано туристических маршрутов.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</w:t>
            </w:r>
            <w:r w:rsidR="007326CC"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районе на 2014-2020 годы», утвержденная постановлением Администрации Окуловского муниципального района от 31.10.2013 № 1489 (в редакции постановлений Администрации Окуловского муниципального района от  09.01.2014 № 2, от 25.06.2014 № 982, от 30.07.2014 № 1222,  от 20.08.2014 № 1399, от 06.11.2014 № 2014, от 28.01.2015 № 110, от 05.05.2015 № 693, от 29.06.2015 № 1033, от 16.09.2015 № 1561, от 21.12.2015 № 2234, от</w:t>
            </w:r>
            <w:proofErr w:type="gram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29.02.2016 № 231, от 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04.08.2016 № 1112, от 24.04.2017 № 544, от 16.04.2018 № 425)</w:t>
            </w:r>
            <w:proofErr w:type="gramEnd"/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bCs/>
                <w:iCs/>
                <w:sz w:val="24"/>
                <w:szCs w:val="24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3828" w:type="dxa"/>
          </w:tcPr>
          <w:p w:rsidR="00B457EB" w:rsidRPr="00B457EB" w:rsidRDefault="00B457EB" w:rsidP="00B457EB">
            <w:pPr>
              <w:widowControl w:val="0"/>
              <w:rPr>
                <w:sz w:val="24"/>
                <w:szCs w:val="24"/>
              </w:rPr>
            </w:pPr>
            <w:r w:rsidRPr="00B457EB">
              <w:rPr>
                <w:sz w:val="24"/>
                <w:szCs w:val="24"/>
              </w:rPr>
              <w:t>Размещение информации  для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 осуществляется</w:t>
            </w:r>
          </w:p>
          <w:p w:rsidR="00863A68" w:rsidRPr="001048AD" w:rsidRDefault="00B457EB" w:rsidP="00B457E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B457EB">
              <w:rPr>
                <w:sz w:val="24"/>
                <w:szCs w:val="24"/>
              </w:rPr>
              <w:t>на сайте Комитета культуры Администрации Окуловского муниципального района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876A32" w:rsidP="002965F7">
            <w:pPr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>Проведены конкурентные процедуры на осуществление работ по благоустройству территорий. На конкурсной основе заключено 2 муниципальных контракта на сумму 2121,488 тыс. руб.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1048AD" w:rsidRDefault="00D2552A" w:rsidP="00DD07E7">
            <w:pPr>
              <w:rPr>
                <w:sz w:val="24"/>
                <w:szCs w:val="24"/>
                <w:highlight w:val="yellow"/>
              </w:rPr>
            </w:pPr>
            <w:r w:rsidRPr="00DD07E7">
              <w:rPr>
                <w:sz w:val="24"/>
                <w:szCs w:val="24"/>
              </w:rPr>
              <w:t>В</w:t>
            </w:r>
            <w:r w:rsidR="00812FCE" w:rsidRPr="00DD07E7">
              <w:rPr>
                <w:sz w:val="24"/>
                <w:szCs w:val="24"/>
              </w:rPr>
              <w:t xml:space="preserve"> </w:t>
            </w:r>
            <w:r w:rsidR="00DD07E7" w:rsidRPr="00DD07E7">
              <w:rPr>
                <w:sz w:val="24"/>
                <w:szCs w:val="24"/>
              </w:rPr>
              <w:t>1 квартале 2021</w:t>
            </w:r>
            <w:r w:rsidR="007326CC" w:rsidRPr="00DD07E7">
              <w:rPr>
                <w:sz w:val="24"/>
                <w:szCs w:val="24"/>
              </w:rPr>
              <w:t xml:space="preserve"> год</w:t>
            </w:r>
            <w:r w:rsidR="00DD07E7" w:rsidRPr="00DD07E7">
              <w:rPr>
                <w:sz w:val="24"/>
                <w:szCs w:val="24"/>
              </w:rPr>
              <w:t>а</w:t>
            </w:r>
            <w:r w:rsidR="007326CC" w:rsidRPr="00DD07E7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  <w:r w:rsidRPr="00DD07E7">
              <w:t xml:space="preserve"> </w:t>
            </w:r>
            <w:bookmarkStart w:id="1" w:name="_GoBack"/>
            <w:bookmarkEnd w:id="1"/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0E7A06">
              <w:rPr>
                <w:sz w:val="24"/>
                <w:szCs w:val="24"/>
              </w:rPr>
              <w:t>Окуловском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муниципальном районе, выявление населенных пунктов, в </w:t>
            </w:r>
            <w:r w:rsidRPr="000E7A06">
              <w:rPr>
                <w:sz w:val="24"/>
                <w:szCs w:val="24"/>
              </w:rPr>
              <w:lastRenderedPageBreak/>
              <w:t>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Обеспечение доступности услуг широкополосного доступа в сеть Интернет в населенных пунктах </w:t>
            </w:r>
            <w:r w:rsidRPr="000E7A06">
              <w:rPr>
                <w:sz w:val="24"/>
                <w:szCs w:val="24"/>
              </w:rPr>
              <w:lastRenderedPageBreak/>
              <w:t xml:space="preserve">Окуловского муниципального района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0E7A06">
              <w:rPr>
                <w:sz w:val="24"/>
                <w:szCs w:val="24"/>
              </w:rPr>
              <w:lastRenderedPageBreak/>
              <w:t>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ED36AF" w:rsidRDefault="00876A32" w:rsidP="007326CC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lastRenderedPageBreak/>
              <w:t xml:space="preserve">На территории Окуловского муниципального района обеспечивают мобильной связью следующие мобильные операторы: </w:t>
            </w:r>
            <w:r w:rsidRPr="00876A32">
              <w:rPr>
                <w:sz w:val="24"/>
                <w:szCs w:val="24"/>
              </w:rPr>
              <w:lastRenderedPageBreak/>
              <w:t>Теле</w:t>
            </w:r>
            <w:proofErr w:type="gramStart"/>
            <w:r w:rsidRPr="00876A32">
              <w:rPr>
                <w:sz w:val="24"/>
                <w:szCs w:val="24"/>
              </w:rPr>
              <w:t>2</w:t>
            </w:r>
            <w:proofErr w:type="gramEnd"/>
            <w:r w:rsidRPr="00876A32">
              <w:rPr>
                <w:sz w:val="24"/>
                <w:szCs w:val="24"/>
              </w:rPr>
              <w:t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в 1 квартале 2021 года не проводился.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0E7A06">
              <w:rPr>
                <w:sz w:val="24"/>
                <w:szCs w:val="24"/>
              </w:rPr>
              <w:t>реализации</w:t>
            </w:r>
            <w:proofErr w:type="gramEnd"/>
            <w:r w:rsidRPr="000E7A06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Окуловского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услуг широкополосного доступа в сеть Интернет в населенных пунктах Окуловского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ED36AF" w:rsidRDefault="00876A32" w:rsidP="0085235F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>В 1 квартале 2021 года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Взаимодействие по вопросам 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высокого уровня качества услуг связи на территории </w:t>
            </w:r>
            <w:r w:rsidRPr="000E7A06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</w:t>
            </w:r>
            <w:r w:rsidRPr="000E7A06">
              <w:rPr>
                <w:sz w:val="24"/>
                <w:szCs w:val="24"/>
              </w:rPr>
              <w:lastRenderedPageBreak/>
              <w:t>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8" w:type="dxa"/>
          </w:tcPr>
          <w:p w:rsidR="00863A68" w:rsidRPr="00ED36AF" w:rsidRDefault="00876A32" w:rsidP="0029267D">
            <w:pPr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lastRenderedPageBreak/>
              <w:t>В 1 квартале 2021 года заявок операторов связи на размещение сетей и сооружений связи на объектах муниципальной собственности не поступало.</w:t>
            </w:r>
          </w:p>
        </w:tc>
      </w:tr>
      <w:tr w:rsidR="001048AD" w:rsidRPr="000E7A06" w:rsidTr="00FA6FFC">
        <w:tc>
          <w:tcPr>
            <w:tcW w:w="709" w:type="dxa"/>
          </w:tcPr>
          <w:p w:rsidR="001048AD" w:rsidRPr="000E7A06" w:rsidRDefault="001048AD" w:rsidP="0061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0" w:type="dxa"/>
            <w:gridSpan w:val="5"/>
          </w:tcPr>
          <w:p w:rsidR="001048AD" w:rsidRPr="001048AD" w:rsidRDefault="001048AD" w:rsidP="0029267D">
            <w:pPr>
              <w:rPr>
                <w:sz w:val="24"/>
                <w:szCs w:val="24"/>
                <w:highlight w:val="yellow"/>
              </w:rPr>
            </w:pPr>
            <w:r w:rsidRPr="00B1240A">
              <w:rPr>
                <w:b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1048AD" w:rsidRPr="00203D33" w:rsidTr="0010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rPr>
                <w:sz w:val="24"/>
                <w:szCs w:val="24"/>
              </w:rPr>
            </w:pPr>
            <w:bookmarkStart w:id="2" w:name="bookmark1"/>
            <w:r>
              <w:rPr>
                <w:sz w:val="24"/>
                <w:szCs w:val="24"/>
              </w:rPr>
              <w:t>9</w:t>
            </w:r>
            <w:r w:rsidRPr="001048AD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203D33" w:rsidRDefault="001048AD" w:rsidP="001048AD">
            <w:pPr>
              <w:rPr>
                <w:sz w:val="24"/>
                <w:szCs w:val="24"/>
              </w:rPr>
            </w:pPr>
            <w:proofErr w:type="gramStart"/>
            <w:r w:rsidRPr="00B1240A">
              <w:rPr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B1240A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203D33" w:rsidRDefault="001048AD" w:rsidP="001048AD">
            <w:pPr>
              <w:rPr>
                <w:sz w:val="24"/>
                <w:szCs w:val="24"/>
              </w:rPr>
            </w:pPr>
            <w:r w:rsidRPr="00B1240A">
              <w:rPr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BD5504" w:rsidRDefault="001048AD" w:rsidP="001048AD">
            <w:pPr>
              <w:rPr>
                <w:sz w:val="24"/>
                <w:szCs w:val="24"/>
              </w:rPr>
            </w:pPr>
            <w:r w:rsidRPr="00BD5504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BD5504" w:rsidRDefault="001048AD" w:rsidP="001048AD">
            <w:pPr>
              <w:rPr>
                <w:sz w:val="24"/>
                <w:szCs w:val="24"/>
              </w:rPr>
            </w:pPr>
            <w:r w:rsidRPr="00BD5504">
              <w:rPr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1048AD" w:rsidRPr="00BD5504" w:rsidRDefault="001048AD" w:rsidP="001048AD">
            <w:pPr>
              <w:rPr>
                <w:sz w:val="24"/>
                <w:szCs w:val="24"/>
              </w:rPr>
            </w:pPr>
            <w:r w:rsidRPr="00BD5504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ED36AF" w:rsidRDefault="00876A32" w:rsidP="001048AD">
            <w:pPr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>Планируется во 2 квартале 2021 года.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2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0E7A06" w:rsidRDefault="00317E86" w:rsidP="00C80A2C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путем проведения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D36AF" w:rsidRDefault="00876A32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>Планируется участие в обучающих мероприятиях по актуальным изменениям законодательства о контрактной системе в сфере закупок, товаров, работ, услуг.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D36AF" w:rsidRDefault="00876A32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>Закупки малого объема,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8447E" w:rsidRDefault="008E7DDF" w:rsidP="008E7DDF">
            <w:pPr>
              <w:jc w:val="both"/>
              <w:rPr>
                <w:sz w:val="24"/>
                <w:szCs w:val="24"/>
              </w:rPr>
            </w:pPr>
            <w:r w:rsidRPr="00E8447E">
              <w:rPr>
                <w:sz w:val="24"/>
                <w:szCs w:val="24"/>
              </w:rPr>
              <w:t>В соответствии с частью 1 статьи 30 Федерального закона № 44-ФЗ 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  <w:r w:rsidR="00A25232" w:rsidRPr="00E8447E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8447E" w:rsidRDefault="008E7DDF" w:rsidP="00C80A2C">
            <w:pPr>
              <w:jc w:val="both"/>
              <w:rPr>
                <w:sz w:val="24"/>
                <w:szCs w:val="24"/>
              </w:rPr>
            </w:pPr>
            <w:r w:rsidRPr="00E8447E">
              <w:rPr>
                <w:sz w:val="24"/>
                <w:szCs w:val="24"/>
              </w:rPr>
              <w:t>Закупки,  предусмотренные пунктами  4 и 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975" w:type="dxa"/>
          </w:tcPr>
          <w:p w:rsidR="00863A68" w:rsidRPr="000E7A06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о внесении изменений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Ок</w:t>
            </w:r>
            <w:r w:rsidR="00F12786" w:rsidRPr="000E7A06">
              <w:rPr>
                <w:rFonts w:ascii="Times New Roman" w:hAnsi="Times New Roman"/>
                <w:sz w:val="24"/>
                <w:szCs w:val="24"/>
              </w:rPr>
              <w:t>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1F585E" w:rsidRDefault="00876A32" w:rsidP="00C80A2C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876A32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 1 квартале 2021 года не проводилось.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приватизации в соответствии с нормами, установленными законодательством о </w:t>
            </w:r>
            <w:r w:rsidRPr="000E7A06">
              <w:rPr>
                <w:sz w:val="24"/>
                <w:szCs w:val="24"/>
              </w:rPr>
              <w:lastRenderedPageBreak/>
              <w:t>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Повышение эффективности управления муниципальной </w:t>
            </w:r>
            <w:r w:rsidRPr="000E7A06">
              <w:rPr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0E7A06">
              <w:rPr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271138" w:rsidRDefault="00876A32" w:rsidP="00CD6A82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lastRenderedPageBreak/>
              <w:t xml:space="preserve">В 1 квартале 2021 года проведен  аукцион по продаже 3-х гаражей с земельными участками. От продажи в районный бюджет </w:t>
            </w:r>
            <w:r w:rsidRPr="00876A32">
              <w:rPr>
                <w:sz w:val="24"/>
                <w:szCs w:val="24"/>
              </w:rPr>
              <w:lastRenderedPageBreak/>
              <w:t>поступит 657 тыс. рублей.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Окуловского муниципального района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имуществом Администрации Окуловского муниципального района </w:t>
            </w:r>
          </w:p>
        </w:tc>
        <w:tc>
          <w:tcPr>
            <w:tcW w:w="3829" w:type="dxa"/>
          </w:tcPr>
          <w:p w:rsidR="00876A32" w:rsidRPr="00876A32" w:rsidRDefault="00876A32" w:rsidP="00876A32">
            <w:pPr>
              <w:jc w:val="both"/>
              <w:rPr>
                <w:sz w:val="24"/>
                <w:szCs w:val="24"/>
              </w:rPr>
            </w:pPr>
            <w:r w:rsidRPr="00876A32">
              <w:rPr>
                <w:sz w:val="24"/>
                <w:szCs w:val="24"/>
              </w:rPr>
              <w:t>Информация об объектах, находящихся в муниципальной собственности, свободных от прав третьих лиц, включая</w:t>
            </w:r>
          </w:p>
          <w:p w:rsidR="00876A32" w:rsidRPr="00876A32" w:rsidRDefault="00876A32" w:rsidP="00876A32">
            <w:pPr>
              <w:jc w:val="both"/>
              <w:rPr>
                <w:sz w:val="24"/>
                <w:szCs w:val="24"/>
              </w:rPr>
            </w:pPr>
            <w:r w:rsidRPr="00876A32">
              <w:rPr>
                <w:sz w:val="24"/>
                <w:szCs w:val="24"/>
              </w:rPr>
              <w:t>сведения о наименованиях</w:t>
            </w:r>
          </w:p>
          <w:p w:rsidR="00863A68" w:rsidRPr="00ED36AF" w:rsidRDefault="00876A32" w:rsidP="00876A32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 xml:space="preserve">объектов, их местонахождении, характеристиках, </w:t>
            </w:r>
            <w:proofErr w:type="gramStart"/>
            <w:r w:rsidRPr="00876A32">
              <w:rPr>
                <w:sz w:val="24"/>
                <w:szCs w:val="24"/>
              </w:rPr>
              <w:t>размещена</w:t>
            </w:r>
            <w:proofErr w:type="gramEnd"/>
            <w:r w:rsidRPr="00876A32">
              <w:rPr>
                <w:sz w:val="24"/>
                <w:szCs w:val="24"/>
              </w:rPr>
              <w:t xml:space="preserve"> на официальном сайте муниципального образования «</w:t>
            </w:r>
            <w:proofErr w:type="spellStart"/>
            <w:r w:rsidRPr="00876A32">
              <w:rPr>
                <w:sz w:val="24"/>
                <w:szCs w:val="24"/>
              </w:rPr>
              <w:t>Окуловский</w:t>
            </w:r>
            <w:proofErr w:type="spellEnd"/>
            <w:r w:rsidRPr="00876A32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E13CC4" w:rsidRDefault="00863A68" w:rsidP="00615481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1549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D36AF" w:rsidRDefault="00876A32" w:rsidP="00C80A2C">
            <w:pPr>
              <w:jc w:val="both"/>
              <w:rPr>
                <w:sz w:val="24"/>
                <w:szCs w:val="24"/>
                <w:highlight w:val="yellow"/>
              </w:rPr>
            </w:pPr>
            <w:r w:rsidRPr="00876A32">
              <w:rPr>
                <w:sz w:val="24"/>
                <w:szCs w:val="24"/>
              </w:rPr>
              <w:t xml:space="preserve">В 1 квартале 2021 года проведены аукционы по продаже на заключение договоров аренды земельных участков. По результатам предоставлено в аренду 7 земельных участков, площадью 9995 </w:t>
            </w:r>
            <w:proofErr w:type="spellStart"/>
            <w:r w:rsidRPr="00876A32">
              <w:rPr>
                <w:sz w:val="24"/>
                <w:szCs w:val="24"/>
              </w:rPr>
              <w:t>кв.м</w:t>
            </w:r>
            <w:proofErr w:type="spellEnd"/>
            <w:r w:rsidRPr="00876A32">
              <w:rPr>
                <w:sz w:val="24"/>
                <w:szCs w:val="24"/>
              </w:rPr>
              <w:t>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ежегодно не менее 2 тематических семинаров, круглых столов, форумов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EB38CA" w:rsidRPr="00EB38CA" w:rsidRDefault="00EB38CA" w:rsidP="00876A32">
            <w:pPr>
              <w:pStyle w:val="2"/>
              <w:spacing w:after="0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1 квартале 2021 года предприниматели Окуловского муниципального района принимали участие в </w:t>
            </w:r>
            <w:proofErr w:type="gramStart"/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проводимых</w:t>
            </w:r>
            <w:proofErr w:type="gramEnd"/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обучающих </w:t>
            </w:r>
            <w:proofErr w:type="spellStart"/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вебинарах</w:t>
            </w:r>
            <w:proofErr w:type="spellEnd"/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ВКС. </w:t>
            </w:r>
          </w:p>
          <w:p w:rsidR="00863A68" w:rsidRPr="00ED36AF" w:rsidRDefault="00EB38CA" w:rsidP="00876A3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Вся актуальная информация для субъектов МСП доводится путем размещения на официальном сайте муниципального образования «</w:t>
            </w:r>
            <w:proofErr w:type="spellStart"/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Окуловский</w:t>
            </w:r>
            <w:proofErr w:type="spellEnd"/>
            <w:r w:rsidRPr="00EB38C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адресной рассылки по электронной почте.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Разработка прогноза кадровой потребности, проведение анализа текущей и перспективной ситуации на рынке труда Окуловского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Утверждение прогноза потребности регионального рынка труда в специалистах различных направлений для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D36AF" w:rsidRDefault="00EB38CA" w:rsidP="00C80A2C">
            <w:pPr>
              <w:widowControl w:val="0"/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EB38CA">
              <w:rPr>
                <w:sz w:val="24"/>
                <w:szCs w:val="24"/>
              </w:rPr>
              <w:t>Формирование сведений о кадровой потребности рынка труда Окуловского муниципального района планируется в 3 квартале 2021 года.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Выравнивание условий конкуренции в рамках товарных рынков Окуловского муниципального района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действующих нормативных и ненормативных актов органов местного самоуправления Окуловского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</w:t>
            </w:r>
            <w:r w:rsidRPr="000E7A06">
              <w:rPr>
                <w:sz w:val="24"/>
                <w:szCs w:val="24"/>
              </w:rPr>
              <w:lastRenderedPageBreak/>
              <w:t>участников рынка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Окуловского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363871" w:rsidRPr="00271138" w:rsidRDefault="00EB38CA" w:rsidP="00DE3F0C">
            <w:pPr>
              <w:autoSpaceDE/>
              <w:autoSpaceDN/>
              <w:rPr>
                <w:sz w:val="24"/>
                <w:szCs w:val="24"/>
                <w:highlight w:val="yellow"/>
              </w:rPr>
            </w:pPr>
            <w:r w:rsidRPr="00DA4804">
              <w:rPr>
                <w:sz w:val="24"/>
                <w:szCs w:val="24"/>
              </w:rPr>
              <w:t>Планируется во 2 полугодии 2021 года.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 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ED36AF" w:rsidRDefault="00EB38CA" w:rsidP="009821D9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  <w:highlight w:val="yellow"/>
              </w:rPr>
            </w:pPr>
            <w:r w:rsidRPr="00EB38CA">
              <w:rPr>
                <w:bCs/>
                <w:sz w:val="24"/>
                <w:szCs w:val="24"/>
              </w:rPr>
              <w:t>В 1 квартале 2021 года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 регламенты).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407E5D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863A68" w:rsidRPr="00407E5D" w:rsidRDefault="00863A68" w:rsidP="00615481">
            <w:pPr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407E5D">
              <w:rPr>
                <w:sz w:val="24"/>
                <w:szCs w:val="24"/>
              </w:rPr>
              <w:t>Окуловский</w:t>
            </w:r>
            <w:proofErr w:type="spellEnd"/>
            <w:r w:rsidRPr="00407E5D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3829" w:type="dxa"/>
          </w:tcPr>
          <w:p w:rsidR="00863A68" w:rsidRPr="00B457EB" w:rsidRDefault="0085235F" w:rsidP="00B457EB">
            <w:pPr>
              <w:jc w:val="both"/>
              <w:rPr>
                <w:sz w:val="24"/>
                <w:szCs w:val="24"/>
              </w:rPr>
            </w:pPr>
            <w:r w:rsidRPr="00B457EB">
              <w:rPr>
                <w:sz w:val="24"/>
                <w:szCs w:val="24"/>
              </w:rPr>
              <w:t xml:space="preserve">В </w:t>
            </w:r>
            <w:r w:rsidR="00B457EB" w:rsidRPr="00B457EB">
              <w:rPr>
                <w:sz w:val="24"/>
                <w:szCs w:val="24"/>
              </w:rPr>
              <w:t>1 квартале 2021 года</w:t>
            </w:r>
            <w:r w:rsidRPr="00B457EB">
              <w:rPr>
                <w:sz w:val="24"/>
                <w:szCs w:val="24"/>
              </w:rPr>
              <w:t xml:space="preserve"> р</w:t>
            </w:r>
            <w:r w:rsidR="00F12786" w:rsidRPr="00B457EB">
              <w:rPr>
                <w:sz w:val="24"/>
                <w:szCs w:val="24"/>
              </w:rPr>
              <w:t xml:space="preserve">азмещено </w:t>
            </w:r>
            <w:r w:rsidR="00B457EB" w:rsidRPr="00B457EB">
              <w:rPr>
                <w:sz w:val="24"/>
                <w:szCs w:val="24"/>
              </w:rPr>
              <w:t>4</w:t>
            </w:r>
            <w:r w:rsidR="00F12786" w:rsidRPr="00B457EB">
              <w:rPr>
                <w:sz w:val="24"/>
                <w:szCs w:val="24"/>
              </w:rPr>
              <w:t xml:space="preserve"> информационно-аналитических материал</w:t>
            </w:r>
            <w:r w:rsidR="00B457EB" w:rsidRPr="00B457EB">
              <w:rPr>
                <w:sz w:val="24"/>
                <w:szCs w:val="24"/>
              </w:rPr>
              <w:t>а</w:t>
            </w:r>
            <w:r w:rsidR="00F12786" w:rsidRPr="00B457EB">
              <w:rPr>
                <w:sz w:val="24"/>
                <w:szCs w:val="24"/>
              </w:rPr>
              <w:t xml:space="preserve"> по вопросам развития конкуренции на официальном сайте муниципального образования «</w:t>
            </w:r>
            <w:proofErr w:type="spellStart"/>
            <w:r w:rsidR="00F12786" w:rsidRPr="00B457EB">
              <w:rPr>
                <w:sz w:val="24"/>
                <w:szCs w:val="24"/>
              </w:rPr>
              <w:t>Окуловский</w:t>
            </w:r>
            <w:proofErr w:type="spellEnd"/>
            <w:r w:rsidR="00F12786" w:rsidRPr="00B457EB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 </w:t>
            </w:r>
            <w:hyperlink r:id="rId6" w:history="1">
              <w:r w:rsidR="00F12786" w:rsidRPr="00B457EB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показатели развития конкуренции на товарных ранках Окуловского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110"/>
        <w:gridCol w:w="1111"/>
        <w:gridCol w:w="2977"/>
      </w:tblGrid>
      <w:tr w:rsidR="00C47AB2" w:rsidRPr="00B37E73" w:rsidTr="00290510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товарного рынка Окуловского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66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290510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85235F" w:rsidP="00A25232">
            <w:pPr>
              <w:jc w:val="center"/>
              <w:rPr>
                <w:b/>
                <w:sz w:val="24"/>
                <w:szCs w:val="24"/>
              </w:rPr>
            </w:pPr>
            <w:r w:rsidRPr="0085235F">
              <w:rPr>
                <w:b/>
                <w:sz w:val="24"/>
                <w:szCs w:val="24"/>
              </w:rPr>
              <w:t>2020 год</w:t>
            </w:r>
            <w:r w:rsidR="00290510" w:rsidRPr="0085235F">
              <w:rPr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10" w:type="dxa"/>
          </w:tcPr>
          <w:p w:rsidR="00290510" w:rsidRPr="00B37E73" w:rsidRDefault="0085235F" w:rsidP="00852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290510" w:rsidRPr="00B37E73">
              <w:rPr>
                <w:b/>
                <w:sz w:val="24"/>
                <w:szCs w:val="24"/>
              </w:rPr>
              <w:t xml:space="preserve"> год</w:t>
            </w:r>
            <w:r w:rsidR="00290510">
              <w:rPr>
                <w:b/>
                <w:sz w:val="24"/>
                <w:szCs w:val="24"/>
              </w:rPr>
              <w:t xml:space="preserve"> </w:t>
            </w:r>
            <w:r w:rsidR="00290510" w:rsidRPr="00B37E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факт</w:t>
            </w:r>
            <w:r w:rsidR="00290510" w:rsidRPr="00B37E73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110" w:type="dxa"/>
          </w:tcPr>
          <w:p w:rsidR="00290510" w:rsidRPr="00B37E73" w:rsidRDefault="00290510" w:rsidP="00BF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37E73">
              <w:rPr>
                <w:b/>
                <w:sz w:val="24"/>
                <w:szCs w:val="24"/>
              </w:rPr>
              <w:t xml:space="preserve"> год (</w:t>
            </w:r>
            <w:r w:rsidR="00BF7984">
              <w:rPr>
                <w:b/>
                <w:sz w:val="24"/>
                <w:szCs w:val="24"/>
              </w:rPr>
              <w:t>план</w:t>
            </w:r>
            <w:r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290510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DC0">
              <w:rPr>
                <w:rFonts w:ascii="Times New Roman" w:hAnsi="Times New Roman"/>
                <w:sz w:val="24"/>
                <w:szCs w:val="24"/>
              </w:rPr>
              <w:t>правление по сельскому хозяйству и продовольствию Администрации Окуловского муниципального района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>омитет культуры и туризма Администрации Окуловского муниципального района</w:t>
            </w:r>
          </w:p>
        </w:tc>
      </w:tr>
    </w:tbl>
    <w:p w:rsidR="000220F8" w:rsidRDefault="000220F8"/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469C"/>
    <w:rsid w:val="000220F8"/>
    <w:rsid w:val="00075AD0"/>
    <w:rsid w:val="00085904"/>
    <w:rsid w:val="0009358F"/>
    <w:rsid w:val="000A4AE3"/>
    <w:rsid w:val="000C2149"/>
    <w:rsid w:val="000E7A06"/>
    <w:rsid w:val="001048AD"/>
    <w:rsid w:val="00142626"/>
    <w:rsid w:val="001502F8"/>
    <w:rsid w:val="00184F6C"/>
    <w:rsid w:val="001B383C"/>
    <w:rsid w:val="001D1393"/>
    <w:rsid w:val="001F585E"/>
    <w:rsid w:val="0023227A"/>
    <w:rsid w:val="00271138"/>
    <w:rsid w:val="00290510"/>
    <w:rsid w:val="002965F7"/>
    <w:rsid w:val="00311D01"/>
    <w:rsid w:val="003167A7"/>
    <w:rsid w:val="00317E86"/>
    <w:rsid w:val="00363871"/>
    <w:rsid w:val="003861AE"/>
    <w:rsid w:val="003925CB"/>
    <w:rsid w:val="00404D6E"/>
    <w:rsid w:val="00407E5D"/>
    <w:rsid w:val="00435E7D"/>
    <w:rsid w:val="004542DC"/>
    <w:rsid w:val="004C20C9"/>
    <w:rsid w:val="004E692E"/>
    <w:rsid w:val="004F7C44"/>
    <w:rsid w:val="00531B1E"/>
    <w:rsid w:val="005969B1"/>
    <w:rsid w:val="005C3613"/>
    <w:rsid w:val="00687700"/>
    <w:rsid w:val="00694A76"/>
    <w:rsid w:val="006B757A"/>
    <w:rsid w:val="006B7BB4"/>
    <w:rsid w:val="007326CC"/>
    <w:rsid w:val="00756108"/>
    <w:rsid w:val="0077615E"/>
    <w:rsid w:val="007E0ADD"/>
    <w:rsid w:val="00812FCE"/>
    <w:rsid w:val="00822AA2"/>
    <w:rsid w:val="0085235F"/>
    <w:rsid w:val="00863A68"/>
    <w:rsid w:val="00876A32"/>
    <w:rsid w:val="008A60AA"/>
    <w:rsid w:val="008E7DDF"/>
    <w:rsid w:val="00914A2E"/>
    <w:rsid w:val="00921864"/>
    <w:rsid w:val="009821D9"/>
    <w:rsid w:val="009D3BB7"/>
    <w:rsid w:val="00A23B05"/>
    <w:rsid w:val="00A25232"/>
    <w:rsid w:val="00A266D8"/>
    <w:rsid w:val="00A32E96"/>
    <w:rsid w:val="00A909BA"/>
    <w:rsid w:val="00AB6E84"/>
    <w:rsid w:val="00AD2FA1"/>
    <w:rsid w:val="00AE2F68"/>
    <w:rsid w:val="00B16EA7"/>
    <w:rsid w:val="00B3012C"/>
    <w:rsid w:val="00B457EB"/>
    <w:rsid w:val="00B47042"/>
    <w:rsid w:val="00B516DA"/>
    <w:rsid w:val="00BB1174"/>
    <w:rsid w:val="00BF75A9"/>
    <w:rsid w:val="00BF7984"/>
    <w:rsid w:val="00C05678"/>
    <w:rsid w:val="00C3242D"/>
    <w:rsid w:val="00C3562F"/>
    <w:rsid w:val="00C47AB2"/>
    <w:rsid w:val="00CB313E"/>
    <w:rsid w:val="00CD6A82"/>
    <w:rsid w:val="00CE0A48"/>
    <w:rsid w:val="00D016CD"/>
    <w:rsid w:val="00D2552A"/>
    <w:rsid w:val="00D453D1"/>
    <w:rsid w:val="00D62162"/>
    <w:rsid w:val="00DA39B1"/>
    <w:rsid w:val="00DB4800"/>
    <w:rsid w:val="00DD07E7"/>
    <w:rsid w:val="00DE3F0C"/>
    <w:rsid w:val="00DF5488"/>
    <w:rsid w:val="00E13CC4"/>
    <w:rsid w:val="00E8447E"/>
    <w:rsid w:val="00EB38CA"/>
    <w:rsid w:val="00ED2A65"/>
    <w:rsid w:val="00ED36AF"/>
    <w:rsid w:val="00F118B1"/>
    <w:rsid w:val="00F12786"/>
    <w:rsid w:val="00F12817"/>
    <w:rsid w:val="00F20A2E"/>
    <w:rsid w:val="00F35BC0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14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66</cp:revision>
  <cp:lastPrinted>2020-01-30T09:14:00Z</cp:lastPrinted>
  <dcterms:created xsi:type="dcterms:W3CDTF">2020-01-23T07:59:00Z</dcterms:created>
  <dcterms:modified xsi:type="dcterms:W3CDTF">2021-04-16T12:35:00Z</dcterms:modified>
</cp:coreProperties>
</file>