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50" w:rsidRDefault="00557FD0" w:rsidP="000A4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2144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A4950" w:rsidRPr="000A49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="000A4950" w:rsidRPr="000A49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</w:t>
      </w:r>
      <w:r w:rsidR="00764E1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Проект</w:t>
      </w:r>
    </w:p>
    <w:p w:rsidR="00764E18" w:rsidRPr="000A4950" w:rsidRDefault="00764E18" w:rsidP="000A4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A4950" w:rsidRPr="000A4950" w:rsidRDefault="000A4950" w:rsidP="000A4950">
      <w:pPr>
        <w:tabs>
          <w:tab w:val="left" w:pos="306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A495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Администрация  ОКУЛОВСКОГО муниципального РАЙОНА</w:t>
      </w:r>
    </w:p>
    <w:p w:rsidR="000A4950" w:rsidRPr="000A4950" w:rsidRDefault="000A4950" w:rsidP="000A4950">
      <w:pPr>
        <w:tabs>
          <w:tab w:val="left" w:pos="3060"/>
        </w:tabs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</w:pPr>
      <w:r w:rsidRPr="000A495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новгородской области</w:t>
      </w:r>
    </w:p>
    <w:p w:rsidR="000A4950" w:rsidRPr="000A4950" w:rsidRDefault="000A4950" w:rsidP="000A4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A4950" w:rsidRPr="000A4950" w:rsidRDefault="000A4950" w:rsidP="000A4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0A4950">
        <w:rPr>
          <w:rFonts w:ascii="Times New Roman" w:eastAsia="Times New Roman" w:hAnsi="Times New Roman" w:cs="Times New Roman"/>
          <w:sz w:val="32"/>
          <w:szCs w:val="20"/>
          <w:lang w:eastAsia="ru-RU"/>
        </w:rPr>
        <w:t>ПОСТАНОВЛЕНИЕ</w:t>
      </w:r>
    </w:p>
    <w:p w:rsidR="000A4950" w:rsidRPr="000A4950" w:rsidRDefault="000A4950" w:rsidP="000A4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950" w:rsidRPr="000A4950" w:rsidRDefault="005D52B1" w:rsidP="000A4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___. 0</w:t>
      </w:r>
      <w:r w:rsidR="008A601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648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F6E12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0A4950" w:rsidRPr="000A4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№_____</w:t>
      </w:r>
    </w:p>
    <w:p w:rsidR="000A4950" w:rsidRPr="000A4950" w:rsidRDefault="00CD5153" w:rsidP="000A4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</w:t>
      </w:r>
    </w:p>
    <w:p w:rsidR="000A4950" w:rsidRPr="000A4950" w:rsidRDefault="000A4950" w:rsidP="000A4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5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Окуловка</w:t>
      </w:r>
    </w:p>
    <w:p w:rsidR="000A4950" w:rsidRPr="000A4950" w:rsidRDefault="000A4950" w:rsidP="000A49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A4950" w:rsidRPr="000A4950" w:rsidRDefault="00764E18" w:rsidP="000A4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="00526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  <w:proofErr w:type="gramStart"/>
      <w:r w:rsidR="00526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="00526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Окуловского муниципального района и экспертизы действующих муниципальных нормативных правовых актов Окуловского муниципального района</w:t>
      </w:r>
    </w:p>
    <w:p w:rsidR="000A4950" w:rsidRPr="000A4950" w:rsidRDefault="000A4950" w:rsidP="000A4950">
      <w:pPr>
        <w:spacing w:after="0" w:line="340" w:lineRule="atLeast"/>
        <w:ind w:left="-142" w:right="-241"/>
        <w:jc w:val="both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0A4950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ab/>
      </w:r>
    </w:p>
    <w:p w:rsidR="00194286" w:rsidRDefault="00194286" w:rsidP="004F2ED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соблюдения требо</w:t>
      </w:r>
      <w:r w:rsidR="0068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ваний </w:t>
      </w:r>
      <w:r w:rsidR="00BF6E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46 Федерального закона от 06 октября</w:t>
      </w:r>
      <w:r w:rsidR="0068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F6E12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F6E12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="00BF6E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самоуправлении в Российской Федерации</w:t>
      </w:r>
      <w:r w:rsidR="003A3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статьи 1 областного закона от 28.03.2016 № 947-ОЗ «Об оценке регулирующего воздействия проектов муниципальных нормативных правовых актов и экспертизе муниципальных нормативных правовых актов», </w:t>
      </w:r>
      <w:r w:rsidR="00AC040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F2EDA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исполнение</w:t>
      </w:r>
      <w:r w:rsidR="00AC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пункта 3.3. </w:t>
      </w:r>
      <w:r w:rsidR="004F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Системных мероприятий по содействию развитию конкуренции в Новгородской области Плана </w:t>
      </w:r>
      <w:r w:rsidR="00AC04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(«дорожной карты») по содействию развитию конкуренции в Новгородской области на 2019-2021 годы», утвержденн</w:t>
      </w:r>
      <w:r w:rsidR="004F2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C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Указом Губернатора Новгородс</w:t>
      </w:r>
      <w:r w:rsidR="000C01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области от 27.03.2019 № 108,</w:t>
      </w:r>
      <w:r w:rsidR="00AC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E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Окуловского муниципального района</w:t>
      </w:r>
    </w:p>
    <w:p w:rsidR="006E670A" w:rsidRPr="006E670A" w:rsidRDefault="00A41E5C" w:rsidP="006E670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950" w:rsidRPr="000A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764E18" w:rsidRPr="00194286" w:rsidRDefault="00764E18" w:rsidP="00194286">
      <w:pPr>
        <w:pStyle w:val="aa"/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gramStart"/>
      <w:r w:rsidRPr="001942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</w:t>
      </w:r>
      <w:r w:rsidR="005265B5" w:rsidRPr="001942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нести в Порядок</w:t>
      </w:r>
      <w:r w:rsidRPr="001942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проведения оценки регулирующего воздействия проектов муниципальных нормативных правовых актов Окуловского муниципального района и экспертизы действующих муниципальных нормативных правовых актов Окуловского муниципального района, утвержденн</w:t>
      </w:r>
      <w:r w:rsidR="005265B5" w:rsidRPr="001942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ый</w:t>
      </w:r>
      <w:r w:rsidRPr="001942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постановлением Администрации Окуловского муниципального района от 15.09.2016 № 1292</w:t>
      </w:r>
      <w:r w:rsidR="000304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(в редакции постановлений</w:t>
      </w:r>
      <w:r w:rsidR="00194286" w:rsidRPr="001942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Администрации Окуловского муниципального района от 02.05.2017 № 584</w:t>
      </w:r>
      <w:r w:rsidR="000304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от 14.08.2017 №1182</w:t>
      </w:r>
      <w:r w:rsidR="00DA4D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от 01.06.2021 №778</w:t>
      </w:r>
      <w:r w:rsidR="00194286" w:rsidRPr="001942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) </w:t>
      </w:r>
      <w:r w:rsidR="005265B5" w:rsidRPr="001942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(далее – Порядок) следующие изменения</w:t>
      </w:r>
      <w:r w:rsidRPr="001942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:</w:t>
      </w:r>
      <w:proofErr w:type="gramEnd"/>
    </w:p>
    <w:p w:rsidR="00595822" w:rsidRPr="00595822" w:rsidRDefault="00595822" w:rsidP="00595822">
      <w:pPr>
        <w:pStyle w:val="aa"/>
        <w:numPr>
          <w:ilvl w:val="1"/>
          <w:numId w:val="1"/>
        </w:numPr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82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Дополнить пункт 3.3 раздела 3 </w:t>
      </w:r>
      <w:r w:rsidR="003213F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Порядка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абзацем </w:t>
      </w:r>
      <w:r w:rsidR="00321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следующего содержания</w:t>
      </w:r>
      <w:r w:rsidR="005D11ED" w:rsidRPr="005D1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321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«анализ влияния вводимого проектом акта правового регулирования на состояние конкуренции»</w:t>
      </w:r>
      <w:r w:rsidRPr="00595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E670A" w:rsidRDefault="001547EA" w:rsidP="00ED0764">
      <w:pPr>
        <w:pStyle w:val="aa"/>
        <w:numPr>
          <w:ilvl w:val="1"/>
          <w:numId w:val="1"/>
        </w:numPr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Изложить пункт 7 </w:t>
      </w:r>
      <w:r w:rsidR="003213F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Приложения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№1 к Порядку в редакции</w:t>
      </w:r>
      <w:r w:rsidRPr="001547E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:</w:t>
      </w:r>
    </w:p>
    <w:p w:rsidR="001547EA" w:rsidRDefault="001547EA" w:rsidP="001547EA">
      <w:pPr>
        <w:pStyle w:val="aa"/>
        <w:spacing w:after="0" w:line="36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«7. Сравнение возможных вариантов решения проблемы</w:t>
      </w:r>
      <w:r w:rsidRPr="001547E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739"/>
        <w:gridCol w:w="1278"/>
        <w:gridCol w:w="1278"/>
        <w:gridCol w:w="1419"/>
      </w:tblGrid>
      <w:tr w:rsidR="001547EA" w:rsidRPr="001547EA" w:rsidTr="001547EA">
        <w:tc>
          <w:tcPr>
            <w:tcW w:w="57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EA" w:rsidRPr="001547EA" w:rsidRDefault="001547EA" w:rsidP="001547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EA" w:rsidRPr="001547EA" w:rsidRDefault="001547EA" w:rsidP="001547EA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 1</w:t>
            </w:r>
          </w:p>
        </w:tc>
        <w:tc>
          <w:tcPr>
            <w:tcW w:w="12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EA" w:rsidRPr="001547EA" w:rsidRDefault="001547EA" w:rsidP="001547EA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 2</w:t>
            </w:r>
          </w:p>
        </w:tc>
        <w:tc>
          <w:tcPr>
            <w:tcW w:w="14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EA" w:rsidRPr="001547EA" w:rsidRDefault="001547EA" w:rsidP="001547EA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 №</w:t>
            </w:r>
          </w:p>
        </w:tc>
      </w:tr>
      <w:tr w:rsidR="001547EA" w:rsidRPr="001547EA" w:rsidTr="001547EA">
        <w:tc>
          <w:tcPr>
            <w:tcW w:w="57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EA" w:rsidRPr="001547EA" w:rsidRDefault="001547EA" w:rsidP="001547EA">
            <w:pPr>
              <w:autoSpaceDE w:val="0"/>
              <w:autoSpaceDN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7.1. Содержание варианта решения выявленной проблемы</w:t>
            </w:r>
          </w:p>
        </w:tc>
        <w:tc>
          <w:tcPr>
            <w:tcW w:w="12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EA" w:rsidRPr="001547EA" w:rsidRDefault="001547EA" w:rsidP="001547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EA" w:rsidRPr="001547EA" w:rsidRDefault="001547EA" w:rsidP="001547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EA" w:rsidRPr="001547EA" w:rsidRDefault="001547EA" w:rsidP="001547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7EA" w:rsidRPr="001547EA" w:rsidTr="001547EA">
        <w:tc>
          <w:tcPr>
            <w:tcW w:w="57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EA" w:rsidRPr="001547EA" w:rsidRDefault="001547EA" w:rsidP="001547EA">
            <w:pPr>
              <w:autoSpaceDE w:val="0"/>
              <w:autoSpaceDN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2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EA" w:rsidRPr="001547EA" w:rsidRDefault="001547EA" w:rsidP="001547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EA" w:rsidRPr="001547EA" w:rsidRDefault="001547EA" w:rsidP="001547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EA" w:rsidRPr="001547EA" w:rsidRDefault="001547EA" w:rsidP="001547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7EA" w:rsidRPr="001547EA" w:rsidTr="001547EA">
        <w:tc>
          <w:tcPr>
            <w:tcW w:w="57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EA" w:rsidRPr="001547EA" w:rsidRDefault="001547EA" w:rsidP="001547EA">
            <w:pPr>
              <w:autoSpaceDE w:val="0"/>
              <w:autoSpaceDN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2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EA" w:rsidRPr="001547EA" w:rsidRDefault="001547EA" w:rsidP="001547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EA" w:rsidRPr="001547EA" w:rsidRDefault="001547EA" w:rsidP="001547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EA" w:rsidRPr="001547EA" w:rsidRDefault="001547EA" w:rsidP="001547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7EA" w:rsidRPr="001547EA" w:rsidTr="001547EA">
        <w:tc>
          <w:tcPr>
            <w:tcW w:w="57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EA" w:rsidRPr="001547EA" w:rsidRDefault="001547EA" w:rsidP="001547EA">
            <w:pPr>
              <w:autoSpaceDE w:val="0"/>
              <w:autoSpaceDN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7.4. Оценка расходов (доходов) бюджета субъекта Российской Федерации, связанных с введением предлагаемого правового регулирования</w:t>
            </w:r>
          </w:p>
        </w:tc>
        <w:tc>
          <w:tcPr>
            <w:tcW w:w="12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EA" w:rsidRPr="001547EA" w:rsidRDefault="001547EA" w:rsidP="001547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EA" w:rsidRPr="001547EA" w:rsidRDefault="001547EA" w:rsidP="001547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EA" w:rsidRPr="001547EA" w:rsidRDefault="001547EA" w:rsidP="001547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7EA" w:rsidRPr="001547EA" w:rsidTr="001547EA">
        <w:tc>
          <w:tcPr>
            <w:tcW w:w="57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EA" w:rsidRPr="001547EA" w:rsidRDefault="001547EA" w:rsidP="001547EA">
            <w:pPr>
              <w:autoSpaceDE w:val="0"/>
              <w:autoSpaceDN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278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EA" w:rsidRPr="001547EA" w:rsidRDefault="001547EA" w:rsidP="001547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EA" w:rsidRPr="001547EA" w:rsidRDefault="001547EA" w:rsidP="001547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EA" w:rsidRPr="001547EA" w:rsidRDefault="001547EA" w:rsidP="001547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7EA" w:rsidRPr="001547EA" w:rsidTr="001547EA">
        <w:trPr>
          <w:trHeight w:val="385"/>
        </w:trPr>
        <w:tc>
          <w:tcPr>
            <w:tcW w:w="57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EA" w:rsidRPr="001547EA" w:rsidRDefault="001547EA" w:rsidP="001547EA">
            <w:pPr>
              <w:autoSpaceDE w:val="0"/>
              <w:autoSpaceDN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7.6. Оценка рисков неблагоприятных последствий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EA" w:rsidRPr="001547EA" w:rsidRDefault="001547EA" w:rsidP="001547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EA" w:rsidRPr="001547EA" w:rsidRDefault="001547EA" w:rsidP="001547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EA" w:rsidRPr="001547EA" w:rsidRDefault="001547EA" w:rsidP="001547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7EA" w:rsidRPr="001547EA" w:rsidTr="001547EA">
        <w:trPr>
          <w:trHeight w:val="385"/>
        </w:trPr>
        <w:tc>
          <w:tcPr>
            <w:tcW w:w="57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EA" w:rsidRPr="001547EA" w:rsidRDefault="001547EA" w:rsidP="001547EA">
            <w:pPr>
              <w:autoSpaceDE w:val="0"/>
              <w:autoSpaceDN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7.7. Анализ влияния вводимого проектом акта правового регулирования на состояние конкуренции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EA" w:rsidRPr="001547EA" w:rsidRDefault="001547EA" w:rsidP="001547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EA" w:rsidRPr="001547EA" w:rsidRDefault="001547EA" w:rsidP="001547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EA" w:rsidRPr="001547EA" w:rsidRDefault="001547EA" w:rsidP="001547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47EA" w:rsidRPr="001547EA" w:rsidRDefault="008A6018" w:rsidP="001547EA">
      <w:pPr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7.8</w:t>
      </w:r>
      <w:r w:rsidR="001547EA" w:rsidRPr="00154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Обоснование выбора предпочтительного варианта предлагаемого правового регулирования выявленной проблемы:__________________________ </w:t>
      </w:r>
    </w:p>
    <w:p w:rsidR="001547EA" w:rsidRPr="003213F0" w:rsidRDefault="001547EA" w:rsidP="001547EA">
      <w:pPr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_________________________»</w:t>
      </w:r>
      <w:r w:rsidR="003213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1547EA" w:rsidRPr="001547EA" w:rsidRDefault="001547EA" w:rsidP="001547EA">
      <w:pPr>
        <w:autoSpaceDE w:val="0"/>
        <w:autoSpaceDN w:val="0"/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место для текстового описания</w:t>
      </w:r>
    </w:p>
    <w:p w:rsidR="001547EA" w:rsidRPr="001547EA" w:rsidRDefault="001547EA" w:rsidP="001547EA">
      <w:pPr>
        <w:pStyle w:val="aa"/>
        <w:spacing w:after="0" w:line="36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E95AA0" w:rsidRDefault="003213F0" w:rsidP="008A6018">
      <w:pPr>
        <w:pStyle w:val="aa"/>
        <w:numPr>
          <w:ilvl w:val="1"/>
          <w:numId w:val="1"/>
        </w:numPr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Изложить пункт 2 </w:t>
      </w:r>
      <w:r w:rsidR="008A601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Приложения</w:t>
      </w:r>
      <w:r w:rsidR="008A601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№2 к Порядку в редакции</w:t>
      </w:r>
      <w:r w:rsidR="008A6018" w:rsidRPr="008A601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:</w:t>
      </w:r>
    </w:p>
    <w:p w:rsidR="008A6018" w:rsidRPr="008A6018" w:rsidRDefault="008A6018" w:rsidP="008A6018">
      <w:pPr>
        <w:pStyle w:val="aa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«2. Какие риски и негативные последствия для экономического развития Окуловского района в целом или отдельных отраслей экономики, конкуренции, рынков товаров и услуг, в том числе развития субъектов малого и среднего предпринимательства, могут возникнуть в случае принятия предполагаемого правового регулирования</w:t>
      </w:r>
      <w:r w:rsidRPr="008A601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? 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64E18" w:rsidRPr="002D1405" w:rsidRDefault="00764E18" w:rsidP="002D1405">
      <w:pPr>
        <w:pStyle w:val="aa"/>
        <w:spacing w:after="0" w:line="36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D14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 Постановление</w:t>
      </w:r>
      <w:r w:rsidR="002F0491" w:rsidRPr="002D14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вступает в силу </w:t>
      </w:r>
      <w:proofErr w:type="gramStart"/>
      <w:r w:rsidR="002F0491" w:rsidRPr="002D14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 даты</w:t>
      </w:r>
      <w:proofErr w:type="gramEnd"/>
      <w:r w:rsidR="002F0491" w:rsidRPr="002D14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его опубликования</w:t>
      </w:r>
      <w:r w:rsidRPr="002D14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764E18" w:rsidRPr="00D23AFF" w:rsidRDefault="00764E18" w:rsidP="00764E1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2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3. </w:t>
      </w:r>
      <w:r w:rsidR="002F0491" w:rsidRPr="000A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бюллетене «Официальный вестник Окуловского муниципального района» и разместить  на официальном сайте муниципального образования «Окуловский муниципальный район» в информационно-телекоммуникационной сети </w:t>
      </w:r>
      <w:r w:rsidR="002F049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F0491" w:rsidRPr="000A49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2F04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F0491" w:rsidRPr="000A49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1E5C" w:rsidRPr="000A4950" w:rsidRDefault="00A41E5C" w:rsidP="000A4950">
      <w:pPr>
        <w:spacing w:after="0" w:line="3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950" w:rsidRPr="000A4950" w:rsidRDefault="000A4950" w:rsidP="000A4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950" w:rsidRPr="000A4950" w:rsidRDefault="000A4950" w:rsidP="000A4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950" w:rsidRPr="000A4950" w:rsidRDefault="000A4950" w:rsidP="000A4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подготовил и завизировал:</w:t>
      </w:r>
    </w:p>
    <w:p w:rsidR="002F0491" w:rsidRDefault="002F0491" w:rsidP="000A495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350" w:rsidRDefault="00AC0409" w:rsidP="000A495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комитета</w:t>
      </w:r>
    </w:p>
    <w:p w:rsidR="006A7350" w:rsidRDefault="00AC0409" w:rsidP="000A495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инвестиций,</w:t>
      </w:r>
      <w:r w:rsidR="006A7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предпринимательства</w:t>
      </w:r>
    </w:p>
    <w:p w:rsidR="000A4950" w:rsidRPr="000A4950" w:rsidRDefault="00AC0409" w:rsidP="000A495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сельского хозяйства                        </w:t>
      </w:r>
      <w:r w:rsidR="006A7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Е.В. Соколова</w:t>
      </w:r>
    </w:p>
    <w:p w:rsidR="000A4950" w:rsidRPr="000A4950" w:rsidRDefault="000A4950" w:rsidP="000A495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950" w:rsidRDefault="000A4950" w:rsidP="000A495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5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согласования прилагается</w:t>
      </w:r>
    </w:p>
    <w:p w:rsidR="00217AD0" w:rsidRDefault="00217AD0" w:rsidP="000A495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AD0" w:rsidRDefault="00217AD0" w:rsidP="000A495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17AD0" w:rsidRDefault="00217AD0" w:rsidP="000A495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AD0" w:rsidRDefault="00217AD0" w:rsidP="000A495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C36" w:rsidRDefault="00897C36" w:rsidP="000A495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C36" w:rsidRDefault="00897C36" w:rsidP="000A495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C36" w:rsidRDefault="00897C36" w:rsidP="000A495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C36" w:rsidRDefault="00897C36" w:rsidP="000A495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C36" w:rsidRDefault="00897C36" w:rsidP="000A495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C36" w:rsidRDefault="00897C36" w:rsidP="000A495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C36" w:rsidRDefault="00897C36" w:rsidP="000A495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C36" w:rsidRDefault="00897C36" w:rsidP="000A495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C36" w:rsidRDefault="00897C36" w:rsidP="000A495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C36" w:rsidRDefault="00897C36" w:rsidP="000A495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C36" w:rsidRDefault="00897C36" w:rsidP="000A495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C36" w:rsidRDefault="00897C36" w:rsidP="000A495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C36" w:rsidRDefault="00897C36" w:rsidP="000A495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C36" w:rsidRDefault="00897C36" w:rsidP="000A495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C36" w:rsidRDefault="00897C36" w:rsidP="000A495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C36" w:rsidRDefault="00897C36" w:rsidP="000A495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C36" w:rsidRDefault="00897C36" w:rsidP="000A495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C36" w:rsidRDefault="00897C36" w:rsidP="000A495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C36" w:rsidRDefault="00897C36" w:rsidP="000A495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C36" w:rsidRDefault="00897C36" w:rsidP="000A495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C36" w:rsidRDefault="00897C36" w:rsidP="000A495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C36" w:rsidRDefault="00897C36" w:rsidP="000A495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C36" w:rsidRDefault="00897C36" w:rsidP="000A495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C36" w:rsidRDefault="00897C36" w:rsidP="000A495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C36" w:rsidRDefault="00897C36" w:rsidP="000A495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C36" w:rsidRDefault="00897C36" w:rsidP="000A495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C36" w:rsidRDefault="00897C36" w:rsidP="000A495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C36" w:rsidRDefault="00897C36" w:rsidP="000A495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11E" w:rsidRDefault="00D4411E" w:rsidP="000A495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11E" w:rsidRDefault="00D4411E" w:rsidP="000A495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11E" w:rsidRDefault="00D4411E" w:rsidP="000A495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11E" w:rsidRDefault="00D4411E" w:rsidP="000A495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11E" w:rsidRDefault="00D4411E" w:rsidP="000A495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C36" w:rsidRDefault="00897C36" w:rsidP="000A495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AD0" w:rsidRDefault="00217AD0" w:rsidP="000A495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C36" w:rsidRDefault="00897C36" w:rsidP="000A495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AD0" w:rsidRPr="000A4950" w:rsidRDefault="00217AD0" w:rsidP="000A495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17AD0" w:rsidRPr="000A4950" w:rsidSect="00AC0409">
      <w:headerReference w:type="default" r:id="rId9"/>
      <w:pgSz w:w="11906" w:h="16838"/>
      <w:pgMar w:top="1418" w:right="707" w:bottom="993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651" w:rsidRDefault="00AC5651" w:rsidP="000044A4">
      <w:pPr>
        <w:spacing w:after="0" w:line="240" w:lineRule="auto"/>
      </w:pPr>
      <w:r>
        <w:separator/>
      </w:r>
    </w:p>
  </w:endnote>
  <w:endnote w:type="continuationSeparator" w:id="0">
    <w:p w:rsidR="00AC5651" w:rsidRDefault="00AC5651" w:rsidP="00004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651" w:rsidRDefault="00AC5651" w:rsidP="000044A4">
      <w:pPr>
        <w:spacing w:after="0" w:line="240" w:lineRule="auto"/>
      </w:pPr>
      <w:r>
        <w:separator/>
      </w:r>
    </w:p>
  </w:footnote>
  <w:footnote w:type="continuationSeparator" w:id="0">
    <w:p w:rsidR="00AC5651" w:rsidRDefault="00AC5651" w:rsidP="00004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4A4" w:rsidRDefault="000044A4">
    <w:pPr>
      <w:pStyle w:val="a6"/>
      <w:jc w:val="right"/>
    </w:pPr>
  </w:p>
  <w:p w:rsidR="000044A4" w:rsidRDefault="000044A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94A38"/>
    <w:multiLevelType w:val="multilevel"/>
    <w:tmpl w:val="70D62B1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0"/>
    <w:rsid w:val="000044A4"/>
    <w:rsid w:val="0003048E"/>
    <w:rsid w:val="000704E1"/>
    <w:rsid w:val="00086251"/>
    <w:rsid w:val="000A4950"/>
    <w:rsid w:val="000C0115"/>
    <w:rsid w:val="000D0674"/>
    <w:rsid w:val="000E131D"/>
    <w:rsid w:val="001547EA"/>
    <w:rsid w:val="001558C3"/>
    <w:rsid w:val="00161884"/>
    <w:rsid w:val="00194286"/>
    <w:rsid w:val="00194FC7"/>
    <w:rsid w:val="001A57EB"/>
    <w:rsid w:val="00204B50"/>
    <w:rsid w:val="002144F2"/>
    <w:rsid w:val="00217AD0"/>
    <w:rsid w:val="002D1405"/>
    <w:rsid w:val="002E38A6"/>
    <w:rsid w:val="002F0491"/>
    <w:rsid w:val="003213F0"/>
    <w:rsid w:val="0034634B"/>
    <w:rsid w:val="003A3E46"/>
    <w:rsid w:val="00472542"/>
    <w:rsid w:val="004C766C"/>
    <w:rsid w:val="004D761C"/>
    <w:rsid w:val="004F2EDA"/>
    <w:rsid w:val="005114E0"/>
    <w:rsid w:val="005265B5"/>
    <w:rsid w:val="00532B44"/>
    <w:rsid w:val="00557FD0"/>
    <w:rsid w:val="00565DD6"/>
    <w:rsid w:val="00584CE8"/>
    <w:rsid w:val="00595822"/>
    <w:rsid w:val="005A050E"/>
    <w:rsid w:val="005A4C5A"/>
    <w:rsid w:val="005B0A0E"/>
    <w:rsid w:val="005D11ED"/>
    <w:rsid w:val="005D52B1"/>
    <w:rsid w:val="0068489D"/>
    <w:rsid w:val="00685462"/>
    <w:rsid w:val="00690932"/>
    <w:rsid w:val="006A7350"/>
    <w:rsid w:val="006C3C45"/>
    <w:rsid w:val="006D42D0"/>
    <w:rsid w:val="006D439D"/>
    <w:rsid w:val="006E670A"/>
    <w:rsid w:val="0074405E"/>
    <w:rsid w:val="0075720F"/>
    <w:rsid w:val="007641CF"/>
    <w:rsid w:val="00764E18"/>
    <w:rsid w:val="0079024E"/>
    <w:rsid w:val="008216D8"/>
    <w:rsid w:val="008549E4"/>
    <w:rsid w:val="00897C36"/>
    <w:rsid w:val="008A4DD7"/>
    <w:rsid w:val="008A6018"/>
    <w:rsid w:val="009C10C7"/>
    <w:rsid w:val="009F168D"/>
    <w:rsid w:val="00A41E5C"/>
    <w:rsid w:val="00A4214C"/>
    <w:rsid w:val="00A64F49"/>
    <w:rsid w:val="00A76DFB"/>
    <w:rsid w:val="00A844E1"/>
    <w:rsid w:val="00AC0409"/>
    <w:rsid w:val="00AC5651"/>
    <w:rsid w:val="00B02193"/>
    <w:rsid w:val="00B224AB"/>
    <w:rsid w:val="00B41449"/>
    <w:rsid w:val="00B53A1B"/>
    <w:rsid w:val="00B645F8"/>
    <w:rsid w:val="00B64C22"/>
    <w:rsid w:val="00B877A6"/>
    <w:rsid w:val="00BE3DF4"/>
    <w:rsid w:val="00BF6E12"/>
    <w:rsid w:val="00C850A0"/>
    <w:rsid w:val="00CD0908"/>
    <w:rsid w:val="00CD5153"/>
    <w:rsid w:val="00CF72E9"/>
    <w:rsid w:val="00D03F74"/>
    <w:rsid w:val="00D041DB"/>
    <w:rsid w:val="00D4411E"/>
    <w:rsid w:val="00D61860"/>
    <w:rsid w:val="00DA4D51"/>
    <w:rsid w:val="00E830D8"/>
    <w:rsid w:val="00E95AA0"/>
    <w:rsid w:val="00ED0764"/>
    <w:rsid w:val="00F02509"/>
    <w:rsid w:val="00F2067B"/>
    <w:rsid w:val="00F46526"/>
    <w:rsid w:val="00F64848"/>
    <w:rsid w:val="00FB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0A495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0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F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04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44A4"/>
  </w:style>
  <w:style w:type="paragraph" w:styleId="a8">
    <w:name w:val="footer"/>
    <w:basedOn w:val="a"/>
    <w:link w:val="a9"/>
    <w:uiPriority w:val="99"/>
    <w:unhideWhenUsed/>
    <w:rsid w:val="00004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44A4"/>
  </w:style>
  <w:style w:type="paragraph" w:styleId="aa">
    <w:name w:val="List Paragraph"/>
    <w:basedOn w:val="a"/>
    <w:uiPriority w:val="34"/>
    <w:qFormat/>
    <w:rsid w:val="0019428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942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0A495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0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F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04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44A4"/>
  </w:style>
  <w:style w:type="paragraph" w:styleId="a8">
    <w:name w:val="footer"/>
    <w:basedOn w:val="a"/>
    <w:link w:val="a9"/>
    <w:uiPriority w:val="99"/>
    <w:unhideWhenUsed/>
    <w:rsid w:val="00004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44A4"/>
  </w:style>
  <w:style w:type="paragraph" w:styleId="aa">
    <w:name w:val="List Paragraph"/>
    <w:basedOn w:val="a"/>
    <w:uiPriority w:val="34"/>
    <w:qFormat/>
    <w:rsid w:val="0019428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942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3B25B-6E3A-4E71-B63B-4708DF6FE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Румянцева</dc:creator>
  <cp:lastModifiedBy>Екатерина Будайханова</cp:lastModifiedBy>
  <cp:revision>29</cp:revision>
  <cp:lastPrinted>2021-07-28T08:09:00Z</cp:lastPrinted>
  <dcterms:created xsi:type="dcterms:W3CDTF">2017-04-14T12:10:00Z</dcterms:created>
  <dcterms:modified xsi:type="dcterms:W3CDTF">2021-07-28T08:13:00Z</dcterms:modified>
</cp:coreProperties>
</file>