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1" w:rsidRDefault="004804FC" w:rsidP="004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04FC" w:rsidRDefault="004804FC" w:rsidP="004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4804FC" w:rsidRDefault="004804FC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разработан в соответствии</w:t>
      </w:r>
      <w:r w:rsidR="00F73EDF">
        <w:rPr>
          <w:rFonts w:ascii="Times New Roman" w:hAnsi="Times New Roman" w:cs="Times New Roman"/>
          <w:sz w:val="28"/>
          <w:szCs w:val="28"/>
        </w:rPr>
        <w:t xml:space="preserve"> со статьей 134 Трудового Кодекса Российской Федерации.</w:t>
      </w:r>
    </w:p>
    <w:p w:rsidR="00294D9E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2021 год Постановлением правительства Новгородской области от 23.12.2020 № 573 «</w:t>
      </w:r>
      <w:r w:rsidR="00C216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районов, городских и сельских поселений области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установлен норматив 12,03.</w:t>
      </w:r>
      <w:proofErr w:type="gramEnd"/>
    </w:p>
    <w:p w:rsidR="00294D9E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2021 год ожидаемый норматив формирования расходов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превышает допущенную норму, плановое значение составляет – 10,95.</w:t>
      </w:r>
    </w:p>
    <w:p w:rsidR="00294D9E" w:rsidRDefault="00ED227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294D9E">
        <w:rPr>
          <w:rFonts w:ascii="Times New Roman" w:hAnsi="Times New Roman" w:cs="Times New Roman"/>
          <w:sz w:val="28"/>
          <w:szCs w:val="28"/>
        </w:rPr>
        <w:t>.2021 года ка</w:t>
      </w:r>
      <w:r>
        <w:rPr>
          <w:rFonts w:ascii="Times New Roman" w:hAnsi="Times New Roman" w:cs="Times New Roman"/>
          <w:sz w:val="28"/>
          <w:szCs w:val="28"/>
        </w:rPr>
        <w:t>ссовое исполнение составило 10,74</w:t>
      </w:r>
      <w:r w:rsidR="00294D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227E" w:rsidTr="00ED227E">
        <w:tc>
          <w:tcPr>
            <w:tcW w:w="4785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2022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D227E" w:rsidTr="00ED227E">
        <w:tc>
          <w:tcPr>
            <w:tcW w:w="4785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36915,5</w:t>
            </w:r>
          </w:p>
        </w:tc>
        <w:tc>
          <w:tcPr>
            <w:tcW w:w="4786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44646,3</w:t>
            </w:r>
          </w:p>
        </w:tc>
      </w:tr>
    </w:tbl>
    <w:p w:rsidR="00D1712E" w:rsidRDefault="001B0398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Т</w:t>
      </w:r>
      <w:r w:rsidR="00D1712E">
        <w:rPr>
          <w:rFonts w:ascii="Times New Roman" w:hAnsi="Times New Roman" w:cs="Times New Roman"/>
          <w:sz w:val="28"/>
          <w:szCs w:val="28"/>
        </w:rPr>
        <w:t>ерриториального органа Федеральной службы государственной статистики по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(Новгородстат)</w:t>
      </w:r>
      <w:r w:rsidR="00D1712E">
        <w:rPr>
          <w:rFonts w:ascii="Times New Roman" w:hAnsi="Times New Roman" w:cs="Times New Roman"/>
          <w:sz w:val="28"/>
          <w:szCs w:val="28"/>
        </w:rPr>
        <w:t xml:space="preserve">, средняя заработная плата по </w:t>
      </w:r>
      <w:proofErr w:type="spellStart"/>
      <w:r w:rsidR="00D1712E"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 w:rsidR="00D1712E"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39389,0, что значительно выше средней заработной платой  органов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10BA3">
        <w:rPr>
          <w:rFonts w:ascii="Times New Roman" w:hAnsi="Times New Roman" w:cs="Times New Roman"/>
          <w:sz w:val="28"/>
          <w:szCs w:val="28"/>
        </w:rPr>
        <w:t>, которая составляет 33817,0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A3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считаю возможным в пределах предусмотренного фонда оплаты труда по органам местного самоуправления повысить оплату в органах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1,0</w:t>
      </w:r>
      <w:r w:rsidR="00ED227E">
        <w:rPr>
          <w:rFonts w:ascii="Times New Roman" w:hAnsi="Times New Roman" w:cs="Times New Roman"/>
          <w:sz w:val="28"/>
          <w:szCs w:val="28"/>
        </w:rPr>
        <w:t>4 раза с 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2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75A3" w:rsidRDefault="004A75A3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264.2 Бюджетного кодекса Российской Федерации проект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счетную комисс</w:t>
      </w:r>
      <w:r w:rsidR="00ED227E"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 w:rsidR="00ED227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D227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4A75A3" w:rsidRDefault="004A75A3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проведенной комитетом финансов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в проекте настоящего решения коррупционные факторы отсутствуют.</w:t>
      </w:r>
    </w:p>
    <w:p w:rsidR="00294D9E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4A75A3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4A75A3" w:rsidRDefault="004A75A3" w:rsidP="004A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потребует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0BA3">
        <w:rPr>
          <w:rFonts w:ascii="Times New Roman" w:hAnsi="Times New Roman" w:cs="Times New Roman"/>
          <w:sz w:val="28"/>
          <w:szCs w:val="28"/>
        </w:rPr>
        <w:t xml:space="preserve"> в размере 7730,8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5A3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75A3" w:rsidRDefault="00F73EDF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A75A3">
        <w:rPr>
          <w:rFonts w:ascii="Times New Roman" w:hAnsi="Times New Roman" w:cs="Times New Roman"/>
          <w:b/>
          <w:sz w:val="28"/>
          <w:szCs w:val="28"/>
        </w:rPr>
        <w:t xml:space="preserve">ормативно правовых актов, подлежащих признанию </w:t>
      </w:r>
      <w:proofErr w:type="gramStart"/>
      <w:r w:rsidR="004A75A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4A75A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Думы </w:t>
      </w:r>
      <w:proofErr w:type="spellStart"/>
      <w:r w:rsidR="004A75A3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4A75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уплате труда в органах местного самоуправления </w:t>
      </w:r>
      <w:proofErr w:type="spellStart"/>
      <w:r w:rsidR="004A75A3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4A75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4A75A3" w:rsidRPr="004A75A3" w:rsidRDefault="00C2166A" w:rsidP="004A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повлечет внесению изменений в некоторые нормативные правовые акты в связи с принятием вышеназванного проекта решения.</w:t>
      </w:r>
    </w:p>
    <w:p w:rsidR="009D1507" w:rsidRDefault="00F73EDF" w:rsidP="00F73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финансов                                А.С. Иванова</w:t>
      </w: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sectPr w:rsidR="009D1507" w:rsidRPr="009D1507" w:rsidSect="004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FC"/>
    <w:rsid w:val="00033CB6"/>
    <w:rsid w:val="001B0398"/>
    <w:rsid w:val="00294D9E"/>
    <w:rsid w:val="00326109"/>
    <w:rsid w:val="00364D26"/>
    <w:rsid w:val="00410BA3"/>
    <w:rsid w:val="00417031"/>
    <w:rsid w:val="00440BC7"/>
    <w:rsid w:val="004804FC"/>
    <w:rsid w:val="004A75A3"/>
    <w:rsid w:val="004F64A0"/>
    <w:rsid w:val="00511591"/>
    <w:rsid w:val="0062581A"/>
    <w:rsid w:val="006A353A"/>
    <w:rsid w:val="007A0BFF"/>
    <w:rsid w:val="007D3F6E"/>
    <w:rsid w:val="009D1507"/>
    <w:rsid w:val="00AB7C1E"/>
    <w:rsid w:val="00B02A86"/>
    <w:rsid w:val="00B57A47"/>
    <w:rsid w:val="00BB020E"/>
    <w:rsid w:val="00C2166A"/>
    <w:rsid w:val="00D1216C"/>
    <w:rsid w:val="00D1712E"/>
    <w:rsid w:val="00D41799"/>
    <w:rsid w:val="00DB15B7"/>
    <w:rsid w:val="00DE2827"/>
    <w:rsid w:val="00E25EB9"/>
    <w:rsid w:val="00ED227E"/>
    <w:rsid w:val="00F7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6967-578B-4530-9EA3-141830D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18</cp:revision>
  <cp:lastPrinted>2021-10-19T09:38:00Z</cp:lastPrinted>
  <dcterms:created xsi:type="dcterms:W3CDTF">2021-09-13T11:10:00Z</dcterms:created>
  <dcterms:modified xsi:type="dcterms:W3CDTF">2021-10-21T13:15:00Z</dcterms:modified>
</cp:coreProperties>
</file>