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F2" w:rsidRDefault="00072CF0" w:rsidP="00310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Окуловского муниципального района сообщает </w:t>
      </w:r>
      <w:r w:rsidR="00310AF2">
        <w:rPr>
          <w:sz w:val="28"/>
          <w:szCs w:val="28"/>
        </w:rPr>
        <w:t xml:space="preserve">результаты </w:t>
      </w:r>
      <w:r w:rsidR="00930B3D">
        <w:rPr>
          <w:sz w:val="28"/>
          <w:szCs w:val="28"/>
        </w:rPr>
        <w:t>открытого конкурса на право заключения концессионного соглашения в отношении гидротехнических сооружений на территории Окуловского муниципального района</w:t>
      </w:r>
      <w:r w:rsidR="00310AF2">
        <w:rPr>
          <w:sz w:val="28"/>
          <w:szCs w:val="28"/>
        </w:rPr>
        <w:t>.</w:t>
      </w:r>
    </w:p>
    <w:p w:rsidR="00930B3D" w:rsidRDefault="00930B3D" w:rsidP="00930B3D">
      <w:pPr>
        <w:pStyle w:val="2"/>
        <w:spacing w:line="340" w:lineRule="atLeast"/>
        <w:ind w:left="-142" w:right="-96" w:firstLine="862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право заключения концессионного соглашения в отношении гидротехнических сооружений на территории Окуловского муниципального района  признан не состоявшимся по причине подачи одного конкурсного предложения от АО «ИНВИЭ».</w:t>
      </w:r>
    </w:p>
    <w:p w:rsidR="00930B3D" w:rsidRDefault="00930B3D" w:rsidP="00930B3D">
      <w:pPr>
        <w:pStyle w:val="2"/>
        <w:spacing w:line="340" w:lineRule="atLeast"/>
        <w:ind w:left="-142" w:right="-96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Конкурсная комиссия рассмотрела представленное конкурсное предложение и приняла решение о соответствии конкурсного предложения требованиям конкурсной документации, в том числе критериям конкурса и приняла решение о заключении с АО «ИНВИЭ» концессионного соглашения в соответствии с условиями, содержащимися в представленном в конкурсном предложении.</w:t>
      </w:r>
    </w:p>
    <w:p w:rsidR="00930B3D" w:rsidRDefault="00930B3D" w:rsidP="00930B3D">
      <w:pPr>
        <w:jc w:val="both"/>
        <w:rPr>
          <w:sz w:val="28"/>
          <w:szCs w:val="28"/>
        </w:rPr>
      </w:pPr>
    </w:p>
    <w:p w:rsidR="002572E5" w:rsidRDefault="002572E5"/>
    <w:sectPr w:rsidR="002572E5" w:rsidSect="002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CF0"/>
    <w:rsid w:val="00072CF0"/>
    <w:rsid w:val="002572E5"/>
    <w:rsid w:val="00310AF2"/>
    <w:rsid w:val="00374AAD"/>
    <w:rsid w:val="005E5516"/>
    <w:rsid w:val="006E051B"/>
    <w:rsid w:val="00930B3D"/>
    <w:rsid w:val="00B47EC8"/>
    <w:rsid w:val="00C2538F"/>
    <w:rsid w:val="00CA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72CF0"/>
    <w:pPr>
      <w:ind w:left="18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72C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cp:lastPrinted>2020-05-07T11:35:00Z</cp:lastPrinted>
  <dcterms:created xsi:type="dcterms:W3CDTF">2022-02-21T06:18:00Z</dcterms:created>
  <dcterms:modified xsi:type="dcterms:W3CDTF">2022-02-21T06:18:00Z</dcterms:modified>
</cp:coreProperties>
</file>