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36" w:rsidRDefault="00424E65" w:rsidP="00D20FB8">
      <w:pPr>
        <w:jc w:val="center"/>
        <w:rPr>
          <w:b/>
          <w:sz w:val="32"/>
          <w:szCs w:val="32"/>
        </w:rPr>
      </w:pPr>
      <w:r w:rsidRPr="00424E65">
        <w:rPr>
          <w:b/>
          <w:sz w:val="32"/>
          <w:szCs w:val="32"/>
        </w:rPr>
        <w:t>Пояснительная записка</w:t>
      </w:r>
    </w:p>
    <w:p w:rsidR="00BB19C6" w:rsidRDefault="00424E65" w:rsidP="00D20FB8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к проекту постановления</w:t>
      </w:r>
      <w:r w:rsidR="00326562">
        <w:rPr>
          <w:b/>
          <w:sz w:val="28"/>
          <w:szCs w:val="28"/>
        </w:rPr>
        <w:t xml:space="preserve"> </w:t>
      </w:r>
    </w:p>
    <w:p w:rsidR="00EA52AA" w:rsidRPr="00EA52AA" w:rsidRDefault="00EA52AA" w:rsidP="00EA52AA">
      <w:pPr>
        <w:jc w:val="center"/>
        <w:rPr>
          <w:sz w:val="28"/>
          <w:szCs w:val="28"/>
        </w:rPr>
      </w:pPr>
      <w:bookmarkStart w:id="0" w:name="_GoBack"/>
      <w:bookmarkEnd w:id="0"/>
      <w:proofErr w:type="gramStart"/>
      <w:r w:rsidRPr="00EA52AA">
        <w:rPr>
          <w:sz w:val="28"/>
          <w:szCs w:val="28"/>
        </w:rPr>
        <w:t xml:space="preserve">Об утверждении Положения о порядке и условиях предоставления в аренду муниципального имущества, включенного в перечень муниципального имущества,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proofErr w:type="gramEnd"/>
    </w:p>
    <w:p w:rsidR="00EA52AA" w:rsidRPr="00EA52AA" w:rsidRDefault="00D14E45" w:rsidP="00EA52AA">
      <w:pPr>
        <w:jc w:val="both"/>
        <w:rPr>
          <w:sz w:val="28"/>
          <w:szCs w:val="28"/>
        </w:rPr>
      </w:pPr>
      <w:r w:rsidRPr="00D14E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9.5pt;margin-top:35.7pt;width:111.9pt;height:18.45pt;z-index:251662336" filled="f" stroked="f">
            <v:textbox style="mso-next-textbox:#_x0000_s1027">
              <w:txbxContent>
                <w:p w:rsidR="00D20FB8" w:rsidRPr="00304D80" w:rsidRDefault="00D20FB8" w:rsidP="00D20FB8"/>
              </w:txbxContent>
            </v:textbox>
          </v:shape>
        </w:pict>
      </w:r>
      <w:proofErr w:type="gramStart"/>
      <w:r w:rsidR="004C2E90">
        <w:rPr>
          <w:sz w:val="28"/>
        </w:rPr>
        <w:t>К</w:t>
      </w:r>
      <w:r w:rsidR="00424E65" w:rsidRPr="00234017">
        <w:rPr>
          <w:sz w:val="28"/>
        </w:rPr>
        <w:t xml:space="preserve">омитетом </w:t>
      </w:r>
      <w:r w:rsidR="00424E65">
        <w:rPr>
          <w:sz w:val="28"/>
        </w:rPr>
        <w:t xml:space="preserve">по управлению муниципальным имуществом </w:t>
      </w:r>
      <w:r w:rsidR="00424E65" w:rsidRPr="00234017">
        <w:rPr>
          <w:sz w:val="28"/>
        </w:rPr>
        <w:t xml:space="preserve">подготовлен проект  постановления Администрации </w:t>
      </w:r>
      <w:r w:rsidR="00424E65">
        <w:rPr>
          <w:sz w:val="28"/>
        </w:rPr>
        <w:t>Окуловского</w:t>
      </w:r>
      <w:r w:rsidR="00D20FB8">
        <w:rPr>
          <w:sz w:val="28"/>
        </w:rPr>
        <w:t xml:space="preserve"> </w:t>
      </w:r>
      <w:r w:rsidR="00424E65" w:rsidRPr="00234017">
        <w:rPr>
          <w:sz w:val="28"/>
        </w:rPr>
        <w:t>муниципального района</w:t>
      </w:r>
      <w:r w:rsidR="00D20FB8">
        <w:rPr>
          <w:sz w:val="28"/>
        </w:rPr>
        <w:t xml:space="preserve"> </w:t>
      </w:r>
      <w:r w:rsidR="00326562">
        <w:rPr>
          <w:sz w:val="28"/>
        </w:rPr>
        <w:t>«</w:t>
      </w:r>
      <w:r w:rsidR="00EA52AA" w:rsidRPr="00EA52AA">
        <w:rPr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имущества, 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</w:t>
      </w:r>
      <w:proofErr w:type="gramEnd"/>
      <w:r w:rsidR="00EA52AA" w:rsidRPr="00EA52AA">
        <w:rPr>
          <w:sz w:val="28"/>
          <w:szCs w:val="28"/>
        </w:rPr>
        <w:t xml:space="preserve"> предпринимателями и </w:t>
      </w:r>
      <w:proofErr w:type="gramStart"/>
      <w:r w:rsidR="00EA52AA" w:rsidRPr="00EA52AA">
        <w:rPr>
          <w:sz w:val="28"/>
          <w:szCs w:val="28"/>
        </w:rPr>
        <w:t>применяющим</w:t>
      </w:r>
      <w:proofErr w:type="gramEnd"/>
      <w:r w:rsidR="00EA52AA" w:rsidRPr="00EA52AA">
        <w:rPr>
          <w:sz w:val="28"/>
          <w:szCs w:val="28"/>
        </w:rPr>
        <w:t xml:space="preserve"> специальный налоговый режим «Налог на профессиональный доход»</w:t>
      </w:r>
      <w:r w:rsidR="00EA52AA">
        <w:rPr>
          <w:sz w:val="28"/>
          <w:szCs w:val="28"/>
        </w:rPr>
        <w:t>.</w:t>
      </w:r>
      <w:r w:rsidR="00EA52AA" w:rsidRPr="00EA52AA">
        <w:rPr>
          <w:sz w:val="28"/>
          <w:szCs w:val="28"/>
        </w:rPr>
        <w:t xml:space="preserve"> </w:t>
      </w:r>
    </w:p>
    <w:p w:rsidR="00916258" w:rsidRDefault="00600BD3" w:rsidP="00326562">
      <w:pPr>
        <w:autoSpaceDE w:val="0"/>
        <w:autoSpaceDN w:val="0"/>
        <w:spacing w:line="360" w:lineRule="atLeast"/>
        <w:ind w:right="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326562">
        <w:rPr>
          <w:bCs/>
          <w:sz w:val="28"/>
          <w:szCs w:val="28"/>
        </w:rPr>
        <w:t xml:space="preserve"> </w:t>
      </w:r>
      <w:r w:rsidR="0097262C">
        <w:rPr>
          <w:bCs/>
          <w:sz w:val="28"/>
          <w:szCs w:val="28"/>
        </w:rPr>
        <w:t xml:space="preserve">Федеральным законом от 24 июля 2007 года № 209-ФЗ «О развитии малого и среднего предпринимательства в Российской Федерации» предусмотрена возможность оказания мер поддержки, в том числе </w:t>
      </w:r>
      <w:r w:rsidR="00916258">
        <w:rPr>
          <w:bCs/>
          <w:sz w:val="28"/>
          <w:szCs w:val="28"/>
        </w:rPr>
        <w:t>имущественной, физическим лицам, применяющим специальный налоговый режим «Налог на профессиональный доход» (далее самозанятые).</w:t>
      </w:r>
    </w:p>
    <w:p w:rsidR="00916258" w:rsidRDefault="00916258" w:rsidP="00326562">
      <w:pPr>
        <w:autoSpaceDE w:val="0"/>
        <w:autoSpaceDN w:val="0"/>
        <w:spacing w:line="360" w:lineRule="atLeast"/>
        <w:ind w:right="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и порядок оказания поддержки самозанятым определяется нормативными правовыми актами, принимаемыми, в том числе, органами местного самоуправления.</w:t>
      </w:r>
    </w:p>
    <w:p w:rsidR="00E5472C" w:rsidRDefault="00916258" w:rsidP="00916258">
      <w:pPr>
        <w:autoSpaceDE w:val="0"/>
        <w:autoSpaceDN w:val="0"/>
        <w:spacing w:line="360" w:lineRule="atLeast"/>
        <w:ind w:right="2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Согласно ст. 18 указанного закона оказание имущественной поддержки регулируется порядком формирования, ведения и опубликования </w:t>
      </w:r>
      <w:r w:rsidR="00E5472C">
        <w:rPr>
          <w:bCs/>
          <w:sz w:val="28"/>
          <w:szCs w:val="28"/>
        </w:rPr>
        <w:t>перечней государственного и муниципального имущества, а также порядком и условиями предоставления имущества во владение и (или) пользование на долгосрочной основе субъектам малого и среднего предпринимательства.</w:t>
      </w:r>
    </w:p>
    <w:p w:rsidR="00E5472C" w:rsidRDefault="00E5472C" w:rsidP="00916258">
      <w:pPr>
        <w:autoSpaceDE w:val="0"/>
        <w:autoSpaceDN w:val="0"/>
        <w:spacing w:line="360" w:lineRule="atLeast"/>
        <w:ind w:right="23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реализации самозанятыми права на получение имущественной поддержки комитет по управлению муниципальным имуществом разработал данный проект.</w:t>
      </w:r>
    </w:p>
    <w:p w:rsidR="00E5472C" w:rsidRDefault="00E5472C" w:rsidP="00916258">
      <w:pPr>
        <w:autoSpaceDE w:val="0"/>
        <w:autoSpaceDN w:val="0"/>
        <w:spacing w:line="360" w:lineRule="atLeast"/>
        <w:ind w:right="23" w:firstLine="708"/>
        <w:jc w:val="both"/>
        <w:rPr>
          <w:bCs/>
          <w:sz w:val="28"/>
          <w:szCs w:val="28"/>
        </w:rPr>
      </w:pPr>
    </w:p>
    <w:p w:rsidR="00424E65" w:rsidRDefault="00424E65" w:rsidP="004C2E90">
      <w:pPr>
        <w:ind w:firstLine="708"/>
        <w:jc w:val="both"/>
        <w:rPr>
          <w:sz w:val="28"/>
        </w:rPr>
      </w:pPr>
      <w:r>
        <w:rPr>
          <w:sz w:val="28"/>
        </w:rPr>
        <w:t xml:space="preserve">Нарушений  действующего законодательства Российской Федерации, правовых  актов Новгородской области,  муниципальных правовых  актов  Окуловского муниципального района  не выявлено. </w:t>
      </w:r>
    </w:p>
    <w:p w:rsidR="00424E65" w:rsidRDefault="00424E65" w:rsidP="00424E65">
      <w:pPr>
        <w:tabs>
          <w:tab w:val="left" w:pos="1843"/>
        </w:tabs>
        <w:spacing w:after="40"/>
        <w:jc w:val="both"/>
        <w:rPr>
          <w:sz w:val="28"/>
        </w:rPr>
      </w:pPr>
      <w:r>
        <w:rPr>
          <w:sz w:val="28"/>
        </w:rPr>
        <w:t xml:space="preserve">       В соответствии с Методикой проведения антикоррупционной экспертизы нормативных правовых актов и проектов нормативных  правовых актов, утвержденной постановлением Правительства   Российской Федерации  от </w:t>
      </w:r>
      <w:r>
        <w:rPr>
          <w:sz w:val="28"/>
        </w:rPr>
        <w:lastRenderedPageBreak/>
        <w:t xml:space="preserve">26.02.2010 № 96 «Об антикоррупционной экспертизе нормативных правовых актов и проектов нормативных  правовых актов» проведена антикоррупционная  экспертиза, коррупциогенных факторов способствующих проявлению коррупции,  не выявлено. </w:t>
      </w:r>
    </w:p>
    <w:p w:rsidR="00BB19C6" w:rsidRDefault="00BB19C6" w:rsidP="00424E65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Pr="00BB19C6" w:rsidRDefault="00BB19C6" w:rsidP="00BB19C6">
      <w:pPr>
        <w:rPr>
          <w:sz w:val="28"/>
          <w:szCs w:val="28"/>
        </w:rPr>
      </w:pPr>
    </w:p>
    <w:p w:rsidR="00BB19C6" w:rsidRDefault="00BB19C6" w:rsidP="00BB19C6">
      <w:pPr>
        <w:rPr>
          <w:sz w:val="28"/>
          <w:szCs w:val="28"/>
        </w:rPr>
      </w:pPr>
    </w:p>
    <w:p w:rsidR="00BB19C6" w:rsidRPr="00BB19C6" w:rsidRDefault="00CA31F8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9C6" w:rsidRPr="00BB19C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19C6" w:rsidRPr="00BB19C6">
        <w:rPr>
          <w:rFonts w:ascii="Times New Roman" w:hAnsi="Times New Roman"/>
          <w:sz w:val="28"/>
          <w:szCs w:val="28"/>
        </w:rPr>
        <w:t xml:space="preserve"> комитета по управлению </w:t>
      </w:r>
    </w:p>
    <w:p w:rsidR="00BB19C6" w:rsidRPr="00BB19C6" w:rsidRDefault="00BB19C6" w:rsidP="00BB19C6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D20FB8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BB19C6" w:rsidRPr="00BB19C6" w:rsidRDefault="00BB19C6" w:rsidP="00D20FB8">
      <w:pPr>
        <w:spacing w:line="240" w:lineRule="exact"/>
        <w:ind w:left="-142" w:right="-238"/>
        <w:rPr>
          <w:rFonts w:ascii="Times New Roman" w:hAnsi="Times New Roman"/>
          <w:sz w:val="28"/>
          <w:szCs w:val="28"/>
        </w:rPr>
      </w:pPr>
      <w:r w:rsidRPr="00BB19C6">
        <w:rPr>
          <w:rFonts w:ascii="Times New Roman" w:hAnsi="Times New Roman"/>
          <w:sz w:val="28"/>
          <w:szCs w:val="28"/>
        </w:rPr>
        <w:t xml:space="preserve">Администрации муниципального района                       </w:t>
      </w:r>
      <w:r w:rsidR="00D20FB8">
        <w:rPr>
          <w:rFonts w:ascii="Times New Roman" w:hAnsi="Times New Roman"/>
          <w:sz w:val="28"/>
          <w:szCs w:val="28"/>
        </w:rPr>
        <w:t xml:space="preserve">           </w:t>
      </w:r>
      <w:r w:rsidRPr="00BB19C6">
        <w:rPr>
          <w:rFonts w:ascii="Times New Roman" w:hAnsi="Times New Roman"/>
          <w:sz w:val="28"/>
          <w:szCs w:val="28"/>
        </w:rPr>
        <w:t xml:space="preserve">   </w:t>
      </w:r>
      <w:r w:rsidR="00CA31F8">
        <w:rPr>
          <w:rFonts w:ascii="Times New Roman" w:hAnsi="Times New Roman"/>
          <w:sz w:val="28"/>
          <w:szCs w:val="28"/>
        </w:rPr>
        <w:t>С</w:t>
      </w:r>
      <w:r w:rsidR="00317A59">
        <w:rPr>
          <w:rFonts w:ascii="Times New Roman" w:hAnsi="Times New Roman"/>
          <w:sz w:val="28"/>
          <w:szCs w:val="28"/>
        </w:rPr>
        <w:t>.</w:t>
      </w:r>
      <w:r w:rsidR="00E5472C">
        <w:rPr>
          <w:rFonts w:ascii="Times New Roman" w:hAnsi="Times New Roman"/>
          <w:sz w:val="28"/>
          <w:szCs w:val="28"/>
        </w:rPr>
        <w:t>В. Евсеева</w:t>
      </w:r>
      <w:r w:rsidR="00CA31F8">
        <w:rPr>
          <w:rFonts w:ascii="Times New Roman" w:hAnsi="Times New Roman"/>
          <w:sz w:val="28"/>
          <w:szCs w:val="28"/>
        </w:rPr>
        <w:t xml:space="preserve"> </w:t>
      </w:r>
      <w:r w:rsidR="00317A59">
        <w:rPr>
          <w:rFonts w:ascii="Times New Roman" w:hAnsi="Times New Roman"/>
          <w:sz w:val="28"/>
          <w:szCs w:val="28"/>
        </w:rPr>
        <w:t xml:space="preserve"> </w:t>
      </w:r>
    </w:p>
    <w:p w:rsidR="00424E65" w:rsidRPr="00BB19C6" w:rsidRDefault="00424E65" w:rsidP="00BB19C6">
      <w:pPr>
        <w:jc w:val="right"/>
        <w:rPr>
          <w:sz w:val="28"/>
          <w:szCs w:val="28"/>
        </w:rPr>
      </w:pPr>
    </w:p>
    <w:sectPr w:rsidR="00424E65" w:rsidRPr="00BB19C6" w:rsidSect="00D20FB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D72"/>
    <w:multiLevelType w:val="multilevel"/>
    <w:tmpl w:val="463A974E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4E65"/>
    <w:rsid w:val="00013EDF"/>
    <w:rsid w:val="00126CEF"/>
    <w:rsid w:val="0013121A"/>
    <w:rsid w:val="00317A59"/>
    <w:rsid w:val="00326562"/>
    <w:rsid w:val="00403F4C"/>
    <w:rsid w:val="00424E65"/>
    <w:rsid w:val="004474DD"/>
    <w:rsid w:val="004C2E90"/>
    <w:rsid w:val="005247E0"/>
    <w:rsid w:val="00561A24"/>
    <w:rsid w:val="005F4405"/>
    <w:rsid w:val="00600BD3"/>
    <w:rsid w:val="0060275E"/>
    <w:rsid w:val="00685D36"/>
    <w:rsid w:val="006D1CE8"/>
    <w:rsid w:val="007B2234"/>
    <w:rsid w:val="00830C9D"/>
    <w:rsid w:val="008348DE"/>
    <w:rsid w:val="00916258"/>
    <w:rsid w:val="0097262C"/>
    <w:rsid w:val="00982D8A"/>
    <w:rsid w:val="00A62AF2"/>
    <w:rsid w:val="00A67967"/>
    <w:rsid w:val="00AD74F2"/>
    <w:rsid w:val="00AE1E1F"/>
    <w:rsid w:val="00BB19C6"/>
    <w:rsid w:val="00BB7389"/>
    <w:rsid w:val="00C75D98"/>
    <w:rsid w:val="00CA31F8"/>
    <w:rsid w:val="00D14E45"/>
    <w:rsid w:val="00D20FB8"/>
    <w:rsid w:val="00E00E54"/>
    <w:rsid w:val="00E5472C"/>
    <w:rsid w:val="00E63D1A"/>
    <w:rsid w:val="00EA52AA"/>
    <w:rsid w:val="00F62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65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D3"/>
    <w:pPr>
      <w:autoSpaceDE w:val="0"/>
      <w:autoSpaceDN w:val="0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29894-6DF8-48B0-9168-58009B2D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Жданова</dc:creator>
  <cp:lastModifiedBy>Светлана Евсеева</cp:lastModifiedBy>
  <cp:revision>2</cp:revision>
  <cp:lastPrinted>2022-06-28T09:27:00Z</cp:lastPrinted>
  <dcterms:created xsi:type="dcterms:W3CDTF">2022-06-28T09:30:00Z</dcterms:created>
  <dcterms:modified xsi:type="dcterms:W3CDTF">2022-06-28T09:30:00Z</dcterms:modified>
</cp:coreProperties>
</file>