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92" w:rsidRPr="009E16E9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6E9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 </w:t>
      </w:r>
    </w:p>
    <w:p w:rsidR="000B2192" w:rsidRPr="009E16E9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6E9">
        <w:rPr>
          <w:rFonts w:ascii="Times New Roman" w:hAnsi="Times New Roman" w:cs="Times New Roman"/>
          <w:sz w:val="28"/>
          <w:szCs w:val="28"/>
        </w:rPr>
        <w:t>(«дорожной карты») по содействию развитию конкуренции в Новгородской области на 20</w:t>
      </w:r>
      <w:r w:rsidR="009E16E9" w:rsidRPr="009E16E9">
        <w:rPr>
          <w:rFonts w:ascii="Times New Roman" w:hAnsi="Times New Roman" w:cs="Times New Roman"/>
          <w:sz w:val="28"/>
          <w:szCs w:val="28"/>
        </w:rPr>
        <w:t>22</w:t>
      </w:r>
      <w:r w:rsidRPr="009E16E9">
        <w:rPr>
          <w:rFonts w:ascii="Times New Roman" w:hAnsi="Times New Roman" w:cs="Times New Roman"/>
          <w:sz w:val="28"/>
          <w:szCs w:val="28"/>
        </w:rPr>
        <w:t>-202</w:t>
      </w:r>
      <w:r w:rsidR="009E16E9" w:rsidRPr="009E16E9">
        <w:rPr>
          <w:rFonts w:ascii="Times New Roman" w:hAnsi="Times New Roman" w:cs="Times New Roman"/>
          <w:sz w:val="28"/>
          <w:szCs w:val="28"/>
        </w:rPr>
        <w:t>5</w:t>
      </w:r>
      <w:r w:rsidRPr="009E16E9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0B2192" w:rsidRPr="009E16E9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6E9">
        <w:rPr>
          <w:rFonts w:ascii="Times New Roman" w:hAnsi="Times New Roman" w:cs="Times New Roman"/>
          <w:sz w:val="28"/>
          <w:szCs w:val="28"/>
        </w:rPr>
        <w:t xml:space="preserve">за </w:t>
      </w:r>
      <w:r w:rsidR="003B65ED" w:rsidRPr="009E16E9">
        <w:rPr>
          <w:rFonts w:ascii="Times New Roman" w:hAnsi="Times New Roman" w:cs="Times New Roman"/>
          <w:sz w:val="28"/>
          <w:szCs w:val="28"/>
        </w:rPr>
        <w:t xml:space="preserve">1 </w:t>
      </w:r>
      <w:r w:rsidR="00335751">
        <w:rPr>
          <w:rFonts w:ascii="Times New Roman" w:hAnsi="Times New Roman" w:cs="Times New Roman"/>
          <w:sz w:val="28"/>
          <w:szCs w:val="28"/>
        </w:rPr>
        <w:t>полугодие</w:t>
      </w:r>
      <w:r w:rsidR="003B65ED" w:rsidRPr="009E16E9">
        <w:rPr>
          <w:rFonts w:ascii="Times New Roman" w:hAnsi="Times New Roman" w:cs="Times New Roman"/>
          <w:sz w:val="28"/>
          <w:szCs w:val="28"/>
        </w:rPr>
        <w:t xml:space="preserve"> </w:t>
      </w:r>
      <w:r w:rsidRPr="009E16E9">
        <w:rPr>
          <w:rFonts w:ascii="Times New Roman" w:hAnsi="Times New Roman" w:cs="Times New Roman"/>
          <w:sz w:val="28"/>
          <w:szCs w:val="28"/>
        </w:rPr>
        <w:t>20</w:t>
      </w:r>
      <w:r w:rsidR="003B65ED" w:rsidRPr="009E16E9">
        <w:rPr>
          <w:rFonts w:ascii="Times New Roman" w:hAnsi="Times New Roman" w:cs="Times New Roman"/>
          <w:sz w:val="28"/>
          <w:szCs w:val="28"/>
        </w:rPr>
        <w:t>2</w:t>
      </w:r>
      <w:r w:rsidR="009E16E9" w:rsidRPr="009E16E9">
        <w:rPr>
          <w:rFonts w:ascii="Times New Roman" w:hAnsi="Times New Roman" w:cs="Times New Roman"/>
          <w:sz w:val="28"/>
          <w:szCs w:val="28"/>
        </w:rPr>
        <w:t>2</w:t>
      </w:r>
      <w:r w:rsidRPr="009E16E9">
        <w:rPr>
          <w:rFonts w:ascii="Times New Roman" w:hAnsi="Times New Roman" w:cs="Times New Roman"/>
          <w:sz w:val="28"/>
          <w:szCs w:val="28"/>
        </w:rPr>
        <w:t xml:space="preserve"> год</w:t>
      </w:r>
      <w:r w:rsidR="003B65ED" w:rsidRPr="009E16E9">
        <w:rPr>
          <w:rFonts w:ascii="Times New Roman" w:hAnsi="Times New Roman" w:cs="Times New Roman"/>
          <w:sz w:val="28"/>
          <w:szCs w:val="28"/>
        </w:rPr>
        <w:t>а</w:t>
      </w:r>
      <w:r w:rsidRPr="009E16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16E9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9E16E9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0B2192" w:rsidRPr="00E23C19" w:rsidRDefault="000B2192" w:rsidP="00FE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0CB5" w:rsidRPr="00FE75A2" w:rsidRDefault="00360CB5" w:rsidP="00356219">
      <w:pPr>
        <w:spacing w:after="0"/>
        <w:jc w:val="center"/>
        <w:rPr>
          <w:rFonts w:ascii="Times New Roman" w:hAnsi="Times New Roman" w:cs="Times New Roman"/>
          <w:b/>
        </w:rPr>
      </w:pPr>
      <w:r w:rsidRPr="007C7FE6">
        <w:rPr>
          <w:rFonts w:ascii="Times New Roman" w:hAnsi="Times New Roman" w:cs="Times New Roman"/>
          <w:b/>
          <w:sz w:val="28"/>
          <w:szCs w:val="28"/>
        </w:rPr>
        <w:t xml:space="preserve">Мероприятия, направленные на развитие конкуренции </w:t>
      </w:r>
      <w:r w:rsidR="009E16E9" w:rsidRPr="007C7FE6">
        <w:rPr>
          <w:rFonts w:ascii="Times New Roman" w:hAnsi="Times New Roman" w:cs="Times New Roman"/>
          <w:b/>
          <w:sz w:val="28"/>
          <w:szCs w:val="28"/>
        </w:rPr>
        <w:t xml:space="preserve">в отдельных отраслях (сферах) экономики </w:t>
      </w:r>
      <w:r w:rsidR="00327A2E" w:rsidRPr="007C7FE6">
        <w:rPr>
          <w:rFonts w:ascii="Times New Roman" w:hAnsi="Times New Roman" w:cs="Times New Roman"/>
          <w:b/>
          <w:sz w:val="28"/>
          <w:szCs w:val="28"/>
        </w:rPr>
        <w:t>(видах деятельности)</w:t>
      </w:r>
      <w:r w:rsidR="00327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6E9" w:rsidRPr="009E16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3688"/>
        <w:gridCol w:w="2551"/>
        <w:gridCol w:w="1283"/>
        <w:gridCol w:w="1410"/>
        <w:gridCol w:w="2410"/>
        <w:gridCol w:w="3260"/>
      </w:tblGrid>
      <w:tr w:rsidR="00013B9D" w:rsidRPr="00203D33" w:rsidTr="00442045">
        <w:tc>
          <w:tcPr>
            <w:tcW w:w="815" w:type="dxa"/>
            <w:hideMark/>
          </w:tcPr>
          <w:p w:rsidR="00013B9D" w:rsidRPr="00203D33" w:rsidRDefault="00013B9D" w:rsidP="00D1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13B9D" w:rsidRPr="00203D33" w:rsidRDefault="00013B9D" w:rsidP="00D1229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8" w:type="dxa"/>
            <w:hideMark/>
          </w:tcPr>
          <w:p w:rsidR="00013B9D" w:rsidRPr="00203D33" w:rsidRDefault="00013B9D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hideMark/>
          </w:tcPr>
          <w:p w:rsidR="00013B9D" w:rsidRPr="00203D33" w:rsidRDefault="00013B9D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19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283" w:type="dxa"/>
            <w:hideMark/>
          </w:tcPr>
          <w:p w:rsidR="00013B9D" w:rsidRPr="00203D33" w:rsidRDefault="00013B9D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10" w:type="dxa"/>
          </w:tcPr>
          <w:p w:rsidR="00013B9D" w:rsidRDefault="00013B9D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2410" w:type="dxa"/>
            <w:hideMark/>
          </w:tcPr>
          <w:p w:rsidR="00013B9D" w:rsidRPr="00203D33" w:rsidRDefault="00013B9D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сполнители (соисполнители)</w:t>
            </w:r>
          </w:p>
        </w:tc>
        <w:tc>
          <w:tcPr>
            <w:tcW w:w="3260" w:type="dxa"/>
          </w:tcPr>
          <w:p w:rsidR="00013B9D" w:rsidRPr="00203D33" w:rsidRDefault="00013B9D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02" w:type="dxa"/>
            <w:gridSpan w:val="6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19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013B9D" w:rsidP="00E2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утвержденные схемы размещения нестационарных торговых объектов с целью расширения мелкорозничной торговой сети на территории Новгородской области, размещение схем в информационно-телекоммуникационной сети "Интернет"</w:t>
            </w:r>
          </w:p>
        </w:tc>
        <w:tc>
          <w:tcPr>
            <w:tcW w:w="2551" w:type="dxa"/>
            <w:vMerge w:val="restart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нестационарных и мобильных торговых объектов и торговых мест под них не менее чем на 10 % к 2025 году по отношению к 2020 году</w:t>
            </w:r>
          </w:p>
        </w:tc>
        <w:tc>
          <w:tcPr>
            <w:tcW w:w="1283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до 31 декабря 2024 года</w:t>
            </w:r>
          </w:p>
        </w:tc>
        <w:tc>
          <w:tcPr>
            <w:tcW w:w="1410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410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Новгородской области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9E16E9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FD">
              <w:rPr>
                <w:rFonts w:ascii="Times New Roman" w:hAnsi="Times New Roman" w:cs="Times New Roman"/>
                <w:sz w:val="24"/>
                <w:szCs w:val="24"/>
              </w:rPr>
              <w:t xml:space="preserve">ОМСУ </w:t>
            </w:r>
            <w:r w:rsidR="00013B9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0" w:type="dxa"/>
          </w:tcPr>
          <w:p w:rsidR="00013B9D" w:rsidRPr="001B3419" w:rsidRDefault="00F71C5A" w:rsidP="003357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C5A">
              <w:rPr>
                <w:rFonts w:ascii="Times New Roman" w:hAnsi="Times New Roman" w:cs="Times New Roman"/>
                <w:sz w:val="24"/>
                <w:szCs w:val="24"/>
              </w:rPr>
              <w:t>В ходе проведения мониторинга размещения нестационарных торговых объектов на территории района по состоянию на 01.0</w:t>
            </w:r>
            <w:r w:rsidR="00335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1C5A">
              <w:rPr>
                <w:rFonts w:ascii="Times New Roman" w:hAnsi="Times New Roman" w:cs="Times New Roman"/>
                <w:sz w:val="24"/>
                <w:szCs w:val="24"/>
              </w:rPr>
              <w:t>.2022 г. отсутствует</w:t>
            </w:r>
            <w:r w:rsidR="005E36E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внесения изменений</w:t>
            </w:r>
            <w:r w:rsidRPr="00F71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мероприятий, направленных на продвижение продукции новгородских товаропроизводителей (сельскохозяйственных производителей) в нестационарных и мобильных торговых объектах</w:t>
            </w:r>
          </w:p>
        </w:tc>
        <w:tc>
          <w:tcPr>
            <w:tcW w:w="2551" w:type="dxa"/>
            <w:vMerge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1410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410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Новгородской области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ОМСУ (по согласованию)</w:t>
            </w:r>
          </w:p>
        </w:tc>
        <w:tc>
          <w:tcPr>
            <w:tcW w:w="3260" w:type="dxa"/>
          </w:tcPr>
          <w:p w:rsidR="00013B9D" w:rsidRPr="00210CAF" w:rsidRDefault="00F71C5A" w:rsidP="0021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5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нестационарных и мобильных торговых объектов принимают активное участие в приоритетном региональном проекте «Покупай Новгородское» (далее - Проект), в торговых объектах размещены плакаты, </w:t>
            </w:r>
            <w:proofErr w:type="spellStart"/>
            <w:r w:rsidRPr="00F71C5A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F71C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7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многоразовые стопперы с символикой Проекта.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количества договоров о предоставлении права на размещение нестационарных торговых объектов, срок действия которых продлен без проведения торгов</w:t>
            </w:r>
          </w:p>
        </w:tc>
        <w:tc>
          <w:tcPr>
            <w:tcW w:w="2551" w:type="dxa"/>
            <w:vMerge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1410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410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Новгородской области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ОМСУ (по согласованию)</w:t>
            </w:r>
          </w:p>
        </w:tc>
        <w:tc>
          <w:tcPr>
            <w:tcW w:w="3260" w:type="dxa"/>
          </w:tcPr>
          <w:p w:rsidR="00013B9D" w:rsidRPr="00210CAF" w:rsidRDefault="00F71C5A" w:rsidP="0021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отдаленных и труднодоступных населенных пунктов Новгородской области продуктами питания и товарами первой необходимости посредством организации и развития развозной торговли</w:t>
            </w:r>
          </w:p>
        </w:tc>
        <w:tc>
          <w:tcPr>
            <w:tcW w:w="2551" w:type="dxa"/>
            <w:vMerge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1410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410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Новгородской области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 xml:space="preserve">ОМСУ </w:t>
            </w:r>
            <w:r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0" w:type="dxa"/>
          </w:tcPr>
          <w:p w:rsidR="00013B9D" w:rsidRPr="00210CAF" w:rsidRDefault="00F71C5A" w:rsidP="0033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5A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деятельность в малочисленных, труднодоступных и отдаленных населенных пунктах осуществляется </w:t>
            </w:r>
            <w:proofErr w:type="gramStart"/>
            <w:r w:rsidRPr="00F71C5A">
              <w:rPr>
                <w:rFonts w:ascii="Times New Roman" w:hAnsi="Times New Roman" w:cs="Times New Roman"/>
                <w:sz w:val="24"/>
                <w:szCs w:val="24"/>
              </w:rPr>
              <w:t>действующими</w:t>
            </w:r>
            <w:proofErr w:type="gramEnd"/>
            <w:r w:rsidRPr="00F71C5A">
              <w:rPr>
                <w:rFonts w:ascii="Times New Roman" w:hAnsi="Times New Roman" w:cs="Times New Roman"/>
                <w:sz w:val="24"/>
                <w:szCs w:val="24"/>
              </w:rPr>
              <w:t xml:space="preserve"> автомагазинами по утвержденному графику.  Графики ежеквартально актуализируются и согласовываются с Главами городских и сельских поселений. 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02" w:type="dxa"/>
            <w:gridSpan w:val="6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b/>
                <w:sz w:val="24"/>
                <w:szCs w:val="24"/>
              </w:rPr>
              <w:t>Рынок ритуальных услуг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</w:t>
            </w:r>
          </w:p>
        </w:tc>
        <w:tc>
          <w:tcPr>
            <w:tcW w:w="2551" w:type="dxa"/>
            <w:vMerge w:val="restart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 xml:space="preserve">создан и размещен в региональной государственной информационной системе "Портал государственных и муниципальных услуг (функций) Новгородской области" реестр </w:t>
            </w:r>
            <w:r w:rsidRPr="00F84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в отношении 20 % общего количества существующих кладбищ - до 31 декабря 2023 года;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в отношении 50 % общего количества существующих кладбищ - до 31 декабря 2024 года;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в отношении всех существующих кладбищ до - 31 декабря 2025 года</w:t>
            </w:r>
          </w:p>
        </w:tc>
        <w:tc>
          <w:tcPr>
            <w:tcW w:w="1283" w:type="dxa"/>
            <w:vMerge w:val="restart"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2025 года</w:t>
            </w:r>
          </w:p>
        </w:tc>
        <w:tc>
          <w:tcPr>
            <w:tcW w:w="1410" w:type="dxa"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410" w:type="dxa"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0" w:type="dxa"/>
          </w:tcPr>
          <w:p w:rsidR="00013B9D" w:rsidRPr="00B368B8" w:rsidRDefault="00E07087" w:rsidP="00B3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B8"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r w:rsidR="00B368B8" w:rsidRPr="00B368B8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Pr="00B368B8">
              <w:rPr>
                <w:rFonts w:ascii="Times New Roman" w:hAnsi="Times New Roman" w:cs="Times New Roman"/>
                <w:sz w:val="24"/>
                <w:szCs w:val="24"/>
              </w:rPr>
              <w:t xml:space="preserve"> 2022 года инвентаризация кладбищ и мест захоронений на них не осуществлялась.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3688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t>Доведение до населения Новгородской области информации о создании реестра кладбищ и мест захоронений, в том числе с использованием средств массовой информации</w:t>
            </w:r>
          </w:p>
        </w:tc>
        <w:tc>
          <w:tcPr>
            <w:tcW w:w="2551" w:type="dxa"/>
            <w:vMerge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13B9D" w:rsidRPr="00013B9D" w:rsidRDefault="0001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  <w:tc>
          <w:tcPr>
            <w:tcW w:w="2410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0" w:type="dxa"/>
          </w:tcPr>
          <w:p w:rsidR="00013B9D" w:rsidRPr="00B368B8" w:rsidRDefault="00E07087" w:rsidP="00E7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B8">
              <w:rPr>
                <w:rFonts w:ascii="Times New Roman" w:hAnsi="Times New Roman" w:cs="Times New Roman"/>
                <w:sz w:val="24"/>
                <w:szCs w:val="24"/>
              </w:rPr>
              <w:t>По мере создания реестра кладбищ и мест захоронений информация будет доведена до населения.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02" w:type="dxa"/>
            <w:gridSpan w:val="6"/>
          </w:tcPr>
          <w:p w:rsidR="00013B9D" w:rsidRPr="00A015F1" w:rsidRDefault="00013B9D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луг по перевозке пассажиров </w:t>
            </w:r>
            <w:r w:rsidRPr="00A015F1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автомобильным транспортом по муниципальным маршрутам</w:t>
            </w:r>
          </w:p>
          <w:p w:rsidR="00013B9D" w:rsidRPr="00203D33" w:rsidRDefault="00013B9D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b/>
                <w:sz w:val="24"/>
                <w:szCs w:val="24"/>
              </w:rPr>
              <w:t>регулярных перевозок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7.1.2.1</w:t>
            </w:r>
          </w:p>
        </w:tc>
        <w:tc>
          <w:tcPr>
            <w:tcW w:w="3688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t>Мониторинг пассажиропотока и потребностей Новгородской области в корректировке существующей маршрутной сети и создании новых маршрутов</w:t>
            </w:r>
          </w:p>
        </w:tc>
        <w:tc>
          <w:tcPr>
            <w:tcW w:w="2551" w:type="dxa"/>
            <w:vMerge w:val="restart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</w:t>
            </w:r>
            <w:r w:rsidRPr="00A01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(выполненных) организациями частной формы собственности, - не менее 67 %</w:t>
            </w:r>
          </w:p>
        </w:tc>
        <w:tc>
          <w:tcPr>
            <w:tcW w:w="1283" w:type="dxa"/>
            <w:vMerge w:val="restart"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2025 года</w:t>
            </w:r>
          </w:p>
        </w:tc>
        <w:tc>
          <w:tcPr>
            <w:tcW w:w="1410" w:type="dxa"/>
          </w:tcPr>
          <w:p w:rsidR="00013B9D" w:rsidRPr="00013B9D" w:rsidRDefault="00013B9D" w:rsidP="00A0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410" w:type="dxa"/>
          </w:tcPr>
          <w:p w:rsidR="00013B9D" w:rsidRPr="00013B9D" w:rsidRDefault="00013B9D" w:rsidP="00A0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 xml:space="preserve">ОМСУ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0" w:type="dxa"/>
          </w:tcPr>
          <w:p w:rsidR="00E07087" w:rsidRPr="005F7002" w:rsidRDefault="00E07087" w:rsidP="00E0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деятельность по оказанию услуг по перевозке пассажиров автомобильным транспортом по муниципальным маршрутам</w:t>
            </w:r>
          </w:p>
          <w:p w:rsidR="00921AB8" w:rsidRPr="005F7002" w:rsidRDefault="00E07087" w:rsidP="00E0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регулярных перевозок </w:t>
            </w:r>
            <w:r w:rsidRPr="005F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</w:t>
            </w:r>
            <w:r w:rsidR="00921AB8" w:rsidRPr="005F7002">
              <w:rPr>
                <w:rFonts w:ascii="Times New Roman" w:hAnsi="Times New Roman" w:cs="Times New Roman"/>
                <w:sz w:val="24"/>
                <w:szCs w:val="24"/>
              </w:rPr>
              <w:t>ществляет ООО «</w:t>
            </w:r>
            <w:proofErr w:type="spellStart"/>
            <w:r w:rsidR="00921AB8" w:rsidRPr="005F7002">
              <w:rPr>
                <w:rFonts w:ascii="Times New Roman" w:hAnsi="Times New Roman" w:cs="Times New Roman"/>
                <w:sz w:val="24"/>
                <w:szCs w:val="24"/>
              </w:rPr>
              <w:t>Окуловское</w:t>
            </w:r>
            <w:proofErr w:type="spellEnd"/>
            <w:r w:rsidR="00921AB8"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 ПАТП», т.е. 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B8"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 - 100 %.</w:t>
            </w:r>
          </w:p>
          <w:p w:rsidR="00E07087" w:rsidRPr="005F7002" w:rsidRDefault="00921AB8" w:rsidP="002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На 01.0</w:t>
            </w:r>
            <w:r w:rsidR="002A2B2A" w:rsidRPr="005F70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.2022 к</w:t>
            </w:r>
            <w:r w:rsidR="00E07087"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орректировка существующей маршрутной сети и создание новых маршрутов не </w:t>
            </w: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  <w:r w:rsidR="00E07087" w:rsidRPr="005F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Default="00013B9D" w:rsidP="00A0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013B9D" w:rsidRPr="00A015F1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нормативного правового акта о планировании регулярных перевозок с учетом полученной информации по результатам мониторинга</w:t>
            </w:r>
          </w:p>
        </w:tc>
        <w:tc>
          <w:tcPr>
            <w:tcW w:w="2551" w:type="dxa"/>
            <w:vMerge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410" w:type="dxa"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0" w:type="dxa"/>
          </w:tcPr>
          <w:p w:rsidR="00013B9D" w:rsidRPr="005F7002" w:rsidRDefault="005E36EA" w:rsidP="00F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r w:rsidR="00F52D42" w:rsidRPr="005F7002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 2022 года разработка нормативного правового акта о планировании регулярных перевозок не осуществлялась.</w:t>
            </w:r>
          </w:p>
        </w:tc>
      </w:tr>
      <w:tr w:rsidR="00013B9D" w:rsidRPr="001B3419" w:rsidTr="00442045">
        <w:tc>
          <w:tcPr>
            <w:tcW w:w="815" w:type="dxa"/>
          </w:tcPr>
          <w:p w:rsidR="00013B9D" w:rsidRPr="001B3419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602" w:type="dxa"/>
            <w:gridSpan w:val="6"/>
          </w:tcPr>
          <w:p w:rsidR="00013B9D" w:rsidRPr="001B3419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8.3.2.1</w:t>
            </w:r>
          </w:p>
        </w:tc>
        <w:tc>
          <w:tcPr>
            <w:tcW w:w="3688" w:type="dxa"/>
          </w:tcPr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(последующее сопровождение) подачи заявления в электронном виде по муниципальной услуге по выдаче градостроительного плана земельного участка</w:t>
            </w:r>
          </w:p>
        </w:tc>
        <w:tc>
          <w:tcPr>
            <w:tcW w:w="2551" w:type="dxa"/>
          </w:tcPr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сокращение сроков получения информации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архитектурно-строительного проектирования</w:t>
            </w:r>
          </w:p>
        </w:tc>
        <w:tc>
          <w:tcPr>
            <w:tcW w:w="1283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1410" w:type="dxa"/>
          </w:tcPr>
          <w:p w:rsidR="00013B9D" w:rsidRPr="00DA0DD1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410" w:type="dxa"/>
          </w:tcPr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0" w:type="dxa"/>
          </w:tcPr>
          <w:p w:rsidR="00013B9D" w:rsidRPr="00DD64DB" w:rsidRDefault="00B368B8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E9">
              <w:rPr>
                <w:rFonts w:ascii="Times New Roman" w:hAnsi="Times New Roman" w:cs="Times New Roman"/>
                <w:sz w:val="24"/>
                <w:szCs w:val="24"/>
              </w:rPr>
              <w:t>Реализована возможность (последующее сопровождение) подачи заявления в электронном виде по муниципальной услуге по выдаче 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1B3419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02" w:type="dxa"/>
            <w:gridSpan w:val="6"/>
          </w:tcPr>
          <w:p w:rsidR="00013B9D" w:rsidRPr="001B3419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Привлечение на конкурсной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подрядных организаций для проведения работ по благоустройству дворовых</w:t>
            </w:r>
          </w:p>
          <w:p w:rsidR="00013B9D" w:rsidRPr="00203D33" w:rsidRDefault="00013B9D" w:rsidP="001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и общественных пространств в </w:t>
            </w:r>
            <w:proofErr w:type="spellStart"/>
            <w:r w:rsidR="001C26FD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равного</w:t>
            </w:r>
            <w:proofErr w:type="gramEnd"/>
          </w:p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доступа участия субъектов</w:t>
            </w:r>
          </w:p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  <w:p w:rsidR="00013B9D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работ по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благоустройству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B9D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</w:p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283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1410" w:type="dxa"/>
          </w:tcPr>
          <w:p w:rsidR="00013B9D" w:rsidRPr="00DA0DD1" w:rsidRDefault="00013B9D" w:rsidP="00D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410" w:type="dxa"/>
          </w:tcPr>
          <w:p w:rsidR="00013B9D" w:rsidRPr="00203D33" w:rsidRDefault="00013B9D" w:rsidP="00D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0" w:type="dxa"/>
          </w:tcPr>
          <w:p w:rsidR="00277C8E" w:rsidRPr="00EA6860" w:rsidRDefault="00062225" w:rsidP="0006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конкурентные процедуры на осуществление работ по благоустройству территорий. На конкурсной основе заключено 7 муниципальных контрактов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53901,86</w:t>
            </w:r>
            <w:r w:rsidRPr="000622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1B3419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02" w:type="dxa"/>
            <w:gridSpan w:val="6"/>
          </w:tcPr>
          <w:p w:rsidR="00013B9D" w:rsidRPr="001B3419" w:rsidRDefault="00013B9D" w:rsidP="00DA0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числе услуг по предоставлению </w:t>
            </w:r>
            <w:r w:rsidRPr="00DA0DD1">
              <w:rPr>
                <w:rFonts w:ascii="Times New Roman" w:hAnsi="Times New Roman" w:cs="Times New Roman"/>
                <w:b/>
                <w:sz w:val="24"/>
                <w:szCs w:val="24"/>
              </w:rPr>
              <w:t>широкопо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лосного доступа к информационно-телекоммуникационной </w:t>
            </w:r>
            <w:r w:rsidRPr="00DA0DD1">
              <w:rPr>
                <w:rFonts w:ascii="Times New Roman" w:hAnsi="Times New Roman" w:cs="Times New Roman"/>
                <w:b/>
                <w:sz w:val="24"/>
                <w:szCs w:val="24"/>
              </w:rPr>
              <w:t>сети "Интернет"</w:t>
            </w:r>
          </w:p>
        </w:tc>
      </w:tr>
      <w:tr w:rsidR="00013B9D" w:rsidRPr="00203D33" w:rsidTr="00442045">
        <w:tc>
          <w:tcPr>
            <w:tcW w:w="815" w:type="dxa"/>
          </w:tcPr>
          <w:p w:rsidR="00013B9D" w:rsidRPr="00203D33" w:rsidRDefault="001C26F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25.2.2</w:t>
            </w:r>
          </w:p>
        </w:tc>
        <w:tc>
          <w:tcPr>
            <w:tcW w:w="3688" w:type="dxa"/>
          </w:tcPr>
          <w:p w:rsidR="00013B9D" w:rsidRPr="00203D33" w:rsidRDefault="00013B9D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операторами связи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</w:t>
            </w:r>
            <w:r w:rsidRPr="001C26FD">
              <w:rPr>
                <w:rFonts w:ascii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  <w:tc>
          <w:tcPr>
            <w:tcW w:w="2551" w:type="dxa"/>
          </w:tcPr>
          <w:p w:rsidR="00013B9D" w:rsidRPr="00203D33" w:rsidRDefault="00013B9D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</w:t>
            </w:r>
          </w:p>
          <w:p w:rsidR="00013B9D" w:rsidRPr="00203D33" w:rsidRDefault="00013B9D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широкополосного</w:t>
            </w:r>
            <w:proofErr w:type="gramEnd"/>
          </w:p>
          <w:p w:rsidR="00013B9D" w:rsidRPr="00203D33" w:rsidRDefault="00013B9D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013B9D" w:rsidRPr="00203D33" w:rsidRDefault="00013B9D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  <w:r w:rsidR="005F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сети «Интернет» в сельских населенных пунктах</w:t>
            </w:r>
          </w:p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 xml:space="preserve">2022 - 2025 годы </w:t>
            </w:r>
          </w:p>
        </w:tc>
        <w:tc>
          <w:tcPr>
            <w:tcW w:w="1410" w:type="dxa"/>
          </w:tcPr>
          <w:p w:rsidR="00013B9D" w:rsidRPr="00DA0DD1" w:rsidRDefault="009E16E9" w:rsidP="00DA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E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410" w:type="dxa"/>
          </w:tcPr>
          <w:p w:rsidR="00013B9D" w:rsidRPr="00DA0DD1" w:rsidRDefault="00013B9D" w:rsidP="00DA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и информационно-коммуникационных технологий Новгородской области</w:t>
            </w:r>
          </w:p>
          <w:p w:rsidR="00013B9D" w:rsidRPr="00DA0DD1" w:rsidRDefault="00013B9D" w:rsidP="00DA0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013B9D" w:rsidP="00DA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>ОМСУ (по согласованию)</w:t>
            </w:r>
          </w:p>
        </w:tc>
        <w:tc>
          <w:tcPr>
            <w:tcW w:w="3260" w:type="dxa"/>
          </w:tcPr>
          <w:p w:rsidR="00013B9D" w:rsidRPr="006D1806" w:rsidRDefault="0071652F" w:rsidP="0051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адрес Администрации Окуловского муниципального района обращений </w:t>
            </w:r>
            <w:r w:rsidR="005162EE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</w:t>
            </w: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от операторов связи в целях содействия в реализации планируемых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</w:t>
            </w:r>
            <w:r w:rsidR="000E7870"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Окуловского </w:t>
            </w: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не поступало.</w:t>
            </w:r>
            <w:r w:rsidR="005162EE">
              <w:rPr>
                <w:rFonts w:ascii="Times New Roman" w:hAnsi="Times New Roman" w:cs="Times New Roman"/>
                <w:sz w:val="24"/>
                <w:szCs w:val="24"/>
              </w:rPr>
              <w:t xml:space="preserve"> Но при этом подрядчикам </w:t>
            </w:r>
            <w:r w:rsidR="005162EE" w:rsidRPr="005162E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размещение </w:t>
            </w:r>
            <w:r w:rsidR="005162EE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 w:rsidR="005162EE" w:rsidRPr="005162EE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для использования операторами связи.</w:t>
            </w:r>
          </w:p>
        </w:tc>
      </w:tr>
    </w:tbl>
    <w:p w:rsidR="009E5BFC" w:rsidRPr="00FE75A2" w:rsidRDefault="009E5BFC" w:rsidP="00FE75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Системные мероприятия по содействию развитию конкуренции </w:t>
      </w:r>
      <w:r w:rsidR="00356219" w:rsidRPr="001C26F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356219" w:rsidRPr="001C26FD">
        <w:rPr>
          <w:rFonts w:ascii="Times New Roman" w:hAnsi="Times New Roman" w:cs="Times New Roman"/>
          <w:b/>
          <w:sz w:val="28"/>
          <w:szCs w:val="28"/>
        </w:rPr>
        <w:t>Окуловском</w:t>
      </w:r>
      <w:proofErr w:type="spellEnd"/>
      <w:r w:rsidR="00356219" w:rsidRPr="001C26FD">
        <w:rPr>
          <w:rFonts w:ascii="Times New Roman" w:hAnsi="Times New Roman" w:cs="Times New Roman"/>
          <w:b/>
          <w:sz w:val="28"/>
          <w:szCs w:val="28"/>
        </w:rPr>
        <w:t xml:space="preserve"> муниципальном</w:t>
      </w:r>
      <w:r w:rsidR="00356219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685"/>
        <w:gridCol w:w="1760"/>
        <w:gridCol w:w="2410"/>
        <w:gridCol w:w="992"/>
        <w:gridCol w:w="2126"/>
        <w:gridCol w:w="1843"/>
        <w:gridCol w:w="1984"/>
      </w:tblGrid>
      <w:tr w:rsidR="00E432DF" w:rsidRPr="00013B9D" w:rsidTr="008F72C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</w:t>
            </w:r>
            <w:bookmarkStart w:id="0" w:name="_GoBack"/>
            <w:bookmarkEnd w:id="0"/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E432DF" w:rsidRPr="00013B9D" w:rsidTr="008F72C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DF" w:rsidRPr="00013B9D" w:rsidTr="008F72C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ОМСУ, в указанных целях, в частности:</w:t>
            </w: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ОМСУ;</w:t>
            </w: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указанного имущества в план приватизации, утверждение плана по перепрофилированию имущества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 1 января 2024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план приватизации, утвержденный перечень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B8" w:rsidRDefault="00B368B8" w:rsidP="00B3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проводятся согласно графику. </w:t>
            </w:r>
          </w:p>
          <w:p w:rsidR="00B368B8" w:rsidRDefault="00B368B8" w:rsidP="00B3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проверок и инвентаризации не выявлено имущества, не соответствующего </w:t>
            </w: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требованиям отнесения к категории имущества, предназначенного для реализации функций и полномочий ОМСУ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68B8" w:rsidRDefault="00B368B8" w:rsidP="00B3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DF" w:rsidRPr="00013B9D" w:rsidRDefault="00E432DF" w:rsidP="00B3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DF" w:rsidRPr="00013B9D" w:rsidTr="008F72C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ОМСУ:</w:t>
            </w: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неэффективность использования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 31 декабря 2025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отчет об итогах исполнения плана приватизации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 декабря 2005 года N 806, отчет о перепрофилировании (изменении целевого назначения имущества)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B368B8" w:rsidP="00B3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C6">
              <w:rPr>
                <w:rFonts w:ascii="Times New Roman" w:hAnsi="Times New Roman" w:cs="Times New Roman"/>
                <w:sz w:val="24"/>
                <w:szCs w:val="24"/>
              </w:rPr>
              <w:t>Утверждена Программа приватизации муниципального имущества на 2021-202</w:t>
            </w:r>
            <w:r w:rsidR="009A65D7" w:rsidRPr="00E42AC6">
              <w:rPr>
                <w:rFonts w:ascii="Times New Roman" w:hAnsi="Times New Roman" w:cs="Times New Roman"/>
                <w:sz w:val="24"/>
                <w:szCs w:val="24"/>
              </w:rPr>
              <w:t>3 гг.</w:t>
            </w:r>
          </w:p>
        </w:tc>
      </w:tr>
    </w:tbl>
    <w:p w:rsidR="009E5BFC" w:rsidRPr="00FE75A2" w:rsidRDefault="009E5BFC" w:rsidP="009E5BFC">
      <w:pPr>
        <w:rPr>
          <w:rFonts w:ascii="Times New Roman" w:hAnsi="Times New Roman" w:cs="Times New Roman"/>
        </w:rPr>
      </w:pPr>
    </w:p>
    <w:sectPr w:rsidR="009E5BFC" w:rsidRPr="00FE75A2" w:rsidSect="00356219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EC"/>
    <w:rsid w:val="00002510"/>
    <w:rsid w:val="00013B9D"/>
    <w:rsid w:val="00013C70"/>
    <w:rsid w:val="00020407"/>
    <w:rsid w:val="00052624"/>
    <w:rsid w:val="00057F8E"/>
    <w:rsid w:val="00062225"/>
    <w:rsid w:val="00067D4F"/>
    <w:rsid w:val="00070001"/>
    <w:rsid w:val="000710FC"/>
    <w:rsid w:val="00090C95"/>
    <w:rsid w:val="00097155"/>
    <w:rsid w:val="000A1AED"/>
    <w:rsid w:val="000A2610"/>
    <w:rsid w:val="000B2192"/>
    <w:rsid w:val="000C7595"/>
    <w:rsid w:val="000C7FC3"/>
    <w:rsid w:val="000D2966"/>
    <w:rsid w:val="000E765C"/>
    <w:rsid w:val="000E7870"/>
    <w:rsid w:val="000F5572"/>
    <w:rsid w:val="001133B2"/>
    <w:rsid w:val="001242B4"/>
    <w:rsid w:val="001626E5"/>
    <w:rsid w:val="001733D6"/>
    <w:rsid w:val="00192CDE"/>
    <w:rsid w:val="001B3419"/>
    <w:rsid w:val="001C26FD"/>
    <w:rsid w:val="001C3766"/>
    <w:rsid w:val="001D7027"/>
    <w:rsid w:val="001E0977"/>
    <w:rsid w:val="001E2A4E"/>
    <w:rsid w:val="001E4864"/>
    <w:rsid w:val="001E7D8A"/>
    <w:rsid w:val="00203D33"/>
    <w:rsid w:val="00210CAF"/>
    <w:rsid w:val="00224609"/>
    <w:rsid w:val="00233470"/>
    <w:rsid w:val="00233888"/>
    <w:rsid w:val="0023576E"/>
    <w:rsid w:val="002524EB"/>
    <w:rsid w:val="0026737F"/>
    <w:rsid w:val="00277C8E"/>
    <w:rsid w:val="0028110B"/>
    <w:rsid w:val="00286196"/>
    <w:rsid w:val="002A2B2A"/>
    <w:rsid w:val="002D6B86"/>
    <w:rsid w:val="002F5CEC"/>
    <w:rsid w:val="003022FA"/>
    <w:rsid w:val="00320D1A"/>
    <w:rsid w:val="00324C5A"/>
    <w:rsid w:val="00327A2E"/>
    <w:rsid w:val="00335751"/>
    <w:rsid w:val="00345DD1"/>
    <w:rsid w:val="00356219"/>
    <w:rsid w:val="00360CB5"/>
    <w:rsid w:val="0036429A"/>
    <w:rsid w:val="00386DD5"/>
    <w:rsid w:val="00392A96"/>
    <w:rsid w:val="003B65ED"/>
    <w:rsid w:val="003E02E3"/>
    <w:rsid w:val="003E5C34"/>
    <w:rsid w:val="00410546"/>
    <w:rsid w:val="0041466C"/>
    <w:rsid w:val="00425B37"/>
    <w:rsid w:val="00433FB6"/>
    <w:rsid w:val="0043694B"/>
    <w:rsid w:val="00442045"/>
    <w:rsid w:val="0044535A"/>
    <w:rsid w:val="00445799"/>
    <w:rsid w:val="00446D8C"/>
    <w:rsid w:val="0046360C"/>
    <w:rsid w:val="004652DA"/>
    <w:rsid w:val="004A5BBC"/>
    <w:rsid w:val="004D73A9"/>
    <w:rsid w:val="004E3AE6"/>
    <w:rsid w:val="00503CBC"/>
    <w:rsid w:val="00507276"/>
    <w:rsid w:val="005162EE"/>
    <w:rsid w:val="00527B9A"/>
    <w:rsid w:val="00535DC8"/>
    <w:rsid w:val="0056462E"/>
    <w:rsid w:val="00567C44"/>
    <w:rsid w:val="005904BC"/>
    <w:rsid w:val="005C4B81"/>
    <w:rsid w:val="005C7B44"/>
    <w:rsid w:val="005D4B78"/>
    <w:rsid w:val="005E24F5"/>
    <w:rsid w:val="005E36EA"/>
    <w:rsid w:val="005F7002"/>
    <w:rsid w:val="006126A4"/>
    <w:rsid w:val="0062408D"/>
    <w:rsid w:val="00636EDC"/>
    <w:rsid w:val="006758D7"/>
    <w:rsid w:val="0067593F"/>
    <w:rsid w:val="006861BE"/>
    <w:rsid w:val="006A2565"/>
    <w:rsid w:val="006C625A"/>
    <w:rsid w:val="006D1806"/>
    <w:rsid w:val="006E4F60"/>
    <w:rsid w:val="006E58A2"/>
    <w:rsid w:val="0070386E"/>
    <w:rsid w:val="00706BB2"/>
    <w:rsid w:val="00713D9A"/>
    <w:rsid w:val="0071652F"/>
    <w:rsid w:val="00717DC3"/>
    <w:rsid w:val="0072304D"/>
    <w:rsid w:val="0074161D"/>
    <w:rsid w:val="00774930"/>
    <w:rsid w:val="00781819"/>
    <w:rsid w:val="007833D0"/>
    <w:rsid w:val="00784500"/>
    <w:rsid w:val="007C4683"/>
    <w:rsid w:val="007C7FE6"/>
    <w:rsid w:val="007F0E52"/>
    <w:rsid w:val="00803B4F"/>
    <w:rsid w:val="00811F02"/>
    <w:rsid w:val="00816A90"/>
    <w:rsid w:val="00817A47"/>
    <w:rsid w:val="00821549"/>
    <w:rsid w:val="008324C9"/>
    <w:rsid w:val="008909D0"/>
    <w:rsid w:val="00891566"/>
    <w:rsid w:val="00895382"/>
    <w:rsid w:val="008B3AC7"/>
    <w:rsid w:val="008C3817"/>
    <w:rsid w:val="008F3525"/>
    <w:rsid w:val="008F72CC"/>
    <w:rsid w:val="00914B6A"/>
    <w:rsid w:val="00916F86"/>
    <w:rsid w:val="00921AB8"/>
    <w:rsid w:val="0095453C"/>
    <w:rsid w:val="00962583"/>
    <w:rsid w:val="00962B04"/>
    <w:rsid w:val="00990AF3"/>
    <w:rsid w:val="00994D68"/>
    <w:rsid w:val="009A65D7"/>
    <w:rsid w:val="009B0159"/>
    <w:rsid w:val="009B1DFA"/>
    <w:rsid w:val="009E16E9"/>
    <w:rsid w:val="009E41B0"/>
    <w:rsid w:val="009E5214"/>
    <w:rsid w:val="009E5BFC"/>
    <w:rsid w:val="00A00E50"/>
    <w:rsid w:val="00A015F1"/>
    <w:rsid w:val="00A26A1D"/>
    <w:rsid w:val="00A4009C"/>
    <w:rsid w:val="00A442A0"/>
    <w:rsid w:val="00A52E7C"/>
    <w:rsid w:val="00A53F8F"/>
    <w:rsid w:val="00A6195E"/>
    <w:rsid w:val="00A86FFC"/>
    <w:rsid w:val="00AA6B78"/>
    <w:rsid w:val="00AF39AB"/>
    <w:rsid w:val="00B1240A"/>
    <w:rsid w:val="00B368B8"/>
    <w:rsid w:val="00B62173"/>
    <w:rsid w:val="00B83BD7"/>
    <w:rsid w:val="00B84BE2"/>
    <w:rsid w:val="00B9502E"/>
    <w:rsid w:val="00BB47EB"/>
    <w:rsid w:val="00BC1776"/>
    <w:rsid w:val="00BD5A90"/>
    <w:rsid w:val="00BD6819"/>
    <w:rsid w:val="00BD7C42"/>
    <w:rsid w:val="00BF2A6B"/>
    <w:rsid w:val="00C2179D"/>
    <w:rsid w:val="00C43204"/>
    <w:rsid w:val="00C6548C"/>
    <w:rsid w:val="00C80171"/>
    <w:rsid w:val="00CD6A62"/>
    <w:rsid w:val="00D11FA4"/>
    <w:rsid w:val="00D12291"/>
    <w:rsid w:val="00D12E07"/>
    <w:rsid w:val="00D236B1"/>
    <w:rsid w:val="00D24B27"/>
    <w:rsid w:val="00D340B0"/>
    <w:rsid w:val="00D4707E"/>
    <w:rsid w:val="00D51473"/>
    <w:rsid w:val="00D5300B"/>
    <w:rsid w:val="00D945D7"/>
    <w:rsid w:val="00DA0DD1"/>
    <w:rsid w:val="00DA4804"/>
    <w:rsid w:val="00DC6512"/>
    <w:rsid w:val="00DD64DB"/>
    <w:rsid w:val="00E04030"/>
    <w:rsid w:val="00E07087"/>
    <w:rsid w:val="00E23C19"/>
    <w:rsid w:val="00E42AC6"/>
    <w:rsid w:val="00E432DF"/>
    <w:rsid w:val="00E440F5"/>
    <w:rsid w:val="00E567B3"/>
    <w:rsid w:val="00E720FD"/>
    <w:rsid w:val="00E77346"/>
    <w:rsid w:val="00E814B9"/>
    <w:rsid w:val="00E81F26"/>
    <w:rsid w:val="00EA04EE"/>
    <w:rsid w:val="00EA6860"/>
    <w:rsid w:val="00EC7449"/>
    <w:rsid w:val="00EF13E3"/>
    <w:rsid w:val="00EF7C0C"/>
    <w:rsid w:val="00F328D6"/>
    <w:rsid w:val="00F35E6D"/>
    <w:rsid w:val="00F52D42"/>
    <w:rsid w:val="00F71C5A"/>
    <w:rsid w:val="00F84643"/>
    <w:rsid w:val="00F863D1"/>
    <w:rsid w:val="00F902C9"/>
    <w:rsid w:val="00FA187E"/>
    <w:rsid w:val="00FB0186"/>
    <w:rsid w:val="00FB3AAC"/>
    <w:rsid w:val="00FE2A4B"/>
    <w:rsid w:val="00FE75A2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7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116</cp:revision>
  <cp:lastPrinted>2022-07-13T12:03:00Z</cp:lastPrinted>
  <dcterms:created xsi:type="dcterms:W3CDTF">2020-01-10T06:35:00Z</dcterms:created>
  <dcterms:modified xsi:type="dcterms:W3CDTF">2022-07-14T06:13:00Z</dcterms:modified>
</cp:coreProperties>
</file>