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Pr="00C67400" w:rsidRDefault="00C67400" w:rsidP="00C67400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4"/>
          <w:szCs w:val="24"/>
        </w:rPr>
      </w:pPr>
      <w:r w:rsidRPr="00C67400">
        <w:rPr>
          <w:b w:val="0"/>
          <w:sz w:val="24"/>
          <w:szCs w:val="24"/>
        </w:rPr>
        <w:t>Проект</w:t>
      </w:r>
    </w:p>
    <w:p w:rsidR="00C67400" w:rsidRDefault="00C67400">
      <w:pPr>
        <w:pStyle w:val="a6"/>
        <w:spacing w:line="240" w:lineRule="exac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B463F7" w:rsidRDefault="0007727D" w:rsidP="00B463F7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left"/>
      </w:pPr>
      <w:r>
        <w:t xml:space="preserve">          </w:t>
      </w:r>
      <w:r w:rsidR="00B463F7">
        <w:t xml:space="preserve">  </w:t>
      </w:r>
    </w:p>
    <w:p w:rsidR="00540EE1" w:rsidRDefault="00540EE1" w:rsidP="00540EE1">
      <w:pPr>
        <w:spacing w:line="240" w:lineRule="exact"/>
        <w:jc w:val="center"/>
        <w:rPr>
          <w:b/>
          <w:sz w:val="28"/>
          <w:szCs w:val="28"/>
        </w:rPr>
      </w:pPr>
      <w:r w:rsidRPr="000538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муниципальной программы «Развитие системы управления муниципальным имуществом в Окуловском муниципальном районе на 2022-2025 годы»</w:t>
      </w:r>
    </w:p>
    <w:p w:rsidR="008B020D" w:rsidRPr="00B309F0" w:rsidRDefault="008B020D" w:rsidP="00B463F7">
      <w:pPr>
        <w:spacing w:line="240" w:lineRule="exact"/>
        <w:jc w:val="center"/>
        <w:rPr>
          <w:b/>
          <w:sz w:val="28"/>
          <w:szCs w:val="28"/>
        </w:rPr>
      </w:pPr>
    </w:p>
    <w:p w:rsidR="00B55127" w:rsidRPr="001539F6" w:rsidRDefault="00B55127" w:rsidP="00B55127">
      <w:pPr>
        <w:spacing w:line="360" w:lineRule="atLeast"/>
        <w:ind w:left="-426"/>
        <w:jc w:val="both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8"/>
          <w:szCs w:val="28"/>
        </w:rPr>
        <w:t>В соответствии с</w:t>
      </w:r>
      <w:r w:rsidR="00EB659D">
        <w:rPr>
          <w:sz w:val="28"/>
          <w:szCs w:val="28"/>
        </w:rPr>
        <w:t xml:space="preserve">о ст. 179 </w:t>
      </w:r>
      <w:r>
        <w:rPr>
          <w:color w:val="000000"/>
          <w:sz w:val="28"/>
        </w:rPr>
        <w:t>Бюджетн</w:t>
      </w:r>
      <w:r w:rsidR="00EB659D"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кодекс</w:t>
      </w:r>
      <w:r w:rsidR="00EB659D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Российской Федерации,   </w:t>
      </w:r>
      <w:r w:rsidRPr="002E0D84">
        <w:rPr>
          <w:sz w:val="28"/>
        </w:rPr>
        <w:t xml:space="preserve">решением Думы Окуловского муниципального района  от </w:t>
      </w:r>
      <w:r w:rsidR="00EB659D" w:rsidRPr="002E0D84">
        <w:rPr>
          <w:sz w:val="28"/>
        </w:rPr>
        <w:t>2</w:t>
      </w:r>
      <w:r w:rsidRPr="002E0D84">
        <w:rPr>
          <w:sz w:val="28"/>
        </w:rPr>
        <w:t>8.12.20</w:t>
      </w:r>
      <w:r w:rsidR="00061724" w:rsidRPr="002E0D84">
        <w:rPr>
          <w:sz w:val="28"/>
        </w:rPr>
        <w:t>20</w:t>
      </w:r>
      <w:r w:rsidRPr="002E0D84">
        <w:rPr>
          <w:sz w:val="28"/>
        </w:rPr>
        <w:t xml:space="preserve"> № 2</w:t>
      </w:r>
      <w:r w:rsidR="00061724" w:rsidRPr="002E0D84">
        <w:rPr>
          <w:sz w:val="28"/>
        </w:rPr>
        <w:t>6</w:t>
      </w:r>
      <w:r w:rsidRPr="002E0D84">
        <w:rPr>
          <w:sz w:val="28"/>
        </w:rPr>
        <w:t xml:space="preserve">  «О бюджете Окуловского муниципального района на 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год и на плановый период 202</w:t>
      </w:r>
      <w:r w:rsidR="00061724" w:rsidRPr="002E0D84">
        <w:rPr>
          <w:sz w:val="28"/>
        </w:rPr>
        <w:t>2</w:t>
      </w:r>
      <w:r w:rsidRPr="002E0D84">
        <w:rPr>
          <w:sz w:val="28"/>
        </w:rPr>
        <w:t xml:space="preserve"> и 202</w:t>
      </w:r>
      <w:r w:rsidR="00061724" w:rsidRPr="002E0D84">
        <w:rPr>
          <w:sz w:val="28"/>
        </w:rPr>
        <w:t>3</w:t>
      </w:r>
      <w:r w:rsidRPr="002E0D84">
        <w:rPr>
          <w:sz w:val="28"/>
        </w:rPr>
        <w:t xml:space="preserve"> годов» (в ре</w:t>
      </w:r>
      <w:bookmarkStart w:id="0" w:name="_GoBack"/>
      <w:bookmarkEnd w:id="0"/>
      <w:r w:rsidRPr="002E0D84">
        <w:rPr>
          <w:sz w:val="28"/>
        </w:rPr>
        <w:t xml:space="preserve">дакции решений Думы Окуловского муниципального района от </w:t>
      </w:r>
      <w:r w:rsidR="00061724" w:rsidRPr="002E0D84">
        <w:rPr>
          <w:sz w:val="28"/>
        </w:rPr>
        <w:t>19</w:t>
      </w:r>
      <w:r w:rsidRPr="002E0D84">
        <w:rPr>
          <w:sz w:val="28"/>
        </w:rPr>
        <w:t>.0</w:t>
      </w:r>
      <w:r w:rsidR="00061724" w:rsidRPr="002E0D84">
        <w:rPr>
          <w:sz w:val="28"/>
        </w:rPr>
        <w:t>2</w:t>
      </w:r>
      <w:r w:rsidRPr="002E0D84">
        <w:rPr>
          <w:sz w:val="28"/>
        </w:rPr>
        <w:t>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№ </w:t>
      </w:r>
      <w:r w:rsidR="00061724" w:rsidRPr="002E0D84">
        <w:rPr>
          <w:sz w:val="28"/>
        </w:rPr>
        <w:t>40</w:t>
      </w:r>
      <w:r w:rsidRPr="002E0D84">
        <w:rPr>
          <w:sz w:val="28"/>
        </w:rPr>
        <w:t>,  от 2</w:t>
      </w:r>
      <w:r w:rsidR="00061724" w:rsidRPr="002E0D84">
        <w:rPr>
          <w:sz w:val="28"/>
        </w:rPr>
        <w:t>2</w:t>
      </w:r>
      <w:r w:rsidRPr="002E0D84">
        <w:rPr>
          <w:sz w:val="28"/>
        </w:rPr>
        <w:t>.0</w:t>
      </w:r>
      <w:r w:rsidR="00061724" w:rsidRPr="002E0D84">
        <w:rPr>
          <w:sz w:val="28"/>
        </w:rPr>
        <w:t>4</w:t>
      </w:r>
      <w:r w:rsidRPr="002E0D84">
        <w:rPr>
          <w:sz w:val="28"/>
        </w:rPr>
        <w:t>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№ </w:t>
      </w:r>
      <w:r w:rsidR="00061724" w:rsidRPr="002E0D84">
        <w:rPr>
          <w:sz w:val="28"/>
        </w:rPr>
        <w:t>50</w:t>
      </w:r>
      <w:r w:rsidRPr="002E0D84">
        <w:rPr>
          <w:sz w:val="28"/>
        </w:rPr>
        <w:t>, от 2</w:t>
      </w:r>
      <w:r w:rsidR="00061724" w:rsidRPr="002E0D84">
        <w:rPr>
          <w:sz w:val="28"/>
        </w:rPr>
        <w:t>7</w:t>
      </w:r>
      <w:r w:rsidRPr="002E0D84">
        <w:rPr>
          <w:sz w:val="28"/>
        </w:rPr>
        <w:t>.0</w:t>
      </w:r>
      <w:r w:rsidR="00061724" w:rsidRPr="002E0D84">
        <w:rPr>
          <w:sz w:val="28"/>
        </w:rPr>
        <w:t>5</w:t>
      </w:r>
      <w:r w:rsidRPr="002E0D84">
        <w:rPr>
          <w:sz w:val="28"/>
        </w:rPr>
        <w:t>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№ </w:t>
      </w:r>
      <w:r w:rsidR="00061724" w:rsidRPr="002E0D84">
        <w:rPr>
          <w:sz w:val="28"/>
        </w:rPr>
        <w:t>56</w:t>
      </w:r>
      <w:r w:rsidRPr="002E0D84">
        <w:rPr>
          <w:sz w:val="28"/>
        </w:rPr>
        <w:t>,  от 2</w:t>
      </w:r>
      <w:r w:rsidR="002D578A" w:rsidRPr="002E0D84">
        <w:rPr>
          <w:sz w:val="28"/>
        </w:rPr>
        <w:t>4</w:t>
      </w:r>
      <w:r w:rsidRPr="002E0D84">
        <w:rPr>
          <w:sz w:val="28"/>
        </w:rPr>
        <w:t>.</w:t>
      </w:r>
      <w:r w:rsidR="00061724" w:rsidRPr="002E0D84">
        <w:rPr>
          <w:sz w:val="28"/>
        </w:rPr>
        <w:t>06</w:t>
      </w:r>
      <w:r w:rsidRPr="002E0D84">
        <w:rPr>
          <w:sz w:val="28"/>
        </w:rPr>
        <w:t>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№ </w:t>
      </w:r>
      <w:r w:rsidR="00061724" w:rsidRPr="002E0D84">
        <w:rPr>
          <w:sz w:val="28"/>
        </w:rPr>
        <w:t>6</w:t>
      </w:r>
      <w:r w:rsidRPr="002E0D84">
        <w:rPr>
          <w:sz w:val="28"/>
        </w:rPr>
        <w:t>2, от 2</w:t>
      </w:r>
      <w:r w:rsidR="002D578A" w:rsidRPr="002E0D84">
        <w:rPr>
          <w:sz w:val="28"/>
        </w:rPr>
        <w:t>8</w:t>
      </w:r>
      <w:r w:rsidRPr="002E0D84">
        <w:rPr>
          <w:sz w:val="28"/>
        </w:rPr>
        <w:t>.</w:t>
      </w:r>
      <w:r w:rsidR="00061724" w:rsidRPr="002E0D84">
        <w:rPr>
          <w:sz w:val="28"/>
        </w:rPr>
        <w:t>07</w:t>
      </w:r>
      <w:r w:rsidRPr="002E0D84">
        <w:rPr>
          <w:sz w:val="28"/>
        </w:rPr>
        <w:t>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№ </w:t>
      </w:r>
      <w:r w:rsidR="00061724" w:rsidRPr="002E0D84">
        <w:rPr>
          <w:sz w:val="28"/>
        </w:rPr>
        <w:t>66, от 26.08.2021 № 67, 28.11.2021 № 78, от 25.11.2021 № 82, 22.12.2021 №</w:t>
      </w:r>
      <w:r w:rsidR="002D578A" w:rsidRPr="002E0D84">
        <w:rPr>
          <w:sz w:val="28"/>
        </w:rPr>
        <w:t xml:space="preserve"> 9</w:t>
      </w:r>
      <w:r w:rsidR="00061724" w:rsidRPr="002E0D84">
        <w:rPr>
          <w:sz w:val="28"/>
        </w:rPr>
        <w:t xml:space="preserve">3) и </w:t>
      </w:r>
      <w:r w:rsidRPr="002E0D84">
        <w:rPr>
          <w:sz w:val="28"/>
        </w:rPr>
        <w:t xml:space="preserve"> решением Думы Окуловского муниципального района  от 2</w:t>
      </w:r>
      <w:r w:rsidR="00061724" w:rsidRPr="002E0D84">
        <w:rPr>
          <w:sz w:val="28"/>
        </w:rPr>
        <w:t>2</w:t>
      </w:r>
      <w:r w:rsidRPr="002E0D84">
        <w:rPr>
          <w:sz w:val="28"/>
        </w:rPr>
        <w:t>.12.202</w:t>
      </w:r>
      <w:r w:rsidR="00061724" w:rsidRPr="002E0D84">
        <w:rPr>
          <w:sz w:val="28"/>
        </w:rPr>
        <w:t>1</w:t>
      </w:r>
      <w:r w:rsidRPr="002E0D84">
        <w:rPr>
          <w:sz w:val="28"/>
        </w:rPr>
        <w:t xml:space="preserve">  № </w:t>
      </w:r>
      <w:r w:rsidR="00061724" w:rsidRPr="002E0D84">
        <w:rPr>
          <w:sz w:val="28"/>
        </w:rPr>
        <w:t>9</w:t>
      </w:r>
      <w:r w:rsidRPr="002E0D84">
        <w:rPr>
          <w:sz w:val="28"/>
        </w:rPr>
        <w:t>2  «О бюджете Окуловского муниципального района на 202</w:t>
      </w:r>
      <w:r w:rsidR="00061724" w:rsidRPr="002E0D84">
        <w:rPr>
          <w:sz w:val="28"/>
        </w:rPr>
        <w:t>2</w:t>
      </w:r>
      <w:r w:rsidRPr="002E0D84">
        <w:rPr>
          <w:sz w:val="28"/>
        </w:rPr>
        <w:t xml:space="preserve"> год и на плановый период 202</w:t>
      </w:r>
      <w:r w:rsidR="00061724" w:rsidRPr="002E0D84">
        <w:rPr>
          <w:sz w:val="28"/>
        </w:rPr>
        <w:t>3</w:t>
      </w:r>
      <w:r w:rsidRPr="002E0D84">
        <w:rPr>
          <w:sz w:val="28"/>
        </w:rPr>
        <w:t xml:space="preserve"> и 202</w:t>
      </w:r>
      <w:r w:rsidR="00061724" w:rsidRPr="002E0D84">
        <w:rPr>
          <w:sz w:val="28"/>
        </w:rPr>
        <w:t>4</w:t>
      </w:r>
      <w:r w:rsidRPr="002E0D84">
        <w:rPr>
          <w:sz w:val="28"/>
        </w:rPr>
        <w:t xml:space="preserve"> годов»</w:t>
      </w:r>
      <w:r w:rsidR="00C93E0C" w:rsidRPr="002E0D84">
        <w:rPr>
          <w:sz w:val="28"/>
        </w:rPr>
        <w:t xml:space="preserve"> (в редакции решения Думы Окуловского муниципального района от </w:t>
      </w:r>
      <w:r w:rsidR="00683913" w:rsidRPr="002E0D84">
        <w:rPr>
          <w:sz w:val="28"/>
        </w:rPr>
        <w:t>26</w:t>
      </w:r>
      <w:r w:rsidR="00C93E0C" w:rsidRPr="002E0D84">
        <w:rPr>
          <w:sz w:val="28"/>
        </w:rPr>
        <w:t>.0</w:t>
      </w:r>
      <w:r w:rsidR="00683913" w:rsidRPr="002E0D84">
        <w:rPr>
          <w:sz w:val="28"/>
        </w:rPr>
        <w:t>1</w:t>
      </w:r>
      <w:r w:rsidR="00C93E0C" w:rsidRPr="002E0D84">
        <w:rPr>
          <w:sz w:val="28"/>
        </w:rPr>
        <w:t>.202</w:t>
      </w:r>
      <w:r w:rsidR="00683913" w:rsidRPr="002E0D84">
        <w:rPr>
          <w:sz w:val="28"/>
        </w:rPr>
        <w:t>2</w:t>
      </w:r>
      <w:r w:rsidR="00C93E0C" w:rsidRPr="002E0D84">
        <w:rPr>
          <w:sz w:val="28"/>
        </w:rPr>
        <w:t xml:space="preserve"> №</w:t>
      </w:r>
      <w:r w:rsidR="00683913" w:rsidRPr="002E0D84">
        <w:rPr>
          <w:sz w:val="28"/>
        </w:rPr>
        <w:t xml:space="preserve"> 102, от 17.02.2022 № 108, от 17.03.2022 № 112)</w:t>
      </w:r>
      <w:r w:rsidRPr="002E0D84">
        <w:rPr>
          <w:sz w:val="28"/>
        </w:rPr>
        <w:t>, Порядком принятия решений о разработке муниципальных программ</w:t>
      </w:r>
      <w:r>
        <w:rPr>
          <w:color w:val="000000"/>
          <w:sz w:val="28"/>
        </w:rPr>
        <w:t xml:space="preserve">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 от 21.03.2017 № 349, Администрация Окуловского муниципального района</w:t>
      </w:r>
    </w:p>
    <w:p w:rsidR="00B463F7" w:rsidRPr="004111C2" w:rsidRDefault="00B463F7" w:rsidP="00101B52">
      <w:pPr>
        <w:pStyle w:val="23"/>
        <w:spacing w:line="240" w:lineRule="auto"/>
        <w:ind w:firstLine="0"/>
        <w:outlineLvl w:val="0"/>
        <w:rPr>
          <w:b/>
          <w:bCs/>
          <w:sz w:val="28"/>
          <w:szCs w:val="28"/>
        </w:rPr>
      </w:pPr>
      <w:r w:rsidRPr="004111C2">
        <w:rPr>
          <w:b/>
          <w:bCs/>
          <w:sz w:val="28"/>
          <w:szCs w:val="28"/>
        </w:rPr>
        <w:t>ПОСТАНОВЛЯЕТ:</w:t>
      </w:r>
    </w:p>
    <w:p w:rsidR="00540EE1" w:rsidRPr="00540EE1" w:rsidRDefault="00540EE1" w:rsidP="00540EE1">
      <w:pPr>
        <w:pStyle w:val="23"/>
        <w:numPr>
          <w:ilvl w:val="0"/>
          <w:numId w:val="9"/>
        </w:numPr>
        <w:ind w:right="-5"/>
        <w:rPr>
          <w:sz w:val="28"/>
          <w:szCs w:val="28"/>
        </w:rPr>
      </w:pPr>
      <w:r w:rsidRPr="00540EE1">
        <w:rPr>
          <w:sz w:val="28"/>
          <w:szCs w:val="28"/>
        </w:rPr>
        <w:t xml:space="preserve">Утвердить   прилагаемую   муниципальную  программу  «Развитие </w:t>
      </w:r>
    </w:p>
    <w:p w:rsidR="00540EE1" w:rsidRDefault="00540EE1" w:rsidP="00540EE1">
      <w:pPr>
        <w:pStyle w:val="23"/>
        <w:ind w:right="-5" w:firstLine="0"/>
        <w:rPr>
          <w:sz w:val="28"/>
          <w:szCs w:val="28"/>
        </w:rPr>
      </w:pPr>
      <w:r w:rsidRPr="00540EE1">
        <w:rPr>
          <w:sz w:val="28"/>
          <w:szCs w:val="28"/>
        </w:rPr>
        <w:t xml:space="preserve">системы управления муниципальным имуществом в Окуловском </w:t>
      </w:r>
      <w:r>
        <w:rPr>
          <w:sz w:val="28"/>
          <w:szCs w:val="28"/>
        </w:rPr>
        <w:t>муниципальном районе</w:t>
      </w:r>
      <w:r w:rsidRPr="00540EE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540EE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40EE1">
        <w:rPr>
          <w:sz w:val="28"/>
          <w:szCs w:val="28"/>
        </w:rPr>
        <w:t xml:space="preserve"> годы».</w:t>
      </w:r>
    </w:p>
    <w:p w:rsidR="002A7D6D" w:rsidRDefault="002A7D6D" w:rsidP="00475D0A">
      <w:pPr>
        <w:pStyle w:val="23"/>
        <w:numPr>
          <w:ilvl w:val="0"/>
          <w:numId w:val="9"/>
        </w:numPr>
        <w:tabs>
          <w:tab w:val="clear" w:pos="1140"/>
          <w:tab w:val="num" w:pos="-426"/>
        </w:tabs>
        <w:ind w:left="-284" w:right="-5" w:firstLine="993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постановления Администрации Окуловского муниципального района </w:t>
      </w:r>
      <w:r w:rsidR="002012A9">
        <w:rPr>
          <w:sz w:val="28"/>
          <w:szCs w:val="28"/>
        </w:rPr>
        <w:t>:</w:t>
      </w:r>
    </w:p>
    <w:p w:rsidR="002012A9" w:rsidRPr="0047546E" w:rsidRDefault="0047546E" w:rsidP="0047546E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31.10.2013 № 1484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Об утверждении муниципальной программы «Развитие системы управления муниципальным имуществом в Окуловском муниципальном районе на 2014-2016 годы»</w:t>
      </w:r>
      <w:r>
        <w:rPr>
          <w:bCs/>
          <w:sz w:val="28"/>
          <w:szCs w:val="28"/>
        </w:rPr>
        <w:t>;</w:t>
      </w:r>
    </w:p>
    <w:p w:rsidR="002012A9" w:rsidRPr="0047546E" w:rsidRDefault="0047546E" w:rsidP="0047546E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19.11.2014 № 2221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2014-2016 годы»</w:t>
      </w:r>
      <w:r>
        <w:rPr>
          <w:bCs/>
          <w:sz w:val="28"/>
          <w:szCs w:val="28"/>
        </w:rPr>
        <w:t>;</w:t>
      </w:r>
    </w:p>
    <w:p w:rsidR="002012A9" w:rsidRPr="0047546E" w:rsidRDefault="0047546E" w:rsidP="0047546E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2012A9" w:rsidRPr="0047546E">
        <w:rPr>
          <w:sz w:val="28"/>
          <w:szCs w:val="28"/>
        </w:rPr>
        <w:t xml:space="preserve">- от 26.02.2015 № 305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 внесении изменений в муниципальную программу «Развитие системы управления муниципальным имуществом в Окуловском муниципальном районе на 2014-2017 годы»</w:t>
      </w:r>
      <w:r w:rsidR="000854AC">
        <w:rPr>
          <w:bCs/>
          <w:sz w:val="28"/>
          <w:szCs w:val="28"/>
        </w:rPr>
        <w:t>;</w:t>
      </w:r>
    </w:p>
    <w:p w:rsidR="002012A9" w:rsidRPr="0047546E" w:rsidRDefault="000854AC" w:rsidP="000854AC">
      <w:pPr>
        <w:tabs>
          <w:tab w:val="left" w:pos="4536"/>
          <w:tab w:val="center" w:pos="4804"/>
          <w:tab w:val="left" w:pos="5730"/>
        </w:tabs>
        <w:ind w:right="19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012A9" w:rsidRPr="0047546E">
        <w:rPr>
          <w:sz w:val="28"/>
          <w:szCs w:val="28"/>
        </w:rPr>
        <w:t xml:space="preserve">- 13.10.2015 № 1768   </w:t>
      </w:r>
      <w:r w:rsidR="00DF33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74930</wp:posOffset>
                </wp:positionV>
                <wp:extent cx="685800" cy="704850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D7" w:rsidRPr="00F93316" w:rsidRDefault="00AD2BD7" w:rsidP="002012A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5pt;margin-top:5.9pt;width:54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dBtg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" filled="f" stroked="f">
                <v:textbox>
                  <w:txbxContent>
                    <w:p w:rsidR="00AD2BD7" w:rsidRPr="00F93316" w:rsidRDefault="00AD2BD7" w:rsidP="002012A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2014-2017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2A9" w:rsidRPr="0047546E">
        <w:rPr>
          <w:sz w:val="28"/>
          <w:szCs w:val="28"/>
        </w:rPr>
        <w:t>- от 14.03.2016 №283</w:t>
      </w:r>
      <w:r w:rsidR="002012A9" w:rsidRPr="00475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2A9" w:rsidRPr="0047546E">
        <w:rPr>
          <w:sz w:val="28"/>
          <w:szCs w:val="28"/>
        </w:rPr>
        <w:t xml:space="preserve">- от 21.10.2016 № 1488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2A9" w:rsidRPr="0047546E">
        <w:rPr>
          <w:sz w:val="28"/>
          <w:szCs w:val="28"/>
        </w:rPr>
        <w:t xml:space="preserve">- от 25.04.2017 № 551 </w:t>
      </w:r>
      <w:r w:rsidR="002012A9" w:rsidRPr="0047546E">
        <w:rPr>
          <w:bCs/>
          <w:sz w:val="28"/>
          <w:szCs w:val="28"/>
        </w:rPr>
        <w:t xml:space="preserve">О внесении изменений в </w:t>
      </w:r>
      <w:r w:rsidR="002012A9" w:rsidRPr="0047546E">
        <w:rPr>
          <w:sz w:val="28"/>
          <w:szCs w:val="28"/>
        </w:rPr>
        <w:t>муниципальную программу «Развитие  системы управления муниципальным имуществом в Окуловском муниципальном районе на 2015-2020 годы»</w:t>
      </w:r>
      <w:r>
        <w:rPr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2A9" w:rsidRPr="0047546E">
        <w:rPr>
          <w:sz w:val="28"/>
          <w:szCs w:val="28"/>
        </w:rPr>
        <w:t xml:space="preserve">- от 02.06.2017 № 754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11.10.2017 №1492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24.11.2017 № 1789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18.12.2017 № 1909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  <w:r>
        <w:rPr>
          <w:bCs/>
          <w:sz w:val="28"/>
          <w:szCs w:val="28"/>
        </w:rPr>
        <w:t>;</w:t>
      </w:r>
    </w:p>
    <w:p w:rsidR="002012A9" w:rsidRPr="0047546E" w:rsidRDefault="000854AC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2A9" w:rsidRPr="0047546E">
        <w:rPr>
          <w:sz w:val="28"/>
          <w:szCs w:val="28"/>
        </w:rPr>
        <w:t xml:space="preserve">- от 21.02.2020 № 167 </w:t>
      </w:r>
      <w:r>
        <w:rPr>
          <w:sz w:val="28"/>
          <w:szCs w:val="28"/>
        </w:rPr>
        <w:t>«</w:t>
      </w:r>
      <w:r w:rsidR="002012A9" w:rsidRPr="0047546E">
        <w:rPr>
          <w:bCs/>
          <w:sz w:val="28"/>
          <w:szCs w:val="28"/>
        </w:rPr>
        <w:t>О внесении изменений в постановление Администрации Окуловского муниципального района от 31.10.2013 № 1484</w:t>
      </w:r>
      <w:r>
        <w:rPr>
          <w:bCs/>
          <w:sz w:val="28"/>
          <w:szCs w:val="28"/>
        </w:rPr>
        <w:t>»;</w:t>
      </w:r>
    </w:p>
    <w:p w:rsidR="0047546E" w:rsidRPr="0047546E" w:rsidRDefault="002D5FB7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2A9" w:rsidRPr="0047546E">
        <w:rPr>
          <w:sz w:val="28"/>
          <w:szCs w:val="28"/>
        </w:rPr>
        <w:t xml:space="preserve">- от 15.06.2020 № 742 </w:t>
      </w:r>
      <w:r>
        <w:rPr>
          <w:sz w:val="28"/>
          <w:szCs w:val="28"/>
        </w:rPr>
        <w:t>«</w:t>
      </w:r>
      <w:r w:rsidR="0047546E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2015-2022 годы»</w:t>
      </w:r>
      <w:r>
        <w:rPr>
          <w:bCs/>
          <w:sz w:val="28"/>
          <w:szCs w:val="28"/>
        </w:rPr>
        <w:t>;</w:t>
      </w:r>
    </w:p>
    <w:p w:rsidR="0047546E" w:rsidRPr="0047546E" w:rsidRDefault="002D5FB7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46E" w:rsidRPr="0047546E">
        <w:rPr>
          <w:sz w:val="28"/>
          <w:szCs w:val="28"/>
        </w:rPr>
        <w:t xml:space="preserve">- от 20.08.2020 № 984 </w:t>
      </w:r>
      <w:r>
        <w:rPr>
          <w:sz w:val="28"/>
          <w:szCs w:val="28"/>
        </w:rPr>
        <w:t>«</w:t>
      </w:r>
      <w:r w:rsidR="0047546E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2015-2022 годы»</w:t>
      </w:r>
      <w:r>
        <w:rPr>
          <w:bCs/>
          <w:sz w:val="28"/>
          <w:szCs w:val="28"/>
        </w:rPr>
        <w:t>;</w:t>
      </w:r>
    </w:p>
    <w:p w:rsidR="0047546E" w:rsidRPr="0047546E" w:rsidRDefault="002D5FB7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546E" w:rsidRPr="0047546E">
        <w:rPr>
          <w:sz w:val="28"/>
          <w:szCs w:val="28"/>
        </w:rPr>
        <w:t xml:space="preserve">- от 25.09.2020 № 1147 </w:t>
      </w:r>
      <w:r>
        <w:rPr>
          <w:sz w:val="28"/>
          <w:szCs w:val="28"/>
        </w:rPr>
        <w:t>«</w:t>
      </w:r>
      <w:r w:rsidR="0047546E" w:rsidRPr="0047546E">
        <w:rPr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2015-2022 годы»</w:t>
      </w:r>
      <w:r>
        <w:rPr>
          <w:bCs/>
          <w:sz w:val="28"/>
          <w:szCs w:val="28"/>
        </w:rPr>
        <w:t>;</w:t>
      </w:r>
    </w:p>
    <w:p w:rsidR="0047546E" w:rsidRPr="0047546E" w:rsidRDefault="002D5FB7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546E" w:rsidRPr="0047546E">
        <w:rPr>
          <w:sz w:val="28"/>
          <w:szCs w:val="28"/>
        </w:rPr>
        <w:t xml:space="preserve">- от 08.04.2021 № 492 </w:t>
      </w:r>
      <w:r>
        <w:rPr>
          <w:sz w:val="28"/>
          <w:szCs w:val="28"/>
        </w:rPr>
        <w:t>«</w:t>
      </w:r>
      <w:r w:rsidR="0047546E" w:rsidRPr="0047546E">
        <w:rPr>
          <w:bCs/>
          <w:sz w:val="28"/>
          <w:szCs w:val="28"/>
        </w:rPr>
        <w:t>О внесении изменений в постановление Администрации Окуловского муниципального района от 31.10.2013 № 1484</w:t>
      </w:r>
      <w:r>
        <w:rPr>
          <w:bCs/>
          <w:sz w:val="28"/>
          <w:szCs w:val="28"/>
        </w:rPr>
        <w:t>»;</w:t>
      </w:r>
    </w:p>
    <w:p w:rsidR="0047546E" w:rsidRPr="0047546E" w:rsidRDefault="002D5FB7" w:rsidP="004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546E" w:rsidRPr="0047546E">
        <w:rPr>
          <w:sz w:val="28"/>
          <w:szCs w:val="28"/>
        </w:rPr>
        <w:t xml:space="preserve">- от 25.04.2022 № 566 </w:t>
      </w:r>
      <w:r>
        <w:rPr>
          <w:sz w:val="28"/>
          <w:szCs w:val="28"/>
        </w:rPr>
        <w:t>«</w:t>
      </w:r>
      <w:r w:rsidR="0047546E" w:rsidRPr="0047546E">
        <w:rPr>
          <w:bCs/>
          <w:sz w:val="28"/>
          <w:szCs w:val="28"/>
        </w:rPr>
        <w:t>О внесении изменений в постановление Администрации Окуловского муниципального района от 31.10.2013 № 1484</w:t>
      </w:r>
      <w:r w:rsidR="00475D0A">
        <w:rPr>
          <w:bCs/>
          <w:sz w:val="28"/>
          <w:szCs w:val="28"/>
        </w:rPr>
        <w:t>.</w:t>
      </w:r>
    </w:p>
    <w:p w:rsidR="00540EE1" w:rsidRPr="00540EE1" w:rsidRDefault="00540EE1" w:rsidP="00540EE1">
      <w:pPr>
        <w:pStyle w:val="23"/>
        <w:numPr>
          <w:ilvl w:val="0"/>
          <w:numId w:val="9"/>
        </w:numPr>
        <w:ind w:right="-5"/>
        <w:rPr>
          <w:sz w:val="28"/>
          <w:szCs w:val="28"/>
        </w:rPr>
      </w:pPr>
      <w:r w:rsidRPr="00540EE1">
        <w:rPr>
          <w:sz w:val="28"/>
          <w:szCs w:val="28"/>
        </w:rPr>
        <w:t xml:space="preserve">Опубликовать   постановление  в   газете   «Окуловский  вестник»  и  </w:t>
      </w:r>
    </w:p>
    <w:p w:rsidR="00540EE1" w:rsidRPr="00540EE1" w:rsidRDefault="00540EE1" w:rsidP="00540EE1">
      <w:pPr>
        <w:pStyle w:val="23"/>
        <w:ind w:right="-5" w:firstLine="0"/>
        <w:rPr>
          <w:sz w:val="28"/>
          <w:szCs w:val="28"/>
        </w:rPr>
      </w:pPr>
      <w:r w:rsidRPr="00540EE1">
        <w:rPr>
          <w:sz w:val="28"/>
          <w:szCs w:val="28"/>
        </w:rPr>
        <w:t>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40EE1" w:rsidRDefault="00540EE1" w:rsidP="00540EE1">
      <w:pPr>
        <w:pStyle w:val="23"/>
        <w:spacing w:line="240" w:lineRule="auto"/>
        <w:ind w:left="294" w:right="-5" w:firstLine="0"/>
        <w:rPr>
          <w:sz w:val="28"/>
          <w:szCs w:val="28"/>
        </w:rPr>
      </w:pPr>
    </w:p>
    <w:p w:rsidR="00540EE1" w:rsidRDefault="00540EE1" w:rsidP="00540EE1">
      <w:pPr>
        <w:ind w:left="-142" w:right="-241"/>
        <w:rPr>
          <w:sz w:val="28"/>
          <w:szCs w:val="28"/>
        </w:rPr>
      </w:pPr>
      <w:r w:rsidRPr="00AA4D10">
        <w:rPr>
          <w:sz w:val="28"/>
          <w:szCs w:val="28"/>
        </w:rPr>
        <w:t>Проект подготовил и завизировал:</w:t>
      </w:r>
    </w:p>
    <w:p w:rsidR="00540EE1" w:rsidRDefault="00540EE1" w:rsidP="00540EE1">
      <w:pPr>
        <w:ind w:left="-142" w:right="-241"/>
        <w:rPr>
          <w:sz w:val="28"/>
          <w:szCs w:val="28"/>
        </w:rPr>
      </w:pPr>
    </w:p>
    <w:p w:rsidR="00540EE1" w:rsidRDefault="00540EE1" w:rsidP="00540EE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 комитета по управлению </w:t>
      </w:r>
    </w:p>
    <w:p w:rsidR="00540EE1" w:rsidRDefault="00540EE1" w:rsidP="00540EE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540EE1" w:rsidRDefault="00540EE1" w:rsidP="00540EE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__________           С.В. Евсеева                                    </w:t>
      </w:r>
    </w:p>
    <w:p w:rsidR="00540EE1" w:rsidRDefault="00540EE1" w:rsidP="00540EE1">
      <w:pPr>
        <w:spacing w:line="240" w:lineRule="exact"/>
        <w:ind w:left="-142" w:right="-238"/>
        <w:rPr>
          <w:sz w:val="28"/>
          <w:szCs w:val="28"/>
        </w:rPr>
      </w:pPr>
    </w:p>
    <w:p w:rsidR="00540EE1" w:rsidRDefault="00540EE1" w:rsidP="00540EE1">
      <w:pPr>
        <w:spacing w:line="240" w:lineRule="exact"/>
        <w:ind w:right="-238"/>
        <w:rPr>
          <w:sz w:val="28"/>
          <w:szCs w:val="28"/>
        </w:rPr>
      </w:pPr>
    </w:p>
    <w:p w:rsidR="00540EE1" w:rsidRDefault="00540EE1" w:rsidP="00540EE1">
      <w:pPr>
        <w:spacing w:line="240" w:lineRule="exact"/>
        <w:ind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540EE1" w:rsidRDefault="00540EE1" w:rsidP="00540EE1">
      <w:pPr>
        <w:spacing w:line="240" w:lineRule="exact"/>
        <w:ind w:right="-238"/>
        <w:rPr>
          <w:sz w:val="28"/>
          <w:szCs w:val="28"/>
        </w:rPr>
      </w:pPr>
    </w:p>
    <w:p w:rsidR="00540EE1" w:rsidRDefault="00540EE1" w:rsidP="00540EE1">
      <w:pPr>
        <w:spacing w:line="240" w:lineRule="exact"/>
        <w:ind w:right="-238"/>
        <w:rPr>
          <w:sz w:val="28"/>
          <w:szCs w:val="28"/>
        </w:rPr>
      </w:pPr>
    </w:p>
    <w:p w:rsidR="00540EE1" w:rsidRDefault="00540EE1" w:rsidP="00540EE1">
      <w:pPr>
        <w:spacing w:line="240" w:lineRule="exact"/>
        <w:ind w:right="-238"/>
        <w:rPr>
          <w:sz w:val="28"/>
          <w:szCs w:val="28"/>
        </w:rPr>
      </w:pPr>
    </w:p>
    <w:p w:rsidR="00540EE1" w:rsidRDefault="00540EE1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D08C7" w:rsidRDefault="003D08C7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40EE1" w:rsidRDefault="00540EE1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540EE1" w:rsidRPr="00A00220" w:rsidTr="004E4C47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40EE1" w:rsidRPr="00680068" w:rsidTr="004E4C47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540EE1" w:rsidRPr="00680068" w:rsidTr="004E4C47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540EE1" w:rsidRPr="00B309F0" w:rsidRDefault="00540EE1" w:rsidP="00540E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538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муниципальной программы «Развитие системы управления муниципальным имуществом в Окуловском муниципальном районе на 2022-2025 годы»</w:t>
            </w:r>
          </w:p>
          <w:p w:rsidR="00540EE1" w:rsidRPr="00EF2C50" w:rsidRDefault="00540EE1" w:rsidP="004E4C47">
            <w:pPr>
              <w:spacing w:line="240" w:lineRule="exact"/>
              <w:jc w:val="center"/>
            </w:pPr>
          </w:p>
        </w:tc>
      </w:tr>
      <w:tr w:rsidR="00540EE1" w:rsidRPr="00680068" w:rsidTr="004E4C47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540EE1" w:rsidRPr="00680068" w:rsidRDefault="00540EE1" w:rsidP="00540EE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40EE1" w:rsidRPr="00A00220" w:rsidTr="004E4C47">
        <w:tc>
          <w:tcPr>
            <w:tcW w:w="1908" w:type="dxa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согласование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540EE1" w:rsidRPr="00A00220" w:rsidTr="004E4C47">
        <w:tc>
          <w:tcPr>
            <w:tcW w:w="1908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управления администрации муниципального района </w:t>
            </w:r>
          </w:p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Шоломова</w:t>
            </w:r>
          </w:p>
        </w:tc>
        <w:tc>
          <w:tcPr>
            <w:tcW w:w="2800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40EE1" w:rsidRPr="00A00220" w:rsidTr="004E4C47">
        <w:tc>
          <w:tcPr>
            <w:tcW w:w="1908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финансов  администрации муниципального района</w:t>
            </w:r>
          </w:p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Иванова</w:t>
            </w:r>
          </w:p>
        </w:tc>
        <w:tc>
          <w:tcPr>
            <w:tcW w:w="2800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40EE1" w:rsidRPr="00A00220" w:rsidTr="004E4C47">
        <w:tc>
          <w:tcPr>
            <w:tcW w:w="1908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комиссия Администрации Окуловского муниципального района</w:t>
            </w:r>
          </w:p>
        </w:tc>
        <w:tc>
          <w:tcPr>
            <w:tcW w:w="2800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40EE1" w:rsidRPr="00A00220" w:rsidTr="004E4C47">
        <w:tc>
          <w:tcPr>
            <w:tcW w:w="1908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40EE1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инвестиций, предпринимательства и сельского хозяйства Е.В. Соколова </w:t>
            </w:r>
          </w:p>
        </w:tc>
        <w:tc>
          <w:tcPr>
            <w:tcW w:w="2800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40EE1" w:rsidRDefault="00540EE1" w:rsidP="00540EE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540EE1" w:rsidRPr="00A00220" w:rsidTr="004E4C47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40EE1" w:rsidRPr="00680068" w:rsidTr="004E4C47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540EE1" w:rsidRPr="00680068" w:rsidTr="004E4C47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540EE1" w:rsidRDefault="00540EE1" w:rsidP="00540E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538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муниципальной программы «Развитие системы управления муниципальным имуществом в Окуловском муниципальном районе на 2022-2025 годы»</w:t>
            </w:r>
          </w:p>
          <w:p w:rsidR="00540EE1" w:rsidRPr="00B309F0" w:rsidRDefault="00540EE1" w:rsidP="00540E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540EE1" w:rsidRPr="00EF2C50" w:rsidRDefault="00540EE1" w:rsidP="004E4C47">
            <w:pPr>
              <w:spacing w:line="240" w:lineRule="exact"/>
              <w:jc w:val="center"/>
            </w:pPr>
          </w:p>
        </w:tc>
      </w:tr>
      <w:tr w:rsidR="00540EE1" w:rsidRPr="00680068" w:rsidTr="004E4C47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540EE1" w:rsidRPr="00680068" w:rsidRDefault="00540EE1" w:rsidP="004E4C47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540EE1" w:rsidRPr="00680068" w:rsidRDefault="00540EE1" w:rsidP="00540EE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2586"/>
        <w:gridCol w:w="1410"/>
        <w:gridCol w:w="1435"/>
        <w:gridCol w:w="284"/>
      </w:tblGrid>
      <w:tr w:rsidR="00540EE1" w:rsidRPr="00A00220" w:rsidTr="004E4C47"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  <w:r w:rsidRPr="00A002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Наименование адресата (</w:t>
            </w:r>
            <w:r>
              <w:rPr>
                <w:sz w:val="28"/>
                <w:szCs w:val="28"/>
              </w:rPr>
              <w:t xml:space="preserve">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</w:t>
            </w:r>
            <w:r w:rsidRPr="00A00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самоуправления района </w:t>
            </w:r>
            <w:r w:rsidRPr="00A00220">
              <w:rPr>
                <w:sz w:val="28"/>
                <w:szCs w:val="28"/>
              </w:rPr>
              <w:t>и др.)</w:t>
            </w:r>
          </w:p>
        </w:tc>
        <w:tc>
          <w:tcPr>
            <w:tcW w:w="1719" w:type="dxa"/>
            <w:gridSpan w:val="2"/>
            <w:vAlign w:val="center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Количество</w:t>
            </w:r>
            <w:r w:rsidRPr="00A0022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Дело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2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2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Каб.№ 16 с документами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3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 xml:space="preserve"> Регистр –эл.вид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4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Консультант плюс – эл.вид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5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Бюллетень «Официальный сайт Окуловского муниципального района»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6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Официальный сайт Окуловского муниципального района в информационно-телекоммуникационной сети Интернет –эл.вид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7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Прокуратура Окуловского района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8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8505FE" w:rsidTr="004E4C47">
        <w:trPr>
          <w:gridBefore w:val="1"/>
          <w:wBefore w:w="108" w:type="dxa"/>
        </w:trPr>
        <w:tc>
          <w:tcPr>
            <w:tcW w:w="820" w:type="dxa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9</w:t>
            </w:r>
          </w:p>
        </w:tc>
        <w:tc>
          <w:tcPr>
            <w:tcW w:w="6817" w:type="dxa"/>
            <w:gridSpan w:val="3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719" w:type="dxa"/>
            <w:gridSpan w:val="2"/>
          </w:tcPr>
          <w:p w:rsidR="00540EE1" w:rsidRPr="008505FE" w:rsidRDefault="00540EE1" w:rsidP="004E4C47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8505FE">
              <w:rPr>
                <w:sz w:val="24"/>
                <w:szCs w:val="24"/>
              </w:rPr>
              <w:t>1</w:t>
            </w:r>
          </w:p>
        </w:tc>
      </w:tr>
      <w:tr w:rsidR="00540EE1" w:rsidRPr="00A00220" w:rsidTr="004E4C47">
        <w:trPr>
          <w:gridBefore w:val="1"/>
          <w:wBefore w:w="108" w:type="dxa"/>
        </w:trPr>
        <w:tc>
          <w:tcPr>
            <w:tcW w:w="7637" w:type="dxa"/>
            <w:gridSpan w:val="4"/>
          </w:tcPr>
          <w:p w:rsidR="00540EE1" w:rsidRPr="00A00220" w:rsidRDefault="00540EE1" w:rsidP="004E4C47">
            <w:pPr>
              <w:tabs>
                <w:tab w:val="left" w:pos="680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gridSpan w:val="2"/>
          </w:tcPr>
          <w:p w:rsidR="00540EE1" w:rsidRPr="00A00220" w:rsidRDefault="00540EE1" w:rsidP="004E4C4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0EE1" w:rsidRPr="006E6E4D" w:rsidTr="004E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40EE1" w:rsidRPr="00087B74" w:rsidRDefault="00540EE1" w:rsidP="004E4C47">
            <w:pPr>
              <w:pStyle w:val="a4"/>
              <w:spacing w:before="120" w:line="240" w:lineRule="exact"/>
              <w:ind w:right="-108"/>
              <w:rPr>
                <w:sz w:val="28"/>
                <w:szCs w:val="28"/>
              </w:rPr>
            </w:pPr>
            <w:r w:rsidRPr="00087B74">
              <w:rPr>
                <w:sz w:val="28"/>
                <w:szCs w:val="28"/>
              </w:rPr>
              <w:t xml:space="preserve">Председатель </w:t>
            </w:r>
          </w:p>
          <w:p w:rsidR="00540EE1" w:rsidRPr="00087B74" w:rsidRDefault="00540EE1" w:rsidP="004E4C47">
            <w:pPr>
              <w:pStyle w:val="a4"/>
              <w:spacing w:before="120" w:line="240" w:lineRule="exact"/>
              <w:ind w:right="-108"/>
              <w:rPr>
                <w:b/>
                <w:sz w:val="28"/>
                <w:szCs w:val="28"/>
              </w:rPr>
            </w:pPr>
            <w:r w:rsidRPr="00087B74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540EE1" w:rsidRPr="00087B74" w:rsidRDefault="00540EE1" w:rsidP="004E4C47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vAlign w:val="bottom"/>
          </w:tcPr>
          <w:p w:rsidR="00540EE1" w:rsidRPr="00087B74" w:rsidRDefault="00540EE1" w:rsidP="004E4C47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  <w:r w:rsidRPr="00087B74">
              <w:rPr>
                <w:sz w:val="28"/>
                <w:szCs w:val="28"/>
              </w:rPr>
              <w:t xml:space="preserve">        С.В. Евсеева </w:t>
            </w:r>
          </w:p>
        </w:tc>
      </w:tr>
      <w:tr w:rsidR="00540EE1" w:rsidRPr="00B42BCD" w:rsidTr="004E4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40EE1" w:rsidRPr="00087B74" w:rsidRDefault="00540EE1" w:rsidP="004E4C47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540EE1" w:rsidRPr="00087B74" w:rsidRDefault="00540EE1" w:rsidP="004E4C47">
            <w:pPr>
              <w:pStyle w:val="a4"/>
              <w:spacing w:line="240" w:lineRule="exact"/>
              <w:ind w:right="-118"/>
              <w:jc w:val="center"/>
              <w:rPr>
                <w:szCs w:val="28"/>
              </w:rPr>
            </w:pPr>
            <w:r w:rsidRPr="00087B74">
              <w:rPr>
                <w:szCs w:val="28"/>
              </w:rPr>
              <w:t>(подпись)</w:t>
            </w:r>
          </w:p>
        </w:tc>
        <w:tc>
          <w:tcPr>
            <w:tcW w:w="2845" w:type="dxa"/>
            <w:gridSpan w:val="2"/>
          </w:tcPr>
          <w:p w:rsidR="00540EE1" w:rsidRPr="00087B74" w:rsidRDefault="00540EE1" w:rsidP="004E4C47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</w:tbl>
    <w:p w:rsidR="00540EE1" w:rsidRDefault="00540EE1" w:rsidP="00540EE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40EE1" w:rsidRDefault="00540EE1" w:rsidP="00540EE1">
      <w:pPr>
        <w:pStyle w:val="23"/>
        <w:spacing w:line="240" w:lineRule="auto"/>
        <w:ind w:left="294" w:right="-5" w:firstLine="0"/>
        <w:rPr>
          <w:sz w:val="28"/>
          <w:szCs w:val="28"/>
        </w:rPr>
      </w:pPr>
    </w:p>
    <w:p w:rsidR="003D08C7" w:rsidRDefault="003D08C7" w:rsidP="00540EE1">
      <w:pPr>
        <w:pStyle w:val="23"/>
        <w:spacing w:line="240" w:lineRule="auto"/>
        <w:ind w:left="294" w:right="-5" w:firstLine="0"/>
        <w:rPr>
          <w:sz w:val="28"/>
          <w:szCs w:val="28"/>
        </w:rPr>
      </w:pPr>
    </w:p>
    <w:p w:rsidR="003D08C7" w:rsidRDefault="003D08C7" w:rsidP="00540EE1">
      <w:pPr>
        <w:pStyle w:val="23"/>
        <w:spacing w:line="240" w:lineRule="auto"/>
        <w:ind w:left="294" w:right="-5" w:firstLine="0"/>
        <w:rPr>
          <w:sz w:val="28"/>
          <w:szCs w:val="28"/>
        </w:rPr>
      </w:pPr>
    </w:p>
    <w:p w:rsidR="00540EE1" w:rsidRDefault="00540EE1" w:rsidP="00540EE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</w:t>
      </w:r>
      <w:r w:rsidRPr="00761E06">
        <w:rPr>
          <w:sz w:val="24"/>
          <w:szCs w:val="24"/>
        </w:rPr>
        <w:t>Утверждена</w:t>
      </w:r>
    </w:p>
    <w:p w:rsidR="00540EE1" w:rsidRDefault="00540EE1" w:rsidP="00540EE1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</w:t>
      </w:r>
      <w:r w:rsidRPr="00761E06">
        <w:rPr>
          <w:sz w:val="24"/>
          <w:szCs w:val="24"/>
        </w:rPr>
        <w:t xml:space="preserve">остановлением  </w:t>
      </w:r>
      <w:r>
        <w:rPr>
          <w:sz w:val="24"/>
          <w:szCs w:val="24"/>
        </w:rPr>
        <w:t xml:space="preserve"> </w:t>
      </w:r>
      <w:r w:rsidRPr="00761E06">
        <w:rPr>
          <w:sz w:val="24"/>
          <w:szCs w:val="24"/>
        </w:rPr>
        <w:t>Администрации</w:t>
      </w:r>
    </w:p>
    <w:p w:rsidR="00540EE1" w:rsidRDefault="00540EE1" w:rsidP="00540EE1">
      <w:pPr>
        <w:ind w:left="3600" w:firstLine="720"/>
        <w:jc w:val="center"/>
        <w:rPr>
          <w:sz w:val="24"/>
          <w:szCs w:val="24"/>
        </w:rPr>
      </w:pPr>
      <w:r w:rsidRPr="00761E06">
        <w:rPr>
          <w:sz w:val="24"/>
          <w:szCs w:val="24"/>
        </w:rPr>
        <w:t>Окуловского</w:t>
      </w:r>
      <w:r>
        <w:rPr>
          <w:sz w:val="24"/>
          <w:szCs w:val="24"/>
        </w:rPr>
        <w:t xml:space="preserve">  </w:t>
      </w:r>
      <w:r w:rsidRPr="00761E06">
        <w:rPr>
          <w:sz w:val="24"/>
          <w:szCs w:val="24"/>
        </w:rPr>
        <w:t>муниципального</w:t>
      </w:r>
    </w:p>
    <w:p w:rsidR="00540EE1" w:rsidRPr="00C77BFF" w:rsidRDefault="00540EE1" w:rsidP="00540EE1">
      <w:pPr>
        <w:ind w:left="3600" w:firstLine="720"/>
        <w:jc w:val="center"/>
        <w:rPr>
          <w:sz w:val="24"/>
          <w:szCs w:val="24"/>
        </w:rPr>
      </w:pPr>
      <w:r w:rsidRPr="00761E06">
        <w:rPr>
          <w:sz w:val="24"/>
          <w:szCs w:val="24"/>
        </w:rPr>
        <w:t xml:space="preserve">района  </w:t>
      </w:r>
      <w:r>
        <w:rPr>
          <w:sz w:val="24"/>
          <w:szCs w:val="24"/>
        </w:rPr>
        <w:t xml:space="preserve">от              № </w:t>
      </w:r>
    </w:p>
    <w:p w:rsidR="00540EE1" w:rsidRPr="00526916" w:rsidRDefault="00540EE1" w:rsidP="00540EE1">
      <w:pPr>
        <w:ind w:firstLine="5400"/>
        <w:jc w:val="center"/>
        <w:rPr>
          <w:b/>
          <w:sz w:val="28"/>
          <w:szCs w:val="28"/>
        </w:rPr>
      </w:pPr>
    </w:p>
    <w:p w:rsidR="00540EE1" w:rsidRPr="00CC2E14" w:rsidRDefault="00540EE1" w:rsidP="00540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CC2E14">
        <w:rPr>
          <w:rFonts w:ascii="Times New Roman" w:hAnsi="Times New Roman" w:cs="Times New Roman"/>
          <w:b/>
          <w:sz w:val="28"/>
          <w:szCs w:val="28"/>
        </w:rPr>
        <w:br/>
        <w:t xml:space="preserve">  "РАЗВИТИЕ СИСТЕМЫ УПРАВЛЕНИЯ МУНИЦИПАЛЬНЫМ ИМУЩЕСТВОМ  В ОКУЛОВСКОМ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r w:rsidRPr="00CC2E14">
        <w:rPr>
          <w:rFonts w:ascii="Times New Roman" w:hAnsi="Times New Roman" w:cs="Times New Roman"/>
          <w:b/>
          <w:sz w:val="28"/>
          <w:szCs w:val="28"/>
        </w:rPr>
        <w:t xml:space="preserve"> НА 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C2E14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2E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0EE1" w:rsidRPr="00CC2E14" w:rsidRDefault="00540EE1" w:rsidP="00540EE1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>(далее - муниципальная программа)</w:t>
      </w:r>
    </w:p>
    <w:p w:rsidR="00540EE1" w:rsidRPr="00CC2E14" w:rsidRDefault="00540EE1" w:rsidP="00540EE1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40EE1" w:rsidRPr="00CC2E14" w:rsidRDefault="00540EE1" w:rsidP="00540EE1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40EE1" w:rsidRPr="00CC2E14" w:rsidRDefault="00540EE1" w:rsidP="00540EE1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40EE1" w:rsidRPr="00CC2E14" w:rsidRDefault="00540EE1" w:rsidP="00540EE1">
      <w:pPr>
        <w:jc w:val="center"/>
        <w:rPr>
          <w:sz w:val="28"/>
          <w:szCs w:val="28"/>
        </w:rPr>
      </w:pPr>
    </w:p>
    <w:p w:rsidR="00540EE1" w:rsidRPr="00CC2E14" w:rsidRDefault="00540EE1" w:rsidP="00540EE1">
      <w:pPr>
        <w:pStyle w:val="ConsPlusNormal0"/>
        <w:ind w:left="-74" w:firstLine="0"/>
        <w:jc w:val="center"/>
        <w:rPr>
          <w:rFonts w:ascii="Times New Roman" w:hAnsi="Times New Roman"/>
          <w:b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>1. Ответственный исполнитель муниципальной программы:</w:t>
      </w:r>
    </w:p>
    <w:p w:rsidR="00540EE1" w:rsidRPr="00CC2E14" w:rsidRDefault="00540EE1" w:rsidP="00540EE1">
      <w:pPr>
        <w:pStyle w:val="ConsPlusNormal0"/>
        <w:ind w:left="-74" w:firstLine="0"/>
        <w:jc w:val="both"/>
        <w:rPr>
          <w:rFonts w:ascii="Times New Roman" w:hAnsi="Times New Roman"/>
          <w:sz w:val="28"/>
          <w:szCs w:val="28"/>
        </w:rPr>
      </w:pPr>
      <w:r w:rsidRPr="00CC2E14">
        <w:rPr>
          <w:rFonts w:ascii="Times New Roman" w:hAnsi="Times New Roman"/>
          <w:sz w:val="28"/>
          <w:szCs w:val="28"/>
        </w:rPr>
        <w:t xml:space="preserve">        Комитет по управлению муниципальным имуществом Администрации Окуловского муниципального района (далее - Комитет)</w:t>
      </w:r>
    </w:p>
    <w:p w:rsidR="00540EE1" w:rsidRPr="00CC2E14" w:rsidRDefault="00540EE1" w:rsidP="00540EE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40EE1" w:rsidRPr="00CC2E14" w:rsidRDefault="00540EE1" w:rsidP="00540E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4">
        <w:rPr>
          <w:rFonts w:ascii="Times New Roman" w:hAnsi="Times New Roman" w:cs="Times New Roman"/>
          <w:b/>
          <w:sz w:val="28"/>
          <w:szCs w:val="28"/>
        </w:rPr>
        <w:t>2. Соисполнители муниципальной программы:</w:t>
      </w:r>
    </w:p>
    <w:p w:rsidR="00540EE1" w:rsidRPr="00CC2E14" w:rsidRDefault="00540EE1" w:rsidP="00540E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E14">
        <w:rPr>
          <w:rFonts w:ascii="Times New Roman" w:hAnsi="Times New Roman" w:cs="Times New Roman"/>
          <w:sz w:val="28"/>
          <w:szCs w:val="28"/>
        </w:rPr>
        <w:t xml:space="preserve">       комитет финансов Администрации Окуловского муниципального района (далее  - комитет финансов);</w:t>
      </w:r>
    </w:p>
    <w:p w:rsidR="00540EE1" w:rsidRPr="00EB5855" w:rsidRDefault="00540EE1" w:rsidP="00540EE1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 w:rsidRPr="00CC2E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ГОБУ </w:t>
      </w:r>
      <w:r w:rsidRPr="00CC2E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Центр кадастровой оценки и недвижимости» </w:t>
      </w:r>
      <w:r w:rsidRPr="00EB5855">
        <w:rPr>
          <w:rFonts w:ascii="Times New Roman" w:hAnsi="Times New Roman"/>
          <w:sz w:val="28"/>
          <w:szCs w:val="28"/>
        </w:rPr>
        <w:t>(по согласованию);</w:t>
      </w:r>
    </w:p>
    <w:p w:rsidR="00540EE1" w:rsidRPr="00EB5855" w:rsidRDefault="00540EE1" w:rsidP="00540EE1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 w:rsidRPr="00EB5855">
        <w:rPr>
          <w:rFonts w:ascii="Times New Roman" w:hAnsi="Times New Roman"/>
          <w:sz w:val="28"/>
          <w:szCs w:val="28"/>
        </w:rPr>
        <w:t xml:space="preserve">       ФБУ «Кадастровая палата» по Новгородской области (далее - кадастровая палата (по согласованию);</w:t>
      </w:r>
    </w:p>
    <w:p w:rsidR="00540EE1" w:rsidRPr="00EB5855" w:rsidRDefault="00540EE1" w:rsidP="00540EE1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 w:rsidRPr="00EB5855">
        <w:rPr>
          <w:rFonts w:ascii="Times New Roman" w:hAnsi="Times New Roman"/>
          <w:sz w:val="28"/>
          <w:szCs w:val="28"/>
        </w:rPr>
        <w:t xml:space="preserve">       Кадастровые инженеры (по согласованию);</w:t>
      </w:r>
    </w:p>
    <w:p w:rsidR="00540EE1" w:rsidRPr="00CC2E14" w:rsidRDefault="00540EE1" w:rsidP="00540EE1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 w:rsidRPr="00EB5855">
        <w:rPr>
          <w:rFonts w:ascii="Times New Roman" w:hAnsi="Times New Roman"/>
          <w:sz w:val="28"/>
          <w:szCs w:val="28"/>
        </w:rPr>
        <w:t xml:space="preserve">        Независимые оценщики (далее – оценщики (по согласованию)</w:t>
      </w:r>
    </w:p>
    <w:p w:rsidR="00540EE1" w:rsidRPr="00CC2E14" w:rsidRDefault="00540EE1" w:rsidP="00540EE1">
      <w:pPr>
        <w:jc w:val="center"/>
        <w:rPr>
          <w:sz w:val="28"/>
          <w:szCs w:val="28"/>
        </w:rPr>
      </w:pPr>
    </w:p>
    <w:p w:rsidR="00540EE1" w:rsidRPr="00CC2E14" w:rsidRDefault="00540EE1" w:rsidP="00540EE1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>3.Подпрограммы муниципальной программы (при наличии):</w:t>
      </w:r>
      <w:r w:rsidRPr="00CC2E14">
        <w:rPr>
          <w:rFonts w:ascii="Times New Roman" w:hAnsi="Times New Roman"/>
          <w:sz w:val="28"/>
          <w:szCs w:val="28"/>
        </w:rPr>
        <w:t xml:space="preserve"> </w:t>
      </w:r>
    </w:p>
    <w:p w:rsidR="00540EE1" w:rsidRPr="00CC2E14" w:rsidRDefault="00540EE1" w:rsidP="00540EE1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  <w:r w:rsidRPr="00CC2E14">
        <w:rPr>
          <w:rFonts w:ascii="Times New Roman" w:hAnsi="Times New Roman"/>
          <w:sz w:val="28"/>
          <w:szCs w:val="28"/>
        </w:rPr>
        <w:t>нет.</w:t>
      </w:r>
    </w:p>
    <w:p w:rsidR="00540EE1" w:rsidRPr="00CC2E14" w:rsidRDefault="00540EE1" w:rsidP="00540EE1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0EE1" w:rsidRPr="00CC2E14" w:rsidRDefault="00540EE1" w:rsidP="00540EE1">
      <w:pPr>
        <w:pStyle w:val="ConsPlusNormal0"/>
        <w:ind w:left="-74" w:firstLine="0"/>
        <w:rPr>
          <w:rFonts w:ascii="Times New Roman" w:hAnsi="Times New Roman"/>
          <w:sz w:val="28"/>
          <w:szCs w:val="28"/>
        </w:rPr>
      </w:pPr>
      <w:r w:rsidRPr="00CC2E14">
        <w:rPr>
          <w:rFonts w:ascii="Times New Roman" w:hAnsi="Times New Roman"/>
          <w:b/>
          <w:sz w:val="28"/>
          <w:szCs w:val="28"/>
        </w:rPr>
        <w:t xml:space="preserve">                4. Цели, задачи и целевые показатели муниципальной программы</w:t>
      </w:r>
      <w:r w:rsidRPr="00CC2E14">
        <w:rPr>
          <w:rFonts w:ascii="Times New Roman" w:hAnsi="Times New Roman"/>
          <w:sz w:val="28"/>
          <w:szCs w:val="28"/>
        </w:rPr>
        <w:t>:</w:t>
      </w:r>
    </w:p>
    <w:p w:rsidR="00540EE1" w:rsidRDefault="00540EE1" w:rsidP="00540EE1">
      <w:pPr>
        <w:jc w:val="center"/>
        <w:rPr>
          <w:sz w:val="28"/>
          <w:szCs w:val="28"/>
        </w:rPr>
      </w:pPr>
    </w:p>
    <w:tbl>
      <w:tblPr>
        <w:tblW w:w="51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243"/>
        <w:gridCol w:w="1695"/>
        <w:gridCol w:w="10"/>
        <w:gridCol w:w="6"/>
        <w:gridCol w:w="276"/>
        <w:gridCol w:w="134"/>
        <w:gridCol w:w="6"/>
        <w:gridCol w:w="988"/>
        <w:gridCol w:w="18"/>
        <w:gridCol w:w="270"/>
        <w:gridCol w:w="210"/>
        <w:gridCol w:w="920"/>
        <w:gridCol w:w="18"/>
        <w:gridCol w:w="336"/>
        <w:gridCol w:w="178"/>
        <w:gridCol w:w="764"/>
      </w:tblGrid>
      <w:tr w:rsidR="00234652" w:rsidRPr="003B7373" w:rsidTr="000925D1">
        <w:trPr>
          <w:trHeight w:val="780"/>
        </w:trPr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3" w:type="pct"/>
            <w:vMerge w:val="restart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566EA2" w:rsidRPr="003B7373" w:rsidTr="000925D1">
        <w:trPr>
          <w:trHeight w:val="620"/>
        </w:trPr>
        <w:tc>
          <w:tcPr>
            <w:tcW w:w="462" w:type="pct"/>
          </w:tcPr>
          <w:p w:rsidR="00475D0A" w:rsidRPr="003B7373" w:rsidRDefault="00475D0A" w:rsidP="00580053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  <w:vMerge/>
          </w:tcPr>
          <w:p w:rsidR="00475D0A" w:rsidRPr="003B7373" w:rsidRDefault="00475D0A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gridSpan w:val="4"/>
          </w:tcPr>
          <w:p w:rsidR="00475D0A" w:rsidRPr="003B7373" w:rsidRDefault="007B031C" w:rsidP="004E1D28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gridSpan w:val="5"/>
          </w:tcPr>
          <w:p w:rsidR="00475D0A" w:rsidRPr="003B7373" w:rsidRDefault="007B031C" w:rsidP="004E1D28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2" w:type="pct"/>
            <w:gridSpan w:val="4"/>
          </w:tcPr>
          <w:p w:rsidR="00475D0A" w:rsidRDefault="007B031C" w:rsidP="0017295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70" w:type="pct"/>
            <w:gridSpan w:val="2"/>
          </w:tcPr>
          <w:p w:rsidR="00475D0A" w:rsidRDefault="007B031C" w:rsidP="00EF0ED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34652" w:rsidRPr="003B7373" w:rsidTr="000925D1">
        <w:trPr>
          <w:trHeight w:val="352"/>
        </w:trPr>
        <w:tc>
          <w:tcPr>
            <w:tcW w:w="462" w:type="pct"/>
          </w:tcPr>
          <w:p w:rsidR="007B031C" w:rsidRPr="003B7373" w:rsidRDefault="007B031C" w:rsidP="0058005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3" w:type="pct"/>
          </w:tcPr>
          <w:p w:rsidR="007B031C" w:rsidRPr="003B7373" w:rsidRDefault="007B031C" w:rsidP="00580053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  <w:gridSpan w:val="4"/>
          </w:tcPr>
          <w:p w:rsidR="007B031C" w:rsidRPr="003B7373" w:rsidRDefault="007B031C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5"/>
          </w:tcPr>
          <w:p w:rsidR="007B031C" w:rsidRPr="003B7373" w:rsidRDefault="007B031C" w:rsidP="008A43D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</w:tcPr>
          <w:p w:rsidR="007B031C" w:rsidRDefault="007B031C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7B031C" w:rsidRDefault="007B031C" w:rsidP="0041424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66EA2" w:rsidRPr="003B7373" w:rsidTr="000925D1"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3" w:type="pct"/>
          </w:tcPr>
          <w:p w:rsidR="00EF0EDC" w:rsidRPr="003B7373" w:rsidRDefault="00EF0EDC" w:rsidP="005800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jc w:val="both"/>
              <w:rPr>
                <w:color w:val="000000"/>
                <w:sz w:val="24"/>
                <w:szCs w:val="24"/>
              </w:rPr>
            </w:pPr>
            <w:r w:rsidRPr="003B7373">
              <w:rPr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3B7373">
              <w:rPr>
                <w:color w:val="000000"/>
                <w:sz w:val="24"/>
                <w:szCs w:val="24"/>
              </w:rPr>
              <w:t xml:space="preserve">: </w:t>
            </w:r>
          </w:p>
          <w:p w:rsidR="00EF0EDC" w:rsidRPr="001071FF" w:rsidRDefault="00EF0EDC" w:rsidP="00580053">
            <w:pPr>
              <w:jc w:val="both"/>
              <w:rPr>
                <w:color w:val="000000"/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Повышение эффективности управления муниципальным имуществом, земельными участками, находящимися в собственности </w:t>
            </w:r>
            <w:r w:rsidRPr="001071FF">
              <w:rPr>
                <w:sz w:val="24"/>
                <w:szCs w:val="24"/>
              </w:rPr>
              <w:t xml:space="preserve">Окуловского муниципального района, земельными участками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района, и земельными участками, </w:t>
            </w:r>
            <w:r w:rsidRPr="001071FF">
              <w:rPr>
                <w:sz w:val="24"/>
                <w:szCs w:val="24"/>
              </w:rPr>
              <w:lastRenderedPageBreak/>
              <w:t>расположенных на межселенных территориях Окуловского муниципального района (далее – земельные участки)</w:t>
            </w:r>
          </w:p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Достижение цели предполагается к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F0EDC" w:rsidRPr="003B7373" w:rsidRDefault="00EF0EDC" w:rsidP="0058005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6EA2" w:rsidRPr="003B7373" w:rsidTr="000925D1"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23" w:type="pct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использования муниципального имущества            </w:t>
            </w:r>
          </w:p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5D1" w:rsidRPr="003B7373" w:rsidTr="000925D1">
        <w:trPr>
          <w:trHeight w:val="350"/>
        </w:trPr>
        <w:tc>
          <w:tcPr>
            <w:tcW w:w="462" w:type="pct"/>
          </w:tcPr>
          <w:p w:rsidR="00234652" w:rsidRPr="003B7373" w:rsidRDefault="0023465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623" w:type="pct"/>
          </w:tcPr>
          <w:p w:rsidR="00234652" w:rsidRPr="003B7373" w:rsidRDefault="0023465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по которым проведена оценка рыночной стоимости (шт.)</w:t>
            </w:r>
          </w:p>
        </w:tc>
        <w:tc>
          <w:tcPr>
            <w:tcW w:w="848" w:type="pct"/>
          </w:tcPr>
          <w:p w:rsidR="00234652" w:rsidRPr="003B7373" w:rsidRDefault="002B25B4" w:rsidP="002B25B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pct"/>
            <w:gridSpan w:val="6"/>
          </w:tcPr>
          <w:p w:rsidR="00234652" w:rsidRDefault="002B25B4" w:rsidP="002B25B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pct"/>
            <w:gridSpan w:val="4"/>
          </w:tcPr>
          <w:p w:rsidR="00234652" w:rsidRDefault="002B25B4" w:rsidP="002B25B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" w:type="pct"/>
            <w:gridSpan w:val="4"/>
          </w:tcPr>
          <w:p w:rsidR="00234652" w:rsidRPr="003B7373" w:rsidRDefault="002B25B4" w:rsidP="002B25B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25D1" w:rsidRPr="003B7373" w:rsidTr="000925D1">
        <w:trPr>
          <w:trHeight w:val="1228"/>
        </w:trPr>
        <w:tc>
          <w:tcPr>
            <w:tcW w:w="462" w:type="pct"/>
          </w:tcPr>
          <w:p w:rsidR="00234652" w:rsidRPr="003B7373" w:rsidRDefault="00234652" w:rsidP="00283D22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</w:t>
            </w:r>
            <w:r w:rsidR="00283D22">
              <w:rPr>
                <w:rFonts w:ascii="Times New Roman" w:hAnsi="Times New Roman"/>
                <w:sz w:val="24"/>
                <w:szCs w:val="24"/>
              </w:rPr>
              <w:t>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</w:tcPr>
          <w:p w:rsidR="00234652" w:rsidRPr="003B7373" w:rsidRDefault="00234652" w:rsidP="00283D22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неналоговым доходам бюджета Окуловского муниципального района (далее- бюджет района) (%)</w:t>
            </w:r>
          </w:p>
        </w:tc>
        <w:tc>
          <w:tcPr>
            <w:tcW w:w="848" w:type="pct"/>
          </w:tcPr>
          <w:p w:rsidR="00234652" w:rsidRPr="003B7373" w:rsidRDefault="00566EA2" w:rsidP="00D12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pct"/>
            <w:gridSpan w:val="6"/>
          </w:tcPr>
          <w:p w:rsidR="00234652" w:rsidRDefault="00566EA2" w:rsidP="00D12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pct"/>
            <w:gridSpan w:val="4"/>
          </w:tcPr>
          <w:p w:rsidR="00234652" w:rsidRDefault="00566EA2" w:rsidP="00D127C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47" w:type="pct"/>
            <w:gridSpan w:val="4"/>
          </w:tcPr>
          <w:p w:rsidR="00234652" w:rsidRDefault="00566EA2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34652" w:rsidRPr="003B7373" w:rsidTr="000925D1"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</w:tcPr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EDC" w:rsidRPr="003B7373" w:rsidRDefault="00EF0EDC" w:rsidP="00580053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существление регистрации права муниципальной собственности на объекты недви</w:t>
            </w:r>
            <w:r>
              <w:rPr>
                <w:rFonts w:ascii="Times New Roman" w:hAnsi="Times New Roman"/>
                <w:sz w:val="24"/>
                <w:szCs w:val="24"/>
              </w:rPr>
              <w:t>жимого муниципального имущества</w:t>
            </w:r>
          </w:p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</w:p>
        </w:tc>
      </w:tr>
      <w:tr w:rsidR="000925D1" w:rsidRPr="003B7373" w:rsidTr="000925D1">
        <w:trPr>
          <w:trHeight w:val="808"/>
        </w:trPr>
        <w:tc>
          <w:tcPr>
            <w:tcW w:w="462" w:type="pct"/>
          </w:tcPr>
          <w:p w:rsidR="00234652" w:rsidRPr="003B7373" w:rsidRDefault="0023465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623" w:type="pct"/>
          </w:tcPr>
          <w:p w:rsidR="00234652" w:rsidRPr="003B7373" w:rsidRDefault="00234652" w:rsidP="000925D1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недвижимого муниципального имущества, </w:t>
            </w:r>
            <w:r w:rsidR="000925D1">
              <w:rPr>
                <w:rFonts w:ascii="Times New Roman" w:hAnsi="Times New Roman"/>
                <w:sz w:val="24"/>
                <w:szCs w:val="24"/>
              </w:rPr>
              <w:t xml:space="preserve">в отношении которых изготовлены технические планы и акты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853" w:type="pct"/>
            <w:gridSpan w:val="2"/>
          </w:tcPr>
          <w:p w:rsidR="00234652" w:rsidRPr="003B7373" w:rsidRDefault="002B25B4" w:rsidP="002B25B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" w:type="pct"/>
            <w:gridSpan w:val="6"/>
          </w:tcPr>
          <w:p w:rsidR="00234652" w:rsidRDefault="00B441F5" w:rsidP="00335AC6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pct"/>
            <w:gridSpan w:val="4"/>
          </w:tcPr>
          <w:p w:rsidR="00234652" w:rsidRDefault="00B441F5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" w:type="pct"/>
            <w:gridSpan w:val="3"/>
          </w:tcPr>
          <w:p w:rsidR="00234652" w:rsidRPr="003B7373" w:rsidRDefault="00B441F5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4652" w:rsidRPr="003B7373" w:rsidTr="000925D1"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</w:tcPr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EDC" w:rsidRPr="003B7373" w:rsidRDefault="00EF0EDC" w:rsidP="00580053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3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и увеличения срока эксплуатации муниципального имущества</w:t>
            </w:r>
          </w:p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</w:p>
        </w:tc>
      </w:tr>
      <w:tr w:rsidR="000925D1" w:rsidRPr="003B7373" w:rsidTr="000925D1">
        <w:trPr>
          <w:trHeight w:val="808"/>
        </w:trPr>
        <w:tc>
          <w:tcPr>
            <w:tcW w:w="462" w:type="pct"/>
          </w:tcPr>
          <w:p w:rsidR="00815942" w:rsidRPr="003B7373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623" w:type="pct"/>
          </w:tcPr>
          <w:p w:rsidR="00815942" w:rsidRPr="003B7373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43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объектов муниципального имущества в отношении которых выполнены мероприятия по обеспечению содержания</w:t>
            </w:r>
            <w:r w:rsidRPr="00914439">
              <w:rPr>
                <w:rFonts w:ascii="Times New Roman" w:hAnsi="Times New Roman"/>
                <w:sz w:val="24"/>
                <w:szCs w:val="24"/>
              </w:rPr>
              <w:t xml:space="preserve"> (шт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44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gridSpan w:val="3"/>
          </w:tcPr>
          <w:p w:rsidR="00815942" w:rsidRPr="003B7373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  <w:gridSpan w:val="5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gridSpan w:val="4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gridSpan w:val="3"/>
          </w:tcPr>
          <w:p w:rsidR="00815942" w:rsidRPr="003B7373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25D1" w:rsidRPr="003B7373" w:rsidTr="000925D1">
        <w:trPr>
          <w:trHeight w:val="808"/>
        </w:trPr>
        <w:tc>
          <w:tcPr>
            <w:tcW w:w="462" w:type="pct"/>
          </w:tcPr>
          <w:p w:rsidR="00815942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623" w:type="pct"/>
          </w:tcPr>
          <w:p w:rsidR="00815942" w:rsidRPr="00914439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в отношении которых произведена оплата коммунальных услуг (шт.)</w:t>
            </w:r>
          </w:p>
        </w:tc>
        <w:tc>
          <w:tcPr>
            <w:tcW w:w="856" w:type="pct"/>
            <w:gridSpan w:val="3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pct"/>
            <w:gridSpan w:val="5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4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" w:type="pct"/>
            <w:gridSpan w:val="3"/>
          </w:tcPr>
          <w:p w:rsidR="00815942" w:rsidRDefault="00B441F5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25D1" w:rsidRPr="003B7373" w:rsidTr="000925D1">
        <w:trPr>
          <w:trHeight w:val="808"/>
        </w:trPr>
        <w:tc>
          <w:tcPr>
            <w:tcW w:w="462" w:type="pct"/>
          </w:tcPr>
          <w:p w:rsidR="000925D1" w:rsidRDefault="000925D1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 </w:t>
            </w:r>
          </w:p>
        </w:tc>
        <w:tc>
          <w:tcPr>
            <w:tcW w:w="1623" w:type="pct"/>
          </w:tcPr>
          <w:p w:rsidR="000925D1" w:rsidRDefault="000925D1" w:rsidP="000925D1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в отношении которых проведен капитальный ремонт  (шт.)</w:t>
            </w:r>
          </w:p>
        </w:tc>
        <w:tc>
          <w:tcPr>
            <w:tcW w:w="856" w:type="pct"/>
            <w:gridSpan w:val="3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gridSpan w:val="5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4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gridSpan w:val="3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25D1" w:rsidRPr="003B7373" w:rsidTr="000925D1">
        <w:trPr>
          <w:trHeight w:val="808"/>
        </w:trPr>
        <w:tc>
          <w:tcPr>
            <w:tcW w:w="462" w:type="pct"/>
          </w:tcPr>
          <w:p w:rsidR="000925D1" w:rsidRDefault="000925D1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1.3.4. </w:t>
            </w:r>
          </w:p>
        </w:tc>
        <w:tc>
          <w:tcPr>
            <w:tcW w:w="1623" w:type="pct"/>
          </w:tcPr>
          <w:p w:rsidR="000925D1" w:rsidRDefault="000925D1" w:rsidP="002E0D84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в отношении которых оплачен транспортный налог  (шт.)</w:t>
            </w:r>
          </w:p>
        </w:tc>
        <w:tc>
          <w:tcPr>
            <w:tcW w:w="856" w:type="pct"/>
            <w:gridSpan w:val="3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" w:type="pct"/>
            <w:gridSpan w:val="5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pct"/>
            <w:gridSpan w:val="4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" w:type="pct"/>
            <w:gridSpan w:val="3"/>
          </w:tcPr>
          <w:p w:rsidR="000925D1" w:rsidRDefault="000925D1" w:rsidP="00CD25A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4652" w:rsidRPr="003B7373" w:rsidTr="000925D1">
        <w:tc>
          <w:tcPr>
            <w:tcW w:w="462" w:type="pct"/>
          </w:tcPr>
          <w:p w:rsidR="00EF0EDC" w:rsidRPr="003B7373" w:rsidRDefault="00EF0EDC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</w:tcPr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EF0EDC" w:rsidRPr="003B7373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EDC" w:rsidRPr="003B7373" w:rsidRDefault="00EF0EDC" w:rsidP="00580053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беспечение рационального и эффективного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земельных участков</w:t>
            </w:r>
          </w:p>
          <w:p w:rsidR="00EF0EDC" w:rsidRDefault="00EF0EDC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815942" w:rsidRPr="003B7373" w:rsidTr="000925D1">
        <w:trPr>
          <w:trHeight w:val="808"/>
        </w:trPr>
        <w:tc>
          <w:tcPr>
            <w:tcW w:w="462" w:type="pct"/>
          </w:tcPr>
          <w:p w:rsidR="00815942" w:rsidRPr="003B7373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623" w:type="pct"/>
          </w:tcPr>
          <w:p w:rsidR="00815942" w:rsidRPr="003B7373" w:rsidRDefault="00815942" w:rsidP="0007782E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 xml:space="preserve"> земельных участков, </w:t>
            </w:r>
            <w:r w:rsidR="0007782E">
              <w:rPr>
                <w:rFonts w:ascii="Times New Roman" w:hAnsi="Times New Roman"/>
                <w:sz w:val="24"/>
                <w:szCs w:val="24"/>
              </w:rPr>
              <w:t xml:space="preserve">по которым проведена 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064" w:type="pct"/>
            <w:gridSpan w:val="6"/>
          </w:tcPr>
          <w:p w:rsidR="00815942" w:rsidRPr="003B7373" w:rsidRDefault="0007782E" w:rsidP="000778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pct"/>
            <w:gridSpan w:val="4"/>
          </w:tcPr>
          <w:p w:rsidR="00815942" w:rsidRDefault="0007782E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6" w:type="pct"/>
            <w:gridSpan w:val="4"/>
          </w:tcPr>
          <w:p w:rsidR="00815942" w:rsidRPr="003B7373" w:rsidRDefault="0007782E" w:rsidP="000778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pct"/>
          </w:tcPr>
          <w:p w:rsidR="00815942" w:rsidRPr="003B7373" w:rsidRDefault="0007782E" w:rsidP="0007782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5942" w:rsidRPr="003B7373" w:rsidTr="000925D1">
        <w:trPr>
          <w:trHeight w:val="808"/>
        </w:trPr>
        <w:tc>
          <w:tcPr>
            <w:tcW w:w="462" w:type="pct"/>
          </w:tcPr>
          <w:p w:rsidR="00815942" w:rsidRPr="001071FF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623" w:type="pct"/>
          </w:tcPr>
          <w:p w:rsidR="00815942" w:rsidRPr="001071FF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 в отношении которых в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по формированию земельных участков (шт.)</w:t>
            </w:r>
          </w:p>
        </w:tc>
        <w:tc>
          <w:tcPr>
            <w:tcW w:w="1064" w:type="pct"/>
            <w:gridSpan w:val="6"/>
          </w:tcPr>
          <w:p w:rsidR="00815942" w:rsidRPr="001071FF" w:rsidRDefault="005609BA" w:rsidP="005609B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3" w:type="pct"/>
            <w:gridSpan w:val="4"/>
          </w:tcPr>
          <w:p w:rsidR="00815942" w:rsidRPr="001071FF" w:rsidRDefault="005609BA" w:rsidP="005609B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6" w:type="pct"/>
            <w:gridSpan w:val="4"/>
          </w:tcPr>
          <w:p w:rsidR="00815942" w:rsidRDefault="003C0672" w:rsidP="005609B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9BA"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815942" w:rsidRPr="001071FF" w:rsidRDefault="003C0672" w:rsidP="005609B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9BA">
              <w:rPr>
                <w:sz w:val="24"/>
                <w:szCs w:val="24"/>
              </w:rPr>
              <w:t>5</w:t>
            </w:r>
          </w:p>
        </w:tc>
      </w:tr>
      <w:tr w:rsidR="00815942" w:rsidRPr="003B7373" w:rsidTr="000925D1">
        <w:trPr>
          <w:trHeight w:val="808"/>
        </w:trPr>
        <w:tc>
          <w:tcPr>
            <w:tcW w:w="462" w:type="pct"/>
          </w:tcPr>
          <w:p w:rsidR="00815942" w:rsidRPr="001071FF" w:rsidRDefault="00815942" w:rsidP="00D127CA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623" w:type="pct"/>
          </w:tcPr>
          <w:p w:rsidR="00815942" w:rsidRPr="001071FF" w:rsidRDefault="00815942" w:rsidP="00D127C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неналоговым доходам  бюджета района от использования земельных участков</w:t>
            </w:r>
          </w:p>
        </w:tc>
        <w:tc>
          <w:tcPr>
            <w:tcW w:w="1064" w:type="pct"/>
            <w:gridSpan w:val="6"/>
          </w:tcPr>
          <w:p w:rsidR="00815942" w:rsidRPr="001071FF" w:rsidRDefault="003C0672" w:rsidP="00D127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3" w:type="pct"/>
            <w:gridSpan w:val="4"/>
          </w:tcPr>
          <w:p w:rsidR="00815942" w:rsidRPr="001071FF" w:rsidRDefault="003C0672" w:rsidP="00D127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6" w:type="pct"/>
            <w:gridSpan w:val="4"/>
          </w:tcPr>
          <w:p w:rsidR="00815942" w:rsidRPr="001071FF" w:rsidRDefault="003C0672" w:rsidP="00D127C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1" w:type="pct"/>
          </w:tcPr>
          <w:p w:rsidR="0081594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15942" w:rsidRPr="003B7373" w:rsidTr="000925D1">
        <w:tc>
          <w:tcPr>
            <w:tcW w:w="462" w:type="pct"/>
          </w:tcPr>
          <w:p w:rsidR="00815942" w:rsidRPr="003B7373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</w:tcPr>
          <w:p w:rsidR="00815942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815942" w:rsidRPr="003B7373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942" w:rsidRPr="001C2357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2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357">
              <w:rPr>
                <w:rFonts w:ascii="Times New Roman" w:hAnsi="Times New Roman"/>
                <w:color w:val="000000"/>
                <w:spacing w:val="-23"/>
                <w:w w:val="97"/>
                <w:sz w:val="28"/>
                <w:szCs w:val="28"/>
              </w:rPr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 и прочно связанными с ними объектами недвижимости </w:t>
            </w:r>
          </w:p>
        </w:tc>
      </w:tr>
      <w:tr w:rsidR="00566EA2" w:rsidRPr="003B7373" w:rsidTr="000925D1">
        <w:trPr>
          <w:trHeight w:val="808"/>
        </w:trPr>
        <w:tc>
          <w:tcPr>
            <w:tcW w:w="462" w:type="pct"/>
          </w:tcPr>
          <w:p w:rsidR="00566EA2" w:rsidRPr="003B7373" w:rsidRDefault="00566EA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623" w:type="pct"/>
          </w:tcPr>
          <w:p w:rsidR="00566EA2" w:rsidRPr="00160EE2" w:rsidRDefault="00566EA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EE2">
              <w:rPr>
                <w:rFonts w:ascii="Times New Roman" w:hAnsi="Times New Roman"/>
                <w:sz w:val="24"/>
                <w:szCs w:val="24"/>
              </w:rPr>
              <w:t>Полнота использования программного обеспечения для ведения информационных баз данных  (%)</w:t>
            </w:r>
          </w:p>
        </w:tc>
        <w:tc>
          <w:tcPr>
            <w:tcW w:w="1064" w:type="pct"/>
            <w:gridSpan w:val="6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3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6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1" w:type="pct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15942" w:rsidRPr="003B7373" w:rsidTr="000925D1">
        <w:trPr>
          <w:trHeight w:val="808"/>
        </w:trPr>
        <w:tc>
          <w:tcPr>
            <w:tcW w:w="462" w:type="pct"/>
          </w:tcPr>
          <w:p w:rsidR="00815942" w:rsidRPr="003B7373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pct"/>
          </w:tcPr>
          <w:p w:rsidR="00815942" w:rsidRDefault="00815942" w:rsidP="0058005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815942" w:rsidRDefault="0081594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2: Обеспечение эффективности системы управления муниципальным имуществом</w:t>
            </w:r>
          </w:p>
        </w:tc>
      </w:tr>
      <w:tr w:rsidR="00815942" w:rsidRPr="003B7373" w:rsidTr="000925D1">
        <w:trPr>
          <w:trHeight w:val="808"/>
        </w:trPr>
        <w:tc>
          <w:tcPr>
            <w:tcW w:w="462" w:type="pct"/>
          </w:tcPr>
          <w:p w:rsidR="00815942" w:rsidRPr="003B7373" w:rsidRDefault="0081594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3" w:type="pct"/>
          </w:tcPr>
          <w:p w:rsidR="00815942" w:rsidRPr="001C2357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pct"/>
            <w:gridSpan w:val="15"/>
          </w:tcPr>
          <w:p w:rsidR="00815942" w:rsidRPr="001C2357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357">
              <w:rPr>
                <w:rFonts w:ascii="Times New Roman" w:hAnsi="Times New Roman"/>
                <w:sz w:val="24"/>
                <w:szCs w:val="24"/>
              </w:rPr>
              <w:t>Задача 1:</w:t>
            </w:r>
          </w:p>
          <w:p w:rsidR="00815942" w:rsidRPr="001C2357" w:rsidRDefault="00815942" w:rsidP="0058005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357">
              <w:rPr>
                <w:rFonts w:ascii="Times New Roman" w:hAnsi="Times New Roman"/>
                <w:sz w:val="24"/>
                <w:szCs w:val="24"/>
              </w:rPr>
              <w:t>Совершенствование системы информационного обеспечения в сфере управления муниципальным имуществом</w:t>
            </w:r>
          </w:p>
        </w:tc>
      </w:tr>
      <w:tr w:rsidR="00566EA2" w:rsidRPr="003B7373" w:rsidTr="000925D1">
        <w:trPr>
          <w:trHeight w:val="808"/>
        </w:trPr>
        <w:tc>
          <w:tcPr>
            <w:tcW w:w="462" w:type="pct"/>
          </w:tcPr>
          <w:p w:rsidR="00566EA2" w:rsidRPr="003B7373" w:rsidRDefault="00566EA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623" w:type="pct"/>
          </w:tcPr>
          <w:p w:rsidR="00566EA2" w:rsidRPr="003B7373" w:rsidRDefault="00566EA2" w:rsidP="00580053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информации реестра  имущества муниципального образования «Окуловский муниципальный район» (%)</w:t>
            </w:r>
          </w:p>
        </w:tc>
        <w:tc>
          <w:tcPr>
            <w:tcW w:w="1061" w:type="pct"/>
            <w:gridSpan w:val="5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6" w:type="pct"/>
            <w:gridSpan w:val="5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6EA2" w:rsidRPr="003B7373" w:rsidTr="000925D1">
        <w:trPr>
          <w:trHeight w:val="808"/>
        </w:trPr>
        <w:tc>
          <w:tcPr>
            <w:tcW w:w="462" w:type="pct"/>
          </w:tcPr>
          <w:p w:rsidR="00566EA2" w:rsidRPr="003B7373" w:rsidRDefault="00566EA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623" w:type="pct"/>
          </w:tcPr>
          <w:p w:rsidR="00566EA2" w:rsidRPr="003B7373" w:rsidRDefault="00566EA2" w:rsidP="00580053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работ, связанных с мониторингом использования муниципального имущества (%)</w:t>
            </w:r>
          </w:p>
        </w:tc>
        <w:tc>
          <w:tcPr>
            <w:tcW w:w="1061" w:type="pct"/>
            <w:gridSpan w:val="5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6" w:type="pct"/>
            <w:gridSpan w:val="5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6EA2" w:rsidRPr="003B7373" w:rsidTr="000925D1">
        <w:trPr>
          <w:trHeight w:val="808"/>
        </w:trPr>
        <w:tc>
          <w:tcPr>
            <w:tcW w:w="462" w:type="pct"/>
          </w:tcPr>
          <w:p w:rsidR="00566EA2" w:rsidRPr="003B7373" w:rsidRDefault="00566EA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623" w:type="pct"/>
          </w:tcPr>
          <w:p w:rsidR="00566EA2" w:rsidRPr="003B7373" w:rsidRDefault="00566EA2" w:rsidP="00580053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действий по сопровождению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на недвижимое муниципальное имущество от количества подготовленных пакетов документов (%)</w:t>
            </w:r>
          </w:p>
        </w:tc>
        <w:tc>
          <w:tcPr>
            <w:tcW w:w="1061" w:type="pct"/>
            <w:gridSpan w:val="5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46" w:type="pct"/>
            <w:gridSpan w:val="5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6EA2" w:rsidRPr="003B7373" w:rsidTr="000925D1">
        <w:trPr>
          <w:trHeight w:val="808"/>
        </w:trPr>
        <w:tc>
          <w:tcPr>
            <w:tcW w:w="462" w:type="pct"/>
          </w:tcPr>
          <w:p w:rsidR="00566EA2" w:rsidRDefault="00566EA2" w:rsidP="00580053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623" w:type="pct"/>
          </w:tcPr>
          <w:p w:rsidR="00566EA2" w:rsidRDefault="00566EA2" w:rsidP="00580053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развитию информационно-технической инфраструктуры системы управления (%)</w:t>
            </w:r>
          </w:p>
        </w:tc>
        <w:tc>
          <w:tcPr>
            <w:tcW w:w="1061" w:type="pct"/>
            <w:gridSpan w:val="5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6" w:type="pct"/>
            <w:gridSpan w:val="5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pct"/>
            <w:gridSpan w:val="4"/>
          </w:tcPr>
          <w:p w:rsidR="00566EA2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66EA2" w:rsidRPr="003B7373" w:rsidRDefault="003C0672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06497" w:rsidRDefault="00A06497" w:rsidP="00A06497">
      <w:pPr>
        <w:pStyle w:val="23"/>
        <w:spacing w:line="300" w:lineRule="exact"/>
        <w:ind w:right="-5"/>
      </w:pPr>
    </w:p>
    <w:p w:rsidR="003C0672" w:rsidRPr="003B7373" w:rsidRDefault="003C0672" w:rsidP="003C0672">
      <w:pPr>
        <w:pStyle w:val="ConsPlusNormal0"/>
        <w:widowControl/>
        <w:ind w:left="-7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B73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373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1664A9" w:rsidRPr="003C0672" w:rsidRDefault="003C0672" w:rsidP="003C0672">
      <w:pPr>
        <w:pStyle w:val="23"/>
        <w:numPr>
          <w:ilvl w:val="1"/>
          <w:numId w:val="15"/>
        </w:numPr>
        <w:spacing w:line="300" w:lineRule="exact"/>
        <w:ind w:right="-5"/>
        <w:rPr>
          <w:sz w:val="28"/>
          <w:szCs w:val="28"/>
        </w:rPr>
      </w:pPr>
      <w:r w:rsidRPr="003B7373">
        <w:rPr>
          <w:sz w:val="24"/>
          <w:szCs w:val="24"/>
        </w:rPr>
        <w:t>годы в один этап, обеспечивающий непрерывность решения проблемы.</w:t>
      </w:r>
    </w:p>
    <w:p w:rsidR="003C0672" w:rsidRDefault="003C0672" w:rsidP="003C0672">
      <w:pPr>
        <w:pStyle w:val="23"/>
        <w:spacing w:line="300" w:lineRule="exact"/>
        <w:ind w:right="-5"/>
        <w:rPr>
          <w:sz w:val="24"/>
          <w:szCs w:val="24"/>
        </w:rPr>
      </w:pPr>
    </w:p>
    <w:p w:rsidR="003C0672" w:rsidRPr="003B7373" w:rsidRDefault="003C0672" w:rsidP="003C0672">
      <w:pPr>
        <w:pStyle w:val="ConsPlusNormal0"/>
        <w:widowControl/>
        <w:ind w:left="1840" w:hanging="1554"/>
        <w:rPr>
          <w:rFonts w:ascii="Times New Roman" w:hAnsi="Times New Roman"/>
          <w:b/>
          <w:sz w:val="24"/>
          <w:szCs w:val="24"/>
        </w:rPr>
      </w:pPr>
      <w:r w:rsidRPr="003B7373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B7373">
        <w:rPr>
          <w:rFonts w:ascii="Times New Roman" w:hAnsi="Times New Roman"/>
          <w:b/>
          <w:sz w:val="24"/>
          <w:szCs w:val="24"/>
        </w:rPr>
        <w:t xml:space="preserve">Объемы и источники финансирования муниципальной  программы </w:t>
      </w:r>
      <w:r>
        <w:rPr>
          <w:rFonts w:ascii="Times New Roman" w:hAnsi="Times New Roman"/>
          <w:b/>
          <w:sz w:val="24"/>
          <w:szCs w:val="24"/>
        </w:rPr>
        <w:t>в целом и по годам реализации (</w:t>
      </w:r>
      <w:r w:rsidRPr="003B7373">
        <w:rPr>
          <w:rFonts w:ascii="Times New Roman" w:hAnsi="Times New Roman"/>
          <w:b/>
          <w:sz w:val="24"/>
          <w:szCs w:val="24"/>
        </w:rPr>
        <w:t>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373">
        <w:rPr>
          <w:rFonts w:ascii="Times New Roman" w:hAnsi="Times New Roman"/>
          <w:b/>
          <w:sz w:val="24"/>
          <w:szCs w:val="24"/>
        </w:rPr>
        <w:t>руб.)</w:t>
      </w:r>
    </w:p>
    <w:p w:rsidR="003C0672" w:rsidRPr="003C0672" w:rsidRDefault="003C0672" w:rsidP="003C0672">
      <w:pPr>
        <w:pStyle w:val="23"/>
        <w:spacing w:line="300" w:lineRule="exact"/>
        <w:ind w:right="-5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276"/>
        <w:gridCol w:w="1418"/>
        <w:gridCol w:w="1417"/>
        <w:gridCol w:w="1596"/>
        <w:gridCol w:w="10"/>
        <w:gridCol w:w="1591"/>
        <w:gridCol w:w="1702"/>
      </w:tblGrid>
      <w:tr w:rsidR="00B463F7" w:rsidRPr="00A13142" w:rsidTr="00D31F86">
        <w:trPr>
          <w:trHeight w:val="315"/>
        </w:trPr>
        <w:tc>
          <w:tcPr>
            <w:tcW w:w="781" w:type="dxa"/>
            <w:vMerge w:val="restart"/>
          </w:tcPr>
          <w:p w:rsidR="00B463F7" w:rsidRPr="006A1EC2" w:rsidRDefault="00B463F7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Год</w:t>
            </w:r>
          </w:p>
        </w:tc>
        <w:tc>
          <w:tcPr>
            <w:tcW w:w="9010" w:type="dxa"/>
            <w:gridSpan w:val="7"/>
          </w:tcPr>
          <w:p w:rsidR="00B463F7" w:rsidRPr="006A1EC2" w:rsidRDefault="00B463F7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Источники финансирования</w:t>
            </w:r>
          </w:p>
          <w:p w:rsidR="00B463F7" w:rsidRPr="006A1EC2" w:rsidRDefault="00B463F7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</w:p>
        </w:tc>
      </w:tr>
      <w:tr w:rsidR="00B463F7" w:rsidTr="00CD0B63">
        <w:trPr>
          <w:trHeight w:val="360"/>
        </w:trPr>
        <w:tc>
          <w:tcPr>
            <w:tcW w:w="781" w:type="dxa"/>
            <w:vMerge/>
          </w:tcPr>
          <w:p w:rsidR="00B463F7" w:rsidRPr="006A1EC2" w:rsidRDefault="00B463F7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Окуловского муниципального района</w:t>
            </w:r>
          </w:p>
        </w:tc>
        <w:tc>
          <w:tcPr>
            <w:tcW w:w="1606" w:type="dxa"/>
            <w:gridSpan w:val="2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 xml:space="preserve">бюджет </w:t>
            </w:r>
            <w:r>
              <w:rPr>
                <w:b/>
                <w:bCs/>
              </w:rPr>
              <w:t>Окуловского городского поселения</w:t>
            </w:r>
          </w:p>
        </w:tc>
        <w:tc>
          <w:tcPr>
            <w:tcW w:w="1591" w:type="dxa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внебюджетные средства</w:t>
            </w:r>
          </w:p>
        </w:tc>
        <w:tc>
          <w:tcPr>
            <w:tcW w:w="1702" w:type="dxa"/>
          </w:tcPr>
          <w:p w:rsidR="00B463F7" w:rsidRPr="006A1EC2" w:rsidRDefault="00B463F7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всего</w:t>
            </w:r>
          </w:p>
        </w:tc>
      </w:tr>
      <w:tr w:rsidR="008D1911" w:rsidTr="00CD0B63">
        <w:trPr>
          <w:trHeight w:val="360"/>
        </w:trPr>
        <w:tc>
          <w:tcPr>
            <w:tcW w:w="781" w:type="dxa"/>
          </w:tcPr>
          <w:p w:rsidR="008D1911" w:rsidRPr="008D1911" w:rsidRDefault="008D1911" w:rsidP="003C067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Cs/>
              </w:rPr>
            </w:pPr>
            <w:r w:rsidRPr="008D1911">
              <w:rPr>
                <w:bCs/>
              </w:rPr>
              <w:t>20</w:t>
            </w:r>
            <w:r w:rsidR="003C0672">
              <w:rPr>
                <w:bCs/>
              </w:rPr>
              <w:t>22</w:t>
            </w:r>
          </w:p>
        </w:tc>
        <w:tc>
          <w:tcPr>
            <w:tcW w:w="1276" w:type="dxa"/>
          </w:tcPr>
          <w:p w:rsidR="008D1911" w:rsidRPr="006A1EC2" w:rsidRDefault="003C0672" w:rsidP="003C067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1330,1</w:t>
            </w:r>
          </w:p>
        </w:tc>
        <w:tc>
          <w:tcPr>
            <w:tcW w:w="1418" w:type="dxa"/>
          </w:tcPr>
          <w:p w:rsidR="008D1911" w:rsidRPr="006A1EC2" w:rsidRDefault="00937579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8D1911" w:rsidRPr="00744B28" w:rsidRDefault="005F78FE" w:rsidP="005F78FE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3769</w:t>
            </w:r>
            <w:r w:rsidR="003C0672">
              <w:rPr>
                <w:bCs/>
              </w:rPr>
              <w:t>,62584</w:t>
            </w:r>
          </w:p>
        </w:tc>
        <w:tc>
          <w:tcPr>
            <w:tcW w:w="1606" w:type="dxa"/>
            <w:gridSpan w:val="2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591" w:type="dxa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8D1911" w:rsidRPr="00744B28" w:rsidRDefault="005F78FE" w:rsidP="005F78FE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5099</w:t>
            </w:r>
            <w:r w:rsidR="003C0672">
              <w:rPr>
                <w:bCs/>
              </w:rPr>
              <w:t>,72584</w:t>
            </w:r>
          </w:p>
        </w:tc>
      </w:tr>
      <w:tr w:rsidR="008D1911" w:rsidTr="00CD0B63">
        <w:trPr>
          <w:trHeight w:val="360"/>
        </w:trPr>
        <w:tc>
          <w:tcPr>
            <w:tcW w:w="781" w:type="dxa"/>
          </w:tcPr>
          <w:p w:rsidR="008D1911" w:rsidRPr="008D1911" w:rsidRDefault="003C0672" w:rsidP="003C067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8D1911" w:rsidRPr="006A1EC2" w:rsidRDefault="00937579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:rsidR="008D1911" w:rsidRPr="006A1EC2" w:rsidRDefault="00937579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8D1911" w:rsidRPr="00744B28" w:rsidRDefault="005F78FE" w:rsidP="005F78FE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843,0</w:t>
            </w:r>
          </w:p>
        </w:tc>
        <w:tc>
          <w:tcPr>
            <w:tcW w:w="1606" w:type="dxa"/>
            <w:gridSpan w:val="2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591" w:type="dxa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8D1911" w:rsidRPr="00744B28" w:rsidRDefault="005F78FE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843,0</w:t>
            </w:r>
          </w:p>
        </w:tc>
      </w:tr>
      <w:tr w:rsidR="008D1911" w:rsidTr="00CD0B63">
        <w:trPr>
          <w:trHeight w:val="360"/>
        </w:trPr>
        <w:tc>
          <w:tcPr>
            <w:tcW w:w="781" w:type="dxa"/>
          </w:tcPr>
          <w:p w:rsidR="008D1911" w:rsidRPr="008D1911" w:rsidRDefault="008D1911" w:rsidP="003C067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Cs/>
              </w:rPr>
            </w:pPr>
            <w:r w:rsidRPr="008D1911">
              <w:rPr>
                <w:bCs/>
              </w:rPr>
              <w:t>20</w:t>
            </w:r>
            <w:r w:rsidR="003C0672">
              <w:rPr>
                <w:bCs/>
              </w:rPr>
              <w:t>24</w:t>
            </w:r>
          </w:p>
        </w:tc>
        <w:tc>
          <w:tcPr>
            <w:tcW w:w="1276" w:type="dxa"/>
          </w:tcPr>
          <w:p w:rsidR="008D1911" w:rsidRPr="006A1EC2" w:rsidRDefault="00937579" w:rsidP="00A3540E">
            <w:pPr>
              <w:tabs>
                <w:tab w:val="left" w:pos="9468"/>
              </w:tabs>
              <w:spacing w:line="240" w:lineRule="exact"/>
              <w:ind w:left="-1384" w:right="-28" w:firstLine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:rsidR="008D1911" w:rsidRPr="006A1EC2" w:rsidRDefault="00937579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8D1911" w:rsidRPr="00744B28" w:rsidRDefault="005F78FE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1027,66</w:t>
            </w:r>
          </w:p>
        </w:tc>
        <w:tc>
          <w:tcPr>
            <w:tcW w:w="1606" w:type="dxa"/>
            <w:gridSpan w:val="2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591" w:type="dxa"/>
          </w:tcPr>
          <w:p w:rsidR="008D1911" w:rsidRPr="006A1EC2" w:rsidRDefault="008D1911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8D1911" w:rsidRPr="00744B28" w:rsidRDefault="005F78FE" w:rsidP="008B020D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Cs/>
              </w:rPr>
            </w:pPr>
            <w:r>
              <w:rPr>
                <w:bCs/>
              </w:rPr>
              <w:t>1027,66</w:t>
            </w:r>
          </w:p>
        </w:tc>
      </w:tr>
      <w:tr w:rsidR="00CD0B63" w:rsidRPr="006736C3" w:rsidTr="00CD0B63">
        <w:tc>
          <w:tcPr>
            <w:tcW w:w="781" w:type="dxa"/>
          </w:tcPr>
          <w:p w:rsidR="00CD0B63" w:rsidRPr="005A4518" w:rsidRDefault="00CD0B63" w:rsidP="003C0672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 w:rsidRPr="005A4518">
              <w:t>20</w:t>
            </w:r>
            <w:r w:rsidR="003C0672">
              <w:t>25</w:t>
            </w:r>
          </w:p>
        </w:tc>
        <w:tc>
          <w:tcPr>
            <w:tcW w:w="1276" w:type="dxa"/>
          </w:tcPr>
          <w:p w:rsidR="00CD0B63" w:rsidRPr="005A4518" w:rsidRDefault="00CD0B63" w:rsidP="006B1788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</w:p>
        </w:tc>
        <w:tc>
          <w:tcPr>
            <w:tcW w:w="1418" w:type="dxa"/>
          </w:tcPr>
          <w:p w:rsidR="00CD0B63" w:rsidRPr="005A4518" w:rsidRDefault="00937579" w:rsidP="00C42473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0B63" w:rsidRPr="005B7565" w:rsidRDefault="005F78FE" w:rsidP="00D77449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>
              <w:t>1040,52</w:t>
            </w:r>
          </w:p>
        </w:tc>
        <w:tc>
          <w:tcPr>
            <w:tcW w:w="1596" w:type="dxa"/>
          </w:tcPr>
          <w:p w:rsidR="00CD0B63" w:rsidRPr="005B7565" w:rsidRDefault="00CD0B63" w:rsidP="00E23390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</w:p>
        </w:tc>
        <w:tc>
          <w:tcPr>
            <w:tcW w:w="1601" w:type="dxa"/>
            <w:gridSpan w:val="2"/>
          </w:tcPr>
          <w:p w:rsidR="00CD0B63" w:rsidRPr="005B7565" w:rsidRDefault="00CD0B63" w:rsidP="00E23390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</w:p>
        </w:tc>
        <w:tc>
          <w:tcPr>
            <w:tcW w:w="1702" w:type="dxa"/>
          </w:tcPr>
          <w:p w:rsidR="00CD0B63" w:rsidRPr="005B7565" w:rsidRDefault="005F78FE" w:rsidP="00C42473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>
              <w:t>1040,52</w:t>
            </w:r>
          </w:p>
        </w:tc>
      </w:tr>
      <w:tr w:rsidR="00CD0B63" w:rsidRPr="00022159" w:rsidTr="00CD0B63">
        <w:tc>
          <w:tcPr>
            <w:tcW w:w="781" w:type="dxa"/>
          </w:tcPr>
          <w:p w:rsidR="00CD0B63" w:rsidRPr="005A4518" w:rsidRDefault="00CD0B63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 w:rsidRPr="005A4518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D0B63" w:rsidRPr="005A4518" w:rsidRDefault="005F78FE" w:rsidP="007709B3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>
              <w:t>1330,1</w:t>
            </w:r>
          </w:p>
        </w:tc>
        <w:tc>
          <w:tcPr>
            <w:tcW w:w="1418" w:type="dxa"/>
          </w:tcPr>
          <w:p w:rsidR="00CD0B63" w:rsidRPr="005A4518" w:rsidRDefault="00937579" w:rsidP="00C42473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D0B63" w:rsidRPr="00B17424" w:rsidRDefault="005F78FE" w:rsidP="00A13F39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6680,80584</w:t>
            </w:r>
          </w:p>
        </w:tc>
        <w:tc>
          <w:tcPr>
            <w:tcW w:w="1596" w:type="dxa"/>
          </w:tcPr>
          <w:p w:rsidR="00CD0B63" w:rsidRPr="00B17424" w:rsidRDefault="00CD0B63" w:rsidP="006228D8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gridSpan w:val="2"/>
          </w:tcPr>
          <w:p w:rsidR="00CD0B63" w:rsidRPr="00B17424" w:rsidRDefault="00CD0B63" w:rsidP="008B020D">
            <w:pPr>
              <w:tabs>
                <w:tab w:val="left" w:pos="9468"/>
              </w:tabs>
              <w:spacing w:line="300" w:lineRule="exact"/>
              <w:ind w:right="-30"/>
              <w:jc w:val="center"/>
            </w:pPr>
          </w:p>
        </w:tc>
        <w:tc>
          <w:tcPr>
            <w:tcW w:w="1702" w:type="dxa"/>
          </w:tcPr>
          <w:p w:rsidR="00CD0B63" w:rsidRPr="00B17424" w:rsidRDefault="005F78FE" w:rsidP="00A13F39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8010,90584</w:t>
            </w:r>
          </w:p>
        </w:tc>
      </w:tr>
    </w:tbl>
    <w:p w:rsidR="00AD2BD7" w:rsidRDefault="00B463F7" w:rsidP="003C0672">
      <w:pPr>
        <w:pStyle w:val="ConsPlusNormal0"/>
        <w:ind w:left="426" w:firstLine="0"/>
        <w:jc w:val="center"/>
        <w:outlineLvl w:val="0"/>
      </w:pPr>
      <w:r>
        <w:t xml:space="preserve">              </w:t>
      </w:r>
    </w:p>
    <w:p w:rsidR="00AD2BD7" w:rsidRDefault="00AD2BD7" w:rsidP="003C0672">
      <w:pPr>
        <w:pStyle w:val="ConsPlusNormal0"/>
        <w:ind w:left="426" w:firstLine="0"/>
        <w:jc w:val="center"/>
        <w:outlineLvl w:val="0"/>
      </w:pPr>
    </w:p>
    <w:p w:rsidR="003C0672" w:rsidRPr="006E3BCF" w:rsidRDefault="00B463F7" w:rsidP="003C0672">
      <w:pPr>
        <w:pStyle w:val="ConsPlusNormal0"/>
        <w:ind w:left="426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="003C0672">
        <w:rPr>
          <w:rFonts w:ascii="Times New Roman" w:hAnsi="Times New Roman"/>
          <w:b/>
          <w:sz w:val="24"/>
          <w:szCs w:val="24"/>
        </w:rPr>
        <w:t>6</w:t>
      </w:r>
      <w:r w:rsidR="003C0672" w:rsidRPr="006E3BC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</w:p>
    <w:p w:rsidR="003C0672" w:rsidRPr="006E3BCF" w:rsidRDefault="003C0672" w:rsidP="003C0672">
      <w:pPr>
        <w:pStyle w:val="ConsPlusNormal0"/>
        <w:ind w:left="426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3BC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   Повышение эффективности использования муниципального имущества.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Вовлечение в оборот неиспользуемого муниципального имущества и стимулирование деятельности на рынке недвижимости в интересах удовлетворения потребности общества и граждан.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 Увеличение поступлений в бюджет района от арендной платы за муниципальное имущество.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   Повышение эффективности и прозрачности использования земельных участков, находящихся в муниципальной собственности, и земельных участков государственная собственность на которые на разграничена, в Окуловском районе.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    Завершение формирования базы данных о земельных участках, находящихся в собственности Окуловского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8" w:firstLine="709"/>
        <w:contextualSpacing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     Создание автоматизированной системы учета объектов недвижимости, обеспечивающей информационную поддержку управления недвижимостью, реформирования и регулирования земельных и имущественных отношений.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8" w:firstLine="709"/>
        <w:contextualSpacing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Характеристика текущего состояния  в сфере земельно-имущественных отношений в Окуловском муниципальном районе, приоритеты и цели муниципальной политики в данной сфере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Управление муниципальным имуществом является неотъемлемой частью деятельности Администрации Окуловского муниципального района по решению </w:t>
      </w:r>
      <w:r w:rsidRPr="00AD2BD7">
        <w:rPr>
          <w:bCs/>
          <w:color w:val="000000"/>
          <w:spacing w:val="-2"/>
          <w:sz w:val="24"/>
          <w:szCs w:val="24"/>
        </w:rPr>
        <w:lastRenderedPageBreak/>
        <w:t>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Стратегической целью комитета является повышение эффективности управления и распоряжения муниципальным  имуществом, увеличение поступлений по неналоговым доходам в  бюджет 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Для достижения поставленных целей в сфере управления и распоряжения муниципальным  имуществом предполагается выполнение следующих мероприятий: 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- проведение работ по оформлению прав муниципальной собственности  на объекты недвижимого муниципального  имущества;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- проведение работ по определению рыночной стоимости объектов муниципального  имущества;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- проведение технической инвентаризации объектов  муниципального  имущества; 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- разграничение прав собственности на объекты недвижимого муниципального имущества;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- выявление и вовлечение в хозяйственный оборот неиспользуемых и неэффективно используемых объектов муниципального имущества;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- усиление контроля по использованию  муниципального имущества; 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- реализация предусмотренных законодательством о защите конкуренции рыночных механизмов (организация аукционов, конкурсов) при предоставлении муниципального  имущества в пользование, доверительное управление; 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В целях увеличения доходов бюджета района муниципальное имущество,   ранее   находящееся   в  доверительном   управлении,   неиспользуемое  муниципальное  имущество передается в аренду. Анализируются договоры безвозмездного пользования муниципальным имуществом с целью их расторжения и передачи имущества в аренду, осуществляется приватизация имущества, не используемого  для реализации полномочий  муниципального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Арендаторам в определенных сферах деятельности предоставляются льготы в виде применения понижающих коэффициентов к размеру арендной платы за недвижимое муниципальное имущество в соответствии с Методикой определения  уровня арендной платы за объекты муниципального имущества, утвержденной решением Думы Окуловского муниципального района от 26.12.2007 года № 224.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Основная деятельность комитета в сфере земельных отношений заключается в осуществлении функции по управлению и распоряжению земельными участками, находящимися в собственности муниципального района, и земельными участками, государственная собственность на которые не разграничена, в Окуловском районе в пределах полномочий, установленных законодательством.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Одной из основных задач в районе управления муниципальным  имуществом является формирование базы данных о земельных участках, находящихся в собственности муниципального района, повышение эффективности их использования.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Для осуществления функций по управлению и распоряжению земельными участками, находящимися в собственности муниципального района, проводятся работы по регистрации права собственности муниципального района на земельные участки, которые в соответ¬ствии с действующим законодательством Российской Федерации отнесены к собственности муниципального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Деятельность комитета в рамках исполнения полномочий по распоряжению земельными участками, государственная собственность на которые не разграничена, в </w:t>
      </w:r>
      <w:r w:rsidRPr="00AD2BD7">
        <w:rPr>
          <w:bCs/>
          <w:color w:val="000000"/>
          <w:spacing w:val="-2"/>
          <w:sz w:val="24"/>
          <w:szCs w:val="24"/>
        </w:rPr>
        <w:lastRenderedPageBreak/>
        <w:t>Окуловском муниципальном районе направлена на обеспечение поступления доходов от арендной платы и продажи права на заключение договоров аренды земельных участков и средств от продажи земельных участков.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Перед комитетом стоит задача эффективного распоряжения указанными земельными участками, что требует проведения кадастровых и оценочных работ в отношении земельных участков, выставляемых на аукцион.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Решение данной задачи создаст условия для эффективного управления недвижимостью в районе.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В целом муниципальная  программа направлена на повышение эффективности муниципального управления в сфере имущественных и земельных отношений на территории района.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Основные цели муниципальной политики в сфере земельно-имущественных отношений: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повышение эффективности управления и распоряжения муниципальным имуществом;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эффективное использование земельных ресурсов и совершенствование управления земельными ресурсами.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Приоритеты муниципальной  политики муниципального района в сфере управления имуществом и земельными ресурсами определены </w:t>
      </w:r>
      <w:r w:rsidR="00EA7967">
        <w:rPr>
          <w:bCs/>
          <w:color w:val="000000"/>
          <w:spacing w:val="-2"/>
          <w:sz w:val="24"/>
          <w:szCs w:val="24"/>
        </w:rPr>
        <w:t xml:space="preserve">Стратегией </w:t>
      </w:r>
      <w:r w:rsidRPr="00AD2BD7">
        <w:rPr>
          <w:bCs/>
          <w:color w:val="000000"/>
          <w:spacing w:val="-2"/>
          <w:sz w:val="24"/>
          <w:szCs w:val="24"/>
        </w:rPr>
        <w:t xml:space="preserve">социально-экономического развития Окуловского муниципального района </w:t>
      </w:r>
      <w:r w:rsidR="00EA7967">
        <w:rPr>
          <w:bCs/>
          <w:color w:val="000000"/>
          <w:spacing w:val="-2"/>
          <w:sz w:val="24"/>
          <w:szCs w:val="24"/>
        </w:rPr>
        <w:t>Новгородской области до 2030 года</w:t>
      </w:r>
      <w:r w:rsidRPr="00AD2BD7">
        <w:rPr>
          <w:bCs/>
          <w:color w:val="000000"/>
          <w:spacing w:val="-2"/>
          <w:sz w:val="24"/>
          <w:szCs w:val="24"/>
        </w:rPr>
        <w:t xml:space="preserve">, утвержденной решением Думы муниципального района от </w:t>
      </w:r>
      <w:r w:rsidR="00EA7967">
        <w:rPr>
          <w:bCs/>
          <w:color w:val="000000"/>
          <w:spacing w:val="-2"/>
          <w:sz w:val="24"/>
          <w:szCs w:val="24"/>
        </w:rPr>
        <w:t>28</w:t>
      </w:r>
      <w:r w:rsidRPr="00AD2BD7">
        <w:rPr>
          <w:bCs/>
          <w:color w:val="000000"/>
          <w:spacing w:val="-2"/>
          <w:sz w:val="24"/>
          <w:szCs w:val="24"/>
        </w:rPr>
        <w:t>.12.20</w:t>
      </w:r>
      <w:r w:rsidR="00EA7967">
        <w:rPr>
          <w:bCs/>
          <w:color w:val="000000"/>
          <w:spacing w:val="-2"/>
          <w:sz w:val="24"/>
          <w:szCs w:val="24"/>
        </w:rPr>
        <w:t>20</w:t>
      </w:r>
      <w:r w:rsidRPr="00AD2BD7">
        <w:rPr>
          <w:bCs/>
          <w:color w:val="000000"/>
          <w:spacing w:val="-2"/>
          <w:sz w:val="24"/>
          <w:szCs w:val="24"/>
        </w:rPr>
        <w:t xml:space="preserve"> года № </w:t>
      </w:r>
      <w:r w:rsidR="00EA7967">
        <w:rPr>
          <w:bCs/>
          <w:color w:val="000000"/>
          <w:spacing w:val="-2"/>
          <w:sz w:val="24"/>
          <w:szCs w:val="24"/>
        </w:rPr>
        <w:t>27</w:t>
      </w:r>
      <w:r w:rsidRPr="00AD2BD7">
        <w:rPr>
          <w:bCs/>
          <w:color w:val="000000"/>
          <w:spacing w:val="-2"/>
          <w:sz w:val="24"/>
          <w:szCs w:val="24"/>
        </w:rPr>
        <w:t xml:space="preserve">. 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 xml:space="preserve">В соответствии с указанной </w:t>
      </w:r>
      <w:r w:rsidR="00EA7967">
        <w:rPr>
          <w:bCs/>
          <w:color w:val="000000"/>
          <w:spacing w:val="-2"/>
          <w:sz w:val="24"/>
          <w:szCs w:val="24"/>
        </w:rPr>
        <w:t>Стратегией</w:t>
      </w:r>
      <w:r w:rsidRPr="00AD2BD7">
        <w:rPr>
          <w:bCs/>
          <w:color w:val="000000"/>
          <w:spacing w:val="-2"/>
          <w:sz w:val="24"/>
          <w:szCs w:val="24"/>
        </w:rPr>
        <w:t xml:space="preserve"> такими приоритетами являются: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дальнейшее повышение эффективности управления муниципальной собственностью;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усиление социальной направленности приватизации;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обеспечение планомерности процесса приватизации;</w:t>
      </w:r>
    </w:p>
    <w:p w:rsidR="00AD2BD7" w:rsidRPr="00AD2BD7" w:rsidRDefault="00AD2BD7" w:rsidP="00AD2BD7">
      <w:pPr>
        <w:shd w:val="clear" w:color="auto" w:fill="FFFFFF"/>
        <w:spacing w:line="276" w:lineRule="auto"/>
        <w:ind w:right="-29" w:firstLine="709"/>
        <w:jc w:val="both"/>
        <w:rPr>
          <w:bCs/>
          <w:color w:val="000000"/>
          <w:spacing w:val="-2"/>
          <w:sz w:val="24"/>
          <w:szCs w:val="24"/>
        </w:rPr>
      </w:pPr>
      <w:r w:rsidRPr="00AD2BD7">
        <w:rPr>
          <w:bCs/>
          <w:color w:val="000000"/>
          <w:spacing w:val="-2"/>
          <w:sz w:val="24"/>
          <w:szCs w:val="24"/>
        </w:rPr>
        <w:t>активизация работы по предоставлению земельных участков посредством проведения аукционов.</w:t>
      </w:r>
    </w:p>
    <w:p w:rsidR="003C0672" w:rsidRPr="006E3BCF" w:rsidRDefault="003C0672" w:rsidP="003C0672">
      <w:pPr>
        <w:shd w:val="clear" w:color="auto" w:fill="FFFFFF"/>
        <w:spacing w:before="355" w:line="235" w:lineRule="exact"/>
        <w:ind w:left="1176" w:right="499" w:hanging="398"/>
        <w:jc w:val="center"/>
        <w:rPr>
          <w:sz w:val="24"/>
          <w:szCs w:val="24"/>
        </w:rPr>
      </w:pPr>
      <w:r w:rsidRPr="006E3BCF">
        <w:rPr>
          <w:b/>
          <w:bCs/>
          <w:color w:val="000000"/>
          <w:spacing w:val="-2"/>
          <w:sz w:val="24"/>
          <w:szCs w:val="24"/>
        </w:rPr>
        <w:t>Пер</w:t>
      </w:r>
      <w:r w:rsidR="00AD2BD7">
        <w:rPr>
          <w:b/>
          <w:bCs/>
          <w:color w:val="000000"/>
          <w:spacing w:val="-2"/>
          <w:sz w:val="24"/>
          <w:szCs w:val="24"/>
        </w:rPr>
        <w:t>е</w:t>
      </w:r>
      <w:r w:rsidRPr="006E3BCF">
        <w:rPr>
          <w:b/>
          <w:bCs/>
          <w:color w:val="000000"/>
          <w:spacing w:val="-2"/>
          <w:sz w:val="24"/>
          <w:szCs w:val="24"/>
        </w:rPr>
        <w:t xml:space="preserve">чень и анализ социальных, финансово-экономических </w:t>
      </w:r>
      <w:r w:rsidRPr="006E3BCF">
        <w:rPr>
          <w:b/>
          <w:bCs/>
          <w:color w:val="000000"/>
          <w:spacing w:val="-1"/>
          <w:sz w:val="24"/>
          <w:szCs w:val="24"/>
        </w:rPr>
        <w:t>и прочих рисков реализации  муниципальной  программы</w:t>
      </w:r>
    </w:p>
    <w:p w:rsidR="003C0672" w:rsidRPr="006E3BCF" w:rsidRDefault="003C0672" w:rsidP="00AD2BD7">
      <w:pPr>
        <w:shd w:val="clear" w:color="auto" w:fill="FFFFFF"/>
        <w:spacing w:line="276" w:lineRule="auto"/>
        <w:ind w:left="29" w:right="110" w:firstLine="720"/>
        <w:jc w:val="both"/>
        <w:rPr>
          <w:sz w:val="24"/>
          <w:szCs w:val="24"/>
        </w:rPr>
      </w:pPr>
      <w:r w:rsidRPr="006E3BCF">
        <w:rPr>
          <w:color w:val="000000"/>
          <w:spacing w:val="-4"/>
          <w:sz w:val="24"/>
          <w:szCs w:val="24"/>
        </w:rPr>
        <w:t xml:space="preserve">Реализация  муниципальной  программы зависит от ряда рисков, которые </w:t>
      </w:r>
      <w:r w:rsidRPr="006E3BCF">
        <w:rPr>
          <w:color w:val="000000"/>
          <w:spacing w:val="1"/>
          <w:sz w:val="24"/>
          <w:szCs w:val="24"/>
        </w:rPr>
        <w:t xml:space="preserve">могут в значительной степени оказать влияние на значение показателей ее </w:t>
      </w:r>
      <w:r w:rsidRPr="006E3BCF">
        <w:rPr>
          <w:color w:val="000000"/>
          <w:sz w:val="24"/>
          <w:szCs w:val="24"/>
        </w:rPr>
        <w:t xml:space="preserve">результативности и в целом на достижение результатов муниципальной  </w:t>
      </w:r>
      <w:r w:rsidRPr="006E3BCF">
        <w:rPr>
          <w:color w:val="000000"/>
          <w:spacing w:val="-2"/>
          <w:sz w:val="24"/>
          <w:szCs w:val="24"/>
        </w:rPr>
        <w:t>программы. К ним следует отнести макроэкономические, финансовые, право</w:t>
      </w:r>
      <w:r w:rsidRPr="006E3BCF">
        <w:rPr>
          <w:color w:val="000000"/>
          <w:spacing w:val="-2"/>
          <w:sz w:val="24"/>
          <w:szCs w:val="24"/>
        </w:rPr>
        <w:softHyphen/>
        <w:t>вые и управленческие риски.</w:t>
      </w:r>
    </w:p>
    <w:p w:rsidR="003C0672" w:rsidRPr="006E3BCF" w:rsidRDefault="003C0672" w:rsidP="00AD2BD7">
      <w:pPr>
        <w:shd w:val="clear" w:color="auto" w:fill="FFFFFF"/>
        <w:spacing w:line="276" w:lineRule="auto"/>
        <w:ind w:right="130" w:firstLine="725"/>
        <w:jc w:val="both"/>
        <w:rPr>
          <w:sz w:val="24"/>
          <w:szCs w:val="24"/>
        </w:rPr>
      </w:pPr>
      <w:r w:rsidRPr="006E3BCF">
        <w:rPr>
          <w:color w:val="000000"/>
          <w:spacing w:val="-3"/>
          <w:sz w:val="24"/>
          <w:szCs w:val="24"/>
        </w:rPr>
        <w:t xml:space="preserve">Макроэкономические риски связаны с возможностями снижения темпов </w:t>
      </w:r>
      <w:r w:rsidRPr="006E3BCF">
        <w:rPr>
          <w:color w:val="000000"/>
          <w:spacing w:val="-4"/>
          <w:sz w:val="24"/>
          <w:szCs w:val="24"/>
        </w:rPr>
        <w:t xml:space="preserve">роста экономики, уровня инвестиционной активности, с финансовым кризисом. Указанные риски могут отразиться на покупательской способности субъектов </w:t>
      </w:r>
      <w:r w:rsidRPr="006E3BCF">
        <w:rPr>
          <w:color w:val="000000"/>
          <w:sz w:val="24"/>
          <w:szCs w:val="24"/>
        </w:rPr>
        <w:t xml:space="preserve">экономической деятельности, являющихся потенциальными покупателями муниципального </w:t>
      </w:r>
      <w:r w:rsidRPr="006E3BCF">
        <w:rPr>
          <w:color w:val="000000"/>
          <w:spacing w:val="-6"/>
          <w:sz w:val="24"/>
          <w:szCs w:val="24"/>
        </w:rPr>
        <w:t xml:space="preserve"> имущества в рамках процесса приватизации. </w:t>
      </w:r>
    </w:p>
    <w:p w:rsidR="003C0672" w:rsidRPr="006E3BCF" w:rsidRDefault="003C0672" w:rsidP="003C0672">
      <w:pPr>
        <w:shd w:val="clear" w:color="auto" w:fill="FFFFFF"/>
        <w:spacing w:line="355" w:lineRule="exact"/>
        <w:ind w:left="178" w:firstLine="720"/>
        <w:jc w:val="both"/>
        <w:rPr>
          <w:sz w:val="24"/>
          <w:szCs w:val="24"/>
        </w:rPr>
      </w:pPr>
      <w:r w:rsidRPr="006E3BCF">
        <w:rPr>
          <w:color w:val="000000"/>
          <w:spacing w:val="6"/>
          <w:sz w:val="24"/>
          <w:szCs w:val="24"/>
        </w:rPr>
        <w:t xml:space="preserve">Результаты деятельности предприятий и акционерных </w:t>
      </w:r>
      <w:r w:rsidRPr="006E3BCF">
        <w:rPr>
          <w:color w:val="000000"/>
          <w:spacing w:val="2"/>
          <w:sz w:val="24"/>
          <w:szCs w:val="24"/>
        </w:rPr>
        <w:t xml:space="preserve">обществ зависят от роста цен на товарном рынке, стоимости потребляемой </w:t>
      </w:r>
      <w:r w:rsidRPr="006E3BCF">
        <w:rPr>
          <w:color w:val="000000"/>
          <w:spacing w:val="-1"/>
          <w:sz w:val="24"/>
          <w:szCs w:val="24"/>
        </w:rPr>
        <w:t xml:space="preserve">ими продукции (услуг, работ), что влияет на себестоимость их продукции, их </w:t>
      </w:r>
      <w:r w:rsidRPr="006E3BCF">
        <w:rPr>
          <w:color w:val="000000"/>
          <w:sz w:val="24"/>
          <w:szCs w:val="24"/>
        </w:rPr>
        <w:t xml:space="preserve">финансовую устойчивость и платежеспособность. Спрос на их собственную </w:t>
      </w:r>
      <w:r w:rsidRPr="006E3BCF">
        <w:rPr>
          <w:color w:val="000000"/>
          <w:spacing w:val="-3"/>
          <w:sz w:val="24"/>
          <w:szCs w:val="24"/>
        </w:rPr>
        <w:t xml:space="preserve">продукцию (услуги, работы), платежеспособность партнеров и потенциальных </w:t>
      </w:r>
      <w:r w:rsidRPr="006E3BCF">
        <w:rPr>
          <w:color w:val="000000"/>
          <w:sz w:val="24"/>
          <w:szCs w:val="24"/>
        </w:rPr>
        <w:t>потребителей их продукции (услуг, работ) также влияют на результаты.</w:t>
      </w:r>
    </w:p>
    <w:p w:rsidR="003C0672" w:rsidRPr="006E3BCF" w:rsidRDefault="003C0672" w:rsidP="003C0672">
      <w:pPr>
        <w:shd w:val="clear" w:color="auto" w:fill="FFFFFF"/>
        <w:spacing w:line="355" w:lineRule="exact"/>
        <w:ind w:left="154" w:right="29" w:firstLine="706"/>
        <w:jc w:val="both"/>
        <w:rPr>
          <w:sz w:val="24"/>
          <w:szCs w:val="24"/>
        </w:rPr>
      </w:pPr>
      <w:r w:rsidRPr="006E3BCF">
        <w:rPr>
          <w:color w:val="000000"/>
          <w:spacing w:val="7"/>
          <w:sz w:val="24"/>
          <w:szCs w:val="24"/>
        </w:rPr>
        <w:t xml:space="preserve">Указанные факторы могут негативно сказаться на деятельности </w:t>
      </w:r>
      <w:r w:rsidRPr="006E3BCF">
        <w:rPr>
          <w:color w:val="000000"/>
          <w:spacing w:val="1"/>
          <w:sz w:val="24"/>
          <w:szCs w:val="24"/>
        </w:rPr>
        <w:t xml:space="preserve"> предприятий и хозяйственных обществ, повлечь невыполнение </w:t>
      </w:r>
      <w:r w:rsidRPr="006E3BCF">
        <w:rPr>
          <w:color w:val="000000"/>
          <w:spacing w:val="-7"/>
          <w:sz w:val="24"/>
          <w:szCs w:val="24"/>
        </w:rPr>
        <w:t>планов (программ) финансово-</w:t>
      </w:r>
      <w:r w:rsidRPr="006E3BCF">
        <w:rPr>
          <w:color w:val="000000"/>
          <w:spacing w:val="-7"/>
          <w:sz w:val="24"/>
          <w:szCs w:val="24"/>
        </w:rPr>
        <w:lastRenderedPageBreak/>
        <w:t>хозяйственной деятельности, снижение рентабель</w:t>
      </w:r>
      <w:r w:rsidRPr="006E3BCF">
        <w:rPr>
          <w:color w:val="000000"/>
          <w:spacing w:val="-7"/>
          <w:sz w:val="24"/>
          <w:szCs w:val="24"/>
        </w:rPr>
        <w:softHyphen/>
      </w:r>
      <w:r w:rsidRPr="006E3BCF">
        <w:rPr>
          <w:color w:val="000000"/>
          <w:spacing w:val="-1"/>
          <w:sz w:val="24"/>
          <w:szCs w:val="24"/>
        </w:rPr>
        <w:t>ности, невозможность осуществления прибыльной деятельности и привести к несостоятельности (банкротству).</w:t>
      </w:r>
    </w:p>
    <w:p w:rsidR="003C0672" w:rsidRPr="006E3BCF" w:rsidRDefault="003C0672" w:rsidP="003C0672">
      <w:pPr>
        <w:shd w:val="clear" w:color="auto" w:fill="FFFFFF"/>
        <w:spacing w:line="355" w:lineRule="exact"/>
        <w:ind w:left="106" w:right="58" w:firstLine="701"/>
        <w:jc w:val="both"/>
        <w:rPr>
          <w:sz w:val="24"/>
          <w:szCs w:val="24"/>
        </w:rPr>
      </w:pPr>
      <w:r w:rsidRPr="006E3BCF">
        <w:rPr>
          <w:color w:val="000000"/>
          <w:spacing w:val="-4"/>
          <w:sz w:val="24"/>
          <w:szCs w:val="24"/>
        </w:rPr>
        <w:t xml:space="preserve">Риск финансового обеспечения связан с недофинансированием основных </w:t>
      </w:r>
      <w:r w:rsidRPr="006E3BCF">
        <w:rPr>
          <w:color w:val="000000"/>
          <w:spacing w:val="-3"/>
          <w:sz w:val="24"/>
          <w:szCs w:val="24"/>
        </w:rPr>
        <w:t xml:space="preserve">мероприятий муниципальной программы в связи с потенциально возможным </w:t>
      </w:r>
      <w:r w:rsidRPr="006E3BCF">
        <w:rPr>
          <w:color w:val="000000"/>
          <w:spacing w:val="1"/>
          <w:sz w:val="24"/>
          <w:szCs w:val="24"/>
        </w:rPr>
        <w:t>дефицитом бюджета</w:t>
      </w:r>
      <w:r>
        <w:rPr>
          <w:color w:val="000000"/>
          <w:spacing w:val="1"/>
          <w:sz w:val="24"/>
          <w:szCs w:val="24"/>
        </w:rPr>
        <w:t xml:space="preserve">  района</w:t>
      </w:r>
      <w:r w:rsidRPr="006E3BCF">
        <w:rPr>
          <w:color w:val="000000"/>
          <w:spacing w:val="1"/>
          <w:sz w:val="24"/>
          <w:szCs w:val="24"/>
        </w:rPr>
        <w:t xml:space="preserve">. Указанный фактор не имеет приоритетного </w:t>
      </w:r>
      <w:r w:rsidRPr="006E3BCF">
        <w:rPr>
          <w:color w:val="000000"/>
          <w:sz w:val="24"/>
          <w:szCs w:val="24"/>
        </w:rPr>
        <w:t>значения, но вместе с тем может отразиться на реализации ряда мероприятий муниципальной</w:t>
      </w:r>
      <w:r w:rsidRPr="006E3BCF">
        <w:rPr>
          <w:color w:val="000000"/>
          <w:spacing w:val="1"/>
          <w:sz w:val="24"/>
          <w:szCs w:val="24"/>
        </w:rPr>
        <w:t xml:space="preserve"> программы, в частности, на организации предпродажной </w:t>
      </w:r>
      <w:r w:rsidRPr="006E3BCF">
        <w:rPr>
          <w:color w:val="000000"/>
          <w:spacing w:val="-2"/>
          <w:sz w:val="24"/>
          <w:szCs w:val="24"/>
        </w:rPr>
        <w:t>подготовки объектов.</w:t>
      </w:r>
    </w:p>
    <w:p w:rsidR="003C0672" w:rsidRPr="006E3BCF" w:rsidRDefault="003C0672" w:rsidP="003C0672">
      <w:pPr>
        <w:shd w:val="clear" w:color="auto" w:fill="FFFFFF"/>
        <w:spacing w:line="355" w:lineRule="exact"/>
        <w:ind w:left="91" w:right="91" w:firstLine="701"/>
        <w:jc w:val="both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 xml:space="preserve">К правовым рискам реализации муниципальной программы можно </w:t>
      </w:r>
      <w:r w:rsidRPr="006E3BCF">
        <w:rPr>
          <w:color w:val="000000"/>
          <w:spacing w:val="-4"/>
          <w:sz w:val="24"/>
          <w:szCs w:val="24"/>
        </w:rPr>
        <w:t>отнести:</w:t>
      </w:r>
    </w:p>
    <w:p w:rsidR="003C0672" w:rsidRPr="006E3BCF" w:rsidRDefault="003C0672" w:rsidP="003C0672">
      <w:pPr>
        <w:shd w:val="clear" w:color="auto" w:fill="FFFFFF"/>
        <w:spacing w:line="355" w:lineRule="exact"/>
        <w:ind w:left="82" w:right="96" w:firstLine="696"/>
        <w:jc w:val="both"/>
        <w:rPr>
          <w:sz w:val="24"/>
          <w:szCs w:val="24"/>
        </w:rPr>
      </w:pPr>
      <w:r w:rsidRPr="006E3BCF">
        <w:rPr>
          <w:color w:val="000000"/>
          <w:spacing w:val="2"/>
          <w:sz w:val="24"/>
          <w:szCs w:val="24"/>
        </w:rPr>
        <w:t xml:space="preserve">риски, связанные с изменениями законодательства (на федеральном и </w:t>
      </w:r>
      <w:r w:rsidRPr="006E3BCF">
        <w:rPr>
          <w:color w:val="000000"/>
          <w:spacing w:val="-2"/>
          <w:sz w:val="24"/>
          <w:szCs w:val="24"/>
        </w:rPr>
        <w:t>областном уровне);</w:t>
      </w:r>
    </w:p>
    <w:p w:rsidR="003C0672" w:rsidRPr="006E3BCF" w:rsidRDefault="003C0672" w:rsidP="003C0672">
      <w:pPr>
        <w:shd w:val="clear" w:color="auto" w:fill="FFFFFF"/>
        <w:spacing w:line="355" w:lineRule="exact"/>
        <w:ind w:left="763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>риски, связанные с судебными спорами.</w:t>
      </w:r>
    </w:p>
    <w:p w:rsidR="003C0672" w:rsidRPr="006E3BCF" w:rsidRDefault="003C0672" w:rsidP="003C0672">
      <w:pPr>
        <w:shd w:val="clear" w:color="auto" w:fill="FFFFFF"/>
        <w:spacing w:line="355" w:lineRule="exact"/>
        <w:ind w:left="43" w:right="115" w:firstLine="706"/>
        <w:jc w:val="both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 xml:space="preserve">Регулирование данной группы рисков осуществляется посредством активной нормотворческой деятельности на районном уровне - проявлении </w:t>
      </w:r>
      <w:r w:rsidRPr="006E3BCF">
        <w:rPr>
          <w:color w:val="000000"/>
          <w:sz w:val="24"/>
          <w:szCs w:val="24"/>
        </w:rPr>
        <w:t xml:space="preserve">законодательной инициативы и участии в разработке </w:t>
      </w:r>
      <w:r>
        <w:rPr>
          <w:color w:val="000000"/>
          <w:sz w:val="24"/>
          <w:szCs w:val="24"/>
        </w:rPr>
        <w:t>област</w:t>
      </w:r>
      <w:r w:rsidRPr="006E3BCF">
        <w:rPr>
          <w:color w:val="000000"/>
          <w:sz w:val="24"/>
          <w:szCs w:val="24"/>
        </w:rPr>
        <w:t>ного законода</w:t>
      </w:r>
      <w:r w:rsidRPr="006E3BCF">
        <w:rPr>
          <w:color w:val="000000"/>
          <w:sz w:val="24"/>
          <w:szCs w:val="24"/>
        </w:rPr>
        <w:softHyphen/>
        <w:t xml:space="preserve">тельства, а также посредством обеспечения защиты имущественных и иных законных прав </w:t>
      </w:r>
      <w:r>
        <w:rPr>
          <w:color w:val="000000"/>
          <w:sz w:val="24"/>
          <w:szCs w:val="24"/>
        </w:rPr>
        <w:t>муниципального района</w:t>
      </w:r>
      <w:r w:rsidRPr="006E3BCF">
        <w:rPr>
          <w:color w:val="000000"/>
          <w:sz w:val="24"/>
          <w:szCs w:val="24"/>
        </w:rPr>
        <w:t xml:space="preserve"> в судебном порядке.</w:t>
      </w:r>
    </w:p>
    <w:p w:rsidR="003C0672" w:rsidRPr="006E3BCF" w:rsidRDefault="003C0672" w:rsidP="003C0672">
      <w:pPr>
        <w:shd w:val="clear" w:color="auto" w:fill="FFFFFF"/>
        <w:spacing w:before="5" w:line="355" w:lineRule="exact"/>
        <w:ind w:left="24" w:right="134" w:firstLine="706"/>
        <w:jc w:val="both"/>
        <w:rPr>
          <w:sz w:val="24"/>
          <w:szCs w:val="24"/>
        </w:rPr>
      </w:pPr>
      <w:r w:rsidRPr="006E3BCF">
        <w:rPr>
          <w:color w:val="000000"/>
          <w:spacing w:val="-3"/>
          <w:sz w:val="24"/>
          <w:szCs w:val="24"/>
        </w:rPr>
        <w:t xml:space="preserve">Управленческие риски связаны с изменением политической обстановки, стратегических и тактических задач в работе по управлению муниципальным  </w:t>
      </w:r>
      <w:r w:rsidRPr="006E3BCF">
        <w:rPr>
          <w:color w:val="000000"/>
          <w:spacing w:val="1"/>
          <w:sz w:val="24"/>
          <w:szCs w:val="24"/>
        </w:rPr>
        <w:t xml:space="preserve">имуществом, перераспределением полномочий между публично-правовыми </w:t>
      </w:r>
      <w:r w:rsidRPr="006E3BCF">
        <w:rPr>
          <w:color w:val="000000"/>
          <w:spacing w:val="-4"/>
          <w:sz w:val="24"/>
          <w:szCs w:val="24"/>
        </w:rPr>
        <w:t xml:space="preserve">образованиями, принятием управленческих решений, влияющих на реализацию муниципальной </w:t>
      </w:r>
      <w:r w:rsidRPr="006E3BCF">
        <w:rPr>
          <w:color w:val="000000"/>
          <w:spacing w:val="-1"/>
          <w:sz w:val="24"/>
          <w:szCs w:val="24"/>
        </w:rPr>
        <w:t xml:space="preserve"> программы.</w:t>
      </w:r>
    </w:p>
    <w:p w:rsidR="003C0672" w:rsidRPr="006E3BCF" w:rsidRDefault="003C0672" w:rsidP="003C0672">
      <w:pPr>
        <w:shd w:val="clear" w:color="auto" w:fill="FFFFFF"/>
        <w:spacing w:before="5" w:line="355" w:lineRule="exact"/>
        <w:ind w:right="154" w:firstLine="730"/>
        <w:jc w:val="both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>Указанные риски могут повлиять на показатели эффективности управ</w:t>
      </w:r>
      <w:r w:rsidRPr="006E3BCF">
        <w:rPr>
          <w:color w:val="000000"/>
          <w:spacing w:val="1"/>
          <w:sz w:val="24"/>
          <w:szCs w:val="24"/>
        </w:rPr>
        <w:softHyphen/>
      </w:r>
      <w:r w:rsidRPr="006E3BCF">
        <w:rPr>
          <w:color w:val="000000"/>
          <w:sz w:val="24"/>
          <w:szCs w:val="24"/>
        </w:rPr>
        <w:t>ления  муниципальным имуществом.</w:t>
      </w:r>
    </w:p>
    <w:p w:rsidR="003C0672" w:rsidRPr="006E3BCF" w:rsidRDefault="003C0672" w:rsidP="003C0672">
      <w:pPr>
        <w:shd w:val="clear" w:color="auto" w:fill="FFFFFF"/>
        <w:spacing w:before="360" w:line="360" w:lineRule="exact"/>
        <w:ind w:left="802"/>
        <w:jc w:val="center"/>
        <w:rPr>
          <w:sz w:val="24"/>
          <w:szCs w:val="24"/>
        </w:rPr>
      </w:pPr>
      <w:r w:rsidRPr="006E3BCF">
        <w:rPr>
          <w:b/>
          <w:bCs/>
          <w:color w:val="000000"/>
          <w:spacing w:val="-4"/>
          <w:sz w:val="24"/>
          <w:szCs w:val="24"/>
        </w:rPr>
        <w:t>Механизм управления реализацией  муниципальной  программы</w:t>
      </w:r>
    </w:p>
    <w:p w:rsidR="003C0672" w:rsidRPr="006E3BCF" w:rsidRDefault="003C0672" w:rsidP="003C0672">
      <w:pPr>
        <w:shd w:val="clear" w:color="auto" w:fill="FFFFFF"/>
        <w:spacing w:line="360" w:lineRule="exact"/>
        <w:ind w:right="125" w:firstLine="706"/>
        <w:jc w:val="both"/>
        <w:rPr>
          <w:sz w:val="24"/>
          <w:szCs w:val="24"/>
        </w:rPr>
      </w:pPr>
      <w:r w:rsidRPr="006E3BCF">
        <w:rPr>
          <w:color w:val="000000"/>
          <w:spacing w:val="6"/>
          <w:sz w:val="24"/>
          <w:szCs w:val="24"/>
        </w:rPr>
        <w:t>Комитет</w:t>
      </w:r>
      <w:r>
        <w:rPr>
          <w:color w:val="000000"/>
          <w:spacing w:val="6"/>
          <w:sz w:val="24"/>
          <w:szCs w:val="24"/>
        </w:rPr>
        <w:t xml:space="preserve"> </w:t>
      </w:r>
      <w:r w:rsidRPr="006E3BCF">
        <w:rPr>
          <w:color w:val="000000"/>
          <w:spacing w:val="6"/>
          <w:sz w:val="24"/>
          <w:szCs w:val="24"/>
        </w:rPr>
        <w:t xml:space="preserve">организует реализацию муниципальной программы, </w:t>
      </w:r>
      <w:r w:rsidRPr="006E3BCF">
        <w:rPr>
          <w:color w:val="000000"/>
          <w:sz w:val="24"/>
          <w:szCs w:val="24"/>
        </w:rPr>
        <w:t>несет ответственность за ее результаты, рациональное использование выде</w:t>
      </w:r>
      <w:r w:rsidRPr="006E3BCF">
        <w:rPr>
          <w:color w:val="000000"/>
          <w:sz w:val="24"/>
          <w:szCs w:val="24"/>
        </w:rPr>
        <w:softHyphen/>
        <w:t>ляемых на выполнение  муниципальной  программы финансовых средств.</w:t>
      </w:r>
    </w:p>
    <w:p w:rsidR="003C0672" w:rsidRPr="006E3BCF" w:rsidRDefault="003C0672" w:rsidP="003C0672">
      <w:pPr>
        <w:shd w:val="clear" w:color="auto" w:fill="FFFFFF"/>
        <w:spacing w:line="360" w:lineRule="exact"/>
        <w:ind w:right="139" w:firstLine="715"/>
        <w:jc w:val="both"/>
        <w:rPr>
          <w:sz w:val="24"/>
          <w:szCs w:val="24"/>
        </w:rPr>
      </w:pPr>
      <w:r w:rsidRPr="006E3BCF">
        <w:rPr>
          <w:color w:val="000000"/>
          <w:sz w:val="24"/>
          <w:szCs w:val="24"/>
        </w:rPr>
        <w:t>Оценку соотношения эффективности реализации муниципальной  программы с приоритетами, целями и показателями прогноза социально-</w:t>
      </w:r>
      <w:r w:rsidRPr="006E3BCF">
        <w:rPr>
          <w:color w:val="000000"/>
          <w:spacing w:val="-6"/>
          <w:sz w:val="24"/>
          <w:szCs w:val="24"/>
        </w:rPr>
        <w:t xml:space="preserve">экономического развития области и контроль за реализацией муниципальной  </w:t>
      </w:r>
      <w:r w:rsidRPr="006E3BCF">
        <w:rPr>
          <w:color w:val="000000"/>
          <w:spacing w:val="4"/>
          <w:sz w:val="24"/>
          <w:szCs w:val="24"/>
        </w:rPr>
        <w:t xml:space="preserve">программы осуществляет  </w:t>
      </w:r>
      <w:r>
        <w:rPr>
          <w:color w:val="000000"/>
          <w:spacing w:val="4"/>
          <w:sz w:val="24"/>
          <w:szCs w:val="24"/>
        </w:rPr>
        <w:t xml:space="preserve">Первый заместитель </w:t>
      </w:r>
      <w:r w:rsidRPr="006E3BCF">
        <w:rPr>
          <w:color w:val="000000"/>
          <w:spacing w:val="4"/>
          <w:sz w:val="24"/>
          <w:szCs w:val="24"/>
        </w:rPr>
        <w:t>Глав</w:t>
      </w:r>
      <w:r>
        <w:rPr>
          <w:color w:val="000000"/>
          <w:spacing w:val="4"/>
          <w:sz w:val="24"/>
          <w:szCs w:val="24"/>
        </w:rPr>
        <w:t>ы</w:t>
      </w:r>
      <w:r w:rsidRPr="006E3BCF">
        <w:rPr>
          <w:color w:val="000000"/>
          <w:spacing w:val="4"/>
          <w:sz w:val="24"/>
          <w:szCs w:val="24"/>
        </w:rPr>
        <w:t xml:space="preserve"> Администрации Окуловского муниципального района,  </w:t>
      </w:r>
      <w:r w:rsidRPr="006E3BCF">
        <w:rPr>
          <w:color w:val="000000"/>
          <w:spacing w:val="-1"/>
          <w:sz w:val="24"/>
          <w:szCs w:val="24"/>
        </w:rPr>
        <w:t>обеспечивающий проведение на территории  района  мероприятий, направ</w:t>
      </w:r>
      <w:r w:rsidRPr="006E3BCF">
        <w:rPr>
          <w:color w:val="000000"/>
          <w:spacing w:val="-1"/>
          <w:sz w:val="24"/>
          <w:szCs w:val="24"/>
        </w:rPr>
        <w:softHyphen/>
        <w:t xml:space="preserve">ленных на развитие системы управления муниципальным имуществом. </w:t>
      </w:r>
    </w:p>
    <w:p w:rsidR="003C0672" w:rsidRDefault="003C0672" w:rsidP="003C0672">
      <w:pPr>
        <w:shd w:val="clear" w:color="auto" w:fill="FFFFFF"/>
        <w:spacing w:line="355" w:lineRule="exact"/>
        <w:ind w:left="2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</w:t>
      </w:r>
      <w:r w:rsidRPr="006E3BCF">
        <w:rPr>
          <w:color w:val="000000"/>
          <w:spacing w:val="1"/>
          <w:sz w:val="24"/>
          <w:szCs w:val="24"/>
        </w:rPr>
        <w:t>В ходе реализации  муниципальной  программы комитет</w:t>
      </w:r>
      <w:r>
        <w:rPr>
          <w:color w:val="000000"/>
          <w:spacing w:val="1"/>
          <w:sz w:val="24"/>
          <w:szCs w:val="24"/>
        </w:rPr>
        <w:t xml:space="preserve"> </w:t>
      </w:r>
      <w:r w:rsidRPr="006E3BCF">
        <w:rPr>
          <w:color w:val="000000"/>
          <w:spacing w:val="1"/>
          <w:sz w:val="24"/>
          <w:szCs w:val="24"/>
        </w:rPr>
        <w:t>:</w:t>
      </w:r>
    </w:p>
    <w:p w:rsidR="003C0672" w:rsidRPr="006E3BCF" w:rsidRDefault="003C0672" w:rsidP="003C0672">
      <w:pPr>
        <w:shd w:val="clear" w:color="auto" w:fill="FFFFFF"/>
        <w:spacing w:line="355" w:lineRule="exact"/>
        <w:ind w:left="202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6E3BCF">
        <w:rPr>
          <w:color w:val="000000"/>
          <w:spacing w:val="3"/>
          <w:sz w:val="24"/>
          <w:szCs w:val="24"/>
        </w:rPr>
        <w:t xml:space="preserve">определяет формы и методы управления реализацией муниципальной  </w:t>
      </w:r>
      <w:r w:rsidRPr="006E3BCF">
        <w:rPr>
          <w:color w:val="000000"/>
          <w:spacing w:val="-2"/>
          <w:sz w:val="24"/>
          <w:szCs w:val="24"/>
        </w:rPr>
        <w:t>программы;</w:t>
      </w:r>
    </w:p>
    <w:p w:rsidR="003C0672" w:rsidRPr="006E3BCF" w:rsidRDefault="003C0672" w:rsidP="003C0672">
      <w:pPr>
        <w:shd w:val="clear" w:color="auto" w:fill="FFFFFF"/>
        <w:spacing w:line="355" w:lineRule="exact"/>
        <w:ind w:left="192" w:right="43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6E3BCF">
        <w:rPr>
          <w:color w:val="000000"/>
          <w:spacing w:val="2"/>
          <w:sz w:val="24"/>
          <w:szCs w:val="24"/>
        </w:rPr>
        <w:t>осуществляет координацию деятельности соисполнител</w:t>
      </w:r>
      <w:r>
        <w:rPr>
          <w:color w:val="000000"/>
          <w:spacing w:val="2"/>
          <w:sz w:val="24"/>
          <w:szCs w:val="24"/>
        </w:rPr>
        <w:t>ей</w:t>
      </w:r>
      <w:r w:rsidRPr="006E3BCF">
        <w:rPr>
          <w:color w:val="000000"/>
          <w:spacing w:val="2"/>
          <w:sz w:val="24"/>
          <w:szCs w:val="24"/>
        </w:rPr>
        <w:t xml:space="preserve"> муниципальной </w:t>
      </w:r>
      <w:r w:rsidRPr="006E3BCF">
        <w:rPr>
          <w:color w:val="000000"/>
          <w:spacing w:val="-6"/>
          <w:sz w:val="24"/>
          <w:szCs w:val="24"/>
        </w:rPr>
        <w:t>программы по реализации мероприятий муниципальной  программы;</w:t>
      </w:r>
    </w:p>
    <w:p w:rsidR="003C0672" w:rsidRPr="006E3BCF" w:rsidRDefault="003C0672" w:rsidP="003C0672">
      <w:pPr>
        <w:shd w:val="clear" w:color="auto" w:fill="FFFFFF"/>
        <w:spacing w:line="355" w:lineRule="exact"/>
        <w:ind w:left="158" w:right="4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- </w:t>
      </w:r>
      <w:r w:rsidRPr="006E3BCF">
        <w:rPr>
          <w:color w:val="000000"/>
          <w:spacing w:val="-3"/>
          <w:sz w:val="24"/>
          <w:szCs w:val="24"/>
        </w:rPr>
        <w:t xml:space="preserve">в случае необходимости инициирует внесение изменений в мероприятия муниципальной </w:t>
      </w:r>
      <w:r w:rsidRPr="006E3BCF">
        <w:rPr>
          <w:color w:val="000000"/>
          <w:sz w:val="24"/>
          <w:szCs w:val="24"/>
        </w:rPr>
        <w:t xml:space="preserve">программы, сроки их реализации, а также в соответствии с </w:t>
      </w:r>
      <w:r w:rsidRPr="006E3BCF">
        <w:rPr>
          <w:color w:val="000000"/>
          <w:spacing w:val="1"/>
          <w:sz w:val="24"/>
          <w:szCs w:val="24"/>
        </w:rPr>
        <w:t xml:space="preserve">законодательством - в объемы бюджетных ассигнований на реализацию </w:t>
      </w:r>
      <w:r w:rsidRPr="006E3BCF">
        <w:rPr>
          <w:color w:val="000000"/>
          <w:spacing w:val="4"/>
          <w:sz w:val="24"/>
          <w:szCs w:val="24"/>
        </w:rPr>
        <w:t xml:space="preserve">мероприятий в пределах утвержденных лимитов бюджетных ассигнований </w:t>
      </w:r>
      <w:r w:rsidRPr="006E3BCF">
        <w:rPr>
          <w:color w:val="000000"/>
          <w:sz w:val="24"/>
          <w:szCs w:val="24"/>
        </w:rPr>
        <w:t>на реализацию муниципальной  программы в целом.</w:t>
      </w:r>
    </w:p>
    <w:p w:rsidR="003C0672" w:rsidRPr="006E3BCF" w:rsidRDefault="003C0672" w:rsidP="003C0672">
      <w:pPr>
        <w:shd w:val="clear" w:color="auto" w:fill="FFFFFF"/>
        <w:spacing w:line="355" w:lineRule="exact"/>
        <w:ind w:left="840"/>
        <w:rPr>
          <w:sz w:val="24"/>
          <w:szCs w:val="24"/>
        </w:rPr>
      </w:pPr>
      <w:r w:rsidRPr="006E3BCF">
        <w:rPr>
          <w:color w:val="000000"/>
          <w:sz w:val="24"/>
          <w:szCs w:val="24"/>
        </w:rPr>
        <w:t>Соисполнитель муниципальной программы:</w:t>
      </w:r>
    </w:p>
    <w:p w:rsidR="003C0672" w:rsidRPr="006E3BCF" w:rsidRDefault="003C0672" w:rsidP="003C0672">
      <w:pPr>
        <w:shd w:val="clear" w:color="auto" w:fill="FFFFFF"/>
        <w:spacing w:line="355" w:lineRule="exact"/>
        <w:ind w:left="125" w:right="96" w:firstLine="706"/>
        <w:jc w:val="both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lastRenderedPageBreak/>
        <w:t xml:space="preserve">осуществляет реализацию основных мероприятий муниципальной  </w:t>
      </w:r>
      <w:r w:rsidRPr="006E3BCF">
        <w:rPr>
          <w:color w:val="000000"/>
          <w:sz w:val="24"/>
          <w:szCs w:val="24"/>
        </w:rPr>
        <w:t>программы, в отношении которых он является соисполнителем;</w:t>
      </w:r>
    </w:p>
    <w:p w:rsidR="003C0672" w:rsidRPr="006E3BCF" w:rsidRDefault="003C0672" w:rsidP="003C0672">
      <w:pPr>
        <w:shd w:val="clear" w:color="auto" w:fill="FFFFFF"/>
        <w:spacing w:line="355" w:lineRule="exact"/>
        <w:ind w:left="106" w:right="106" w:firstLine="710"/>
        <w:jc w:val="both"/>
        <w:rPr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>представляет ответственному исполнителю предложения о необходи</w:t>
      </w:r>
      <w:r w:rsidRPr="006E3BCF">
        <w:rPr>
          <w:color w:val="000000"/>
          <w:spacing w:val="1"/>
          <w:sz w:val="24"/>
          <w:szCs w:val="24"/>
        </w:rPr>
        <w:softHyphen/>
      </w:r>
      <w:r w:rsidRPr="006E3BCF">
        <w:rPr>
          <w:color w:val="000000"/>
          <w:sz w:val="24"/>
          <w:szCs w:val="24"/>
        </w:rPr>
        <w:t>мости внесения изменений в муниципальную  программу;</w:t>
      </w:r>
    </w:p>
    <w:p w:rsidR="003C0672" w:rsidRPr="006E3BCF" w:rsidRDefault="003C0672" w:rsidP="003C0672">
      <w:pPr>
        <w:shd w:val="clear" w:color="auto" w:fill="FFFFFF"/>
        <w:spacing w:line="355" w:lineRule="exact"/>
        <w:ind w:left="82" w:right="120" w:firstLine="706"/>
        <w:jc w:val="both"/>
        <w:rPr>
          <w:sz w:val="24"/>
          <w:szCs w:val="24"/>
        </w:rPr>
      </w:pPr>
      <w:r w:rsidRPr="006E3BCF">
        <w:rPr>
          <w:color w:val="000000"/>
          <w:sz w:val="24"/>
          <w:szCs w:val="24"/>
        </w:rPr>
        <w:t xml:space="preserve">представляет в </w:t>
      </w:r>
      <w:r w:rsidRPr="00AB1040">
        <w:rPr>
          <w:color w:val="000000"/>
          <w:sz w:val="24"/>
          <w:szCs w:val="24"/>
        </w:rPr>
        <w:t>экономический отдел Администрации муниципального</w:t>
      </w:r>
      <w:r>
        <w:rPr>
          <w:b/>
          <w:color w:val="000000"/>
          <w:sz w:val="24"/>
          <w:szCs w:val="24"/>
        </w:rPr>
        <w:t xml:space="preserve"> </w:t>
      </w:r>
      <w:r w:rsidRPr="00AB1040">
        <w:rPr>
          <w:color w:val="000000"/>
          <w:sz w:val="24"/>
          <w:szCs w:val="24"/>
        </w:rPr>
        <w:t xml:space="preserve">района </w:t>
      </w:r>
      <w:r w:rsidRPr="006E3BCF">
        <w:rPr>
          <w:color w:val="000000"/>
          <w:sz w:val="24"/>
          <w:szCs w:val="24"/>
        </w:rPr>
        <w:t xml:space="preserve">отчет о выполнении мероприятий муниципальной </w:t>
      </w:r>
      <w:r w:rsidRPr="006E3BCF">
        <w:rPr>
          <w:color w:val="000000"/>
          <w:spacing w:val="1"/>
          <w:sz w:val="24"/>
          <w:szCs w:val="24"/>
        </w:rPr>
        <w:t xml:space="preserve"> программы до 10 июля текущего года и до 01 февраля года, следу</w:t>
      </w:r>
      <w:r w:rsidRPr="006E3BCF">
        <w:rPr>
          <w:color w:val="000000"/>
          <w:spacing w:val="1"/>
          <w:sz w:val="24"/>
          <w:szCs w:val="24"/>
        </w:rPr>
        <w:softHyphen/>
      </w:r>
      <w:r w:rsidRPr="006E3BCF">
        <w:rPr>
          <w:color w:val="000000"/>
          <w:spacing w:val="-1"/>
          <w:sz w:val="24"/>
          <w:szCs w:val="24"/>
        </w:rPr>
        <w:t>ющего за отчетным.</w:t>
      </w: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  <w:r w:rsidRPr="006E3BCF">
        <w:rPr>
          <w:color w:val="000000"/>
          <w:spacing w:val="1"/>
          <w:sz w:val="24"/>
          <w:szCs w:val="24"/>
        </w:rPr>
        <w:t xml:space="preserve">Комитет до 20 июля текущего года и до 01 марта года, следующего за отчетным, готовит полугодовой и годовой отчеты о ходе реализации муниципальной </w:t>
      </w:r>
      <w:r w:rsidRPr="006E3BCF">
        <w:rPr>
          <w:color w:val="000000"/>
          <w:spacing w:val="-4"/>
          <w:sz w:val="24"/>
          <w:szCs w:val="24"/>
        </w:rPr>
        <w:t xml:space="preserve">программы, обеспечивает их согласование с заместителем </w:t>
      </w:r>
      <w:r w:rsidRPr="006E3BCF">
        <w:rPr>
          <w:color w:val="000000"/>
          <w:spacing w:val="6"/>
          <w:sz w:val="24"/>
          <w:szCs w:val="24"/>
        </w:rPr>
        <w:t xml:space="preserve">Главы Администрации Окуловского муниципального района, осуществляющим координацию </w:t>
      </w:r>
      <w:r w:rsidRPr="006E3BCF">
        <w:rPr>
          <w:color w:val="000000"/>
          <w:spacing w:val="-3"/>
          <w:sz w:val="24"/>
          <w:szCs w:val="24"/>
        </w:rPr>
        <w:t>деятельности комитета</w:t>
      </w:r>
      <w:r w:rsidRPr="006E3BCF">
        <w:rPr>
          <w:color w:val="000000"/>
          <w:spacing w:val="-4"/>
          <w:sz w:val="24"/>
          <w:szCs w:val="24"/>
        </w:rPr>
        <w:t>.</w:t>
      </w: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3C0672" w:rsidRDefault="003C0672" w:rsidP="003C0672">
      <w:pPr>
        <w:shd w:val="clear" w:color="auto" w:fill="FFFFFF"/>
        <w:spacing w:line="355" w:lineRule="exact"/>
        <w:ind w:left="48" w:right="130" w:firstLine="706"/>
        <w:jc w:val="both"/>
        <w:rPr>
          <w:color w:val="000000"/>
          <w:spacing w:val="-4"/>
          <w:sz w:val="24"/>
          <w:szCs w:val="24"/>
        </w:rPr>
      </w:pPr>
    </w:p>
    <w:p w:rsidR="00B463F7" w:rsidRDefault="00B463F7" w:rsidP="00B463F7">
      <w:pPr>
        <w:pStyle w:val="23"/>
        <w:ind w:left="709" w:right="-5" w:firstLine="0"/>
        <w:sectPr w:rsidR="00B463F7" w:rsidSect="0061159C">
          <w:headerReference w:type="even" r:id="rId9"/>
          <w:headerReference w:type="default" r:id="rId10"/>
          <w:headerReference w:type="first" r:id="rId11"/>
          <w:footerReference w:type="first" r:id="rId12"/>
          <w:pgSz w:w="11907" w:h="16839" w:code="9"/>
          <w:pgMar w:top="1418" w:right="567" w:bottom="232" w:left="1871" w:header="709" w:footer="709" w:gutter="0"/>
          <w:pgNumType w:start="1"/>
          <w:cols w:space="709"/>
          <w:noEndnote/>
          <w:titlePg/>
          <w:docGrid w:linePitch="272"/>
        </w:sectPr>
      </w:pPr>
      <w:r>
        <w:t xml:space="preserve">                                                                                                  »</w:t>
      </w:r>
    </w:p>
    <w:p w:rsidR="00B463F7" w:rsidRDefault="00B463F7" w:rsidP="00B463F7">
      <w:pPr>
        <w:pStyle w:val="23"/>
        <w:ind w:left="709" w:right="-5" w:firstLine="0"/>
      </w:pPr>
    </w:p>
    <w:p w:rsidR="00B463F7" w:rsidRDefault="00B463F7" w:rsidP="00B463F7">
      <w:pPr>
        <w:pStyle w:val="23"/>
        <w:ind w:left="1440" w:right="-5" w:firstLine="0"/>
      </w:pPr>
    </w:p>
    <w:p w:rsidR="00A34A31" w:rsidRDefault="00B463F7" w:rsidP="00B463F7">
      <w:pPr>
        <w:pStyle w:val="a4"/>
        <w:widowControl/>
        <w:spacing w:line="360" w:lineRule="atLeast"/>
        <w:ind w:firstLine="567"/>
        <w:rPr>
          <w:b/>
        </w:rPr>
      </w:pPr>
      <w:r>
        <w:t xml:space="preserve">                                                                     </w:t>
      </w:r>
    </w:p>
    <w:p w:rsidR="00A34A31" w:rsidRPr="00002836" w:rsidRDefault="00A34A31" w:rsidP="00A34A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02836">
        <w:rPr>
          <w:b/>
          <w:bCs/>
          <w:sz w:val="28"/>
          <w:szCs w:val="28"/>
        </w:rPr>
        <w:t>Мероприятия муниципальной программы</w:t>
      </w:r>
    </w:p>
    <w:p w:rsidR="00A34A31" w:rsidRPr="00002836" w:rsidRDefault="00A34A31" w:rsidP="00A34A31">
      <w:pPr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2745"/>
        <w:gridCol w:w="1559"/>
        <w:gridCol w:w="1559"/>
        <w:gridCol w:w="1701"/>
        <w:gridCol w:w="142"/>
        <w:gridCol w:w="1417"/>
        <w:gridCol w:w="1418"/>
        <w:gridCol w:w="142"/>
        <w:gridCol w:w="1275"/>
        <w:gridCol w:w="1276"/>
        <w:gridCol w:w="1134"/>
      </w:tblGrid>
      <w:tr w:rsidR="003C0672" w:rsidTr="005D72D1">
        <w:trPr>
          <w:trHeight w:hRule="exact" w:val="220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580053">
            <w:pPr>
              <w:shd w:val="clear" w:color="auto" w:fill="FFFFFF"/>
              <w:spacing w:line="259" w:lineRule="exact"/>
              <w:ind w:left="48" w:right="53"/>
              <w:jc w:val="center"/>
            </w:pPr>
            <w:r>
              <w:rPr>
                <w:b/>
                <w:bCs/>
                <w:color w:val="000000"/>
                <w:w w:val="9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w w:val="97"/>
                <w:sz w:val="28"/>
                <w:szCs w:val="28"/>
              </w:rPr>
              <w:t>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580053">
            <w:pPr>
              <w:shd w:val="clear" w:color="auto" w:fill="FFFFFF"/>
              <w:spacing w:line="254" w:lineRule="exact"/>
              <w:ind w:left="211" w:right="283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580053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EF0EDC">
            <w:pPr>
              <w:shd w:val="clear" w:color="auto" w:fill="FFFFFF"/>
              <w:spacing w:line="259" w:lineRule="exact"/>
              <w:ind w:left="-40" w:right="38" w:firstLine="40"/>
              <w:jc w:val="center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Срок </w:t>
            </w:r>
            <w:r>
              <w:rPr>
                <w:color w:val="000000"/>
                <w:w w:val="97"/>
                <w:sz w:val="28"/>
                <w:szCs w:val="28"/>
              </w:rPr>
              <w:t>реали</w:t>
            </w:r>
            <w:r>
              <w:rPr>
                <w:color w:val="000000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580053">
            <w:pPr>
              <w:shd w:val="clear" w:color="auto" w:fill="FFFFFF"/>
              <w:spacing w:line="259" w:lineRule="exact"/>
              <w:ind w:right="5"/>
              <w:jc w:val="center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Целевой 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показатель </w:t>
            </w:r>
            <w:r>
              <w:rPr>
                <w:color w:val="000000"/>
                <w:spacing w:val="-8"/>
                <w:w w:val="97"/>
                <w:sz w:val="28"/>
                <w:szCs w:val="28"/>
              </w:rPr>
              <w:t xml:space="preserve">(номер целевого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показателя из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паспорта </w:t>
            </w:r>
            <w:r>
              <w:rPr>
                <w:color w:val="000000"/>
                <w:spacing w:val="-14"/>
                <w:w w:val="97"/>
                <w:sz w:val="28"/>
                <w:szCs w:val="28"/>
              </w:rPr>
              <w:t xml:space="preserve">государственной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программы)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672" w:rsidRDefault="003C0672" w:rsidP="008D1911">
            <w:pPr>
              <w:shd w:val="clear" w:color="auto" w:fill="FFFFFF"/>
              <w:spacing w:line="259" w:lineRule="exact"/>
              <w:ind w:left="10" w:right="-40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Источник </w:t>
            </w:r>
          </w:p>
          <w:p w:rsidR="003C0672" w:rsidRDefault="003C0672" w:rsidP="008D1911">
            <w:pPr>
              <w:shd w:val="clear" w:color="auto" w:fill="FFFFFF"/>
              <w:spacing w:line="259" w:lineRule="exact"/>
              <w:ind w:left="10" w:right="-40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финанси</w:t>
            </w:r>
          </w:p>
          <w:p w:rsidR="003C0672" w:rsidRDefault="003C0672" w:rsidP="008D1911">
            <w:pPr>
              <w:shd w:val="clear" w:color="auto" w:fill="FFFFFF"/>
              <w:spacing w:line="259" w:lineRule="exact"/>
              <w:ind w:left="10" w:right="-40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рования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672" w:rsidRDefault="003C0672" w:rsidP="00ED241E">
            <w:pPr>
              <w:autoSpaceDE/>
              <w:autoSpaceDN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по годам (тыс.руб.)</w:t>
            </w:r>
          </w:p>
        </w:tc>
      </w:tr>
      <w:tr w:rsidR="009744E8" w:rsidTr="005D72D1">
        <w:trPr>
          <w:trHeight w:hRule="exact" w:val="578"/>
        </w:trPr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/>
          <w:p w:rsidR="009744E8" w:rsidRDefault="009744E8" w:rsidP="00580053"/>
        </w:tc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/>
          <w:p w:rsidR="009744E8" w:rsidRDefault="009744E8" w:rsidP="0058005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/>
          <w:p w:rsidR="009744E8" w:rsidRDefault="009744E8" w:rsidP="0058005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/>
          <w:p w:rsidR="009744E8" w:rsidRDefault="009744E8" w:rsidP="00580053"/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/>
          <w:p w:rsidR="009744E8" w:rsidRDefault="009744E8" w:rsidP="00580053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8D1911">
            <w:pPr>
              <w:ind w:left="-40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Pr="00ED241E" w:rsidRDefault="009744E8" w:rsidP="00ED24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E8" w:rsidRPr="008F589B" w:rsidRDefault="009744E8" w:rsidP="00ED241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Pr="008F589B" w:rsidRDefault="009744E8" w:rsidP="00ED241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9744E8" w:rsidP="00ED241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744E8" w:rsidTr="005D72D1">
        <w:trPr>
          <w:trHeight w:hRule="exact" w:val="269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103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802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547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192"/>
            </w:pPr>
            <w:r>
              <w:rPr>
                <w:color w:val="000000"/>
                <w:sz w:val="26"/>
                <w:szCs w:val="26"/>
              </w:rPr>
              <w:t>7</w:t>
            </w:r>
          </w:p>
          <w:p w:rsidR="009744E8" w:rsidRPr="00BC3F2D" w:rsidRDefault="009744E8" w:rsidP="00580053">
            <w:pPr>
              <w:shd w:val="clear" w:color="auto" w:fill="FFFFFF"/>
              <w:ind w:left="197"/>
            </w:pPr>
            <w:r w:rsidRPr="00BC3F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182"/>
            </w:pPr>
            <w:r>
              <w:rPr>
                <w:color w:val="000000"/>
                <w:sz w:val="26"/>
                <w:szCs w:val="26"/>
              </w:rPr>
              <w:t>8</w:t>
            </w:r>
          </w:p>
          <w:p w:rsidR="009744E8" w:rsidRDefault="009744E8" w:rsidP="00580053">
            <w:pPr>
              <w:shd w:val="clear" w:color="auto" w:fill="FFFFFF"/>
              <w:ind w:left="149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9744E8" w:rsidRDefault="009744E8" w:rsidP="00580053">
            <w:pPr>
              <w:shd w:val="clear" w:color="auto" w:fill="FFFFFF"/>
              <w:ind w:left="149"/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9744E8" w:rsidRDefault="009744E8" w:rsidP="00580053">
            <w:pPr>
              <w:shd w:val="clear" w:color="auto" w:fill="FFFFFF"/>
              <w:ind w:left="149"/>
            </w:pPr>
            <w:r>
              <w:rPr>
                <w:color w:val="000000"/>
                <w:sz w:val="26"/>
                <w:szCs w:val="26"/>
              </w:rPr>
              <w:t>12</w:t>
            </w:r>
          </w:p>
          <w:p w:rsidR="009744E8" w:rsidRPr="004549D3" w:rsidRDefault="009744E8" w:rsidP="00580053">
            <w:pPr>
              <w:shd w:val="clear" w:color="auto" w:fill="FFFFFF"/>
              <w:ind w:left="149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  <w:p w:rsidR="009744E8" w:rsidRPr="00022312" w:rsidRDefault="009744E8" w:rsidP="00580053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2231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Pr="00022312" w:rsidRDefault="009744E8" w:rsidP="00580053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744E8" w:rsidRPr="00022312" w:rsidRDefault="009744E8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  <w:p w:rsidR="009744E8" w:rsidRDefault="009744E8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744E8" w:rsidRDefault="009744E8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9744E8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744E8" w:rsidRDefault="009744E8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44E8" w:rsidTr="001206ED">
        <w:trPr>
          <w:trHeight w:hRule="exact" w:val="39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Pr="0059160C" w:rsidRDefault="009744E8" w:rsidP="00580053">
            <w:pPr>
              <w:shd w:val="clear" w:color="auto" w:fill="FFFFFF"/>
              <w:jc w:val="center"/>
            </w:pPr>
            <w:r w:rsidRPr="0059160C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44E8" w:rsidRDefault="009744E8" w:rsidP="00580053">
            <w:pPr>
              <w:autoSpaceDE/>
              <w:autoSpaceDN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Задача 1. Обеспечение эффективного использования муниципального  имущества</w:t>
            </w:r>
          </w:p>
        </w:tc>
      </w:tr>
      <w:tr w:rsidR="009744E8" w:rsidTr="005D72D1">
        <w:trPr>
          <w:trHeight w:hRule="exact" w:val="21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1.1.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spacing w:line="259" w:lineRule="exact"/>
              <w:ind w:right="106" w:hanging="29"/>
            </w:pPr>
            <w:r>
              <w:rPr>
                <w:color w:val="000000"/>
                <w:spacing w:val="1"/>
                <w:w w:val="97"/>
                <w:sz w:val="28"/>
                <w:szCs w:val="28"/>
              </w:rPr>
              <w:t>Обеспечение про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ведения оценки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рыночной стои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мости муниципального 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имущества для аренды и прива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тизации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D72D1">
            <w:pPr>
              <w:shd w:val="clear" w:color="auto" w:fill="FFFFFF"/>
              <w:spacing w:line="259" w:lineRule="exact"/>
              <w:ind w:left="43" w:right="82"/>
              <w:jc w:val="center"/>
            </w:pPr>
            <w:r>
              <w:rPr>
                <w:color w:val="000000"/>
                <w:spacing w:val="-2"/>
                <w:w w:val="97"/>
                <w:sz w:val="28"/>
                <w:szCs w:val="28"/>
              </w:rPr>
              <w:t>20</w:t>
            </w:r>
            <w:r w:rsidR="005D72D1">
              <w:rPr>
                <w:color w:val="000000"/>
                <w:spacing w:val="-2"/>
                <w:w w:val="97"/>
                <w:sz w:val="28"/>
                <w:szCs w:val="28"/>
              </w:rPr>
              <w:t>22</w:t>
            </w:r>
            <w:r>
              <w:rPr>
                <w:color w:val="000000"/>
                <w:spacing w:val="-2"/>
                <w:w w:val="97"/>
                <w:sz w:val="28"/>
                <w:szCs w:val="28"/>
              </w:rPr>
              <w:t>-</w:t>
            </w:r>
            <w:r>
              <w:rPr>
                <w:color w:val="000000"/>
                <w:w w:val="97"/>
                <w:sz w:val="28"/>
                <w:szCs w:val="28"/>
              </w:rPr>
              <w:t xml:space="preserve">2025 </w:t>
            </w:r>
            <w:r>
              <w:rPr>
                <w:color w:val="000000"/>
                <w:spacing w:val="-1"/>
                <w:w w:val="97"/>
                <w:sz w:val="28"/>
                <w:szCs w:val="28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jc w:val="center"/>
            </w:pPr>
            <w:r w:rsidRPr="00790928">
              <w:rPr>
                <w:color w:val="000000"/>
                <w:spacing w:val="-12"/>
                <w:w w:val="97"/>
                <w:sz w:val="28"/>
                <w:szCs w:val="28"/>
              </w:rPr>
              <w:t>1.1.1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Pr="001071FF" w:rsidRDefault="00A0732B" w:rsidP="001729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E8" w:rsidRPr="001071FF" w:rsidRDefault="00A0732B" w:rsidP="0084304C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A0732B" w:rsidP="0029737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A0732B" w:rsidP="00883515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744E8" w:rsidTr="005D72D1">
        <w:trPr>
          <w:trHeight w:hRule="exact" w:val="253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A3540E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1.</w:t>
            </w:r>
            <w:r w:rsidR="00A3540E">
              <w:rPr>
                <w:color w:val="000000"/>
                <w:spacing w:val="-12"/>
                <w:w w:val="97"/>
                <w:sz w:val="28"/>
                <w:szCs w:val="28"/>
              </w:rPr>
              <w:t>2</w:t>
            </w: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Принятие мер по взысканию задолженности по арендной плате за муниципальное имущество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 комитет 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D72D1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</w:t>
            </w:r>
            <w:r w:rsidR="005D72D1">
              <w:rPr>
                <w:color w:val="000000"/>
                <w:w w:val="97"/>
                <w:sz w:val="28"/>
                <w:szCs w:val="28"/>
              </w:rPr>
              <w:t>22</w:t>
            </w:r>
            <w:r>
              <w:rPr>
                <w:color w:val="000000"/>
                <w:w w:val="97"/>
                <w:sz w:val="28"/>
                <w:szCs w:val="28"/>
              </w:rPr>
              <w:t>-202</w:t>
            </w:r>
            <w:r w:rsidR="005D72D1">
              <w:rPr>
                <w:color w:val="000000"/>
                <w:w w:val="97"/>
                <w:sz w:val="28"/>
                <w:szCs w:val="28"/>
              </w:rPr>
              <w:t>5</w:t>
            </w:r>
            <w:r>
              <w:rPr>
                <w:color w:val="000000"/>
                <w:w w:val="97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A3540E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1.1.</w:t>
            </w:r>
            <w:r w:rsidR="00A3540E">
              <w:rPr>
                <w:color w:val="000000"/>
                <w:spacing w:val="-10"/>
                <w:w w:val="9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9744E8" w:rsidP="00580053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4E8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E8" w:rsidRDefault="00A0732B" w:rsidP="0058005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A0732B" w:rsidP="009744E8">
            <w:pPr>
              <w:autoSpaceDE/>
              <w:autoSpaceDN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8" w:rsidRDefault="00A0732B" w:rsidP="00580053">
            <w:pPr>
              <w:autoSpaceDE/>
              <w:autoSpaceDN/>
            </w:pPr>
            <w:r>
              <w:t>-</w:t>
            </w:r>
          </w:p>
        </w:tc>
      </w:tr>
      <w:tr w:rsidR="003C0672" w:rsidTr="003C0672">
        <w:trPr>
          <w:trHeight w:hRule="exact" w:val="91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72" w:rsidRDefault="003C067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14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672" w:rsidRDefault="003C0672" w:rsidP="00580053">
            <w:pPr>
              <w:autoSpaceDE/>
              <w:autoSpaceDN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 xml:space="preserve">Задача 2.   Осуществление регистрации права муниципальной собственности на объекты недвижимого муниципального имущества </w:t>
            </w:r>
          </w:p>
        </w:tc>
      </w:tr>
      <w:tr w:rsidR="00C66042" w:rsidTr="005D72D1">
        <w:trPr>
          <w:trHeight w:hRule="exact" w:val="43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A3540E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2.</w:t>
            </w:r>
            <w:r w:rsidR="00A3540E">
              <w:rPr>
                <w:color w:val="000000"/>
                <w:spacing w:val="-12"/>
                <w:w w:val="97"/>
                <w:sz w:val="28"/>
                <w:szCs w:val="28"/>
              </w:rPr>
              <w:t>1</w:t>
            </w:r>
            <w:r>
              <w:rPr>
                <w:color w:val="000000"/>
                <w:spacing w:val="-12"/>
                <w:w w:val="97"/>
                <w:sz w:val="28"/>
                <w:szCs w:val="28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Организация работ по изготовлению технических планов и </w:t>
            </w:r>
            <w:r w:rsidRPr="00EB3A01">
              <w:rPr>
                <w:color w:val="000000"/>
                <w:spacing w:val="3"/>
                <w:w w:val="97"/>
                <w:sz w:val="28"/>
                <w:szCs w:val="28"/>
              </w:rPr>
              <w:t>актов обследования на объекты недвижимого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C66042" w:rsidRDefault="00C66042" w:rsidP="009659F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Кадастровые инженеры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</w:t>
            </w:r>
            <w:r w:rsidR="005D72D1">
              <w:rPr>
                <w:color w:val="000000"/>
                <w:w w:val="97"/>
                <w:sz w:val="28"/>
                <w:szCs w:val="28"/>
              </w:rPr>
              <w:t>22</w:t>
            </w:r>
            <w:r>
              <w:rPr>
                <w:color w:val="000000"/>
                <w:w w:val="97"/>
                <w:sz w:val="28"/>
                <w:szCs w:val="28"/>
              </w:rPr>
              <w:t>-202</w:t>
            </w:r>
            <w:r w:rsidR="005D72D1">
              <w:rPr>
                <w:color w:val="000000"/>
                <w:w w:val="97"/>
                <w:sz w:val="28"/>
                <w:szCs w:val="28"/>
              </w:rPr>
              <w:t>5</w:t>
            </w:r>
          </w:p>
          <w:p w:rsidR="00C66042" w:rsidRDefault="00C66042" w:rsidP="00580053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8979B4">
            <w:pPr>
              <w:shd w:val="clear" w:color="auto" w:fill="FFFFFF"/>
              <w:ind w:left="77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84304C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1071FF" w:rsidRDefault="00A0732B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1071FF" w:rsidRDefault="00A0732B" w:rsidP="00580053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2BD7" w:rsidTr="00AD2BD7">
        <w:trPr>
          <w:trHeight w:hRule="exact" w:val="7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Default="00AD2BD7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Pr="005016F9" w:rsidRDefault="00AD2BD7" w:rsidP="00580053">
            <w:pPr>
              <w:pStyle w:val="ConsPlusNormal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</w:t>
            </w:r>
            <w:r w:rsidRPr="005016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BD7" w:rsidRPr="001C2357" w:rsidRDefault="00AD2BD7" w:rsidP="00580053">
            <w:pPr>
              <w:pStyle w:val="ConsPlusNormal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2357">
              <w:rPr>
                <w:rFonts w:ascii="Times New Roman" w:hAnsi="Times New Roman"/>
                <w:sz w:val="28"/>
                <w:szCs w:val="28"/>
              </w:rPr>
              <w:t>Обеспечение содержания и увеличения срока эксплуатации муниципального имущества</w:t>
            </w:r>
          </w:p>
        </w:tc>
      </w:tr>
      <w:tr w:rsidR="00C66042" w:rsidTr="009F525D">
        <w:trPr>
          <w:trHeight w:hRule="exact" w:val="33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работ по обеспечению содержания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 жилищно-коммунального хозяйства и дорожной деятельности, подрядчики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4251C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2015-2023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Бюджет района</w:t>
            </w:r>
          </w:p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</w:p>
          <w:p w:rsidR="00C66042" w:rsidRDefault="00C66042" w:rsidP="007709B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8979B4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502,50222</w:t>
            </w:r>
          </w:p>
          <w:p w:rsidR="00A0732B" w:rsidRPr="00BF4208" w:rsidRDefault="00A0732B" w:rsidP="008979B4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544AC2" w:rsidRDefault="00A0732B" w:rsidP="00B4251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544AC2" w:rsidRDefault="00A0732B" w:rsidP="009B2778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544AC2" w:rsidRDefault="00A0732B" w:rsidP="009B277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66042" w:rsidTr="00A0732B">
        <w:trPr>
          <w:trHeight w:hRule="exact" w:val="36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Осуществление контроля за качеством выполненных работ по содержанию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 жилищно-коммунального хозяйства и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4251C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2015-2023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6964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Област-ной бюджет</w:t>
            </w:r>
          </w:p>
          <w:p w:rsidR="00C66042" w:rsidRDefault="00C66042" w:rsidP="00776964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</w:p>
          <w:p w:rsidR="00C66042" w:rsidRDefault="00C66042" w:rsidP="00776964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</w:p>
          <w:p w:rsidR="00C66042" w:rsidRDefault="00C66042" w:rsidP="00776964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Бюджет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A7016E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A7016E" w:rsidRDefault="00A0732B" w:rsidP="0058005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A7016E" w:rsidRDefault="00A0732B" w:rsidP="0058005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580053">
            <w:pPr>
              <w:autoSpaceDE/>
              <w:autoSpaceDN/>
            </w:pPr>
            <w:r>
              <w:t>-</w:t>
            </w:r>
          </w:p>
        </w:tc>
      </w:tr>
      <w:tr w:rsidR="00C66042" w:rsidTr="00A0732B">
        <w:trPr>
          <w:trHeight w:hRule="exact" w:val="280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30E71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Возмещение расходов по решениям суда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696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отчетности;</w:t>
            </w:r>
          </w:p>
          <w:p w:rsidR="00C66042" w:rsidRDefault="00C66042" w:rsidP="00776964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30E71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A7016E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11,787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A7016E" w:rsidRDefault="00A0732B" w:rsidP="00580053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B30E71" w:rsidRDefault="00A0732B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B30E71" w:rsidRDefault="00A0732B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6042" w:rsidTr="00A0732B">
        <w:trPr>
          <w:trHeight w:hRule="exact" w:val="2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30E71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30E71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696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B30E71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483,72362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1F5B29" w:rsidP="0058005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B30E71" w:rsidRDefault="001F5B29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B30E71" w:rsidRDefault="001F5B29" w:rsidP="00BA3886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042" w:rsidTr="00A0732B">
        <w:trPr>
          <w:trHeight w:hRule="exact" w:val="481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2D4AF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2D4AF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Субсидии на софинансирование расходов муниципальных казанных,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696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4649D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</w:t>
            </w:r>
            <w:r w:rsidR="004649D8">
              <w:rPr>
                <w:color w:val="000000"/>
                <w:w w:val="97"/>
                <w:sz w:val="28"/>
                <w:szCs w:val="28"/>
              </w:rPr>
              <w:t>22</w:t>
            </w:r>
            <w:r>
              <w:rPr>
                <w:color w:val="000000"/>
                <w:w w:val="97"/>
                <w:sz w:val="28"/>
                <w:szCs w:val="28"/>
              </w:rPr>
              <w:t>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09B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 xml:space="preserve">Областной 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1330,100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992DF7">
            <w:pPr>
              <w:autoSpaceDE/>
              <w:autoSpaceDN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58005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042" w:rsidTr="00A0732B">
        <w:trPr>
          <w:trHeight w:hRule="exact" w:val="29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09B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A72618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776964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4649D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</w:t>
            </w:r>
            <w:r w:rsidR="004649D8">
              <w:rPr>
                <w:color w:val="000000"/>
                <w:w w:val="97"/>
                <w:sz w:val="28"/>
                <w:szCs w:val="28"/>
              </w:rPr>
              <w:t>22</w:t>
            </w:r>
            <w:r>
              <w:rPr>
                <w:color w:val="000000"/>
                <w:w w:val="97"/>
                <w:sz w:val="28"/>
                <w:szCs w:val="28"/>
              </w:rPr>
              <w:t>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332,600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A0732B" w:rsidP="00992DF7">
            <w:pPr>
              <w:autoSpaceDE/>
              <w:autoSpaceDN/>
              <w:jc w:val="center"/>
            </w:pPr>
            <w: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A7261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270,52</w:t>
            </w:r>
          </w:p>
        </w:tc>
      </w:tr>
      <w:tr w:rsidR="004649D8" w:rsidTr="00A0732B">
        <w:trPr>
          <w:trHeight w:hRule="exact" w:val="29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7709B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A72618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AD2BD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4649D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2022-2024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146,313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992DF7">
            <w:pPr>
              <w:autoSpaceDE/>
              <w:autoSpaceDN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Default="004649D8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Default="004649D8" w:rsidP="00A7261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649D8" w:rsidTr="00A0732B">
        <w:trPr>
          <w:trHeight w:hRule="exact" w:val="29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4649D8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A72618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AD2BD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4649D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2022-2024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1987,7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D8" w:rsidRDefault="004649D8" w:rsidP="00992DF7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Default="004649D8" w:rsidP="005800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8" w:rsidRDefault="004649D8" w:rsidP="00A7261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BD7" w:rsidTr="00AD2BD7">
        <w:trPr>
          <w:trHeight w:hRule="exact" w:val="91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Pr="0059160C" w:rsidRDefault="00AD2BD7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4</w:t>
            </w:r>
            <w:r w:rsidRPr="0059160C">
              <w:rPr>
                <w:color w:val="000000"/>
                <w:spacing w:val="-12"/>
                <w:w w:val="97"/>
                <w:sz w:val="28"/>
                <w:szCs w:val="28"/>
              </w:rPr>
              <w:t>.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Pr="0059160C" w:rsidRDefault="00AD2BD7" w:rsidP="00580053">
            <w:pPr>
              <w:pStyle w:val="ConsPlu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3"/>
                <w:w w:val="97"/>
                <w:sz w:val="28"/>
                <w:szCs w:val="28"/>
              </w:rPr>
              <w:t>Задача 4</w:t>
            </w:r>
            <w:r w:rsidRPr="0059160C">
              <w:rPr>
                <w:rFonts w:ascii="Times New Roman" w:hAnsi="Times New Roman"/>
                <w:color w:val="000000"/>
                <w:spacing w:val="-23"/>
                <w:w w:val="97"/>
                <w:sz w:val="28"/>
                <w:szCs w:val="28"/>
              </w:rPr>
              <w:t xml:space="preserve">. </w:t>
            </w:r>
            <w:r w:rsidRPr="0059160C">
              <w:rPr>
                <w:rFonts w:ascii="Times New Roman" w:hAnsi="Times New Roman"/>
                <w:sz w:val="28"/>
                <w:szCs w:val="28"/>
              </w:rPr>
              <w:t>Обеспечение рационального и эффективного использования земельных участков</w:t>
            </w:r>
          </w:p>
          <w:p w:rsidR="00AD2BD7" w:rsidRDefault="00AD2BD7" w:rsidP="00580053">
            <w:pPr>
              <w:autoSpaceDE/>
              <w:autoSpaceDN/>
            </w:pPr>
          </w:p>
        </w:tc>
      </w:tr>
      <w:tr w:rsidR="00C66042" w:rsidRPr="0086616F" w:rsidTr="00A0732B">
        <w:trPr>
          <w:trHeight w:hRule="exact"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4.1.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Комитет, </w:t>
            </w:r>
          </w:p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кадастровые инженеры (по согласо-ванию)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635571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1.4.1., 1.4.2., 1.4.3.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BB506E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1071FF" w:rsidRDefault="00A0732B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66042" w:rsidTr="00A0732B">
        <w:trPr>
          <w:trHeight w:hRule="exact" w:val="25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проведения работ по оценке рыночной стоимости земельных участков</w:t>
            </w:r>
            <w:r w:rsidRPr="00156FFE">
              <w:rPr>
                <w:color w:val="000000"/>
                <w:spacing w:val="3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C66042" w:rsidRDefault="00C66042" w:rsidP="0058005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оценщики (по согласова-нию)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6E107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1.4.1., 1.4.2.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BB506E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1071FF" w:rsidRDefault="00A0732B" w:rsidP="00BB506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9B277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Pr="001071FF" w:rsidRDefault="00A0732B" w:rsidP="00BB506E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D2BD7" w:rsidTr="00AD2BD7">
        <w:trPr>
          <w:trHeight w:hRule="exact" w:val="89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Pr="00F91C1F" w:rsidRDefault="00AD2BD7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 w:rsidRPr="00F91C1F"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 5.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Pr="00F91C1F" w:rsidRDefault="00AD2BD7" w:rsidP="006E1078">
            <w:pPr>
              <w:autoSpaceDE/>
              <w:autoSpaceDN/>
              <w:rPr>
                <w:color w:val="000000"/>
                <w:spacing w:val="-23"/>
                <w:w w:val="97"/>
                <w:sz w:val="28"/>
                <w:szCs w:val="28"/>
              </w:rPr>
            </w:pPr>
            <w:r w:rsidRPr="00F91C1F">
              <w:rPr>
                <w:color w:val="000000"/>
                <w:spacing w:val="-23"/>
                <w:w w:val="97"/>
                <w:sz w:val="28"/>
                <w:szCs w:val="28"/>
              </w:rPr>
              <w:t xml:space="preserve">Задача 5. </w:t>
            </w:r>
            <w:r>
              <w:rPr>
                <w:color w:val="000000"/>
                <w:spacing w:val="-23"/>
                <w:w w:val="97"/>
                <w:sz w:val="28"/>
                <w:szCs w:val="28"/>
              </w:rPr>
              <w:t xml:space="preserve">Осуществление программного обеспечения </w:t>
            </w:r>
          </w:p>
        </w:tc>
      </w:tr>
      <w:tr w:rsidR="00C66042" w:rsidTr="00A0732B">
        <w:trPr>
          <w:trHeight w:hRule="exact" w:val="23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5.1.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Приобретение и обслуживание программно-технических комплексов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002836" w:rsidRDefault="00C66042" w:rsidP="009659F3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 отдел организационно-кадровой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6E1078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580053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1.5.1.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39274F" w:rsidRDefault="00C66042" w:rsidP="00580053">
            <w:pPr>
              <w:shd w:val="clear" w:color="auto" w:fill="FFFFFF"/>
              <w:spacing w:line="259" w:lineRule="exact"/>
              <w:ind w:right="77" w:hanging="34"/>
              <w:jc w:val="both"/>
              <w:rPr>
                <w:sz w:val="28"/>
                <w:szCs w:val="28"/>
              </w:rPr>
            </w:pPr>
            <w:r w:rsidRPr="0039274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39274F" w:rsidRDefault="00A0732B" w:rsidP="00580053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39274F" w:rsidRDefault="00A0732B" w:rsidP="007122DD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42" w:rsidRDefault="00A0732B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2BD7" w:rsidTr="00AD2BD7">
        <w:trPr>
          <w:trHeight w:hRule="exact" w:val="8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Default="00AD2BD7" w:rsidP="00580053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6.</w:t>
            </w:r>
          </w:p>
        </w:tc>
        <w:tc>
          <w:tcPr>
            <w:tcW w:w="14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BD7" w:rsidRDefault="00AD2BD7" w:rsidP="007122DD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</w:t>
            </w:r>
            <w:r w:rsidRPr="00FB561C">
              <w:rPr>
                <w:sz w:val="28"/>
                <w:szCs w:val="28"/>
              </w:rPr>
              <w:t>.  Совершенствование системы информационного обеспечения в сфере управления муниципальным имуществом</w:t>
            </w:r>
          </w:p>
        </w:tc>
      </w:tr>
      <w:tr w:rsidR="00C66042" w:rsidTr="00A0732B">
        <w:trPr>
          <w:trHeight w:hRule="exact" w:val="354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6.1.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информационно-технического обеспечения системы управления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C66042" w:rsidRPr="00002836" w:rsidRDefault="00C66042" w:rsidP="00D127CA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 w:rsidRPr="0000283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Д</w:t>
            </w:r>
            <w:r w:rsidRPr="00002836">
              <w:rPr>
                <w:sz w:val="28"/>
                <w:szCs w:val="28"/>
              </w:rPr>
              <w:t>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2015-2023</w:t>
            </w:r>
          </w:p>
          <w:p w:rsidR="00C66042" w:rsidRDefault="00C66042" w:rsidP="00D127CA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2.1.1 – 2.1.4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Default="00C66042" w:rsidP="00D127CA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FB561C" w:rsidRDefault="00A0732B" w:rsidP="00D127CA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42" w:rsidRPr="00FB561C" w:rsidRDefault="00A0732B" w:rsidP="00D127CA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D127C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2" w:rsidRDefault="00A0732B" w:rsidP="00D127C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4A31" w:rsidRDefault="00A34A31" w:rsidP="00A34A31">
      <w:pPr>
        <w:shd w:val="clear" w:color="auto" w:fill="FFFFFF"/>
        <w:spacing w:line="235" w:lineRule="exact"/>
        <w:ind w:left="154"/>
        <w:jc w:val="center"/>
        <w:rPr>
          <w:sz w:val="24"/>
          <w:szCs w:val="24"/>
        </w:rPr>
      </w:pPr>
      <w:r w:rsidRPr="00C77BFF"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A34A31" w:rsidRDefault="00D855F0" w:rsidP="00A34A31">
      <w:pPr>
        <w:shd w:val="clear" w:color="auto" w:fill="FFFFFF"/>
        <w:spacing w:line="235" w:lineRule="exact"/>
        <w:ind w:left="1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34A31" w:rsidRDefault="00A34A31" w:rsidP="00A34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855F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».</w:t>
      </w: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A34A31" w:rsidRDefault="00A34A31" w:rsidP="00A34A31">
      <w:pPr>
        <w:jc w:val="center"/>
        <w:rPr>
          <w:sz w:val="28"/>
          <w:szCs w:val="28"/>
        </w:rPr>
      </w:pPr>
    </w:p>
    <w:p w:rsidR="00B463F7" w:rsidRDefault="00B463F7" w:rsidP="00D855F0">
      <w:pPr>
        <w:pStyle w:val="a4"/>
        <w:widowControl/>
        <w:spacing w:line="360" w:lineRule="atLeast"/>
        <w:sectPr w:rsidR="00B463F7" w:rsidSect="009659F3">
          <w:headerReference w:type="first" r:id="rId13"/>
          <w:pgSz w:w="16839" w:h="11907" w:orient="landscape" w:code="9"/>
          <w:pgMar w:top="567" w:right="249" w:bottom="426" w:left="238" w:header="709" w:footer="709" w:gutter="0"/>
          <w:cols w:space="709"/>
          <w:noEndnote/>
          <w:docGrid w:linePitch="272"/>
        </w:sectPr>
      </w:pPr>
    </w:p>
    <w:p w:rsidR="00B463F7" w:rsidRDefault="00B463F7" w:rsidP="00B463F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463F7" w:rsidRPr="001C2357" w:rsidRDefault="00B463F7" w:rsidP="00B463F7">
      <w:pPr>
        <w:pStyle w:val="a4"/>
        <w:widowControl/>
        <w:spacing w:line="360" w:lineRule="atLeast"/>
        <w:ind w:firstLine="567"/>
        <w:rPr>
          <w:sz w:val="28"/>
          <w:szCs w:val="28"/>
        </w:rPr>
      </w:pPr>
      <w:r w:rsidRPr="001C2357">
        <w:rPr>
          <w:sz w:val="28"/>
          <w:szCs w:val="28"/>
        </w:rPr>
        <w:t>2. Опубликовать настоящее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463F7" w:rsidRPr="001C2357" w:rsidRDefault="00B463F7" w:rsidP="00B463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463F7" w:rsidRDefault="00B463F7" w:rsidP="00B463F7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sectPr w:rsidR="00B463F7" w:rsidSect="00540EE1">
      <w:pgSz w:w="12240" w:h="15840"/>
      <w:pgMar w:top="0" w:right="567" w:bottom="142" w:left="1871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C3" w:rsidRDefault="003E51C3">
      <w:r>
        <w:separator/>
      </w:r>
    </w:p>
  </w:endnote>
  <w:endnote w:type="continuationSeparator" w:id="0">
    <w:p w:rsidR="003E51C3" w:rsidRDefault="003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7" w:rsidRDefault="00AD2BD7">
    <w:pPr>
      <w:pStyle w:val="ac"/>
      <w:jc w:val="center"/>
    </w:pPr>
  </w:p>
  <w:p w:rsidR="00AD2BD7" w:rsidRDefault="00AD2B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C3" w:rsidRDefault="003E51C3">
      <w:r>
        <w:separator/>
      </w:r>
    </w:p>
  </w:footnote>
  <w:footnote w:type="continuationSeparator" w:id="0">
    <w:p w:rsidR="003E51C3" w:rsidRDefault="003E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7" w:rsidRDefault="00AD2BD7" w:rsidP="003F5E5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BD7" w:rsidRDefault="00AD2B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7" w:rsidRDefault="00AD2BD7" w:rsidP="0061159C">
    <w:pPr>
      <w:pStyle w:val="a7"/>
      <w:tabs>
        <w:tab w:val="center" w:pos="8176"/>
        <w:tab w:val="left" w:pos="867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377">
      <w:rPr>
        <w:noProof/>
      </w:rPr>
      <w:t>20</w:t>
    </w:r>
    <w:r>
      <w:rPr>
        <w:noProof/>
      </w:rPr>
      <w:fldChar w:fldCharType="end"/>
    </w:r>
  </w:p>
  <w:p w:rsidR="00AD2BD7" w:rsidRDefault="00AD2B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7" w:rsidRDefault="00AD2BD7" w:rsidP="002F13F3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D7" w:rsidRDefault="00AD2BD7" w:rsidP="002F13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96"/>
    <w:multiLevelType w:val="multilevel"/>
    <w:tmpl w:val="112E83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630A77"/>
    <w:multiLevelType w:val="multilevel"/>
    <w:tmpl w:val="5A7821E6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25"/>
      <w:numFmt w:val="decimal"/>
      <w:lvlText w:val="%1-%2"/>
      <w:lvlJc w:val="left"/>
      <w:pPr>
        <w:ind w:left="181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59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  <w:sz w:val="24"/>
      </w:rPr>
    </w:lvl>
  </w:abstractNum>
  <w:abstractNum w:abstractNumId="2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CB62DDB"/>
    <w:multiLevelType w:val="multilevel"/>
    <w:tmpl w:val="FAC26FC4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6"/>
      <w:numFmt w:val="decimal"/>
      <w:lvlText w:val="%1-%2"/>
      <w:lvlJc w:val="left"/>
      <w:pPr>
        <w:ind w:left="181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59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26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  <w:sz w:val="24"/>
      </w:rPr>
    </w:lvl>
  </w:abstractNum>
  <w:abstractNum w:abstractNumId="4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57BB723D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2836"/>
    <w:rsid w:val="00013B04"/>
    <w:rsid w:val="00022159"/>
    <w:rsid w:val="00022312"/>
    <w:rsid w:val="00023B0C"/>
    <w:rsid w:val="000243A7"/>
    <w:rsid w:val="00024BF5"/>
    <w:rsid w:val="000407D8"/>
    <w:rsid w:val="0005382E"/>
    <w:rsid w:val="00055A85"/>
    <w:rsid w:val="0005762E"/>
    <w:rsid w:val="00061724"/>
    <w:rsid w:val="000650EA"/>
    <w:rsid w:val="00072891"/>
    <w:rsid w:val="0007528E"/>
    <w:rsid w:val="00076FA8"/>
    <w:rsid w:val="0007727D"/>
    <w:rsid w:val="0007782E"/>
    <w:rsid w:val="00077EA7"/>
    <w:rsid w:val="00083459"/>
    <w:rsid w:val="000854AC"/>
    <w:rsid w:val="00085C3B"/>
    <w:rsid w:val="00087B74"/>
    <w:rsid w:val="000925D1"/>
    <w:rsid w:val="000929DF"/>
    <w:rsid w:val="000962A2"/>
    <w:rsid w:val="00096BC7"/>
    <w:rsid w:val="000A0367"/>
    <w:rsid w:val="000A1C0F"/>
    <w:rsid w:val="000B4E53"/>
    <w:rsid w:val="000C62AF"/>
    <w:rsid w:val="000E16BD"/>
    <w:rsid w:val="000E3DBF"/>
    <w:rsid w:val="000F567A"/>
    <w:rsid w:val="00101B52"/>
    <w:rsid w:val="00111BE4"/>
    <w:rsid w:val="0011529C"/>
    <w:rsid w:val="001206ED"/>
    <w:rsid w:val="001265D9"/>
    <w:rsid w:val="00126D11"/>
    <w:rsid w:val="00127400"/>
    <w:rsid w:val="00127833"/>
    <w:rsid w:val="001376A0"/>
    <w:rsid w:val="00152087"/>
    <w:rsid w:val="00154FB0"/>
    <w:rsid w:val="001610B4"/>
    <w:rsid w:val="001664A9"/>
    <w:rsid w:val="001721AD"/>
    <w:rsid w:val="00172954"/>
    <w:rsid w:val="00172BB5"/>
    <w:rsid w:val="00187349"/>
    <w:rsid w:val="001A5BFC"/>
    <w:rsid w:val="001C214A"/>
    <w:rsid w:val="001C2357"/>
    <w:rsid w:val="001C55CB"/>
    <w:rsid w:val="001D3330"/>
    <w:rsid w:val="001D3C62"/>
    <w:rsid w:val="001D4FE0"/>
    <w:rsid w:val="001E7C92"/>
    <w:rsid w:val="001F5B29"/>
    <w:rsid w:val="001F5ED4"/>
    <w:rsid w:val="002012A9"/>
    <w:rsid w:val="002051E5"/>
    <w:rsid w:val="00205D16"/>
    <w:rsid w:val="00214634"/>
    <w:rsid w:val="002234A9"/>
    <w:rsid w:val="00232EBF"/>
    <w:rsid w:val="00234652"/>
    <w:rsid w:val="00243FA2"/>
    <w:rsid w:val="0024579C"/>
    <w:rsid w:val="00263769"/>
    <w:rsid w:val="00273DEA"/>
    <w:rsid w:val="00281BB9"/>
    <w:rsid w:val="00283D22"/>
    <w:rsid w:val="002923C3"/>
    <w:rsid w:val="00295BC0"/>
    <w:rsid w:val="00297378"/>
    <w:rsid w:val="002A7D6D"/>
    <w:rsid w:val="002B25B4"/>
    <w:rsid w:val="002D197B"/>
    <w:rsid w:val="002D1C6E"/>
    <w:rsid w:val="002D4AFF"/>
    <w:rsid w:val="002D578A"/>
    <w:rsid w:val="002D5FB7"/>
    <w:rsid w:val="002D71BA"/>
    <w:rsid w:val="002D743B"/>
    <w:rsid w:val="002E0D84"/>
    <w:rsid w:val="002E4F0E"/>
    <w:rsid w:val="002E66F7"/>
    <w:rsid w:val="002F0649"/>
    <w:rsid w:val="002F10C6"/>
    <w:rsid w:val="002F13F3"/>
    <w:rsid w:val="00306D5C"/>
    <w:rsid w:val="00330F59"/>
    <w:rsid w:val="00332E5B"/>
    <w:rsid w:val="00335AC6"/>
    <w:rsid w:val="0034629E"/>
    <w:rsid w:val="003462B6"/>
    <w:rsid w:val="003469A8"/>
    <w:rsid w:val="003514FF"/>
    <w:rsid w:val="00352D47"/>
    <w:rsid w:val="00363237"/>
    <w:rsid w:val="003757DB"/>
    <w:rsid w:val="00385172"/>
    <w:rsid w:val="00390F5F"/>
    <w:rsid w:val="003A2D12"/>
    <w:rsid w:val="003A6134"/>
    <w:rsid w:val="003B2900"/>
    <w:rsid w:val="003C0672"/>
    <w:rsid w:val="003D08C7"/>
    <w:rsid w:val="003E51C3"/>
    <w:rsid w:val="003F3069"/>
    <w:rsid w:val="003F3AB4"/>
    <w:rsid w:val="003F3B24"/>
    <w:rsid w:val="003F5E5C"/>
    <w:rsid w:val="0040246C"/>
    <w:rsid w:val="004111C2"/>
    <w:rsid w:val="0041424A"/>
    <w:rsid w:val="00415C16"/>
    <w:rsid w:val="00432C0A"/>
    <w:rsid w:val="00432C67"/>
    <w:rsid w:val="004346B1"/>
    <w:rsid w:val="004352B5"/>
    <w:rsid w:val="00435670"/>
    <w:rsid w:val="004408CD"/>
    <w:rsid w:val="004409E8"/>
    <w:rsid w:val="004429BE"/>
    <w:rsid w:val="004516A3"/>
    <w:rsid w:val="004549D3"/>
    <w:rsid w:val="00463E62"/>
    <w:rsid w:val="00464002"/>
    <w:rsid w:val="004649D8"/>
    <w:rsid w:val="0047288D"/>
    <w:rsid w:val="00472CE8"/>
    <w:rsid w:val="0047546E"/>
    <w:rsid w:val="00475D0A"/>
    <w:rsid w:val="00491524"/>
    <w:rsid w:val="00493DAB"/>
    <w:rsid w:val="004949BD"/>
    <w:rsid w:val="004A2A73"/>
    <w:rsid w:val="004B73EE"/>
    <w:rsid w:val="004C1961"/>
    <w:rsid w:val="004D3747"/>
    <w:rsid w:val="004E0084"/>
    <w:rsid w:val="004E1D28"/>
    <w:rsid w:val="004E3B53"/>
    <w:rsid w:val="004E4C47"/>
    <w:rsid w:val="004E4DFB"/>
    <w:rsid w:val="004F05F6"/>
    <w:rsid w:val="004F296E"/>
    <w:rsid w:val="004F710B"/>
    <w:rsid w:val="005004A8"/>
    <w:rsid w:val="005016F9"/>
    <w:rsid w:val="005132F8"/>
    <w:rsid w:val="00515F5F"/>
    <w:rsid w:val="00540EE1"/>
    <w:rsid w:val="00540F9D"/>
    <w:rsid w:val="00544AC2"/>
    <w:rsid w:val="005561F0"/>
    <w:rsid w:val="005609BA"/>
    <w:rsid w:val="00566EA2"/>
    <w:rsid w:val="005751B0"/>
    <w:rsid w:val="00580053"/>
    <w:rsid w:val="005A066B"/>
    <w:rsid w:val="005A15D3"/>
    <w:rsid w:val="005A4518"/>
    <w:rsid w:val="005A7BF7"/>
    <w:rsid w:val="005B7565"/>
    <w:rsid w:val="005D11BB"/>
    <w:rsid w:val="005D6F95"/>
    <w:rsid w:val="005D72D1"/>
    <w:rsid w:val="005E168B"/>
    <w:rsid w:val="005E421F"/>
    <w:rsid w:val="005E5A65"/>
    <w:rsid w:val="005F78FE"/>
    <w:rsid w:val="00601835"/>
    <w:rsid w:val="0061159C"/>
    <w:rsid w:val="00617F35"/>
    <w:rsid w:val="006228D8"/>
    <w:rsid w:val="006270B8"/>
    <w:rsid w:val="00630C34"/>
    <w:rsid w:val="006343EF"/>
    <w:rsid w:val="00635571"/>
    <w:rsid w:val="0063615B"/>
    <w:rsid w:val="006465A8"/>
    <w:rsid w:val="006508E5"/>
    <w:rsid w:val="006603EB"/>
    <w:rsid w:val="00667538"/>
    <w:rsid w:val="006736C3"/>
    <w:rsid w:val="0068059A"/>
    <w:rsid w:val="00683913"/>
    <w:rsid w:val="00690CAA"/>
    <w:rsid w:val="0069343D"/>
    <w:rsid w:val="006966FA"/>
    <w:rsid w:val="006A13D3"/>
    <w:rsid w:val="006A1EC2"/>
    <w:rsid w:val="006A5359"/>
    <w:rsid w:val="006A579B"/>
    <w:rsid w:val="006A7A0D"/>
    <w:rsid w:val="006B1788"/>
    <w:rsid w:val="006B36CB"/>
    <w:rsid w:val="006C3CF3"/>
    <w:rsid w:val="006C708F"/>
    <w:rsid w:val="006C7444"/>
    <w:rsid w:val="006D0514"/>
    <w:rsid w:val="006D094E"/>
    <w:rsid w:val="006E1078"/>
    <w:rsid w:val="006E5C94"/>
    <w:rsid w:val="006F4CD6"/>
    <w:rsid w:val="00700BA0"/>
    <w:rsid w:val="0070211D"/>
    <w:rsid w:val="00704EB6"/>
    <w:rsid w:val="007122DD"/>
    <w:rsid w:val="007163B5"/>
    <w:rsid w:val="0072171A"/>
    <w:rsid w:val="00723FC3"/>
    <w:rsid w:val="007357CF"/>
    <w:rsid w:val="00743BFA"/>
    <w:rsid w:val="00744B28"/>
    <w:rsid w:val="00744E99"/>
    <w:rsid w:val="0075135F"/>
    <w:rsid w:val="00761E06"/>
    <w:rsid w:val="00762F11"/>
    <w:rsid w:val="007709B3"/>
    <w:rsid w:val="007738CF"/>
    <w:rsid w:val="00776964"/>
    <w:rsid w:val="00782AD4"/>
    <w:rsid w:val="00785D92"/>
    <w:rsid w:val="007907FE"/>
    <w:rsid w:val="00790F02"/>
    <w:rsid w:val="007A0171"/>
    <w:rsid w:val="007A527F"/>
    <w:rsid w:val="007B031C"/>
    <w:rsid w:val="007B3BD8"/>
    <w:rsid w:val="007C1E4F"/>
    <w:rsid w:val="007C67D4"/>
    <w:rsid w:val="007E6879"/>
    <w:rsid w:val="00806951"/>
    <w:rsid w:val="00807A9A"/>
    <w:rsid w:val="0081492C"/>
    <w:rsid w:val="008156A6"/>
    <w:rsid w:val="00815942"/>
    <w:rsid w:val="00821A0F"/>
    <w:rsid w:val="0083195A"/>
    <w:rsid w:val="00831B65"/>
    <w:rsid w:val="0084304C"/>
    <w:rsid w:val="00843E3D"/>
    <w:rsid w:val="00844C0C"/>
    <w:rsid w:val="008505FE"/>
    <w:rsid w:val="008514E8"/>
    <w:rsid w:val="00852484"/>
    <w:rsid w:val="008740C2"/>
    <w:rsid w:val="00883515"/>
    <w:rsid w:val="00884AED"/>
    <w:rsid w:val="00890EF7"/>
    <w:rsid w:val="008979B4"/>
    <w:rsid w:val="008A110D"/>
    <w:rsid w:val="008A43D7"/>
    <w:rsid w:val="008B020D"/>
    <w:rsid w:val="008B1B27"/>
    <w:rsid w:val="008B2CB6"/>
    <w:rsid w:val="008C43C3"/>
    <w:rsid w:val="008D1911"/>
    <w:rsid w:val="008D6C70"/>
    <w:rsid w:val="008D74D5"/>
    <w:rsid w:val="008D7A79"/>
    <w:rsid w:val="008E331E"/>
    <w:rsid w:val="008E59C6"/>
    <w:rsid w:val="008F3BFA"/>
    <w:rsid w:val="00905350"/>
    <w:rsid w:val="009174EC"/>
    <w:rsid w:val="00920B8C"/>
    <w:rsid w:val="00920F47"/>
    <w:rsid w:val="00932278"/>
    <w:rsid w:val="0093278D"/>
    <w:rsid w:val="00936F91"/>
    <w:rsid w:val="00937579"/>
    <w:rsid w:val="00940D98"/>
    <w:rsid w:val="009472F6"/>
    <w:rsid w:val="009612D1"/>
    <w:rsid w:val="009659F3"/>
    <w:rsid w:val="0097122D"/>
    <w:rsid w:val="009744E8"/>
    <w:rsid w:val="00977873"/>
    <w:rsid w:val="0098348B"/>
    <w:rsid w:val="00992DF7"/>
    <w:rsid w:val="0099634C"/>
    <w:rsid w:val="009A0C31"/>
    <w:rsid w:val="009A7ABF"/>
    <w:rsid w:val="009A7B95"/>
    <w:rsid w:val="009B2778"/>
    <w:rsid w:val="009B2C8F"/>
    <w:rsid w:val="009B3269"/>
    <w:rsid w:val="009B3A42"/>
    <w:rsid w:val="009B5ED9"/>
    <w:rsid w:val="009C1A3A"/>
    <w:rsid w:val="009C1FAB"/>
    <w:rsid w:val="009F3A4C"/>
    <w:rsid w:val="009F525D"/>
    <w:rsid w:val="00A06497"/>
    <w:rsid w:val="00A0732B"/>
    <w:rsid w:val="00A07A46"/>
    <w:rsid w:val="00A07D80"/>
    <w:rsid w:val="00A112A9"/>
    <w:rsid w:val="00A13142"/>
    <w:rsid w:val="00A13F39"/>
    <w:rsid w:val="00A2164E"/>
    <w:rsid w:val="00A32ECE"/>
    <w:rsid w:val="00A34795"/>
    <w:rsid w:val="00A34A31"/>
    <w:rsid w:val="00A3540E"/>
    <w:rsid w:val="00A3636F"/>
    <w:rsid w:val="00A5174B"/>
    <w:rsid w:val="00A71A1B"/>
    <w:rsid w:val="00A72618"/>
    <w:rsid w:val="00A771B3"/>
    <w:rsid w:val="00A84A0F"/>
    <w:rsid w:val="00A8589D"/>
    <w:rsid w:val="00A97223"/>
    <w:rsid w:val="00AB1040"/>
    <w:rsid w:val="00AB723E"/>
    <w:rsid w:val="00AC7499"/>
    <w:rsid w:val="00AD2BD7"/>
    <w:rsid w:val="00AD57C5"/>
    <w:rsid w:val="00AF4945"/>
    <w:rsid w:val="00AF6274"/>
    <w:rsid w:val="00B01C70"/>
    <w:rsid w:val="00B02BE0"/>
    <w:rsid w:val="00B17424"/>
    <w:rsid w:val="00B20B48"/>
    <w:rsid w:val="00B309F0"/>
    <w:rsid w:val="00B30E71"/>
    <w:rsid w:val="00B37E41"/>
    <w:rsid w:val="00B41555"/>
    <w:rsid w:val="00B4251C"/>
    <w:rsid w:val="00B441F5"/>
    <w:rsid w:val="00B458BB"/>
    <w:rsid w:val="00B463F7"/>
    <w:rsid w:val="00B55127"/>
    <w:rsid w:val="00B62B21"/>
    <w:rsid w:val="00B6560E"/>
    <w:rsid w:val="00B65F53"/>
    <w:rsid w:val="00B71B82"/>
    <w:rsid w:val="00B969AF"/>
    <w:rsid w:val="00BA0784"/>
    <w:rsid w:val="00BA3886"/>
    <w:rsid w:val="00BB506E"/>
    <w:rsid w:val="00BB66F7"/>
    <w:rsid w:val="00BC27E5"/>
    <w:rsid w:val="00BC3F2D"/>
    <w:rsid w:val="00BC5DD8"/>
    <w:rsid w:val="00BD3C1E"/>
    <w:rsid w:val="00BE4DCA"/>
    <w:rsid w:val="00C053AA"/>
    <w:rsid w:val="00C23D6D"/>
    <w:rsid w:val="00C3302C"/>
    <w:rsid w:val="00C333FF"/>
    <w:rsid w:val="00C42473"/>
    <w:rsid w:val="00C46598"/>
    <w:rsid w:val="00C5765A"/>
    <w:rsid w:val="00C6372E"/>
    <w:rsid w:val="00C658A1"/>
    <w:rsid w:val="00C65AA7"/>
    <w:rsid w:val="00C66042"/>
    <w:rsid w:val="00C66A8D"/>
    <w:rsid w:val="00C67400"/>
    <w:rsid w:val="00C81390"/>
    <w:rsid w:val="00C86549"/>
    <w:rsid w:val="00C93E0C"/>
    <w:rsid w:val="00CA1C66"/>
    <w:rsid w:val="00CB008E"/>
    <w:rsid w:val="00CB1998"/>
    <w:rsid w:val="00CB58B9"/>
    <w:rsid w:val="00CD0B63"/>
    <w:rsid w:val="00CD25A5"/>
    <w:rsid w:val="00CE3035"/>
    <w:rsid w:val="00CE49C7"/>
    <w:rsid w:val="00CE5BC3"/>
    <w:rsid w:val="00CF1BC5"/>
    <w:rsid w:val="00CF21A9"/>
    <w:rsid w:val="00D127CA"/>
    <w:rsid w:val="00D1469B"/>
    <w:rsid w:val="00D315EE"/>
    <w:rsid w:val="00D31F86"/>
    <w:rsid w:val="00D40BA7"/>
    <w:rsid w:val="00D415EF"/>
    <w:rsid w:val="00D70378"/>
    <w:rsid w:val="00D718D0"/>
    <w:rsid w:val="00D76799"/>
    <w:rsid w:val="00D77449"/>
    <w:rsid w:val="00D855F0"/>
    <w:rsid w:val="00D90CA9"/>
    <w:rsid w:val="00D95F04"/>
    <w:rsid w:val="00D97EC7"/>
    <w:rsid w:val="00DA05D4"/>
    <w:rsid w:val="00DB37BF"/>
    <w:rsid w:val="00DC0202"/>
    <w:rsid w:val="00DC2532"/>
    <w:rsid w:val="00DC53C7"/>
    <w:rsid w:val="00DC793D"/>
    <w:rsid w:val="00DD5E1D"/>
    <w:rsid w:val="00DE36F5"/>
    <w:rsid w:val="00DF3377"/>
    <w:rsid w:val="00DF3B4E"/>
    <w:rsid w:val="00E024EF"/>
    <w:rsid w:val="00E22DDF"/>
    <w:rsid w:val="00E23390"/>
    <w:rsid w:val="00E301AB"/>
    <w:rsid w:val="00E33435"/>
    <w:rsid w:val="00E46D60"/>
    <w:rsid w:val="00E6107C"/>
    <w:rsid w:val="00E630D0"/>
    <w:rsid w:val="00E6699F"/>
    <w:rsid w:val="00E72119"/>
    <w:rsid w:val="00E9164D"/>
    <w:rsid w:val="00E9284F"/>
    <w:rsid w:val="00E97E04"/>
    <w:rsid w:val="00EA151D"/>
    <w:rsid w:val="00EA6075"/>
    <w:rsid w:val="00EA7967"/>
    <w:rsid w:val="00EB1A4E"/>
    <w:rsid w:val="00EB659D"/>
    <w:rsid w:val="00EB6996"/>
    <w:rsid w:val="00EC6BCF"/>
    <w:rsid w:val="00EC7093"/>
    <w:rsid w:val="00ED0199"/>
    <w:rsid w:val="00ED241E"/>
    <w:rsid w:val="00EF0EDC"/>
    <w:rsid w:val="00EF10B2"/>
    <w:rsid w:val="00F167BD"/>
    <w:rsid w:val="00F30E35"/>
    <w:rsid w:val="00F403FC"/>
    <w:rsid w:val="00F454BE"/>
    <w:rsid w:val="00F658BC"/>
    <w:rsid w:val="00F73056"/>
    <w:rsid w:val="00F86CE8"/>
    <w:rsid w:val="00F87051"/>
    <w:rsid w:val="00F95E4B"/>
    <w:rsid w:val="00F978D4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D1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05D16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D16"/>
    <w:pPr>
      <w:keepNext/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5D16"/>
    <w:pPr>
      <w:keepNext/>
      <w:autoSpaceDE/>
      <w:autoSpaceDN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5D1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5D16"/>
    <w:pPr>
      <w:keepNext/>
      <w:spacing w:line="240" w:lineRule="exact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05D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205D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205D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205D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205D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205D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205D16"/>
  </w:style>
  <w:style w:type="paragraph" w:styleId="a4">
    <w:name w:val="Body Text"/>
    <w:basedOn w:val="a"/>
    <w:link w:val="a5"/>
    <w:rsid w:val="00205D16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link w:val="a4"/>
    <w:semiHidden/>
    <w:locked/>
    <w:rsid w:val="00205D16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205D16"/>
    <w:pPr>
      <w:widowControl w:val="0"/>
      <w:spacing w:line="360" w:lineRule="auto"/>
      <w:jc w:val="both"/>
    </w:pPr>
  </w:style>
  <w:style w:type="character" w:customStyle="1" w:styleId="22">
    <w:name w:val="Основной текст 2 Знак"/>
    <w:link w:val="21"/>
    <w:semiHidden/>
    <w:locked/>
    <w:rsid w:val="00205D16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205D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205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205D16"/>
    <w:pPr>
      <w:spacing w:line="360" w:lineRule="exact"/>
      <w:ind w:firstLine="720"/>
      <w:jc w:val="both"/>
    </w:pPr>
  </w:style>
  <w:style w:type="character" w:customStyle="1" w:styleId="24">
    <w:name w:val="Основной текст с отступом 2 Знак"/>
    <w:link w:val="23"/>
    <w:locked/>
    <w:rsid w:val="00205D1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05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05D16"/>
    <w:rPr>
      <w:rFonts w:cs="Times New Roman"/>
      <w:sz w:val="20"/>
      <w:szCs w:val="20"/>
    </w:rPr>
  </w:style>
  <w:style w:type="character" w:styleId="a9">
    <w:name w:val="page number"/>
    <w:rsid w:val="00205D16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05D16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B463F7"/>
    <w:rPr>
      <w:rFonts w:cs="Times New Roman"/>
      <w:sz w:val="20"/>
      <w:szCs w:val="20"/>
    </w:rPr>
  </w:style>
  <w:style w:type="character" w:customStyle="1" w:styleId="6">
    <w:name w:val="Знак Знак6"/>
    <w:semiHidden/>
    <w:locked/>
    <w:rsid w:val="00B463F7"/>
    <w:rPr>
      <w:rFonts w:cs="Times New Roman"/>
      <w:sz w:val="20"/>
      <w:szCs w:val="20"/>
    </w:rPr>
  </w:style>
  <w:style w:type="character" w:customStyle="1" w:styleId="51">
    <w:name w:val="Знак Знак5"/>
    <w:locked/>
    <w:rsid w:val="00B463F7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3F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B463F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c">
    <w:name w:val="footer"/>
    <w:basedOn w:val="a"/>
    <w:link w:val="ad"/>
    <w:rsid w:val="00B46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B463F7"/>
    <w:rPr>
      <w:rFonts w:cs="Times New Roman"/>
      <w:lang w:val="ru-RU" w:eastAsia="ru-RU" w:bidi="ar-SA"/>
    </w:rPr>
  </w:style>
  <w:style w:type="paragraph" w:customStyle="1" w:styleId="ConsPlusNonformat">
    <w:name w:val="ConsPlusNonformat"/>
    <w:rsid w:val="00540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D1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05D16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D16"/>
    <w:pPr>
      <w:keepNext/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5D16"/>
    <w:pPr>
      <w:keepNext/>
      <w:autoSpaceDE/>
      <w:autoSpaceDN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5D1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5D16"/>
    <w:pPr>
      <w:keepNext/>
      <w:spacing w:line="240" w:lineRule="exact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05D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205D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205D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205D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205D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205D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205D16"/>
  </w:style>
  <w:style w:type="paragraph" w:styleId="a4">
    <w:name w:val="Body Text"/>
    <w:basedOn w:val="a"/>
    <w:link w:val="a5"/>
    <w:rsid w:val="00205D16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link w:val="a4"/>
    <w:semiHidden/>
    <w:locked/>
    <w:rsid w:val="00205D16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205D16"/>
    <w:pPr>
      <w:widowControl w:val="0"/>
      <w:spacing w:line="360" w:lineRule="auto"/>
      <w:jc w:val="both"/>
    </w:pPr>
  </w:style>
  <w:style w:type="character" w:customStyle="1" w:styleId="22">
    <w:name w:val="Основной текст 2 Знак"/>
    <w:link w:val="21"/>
    <w:semiHidden/>
    <w:locked/>
    <w:rsid w:val="00205D16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205D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205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205D16"/>
    <w:pPr>
      <w:spacing w:line="360" w:lineRule="exact"/>
      <w:ind w:firstLine="720"/>
      <w:jc w:val="both"/>
    </w:pPr>
  </w:style>
  <w:style w:type="character" w:customStyle="1" w:styleId="24">
    <w:name w:val="Основной текст с отступом 2 Знак"/>
    <w:link w:val="23"/>
    <w:locked/>
    <w:rsid w:val="00205D1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05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05D16"/>
    <w:rPr>
      <w:rFonts w:cs="Times New Roman"/>
      <w:sz w:val="20"/>
      <w:szCs w:val="20"/>
    </w:rPr>
  </w:style>
  <w:style w:type="character" w:styleId="a9">
    <w:name w:val="page number"/>
    <w:rsid w:val="00205D16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05D16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B463F7"/>
    <w:rPr>
      <w:rFonts w:cs="Times New Roman"/>
      <w:sz w:val="20"/>
      <w:szCs w:val="20"/>
    </w:rPr>
  </w:style>
  <w:style w:type="character" w:customStyle="1" w:styleId="6">
    <w:name w:val="Знак Знак6"/>
    <w:semiHidden/>
    <w:locked/>
    <w:rsid w:val="00B463F7"/>
    <w:rPr>
      <w:rFonts w:cs="Times New Roman"/>
      <w:sz w:val="20"/>
      <w:szCs w:val="20"/>
    </w:rPr>
  </w:style>
  <w:style w:type="character" w:customStyle="1" w:styleId="51">
    <w:name w:val="Знак Знак5"/>
    <w:locked/>
    <w:rsid w:val="00B463F7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3F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B463F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c">
    <w:name w:val="footer"/>
    <w:basedOn w:val="a"/>
    <w:link w:val="ad"/>
    <w:rsid w:val="00B46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B463F7"/>
    <w:rPr>
      <w:rFonts w:cs="Times New Roman"/>
      <w:lang w:val="ru-RU" w:eastAsia="ru-RU" w:bidi="ar-SA"/>
    </w:rPr>
  </w:style>
  <w:style w:type="paragraph" w:customStyle="1" w:styleId="ConsPlusNonformat">
    <w:name w:val="ConsPlusNonformat"/>
    <w:rsid w:val="00540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3C71-F67B-4FEE-B623-65FC62F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Светлана Евсеева</cp:lastModifiedBy>
  <cp:revision>2</cp:revision>
  <cp:lastPrinted>2022-10-24T11:37:00Z</cp:lastPrinted>
  <dcterms:created xsi:type="dcterms:W3CDTF">2022-10-24T11:38:00Z</dcterms:created>
  <dcterms:modified xsi:type="dcterms:W3CDTF">2022-10-24T11:38:00Z</dcterms:modified>
</cp:coreProperties>
</file>