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E3" w:rsidRPr="00630051" w:rsidRDefault="006446E3" w:rsidP="006446E3">
      <w:pPr>
        <w:tabs>
          <w:tab w:val="left" w:pos="4185"/>
        </w:tabs>
        <w:spacing w:after="0" w:line="23" w:lineRule="atLeast"/>
        <w:ind w:firstLineChars="567" w:firstLine="3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30051">
        <w:rPr>
          <w:rFonts w:ascii="Times New Roman" w:hAnsi="Times New Roman"/>
          <w:sz w:val="28"/>
          <w:szCs w:val="28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pt" o:ole="">
            <v:imagedata r:id="rId7" o:title=""/>
          </v:shape>
          <o:OLEObject Type="Embed" ProgID="Paint.Picture" ShapeID="_x0000_i1025" DrawAspect="Content" ObjectID="_1520938415" r:id="rId8"/>
        </w:object>
      </w:r>
    </w:p>
    <w:p w:rsidR="006446E3" w:rsidRPr="00630051" w:rsidRDefault="006446E3" w:rsidP="00463920">
      <w:pPr>
        <w:tabs>
          <w:tab w:val="left" w:pos="4185"/>
        </w:tabs>
        <w:spacing w:after="0" w:line="23" w:lineRule="atLeast"/>
        <w:ind w:firstLineChars="567" w:firstLine="31680"/>
        <w:rPr>
          <w:rFonts w:ascii="Times New Roman" w:hAnsi="Times New Roman"/>
          <w:sz w:val="28"/>
          <w:szCs w:val="28"/>
        </w:rPr>
      </w:pPr>
    </w:p>
    <w:p w:rsidR="006446E3" w:rsidRPr="00630051" w:rsidRDefault="006446E3" w:rsidP="005D2997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0051">
        <w:rPr>
          <w:rFonts w:ascii="Times New Roman" w:hAnsi="Times New Roman"/>
          <w:b/>
          <w:sz w:val="28"/>
          <w:szCs w:val="28"/>
        </w:rPr>
        <w:t>КОНТРОЛЬНО-СЧЕТНАЯ КОМИССИЯ</w:t>
      </w:r>
    </w:p>
    <w:p w:rsidR="006446E3" w:rsidRPr="00630051" w:rsidRDefault="006446E3" w:rsidP="005D2997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0051">
        <w:rPr>
          <w:rFonts w:ascii="Times New Roman" w:hAnsi="Times New Roman"/>
          <w:b/>
          <w:sz w:val="28"/>
          <w:szCs w:val="28"/>
        </w:rPr>
        <w:t>Окуловского муниципального района</w:t>
      </w:r>
    </w:p>
    <w:p w:rsidR="006446E3" w:rsidRPr="00630051" w:rsidRDefault="006446E3" w:rsidP="005D2997">
      <w:pPr>
        <w:spacing w:after="0"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46E3" w:rsidRPr="00630051" w:rsidRDefault="006446E3" w:rsidP="005D2997">
      <w:pPr>
        <w:spacing w:after="0" w:line="23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0051">
        <w:rPr>
          <w:rFonts w:ascii="Times New Roman" w:hAnsi="Times New Roman"/>
          <w:b/>
          <w:sz w:val="28"/>
          <w:szCs w:val="28"/>
        </w:rPr>
        <w:t xml:space="preserve">ул.Кирова, д.6, г.Окуловка, </w:t>
      </w:r>
    </w:p>
    <w:p w:rsidR="006446E3" w:rsidRPr="00630051" w:rsidRDefault="006446E3" w:rsidP="005D2997">
      <w:pPr>
        <w:spacing w:after="0" w:line="23" w:lineRule="atLeast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630051">
        <w:rPr>
          <w:rFonts w:ascii="Times New Roman" w:hAnsi="Times New Roman"/>
          <w:b/>
          <w:sz w:val="28"/>
          <w:szCs w:val="28"/>
        </w:rPr>
        <w:t>Новгородская обл.</w:t>
      </w:r>
      <w:r>
        <w:rPr>
          <w:rFonts w:ascii="Times New Roman" w:hAnsi="Times New Roman"/>
          <w:b/>
          <w:sz w:val="28"/>
          <w:szCs w:val="28"/>
        </w:rPr>
        <w:t xml:space="preserve">, Россия, 174350             </w:t>
      </w:r>
      <w:r w:rsidRPr="00630051">
        <w:rPr>
          <w:rFonts w:ascii="Times New Roman" w:hAnsi="Times New Roman"/>
          <w:b/>
          <w:sz w:val="28"/>
          <w:szCs w:val="28"/>
        </w:rPr>
        <w:t>(816-57)-22757, факс</w:t>
      </w:r>
      <w:r w:rsidRPr="00630051">
        <w:rPr>
          <w:rFonts w:ascii="Times New Roman" w:hAnsi="Times New Roman"/>
          <w:b/>
          <w:bCs/>
          <w:sz w:val="28"/>
          <w:szCs w:val="28"/>
        </w:rPr>
        <w:t xml:space="preserve"> -21466</w:t>
      </w:r>
    </w:p>
    <w:p w:rsidR="006446E3" w:rsidRPr="00630051" w:rsidRDefault="006446E3" w:rsidP="005D2997">
      <w:pPr>
        <w:spacing w:after="0" w:line="23" w:lineRule="atLeast"/>
        <w:ind w:firstLine="567"/>
        <w:rPr>
          <w:rFonts w:ascii="Times New Roman" w:hAnsi="Times New Roman"/>
          <w:sz w:val="28"/>
          <w:szCs w:val="28"/>
          <w:u w:val="double"/>
        </w:rPr>
      </w:pPr>
      <w:r w:rsidRPr="00630051">
        <w:rPr>
          <w:rFonts w:ascii="Times New Roman" w:hAnsi="Times New Roman"/>
          <w:sz w:val="28"/>
          <w:szCs w:val="28"/>
          <w:u w:val="double"/>
        </w:rPr>
        <w:t xml:space="preserve">______________________________________________________________ </w:t>
      </w:r>
    </w:p>
    <w:p w:rsidR="006446E3" w:rsidRDefault="006446E3" w:rsidP="005D2997">
      <w:pPr>
        <w:spacing w:after="0" w:line="23" w:lineRule="atLeast"/>
        <w:ind w:firstLine="567"/>
        <w:rPr>
          <w:rFonts w:ascii="Times New Roman" w:hAnsi="Times New Roman"/>
          <w:sz w:val="28"/>
          <w:szCs w:val="28"/>
        </w:rPr>
      </w:pPr>
    </w:p>
    <w:p w:rsidR="006446E3" w:rsidRPr="00630051" w:rsidRDefault="006446E3" w:rsidP="005D2997">
      <w:pPr>
        <w:spacing w:after="0" w:line="23" w:lineRule="atLeast"/>
        <w:ind w:firstLine="567"/>
        <w:rPr>
          <w:rFonts w:ascii="Times New Roman" w:hAnsi="Times New Roman"/>
          <w:sz w:val="28"/>
          <w:szCs w:val="28"/>
        </w:rPr>
      </w:pPr>
    </w:p>
    <w:p w:rsidR="006446E3" w:rsidRPr="00630051" w:rsidRDefault="006446E3" w:rsidP="00463920">
      <w:pPr>
        <w:tabs>
          <w:tab w:val="left" w:pos="1500"/>
        </w:tabs>
        <w:spacing w:after="0" w:line="23" w:lineRule="atLeast"/>
        <w:ind w:firstLineChars="256" w:firstLine="31680"/>
        <w:jc w:val="center"/>
        <w:rPr>
          <w:rFonts w:ascii="Times New Roman" w:hAnsi="Times New Roman"/>
          <w:b/>
          <w:sz w:val="28"/>
          <w:szCs w:val="28"/>
        </w:rPr>
      </w:pPr>
      <w:r w:rsidRPr="00630051">
        <w:rPr>
          <w:rFonts w:ascii="Times New Roman" w:hAnsi="Times New Roman"/>
          <w:b/>
          <w:sz w:val="28"/>
          <w:szCs w:val="28"/>
        </w:rPr>
        <w:t>Отчет</w:t>
      </w:r>
    </w:p>
    <w:p w:rsidR="006446E3" w:rsidRPr="00630051" w:rsidRDefault="006446E3" w:rsidP="00463920">
      <w:pPr>
        <w:tabs>
          <w:tab w:val="left" w:pos="1500"/>
        </w:tabs>
        <w:spacing w:after="0" w:line="23" w:lineRule="atLeast"/>
        <w:ind w:firstLineChars="256" w:firstLine="31680"/>
        <w:jc w:val="center"/>
        <w:rPr>
          <w:rFonts w:ascii="Times New Roman" w:hAnsi="Times New Roman"/>
          <w:b/>
          <w:sz w:val="28"/>
          <w:szCs w:val="28"/>
        </w:rPr>
      </w:pPr>
      <w:r w:rsidRPr="00630051">
        <w:rPr>
          <w:rFonts w:ascii="Times New Roman" w:hAnsi="Times New Roman"/>
          <w:b/>
          <w:sz w:val="28"/>
          <w:szCs w:val="28"/>
        </w:rPr>
        <w:t>о работе Контрольно-счетной комиссии Окуловского</w:t>
      </w:r>
    </w:p>
    <w:p w:rsidR="006446E3" w:rsidRPr="00630051" w:rsidRDefault="006446E3" w:rsidP="00463920">
      <w:pPr>
        <w:tabs>
          <w:tab w:val="left" w:pos="1500"/>
        </w:tabs>
        <w:spacing w:after="0" w:line="23" w:lineRule="atLeast"/>
        <w:ind w:firstLineChars="256" w:firstLine="31680"/>
        <w:jc w:val="center"/>
        <w:rPr>
          <w:rFonts w:ascii="Times New Roman" w:hAnsi="Times New Roman"/>
          <w:b/>
          <w:sz w:val="28"/>
          <w:szCs w:val="28"/>
        </w:rPr>
      </w:pPr>
      <w:r w:rsidRPr="00630051">
        <w:rPr>
          <w:rFonts w:ascii="Times New Roman" w:hAnsi="Times New Roman"/>
          <w:b/>
          <w:sz w:val="28"/>
          <w:szCs w:val="28"/>
        </w:rPr>
        <w:t>муниципального района за 2015 год</w:t>
      </w:r>
    </w:p>
    <w:p w:rsidR="006446E3" w:rsidRPr="00630051" w:rsidRDefault="006446E3" w:rsidP="00463920">
      <w:pPr>
        <w:tabs>
          <w:tab w:val="left" w:pos="1500"/>
        </w:tabs>
        <w:spacing w:after="0" w:line="23" w:lineRule="atLeast"/>
        <w:ind w:firstLineChars="256" w:firstLine="31680"/>
        <w:jc w:val="center"/>
        <w:rPr>
          <w:rFonts w:ascii="Times New Roman" w:hAnsi="Times New Roman"/>
          <w:sz w:val="28"/>
          <w:szCs w:val="28"/>
        </w:rPr>
      </w:pPr>
    </w:p>
    <w:p w:rsidR="006446E3" w:rsidRPr="00630051" w:rsidRDefault="006446E3" w:rsidP="001C6D85">
      <w:pPr>
        <w:tabs>
          <w:tab w:val="left" w:pos="1500"/>
        </w:tabs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 xml:space="preserve">Отчет о работе Контрольно-счетной комиссии Окуловского муниципального района подготовлен в соответствии с пунктом 2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 (далее – федеральный закон) и Положением  «О Контрольно-счетной комиссии Окуловского муниципального района», утвержденным решением Думы Окуловского муниципального района от 27.04.2012 года №116 и годовым планом  работы. </w:t>
      </w:r>
    </w:p>
    <w:p w:rsidR="006446E3" w:rsidRPr="00630051" w:rsidRDefault="006446E3" w:rsidP="001C6D85">
      <w:pPr>
        <w:pStyle w:val="Default"/>
        <w:spacing w:line="24" w:lineRule="atLeast"/>
        <w:ind w:firstLineChars="256" w:firstLine="31680"/>
        <w:rPr>
          <w:sz w:val="28"/>
          <w:szCs w:val="28"/>
        </w:rPr>
      </w:pPr>
    </w:p>
    <w:p w:rsidR="006446E3" w:rsidRPr="00630051" w:rsidRDefault="006446E3" w:rsidP="001C6D85">
      <w:pPr>
        <w:tabs>
          <w:tab w:val="left" w:pos="1500"/>
        </w:tabs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 xml:space="preserve"> В 2015 году в соответствии с федеральным законом Контрольно-счетная комиссия осуществляла внешний муниципальный финансовый контроль в Окуловском муниципальном районе, в трех городских и четырех сельских поселениях Окуловского муниципального района.</w:t>
      </w:r>
    </w:p>
    <w:p w:rsidR="006446E3" w:rsidRPr="00630051" w:rsidRDefault="006446E3" w:rsidP="001C6D85">
      <w:pPr>
        <w:tabs>
          <w:tab w:val="left" w:pos="1500"/>
        </w:tabs>
        <w:spacing w:after="0" w:line="24" w:lineRule="atLeast"/>
        <w:ind w:firstLineChars="256" w:firstLine="31680"/>
        <w:jc w:val="both"/>
        <w:rPr>
          <w:rFonts w:ascii="Times New Roman" w:hAnsi="Times New Roman"/>
          <w:b/>
          <w:sz w:val="28"/>
          <w:szCs w:val="28"/>
        </w:rPr>
      </w:pPr>
    </w:p>
    <w:p w:rsidR="006446E3" w:rsidRPr="00630051" w:rsidRDefault="006446E3" w:rsidP="00463920">
      <w:pPr>
        <w:spacing w:after="0" w:line="23" w:lineRule="atLeast"/>
        <w:ind w:firstLineChars="256" w:firstLine="31680"/>
        <w:jc w:val="center"/>
        <w:rPr>
          <w:rFonts w:ascii="Times New Roman" w:hAnsi="Times New Roman"/>
          <w:b/>
          <w:sz w:val="28"/>
          <w:szCs w:val="28"/>
        </w:rPr>
      </w:pPr>
      <w:r w:rsidRPr="00630051">
        <w:rPr>
          <w:rFonts w:ascii="Times New Roman" w:hAnsi="Times New Roman"/>
          <w:b/>
          <w:sz w:val="28"/>
          <w:szCs w:val="28"/>
        </w:rPr>
        <w:t>Общие сведения и основные итоги работы</w:t>
      </w:r>
    </w:p>
    <w:p w:rsidR="006446E3" w:rsidRPr="00630051" w:rsidRDefault="006446E3" w:rsidP="00463920">
      <w:pPr>
        <w:spacing w:after="0" w:line="23" w:lineRule="atLeast"/>
        <w:ind w:firstLineChars="256" w:firstLine="31680"/>
        <w:jc w:val="center"/>
        <w:rPr>
          <w:rFonts w:ascii="Times New Roman" w:hAnsi="Times New Roman"/>
          <w:b/>
          <w:sz w:val="28"/>
          <w:szCs w:val="28"/>
        </w:rPr>
      </w:pPr>
    </w:p>
    <w:p w:rsidR="006446E3" w:rsidRPr="00630051" w:rsidRDefault="006446E3" w:rsidP="001C6D85">
      <w:pPr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Фактическая штатная численность за отчетный период составила 2 (два) че</w:t>
      </w:r>
      <w:r w:rsidRPr="00630051">
        <w:rPr>
          <w:rFonts w:ascii="Times New Roman" w:hAnsi="Times New Roman"/>
          <w:sz w:val="28"/>
          <w:szCs w:val="28"/>
        </w:rPr>
        <w:softHyphen/>
        <w:t>ловека.  Содержание штатной единицы - ведущего инспектора осуществлялось за счет межбюджетных транс</w:t>
      </w:r>
      <w:r w:rsidRPr="00630051">
        <w:rPr>
          <w:rFonts w:ascii="Times New Roman" w:hAnsi="Times New Roman"/>
          <w:sz w:val="28"/>
          <w:szCs w:val="28"/>
        </w:rPr>
        <w:softHyphen/>
        <w:t xml:space="preserve">фертов предоставляемых из бюджетов поселений в бюджет Окуловского муниципального района на осуществление передаваемых полномочий. </w:t>
      </w:r>
    </w:p>
    <w:p w:rsidR="006446E3" w:rsidRPr="00630051" w:rsidRDefault="006446E3" w:rsidP="001C6D85">
      <w:pPr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В целях выполнения установленных полномочий контрольно-счетной комиссией осуществлялась контрольная, экспертно-аналитическая и иная деятельность, основанная на принципах законности, объективности, эффективности, независимости.</w:t>
      </w:r>
    </w:p>
    <w:p w:rsidR="006446E3" w:rsidRDefault="006446E3" w:rsidP="001C6D85">
      <w:pPr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051">
        <w:rPr>
          <w:rFonts w:ascii="Times New Roman" w:hAnsi="Times New Roman"/>
          <w:sz w:val="28"/>
          <w:szCs w:val="28"/>
        </w:rPr>
        <w:t>контрольные и экспертно-аналитические мероприя</w:t>
      </w:r>
      <w:r>
        <w:rPr>
          <w:rFonts w:ascii="Times New Roman" w:hAnsi="Times New Roman"/>
          <w:sz w:val="28"/>
          <w:szCs w:val="28"/>
        </w:rPr>
        <w:t>тия, проведенные  Контрольно-сче</w:t>
      </w:r>
      <w:r w:rsidRPr="00630051">
        <w:rPr>
          <w:rFonts w:ascii="Times New Roman" w:hAnsi="Times New Roman"/>
          <w:sz w:val="28"/>
          <w:szCs w:val="28"/>
        </w:rPr>
        <w:t>тной комиссией в 2015 году, осуществлялись в соответствии с го</w:t>
      </w:r>
      <w:r w:rsidRPr="00630051">
        <w:rPr>
          <w:rFonts w:ascii="Times New Roman" w:hAnsi="Times New Roman"/>
          <w:sz w:val="28"/>
          <w:szCs w:val="28"/>
        </w:rPr>
        <w:softHyphen/>
        <w:t>довым планом работы, утвержденным 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46E3" w:rsidRPr="00630051" w:rsidRDefault="006446E3" w:rsidP="001C6D85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</w:t>
      </w:r>
      <w:r w:rsidRPr="00630051">
        <w:rPr>
          <w:rFonts w:ascii="Times New Roman" w:hAnsi="Times New Roman"/>
          <w:sz w:val="28"/>
          <w:szCs w:val="28"/>
        </w:rPr>
        <w:t>комиссии</w:t>
      </w:r>
      <w:r w:rsidRPr="006300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0051">
        <w:rPr>
          <w:rFonts w:ascii="Times New Roman" w:hAnsi="Times New Roman"/>
          <w:sz w:val="28"/>
          <w:szCs w:val="28"/>
        </w:rPr>
        <w:t>который был сформирован с учетом задач, возложенных на нее Положе</w:t>
      </w:r>
      <w:r w:rsidRPr="00630051">
        <w:rPr>
          <w:rFonts w:ascii="Times New Roman" w:hAnsi="Times New Roman"/>
          <w:sz w:val="28"/>
          <w:szCs w:val="28"/>
        </w:rPr>
        <w:softHyphen/>
        <w:t xml:space="preserve">нием о Контрольно-счётной комиссии. </w:t>
      </w:r>
    </w:p>
    <w:p w:rsidR="006446E3" w:rsidRPr="00630051" w:rsidRDefault="006446E3" w:rsidP="001C6D85">
      <w:pPr>
        <w:spacing w:after="0" w:line="24" w:lineRule="atLeast"/>
        <w:ind w:firstLineChars="256" w:firstLine="31680"/>
        <w:jc w:val="both"/>
        <w:rPr>
          <w:rFonts w:ascii="Times New Roman" w:hAnsi="Times New Roman"/>
          <w:color w:val="000000"/>
          <w:sz w:val="28"/>
          <w:szCs w:val="28"/>
        </w:rPr>
      </w:pPr>
      <w:r w:rsidRPr="00630051">
        <w:rPr>
          <w:rFonts w:ascii="Times New Roman" w:hAnsi="Times New Roman"/>
          <w:color w:val="000000"/>
          <w:sz w:val="28"/>
          <w:szCs w:val="28"/>
        </w:rPr>
        <w:t>В соответствии с полномочиями Контрольно-счетная комиссия осуществляла контроль за исполне</w:t>
      </w:r>
      <w:r w:rsidRPr="00630051">
        <w:rPr>
          <w:rFonts w:ascii="Times New Roman" w:hAnsi="Times New Roman"/>
          <w:color w:val="000000"/>
          <w:sz w:val="28"/>
          <w:szCs w:val="28"/>
        </w:rPr>
        <w:softHyphen/>
        <w:t>нием средств бюджета муниципального района, проводила экспертизу проектов бюджета муниципального района, внешнюю проверку годового отчета об ис</w:t>
      </w:r>
      <w:r w:rsidRPr="00630051">
        <w:rPr>
          <w:rFonts w:ascii="Times New Roman" w:hAnsi="Times New Roman"/>
          <w:color w:val="000000"/>
          <w:sz w:val="28"/>
          <w:szCs w:val="28"/>
        </w:rPr>
        <w:softHyphen/>
        <w:t>полнении бюджета муниципального района, осуществляла контроль за закон</w:t>
      </w:r>
      <w:r w:rsidRPr="00630051">
        <w:rPr>
          <w:rFonts w:ascii="Times New Roman" w:hAnsi="Times New Roman"/>
          <w:color w:val="000000"/>
          <w:sz w:val="28"/>
          <w:szCs w:val="28"/>
        </w:rPr>
        <w:softHyphen/>
        <w:t>ностью, результативностью использования средств бюджета муниципального района, иные полномочия, предусмотренные Положением.</w:t>
      </w:r>
    </w:p>
    <w:p w:rsidR="006446E3" w:rsidRPr="00630051" w:rsidRDefault="006446E3" w:rsidP="001C6D85">
      <w:pPr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В 2015 году Контрольно-счетной комиссией проведено 188 мероприятий, в том числе: 177 экспертно-аналитических, из них: 49 – по муниципальному району, 128 - по поселениям и 11 контрольных мероприятий, охвачены проверками 12 объектов.</w:t>
      </w:r>
    </w:p>
    <w:p w:rsidR="006446E3" w:rsidRPr="00630051" w:rsidRDefault="006446E3" w:rsidP="001C6D85">
      <w:pPr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 xml:space="preserve">Сравнение количественных показателей проведенных контрольных и экспертно-аналитических мероприятий показывает, что преобладающей в деятельности Контрольно-счетной комиссии </w:t>
      </w:r>
      <w:r>
        <w:rPr>
          <w:rFonts w:ascii="Times New Roman" w:hAnsi="Times New Roman"/>
          <w:sz w:val="28"/>
          <w:szCs w:val="28"/>
        </w:rPr>
        <w:t>остается</w:t>
      </w:r>
      <w:r w:rsidRPr="00630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</w:t>
      </w:r>
      <w:r w:rsidRPr="00630051">
        <w:rPr>
          <w:rFonts w:ascii="Times New Roman" w:hAnsi="Times New Roman"/>
          <w:sz w:val="28"/>
          <w:szCs w:val="28"/>
        </w:rPr>
        <w:t xml:space="preserve">аналитическая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630051">
        <w:rPr>
          <w:rFonts w:ascii="Times New Roman" w:hAnsi="Times New Roman"/>
          <w:sz w:val="28"/>
          <w:szCs w:val="28"/>
        </w:rPr>
        <w:t>. Это объясняется изменениями законодательства,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действий. Объем проанализированных средств по экспертно-аналитическим мероприятиям соотносился с объемом бюджетных ассигнований, предусмотренных соответствующими решениями о бюджете. При этом анализ проводился: в ходе принятия расходных обязательств, при планировании бюджетных ассигнований, в процессе формирования муниципальных программ.</w:t>
      </w:r>
    </w:p>
    <w:p w:rsidR="006446E3" w:rsidRPr="00630051" w:rsidRDefault="006446E3" w:rsidP="001C6D85">
      <w:pPr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Объем  средств, охваченных контрольными мероприятиями составил   44934,9 тыс.рублей,  из них объем бюджетных средств, охваченных контрольными мероприятиями составил   44934,9  тыс.рублей.</w:t>
      </w:r>
    </w:p>
    <w:p w:rsidR="006446E3" w:rsidRPr="00630051" w:rsidRDefault="006446E3" w:rsidP="001C6D85">
      <w:pPr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 xml:space="preserve">В процессе осуществления контрольных полномочий выявлены различные нарушения действующего законодательства, всего на сумму </w:t>
      </w:r>
      <w:r>
        <w:rPr>
          <w:rFonts w:ascii="Times New Roman" w:hAnsi="Times New Roman"/>
          <w:sz w:val="28"/>
          <w:szCs w:val="28"/>
        </w:rPr>
        <w:t>4625,6</w:t>
      </w:r>
      <w:r w:rsidRPr="00630051">
        <w:rPr>
          <w:rFonts w:ascii="Times New Roman" w:hAnsi="Times New Roman"/>
          <w:sz w:val="28"/>
          <w:szCs w:val="28"/>
        </w:rPr>
        <w:t xml:space="preserve"> тыс.рублей, из них по результатам внешней проверки бюджетной отчетности – </w:t>
      </w:r>
      <w:r>
        <w:rPr>
          <w:rFonts w:ascii="Times New Roman" w:hAnsi="Times New Roman"/>
          <w:sz w:val="28"/>
          <w:szCs w:val="28"/>
        </w:rPr>
        <w:t>4012,3</w:t>
      </w:r>
      <w:r w:rsidRPr="00630051">
        <w:rPr>
          <w:rFonts w:ascii="Times New Roman" w:hAnsi="Times New Roman"/>
          <w:sz w:val="28"/>
          <w:szCs w:val="28"/>
        </w:rPr>
        <w:t xml:space="preserve"> тыс.рублей, при проведении контрольных мероприятий – 613,3 тыс. рублей. </w:t>
      </w:r>
    </w:p>
    <w:p w:rsidR="006446E3" w:rsidRPr="00630051" w:rsidRDefault="006446E3" w:rsidP="001C6D85">
      <w:pPr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 xml:space="preserve">По результатам проверок, проведенных Контрольно-счётной комиссией, руководителям объектов контроля были направлены представления об устранении выявленных нарушений и недостатков.  </w:t>
      </w:r>
    </w:p>
    <w:p w:rsidR="006446E3" w:rsidRPr="00630051" w:rsidRDefault="006446E3" w:rsidP="00463920">
      <w:pPr>
        <w:pStyle w:val="Heading3"/>
        <w:spacing w:before="0" w:after="0" w:line="23" w:lineRule="atLeast"/>
        <w:ind w:firstLineChars="256" w:firstLine="31680"/>
        <w:jc w:val="center"/>
        <w:rPr>
          <w:rFonts w:ascii="Times New Roman" w:hAnsi="Times New Roman" w:cs="Times New Roman"/>
          <w:sz w:val="28"/>
          <w:szCs w:val="28"/>
        </w:rPr>
      </w:pPr>
    </w:p>
    <w:p w:rsidR="006446E3" w:rsidRPr="00630051" w:rsidRDefault="006446E3" w:rsidP="00463920">
      <w:pPr>
        <w:pStyle w:val="Heading3"/>
        <w:spacing w:before="0" w:after="0" w:line="23" w:lineRule="atLeast"/>
        <w:ind w:firstLineChars="256" w:firstLine="31680"/>
        <w:jc w:val="center"/>
        <w:rPr>
          <w:rFonts w:ascii="Times New Roman" w:hAnsi="Times New Roman" w:cs="Times New Roman"/>
          <w:sz w:val="28"/>
          <w:szCs w:val="28"/>
        </w:rPr>
      </w:pPr>
      <w:r w:rsidRPr="00630051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экспертно-аналитической деятельности </w:t>
      </w:r>
    </w:p>
    <w:p w:rsidR="006446E3" w:rsidRPr="00630051" w:rsidRDefault="006446E3" w:rsidP="00463920">
      <w:pPr>
        <w:spacing w:after="0" w:line="23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</w:p>
    <w:p w:rsidR="006446E3" w:rsidRPr="00630051" w:rsidRDefault="006446E3" w:rsidP="001C6D85">
      <w:pPr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С 1 января 2015 года Контрольно-счетная комиссия Окуловского муниципального района приняла полномочия по осуществлению внешнего муниципального финансового контроля от контрольно-счетных комиссий  Окуловского, Кулотинского, Угловского городских  и  Березовикского, Боровенковского, Котовского, Турбинного сельских поселений, входящих в состав района. В рамках соглашений проведены внешние проверки годовых отчетов об исполнении бюджетов за 2014 год, экспертизы проектов бюджетов на 2016 год, экспертизы внесения изменений в бюджет 2015 года, экспертизы муниципальных программ и внесения изменений в них и по их результатам подготовлены заключения.</w:t>
      </w:r>
    </w:p>
    <w:p w:rsidR="006446E3" w:rsidRPr="00630051" w:rsidRDefault="006446E3" w:rsidP="001C6D85">
      <w:pPr>
        <w:autoSpaceDE w:val="0"/>
        <w:autoSpaceDN w:val="0"/>
        <w:adjustRightInd w:val="0"/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 xml:space="preserve"> Всего в 2015 году проведено 177 экспертно-аналитических мероприятий, в том числе подготовлены экспертизы:</w:t>
      </w:r>
    </w:p>
    <w:p w:rsidR="006446E3" w:rsidRPr="00630051" w:rsidRDefault="006446E3" w:rsidP="001C6D85">
      <w:pPr>
        <w:autoSpaceDE w:val="0"/>
        <w:autoSpaceDN w:val="0"/>
        <w:adjustRightInd w:val="0"/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- по проектам решений о бюджете на 2016 год – 8;</w:t>
      </w:r>
    </w:p>
    <w:p w:rsidR="006446E3" w:rsidRPr="00630051" w:rsidRDefault="006446E3" w:rsidP="001C6D85">
      <w:pPr>
        <w:autoSpaceDE w:val="0"/>
        <w:autoSpaceDN w:val="0"/>
        <w:adjustRightInd w:val="0"/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- по проектам решений о внесении изменений в бюджет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051">
        <w:rPr>
          <w:rFonts w:ascii="Times New Roman" w:hAnsi="Times New Roman"/>
          <w:sz w:val="28"/>
          <w:szCs w:val="28"/>
        </w:rPr>
        <w:t>района и поселений - 46;</w:t>
      </w:r>
    </w:p>
    <w:p w:rsidR="006446E3" w:rsidRPr="00630051" w:rsidRDefault="006446E3" w:rsidP="001C6D85">
      <w:pPr>
        <w:autoSpaceDE w:val="0"/>
        <w:autoSpaceDN w:val="0"/>
        <w:adjustRightInd w:val="0"/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- по проекту решения о внесении изменения в положение о бюджетном</w:t>
      </w:r>
    </w:p>
    <w:p w:rsidR="006446E3" w:rsidRPr="00630051" w:rsidRDefault="006446E3" w:rsidP="001C6D85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процессе – 7;</w:t>
      </w:r>
    </w:p>
    <w:p w:rsidR="006446E3" w:rsidRPr="00630051" w:rsidRDefault="006446E3" w:rsidP="001C6D85">
      <w:pPr>
        <w:autoSpaceDE w:val="0"/>
        <w:autoSpaceDN w:val="0"/>
        <w:adjustRightInd w:val="0"/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- по проектам решений об утверждении отчета об исполнении бюджета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051">
        <w:rPr>
          <w:rFonts w:ascii="Times New Roman" w:hAnsi="Times New Roman"/>
          <w:sz w:val="28"/>
          <w:szCs w:val="28"/>
        </w:rPr>
        <w:t>2014 год, за 1 квартал 2015 года, полугодие 2015 года и 9 месяцев 2015 года - 32;</w:t>
      </w:r>
    </w:p>
    <w:p w:rsidR="006446E3" w:rsidRPr="00630051" w:rsidRDefault="006446E3" w:rsidP="001C6D85">
      <w:pPr>
        <w:autoSpaceDE w:val="0"/>
        <w:autoSpaceDN w:val="0"/>
        <w:adjustRightInd w:val="0"/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- заключения на муниципальные программы и изменения в них – 73;</w:t>
      </w:r>
    </w:p>
    <w:p w:rsidR="006446E3" w:rsidRPr="00630051" w:rsidRDefault="006446E3" w:rsidP="001C6D85">
      <w:pPr>
        <w:autoSpaceDE w:val="0"/>
        <w:autoSpaceDN w:val="0"/>
        <w:adjustRightInd w:val="0"/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- прочие нормативно-правовые акты -11.</w:t>
      </w:r>
    </w:p>
    <w:p w:rsidR="006446E3" w:rsidRPr="00630051" w:rsidRDefault="006446E3" w:rsidP="001C6D85">
      <w:pPr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 xml:space="preserve">Указанные заключения подготовлены в сроки, установленные  Бюджетным кодексом Российской Федерации, Положением о бюджетном процессе в Окуловском муниципальном районе, положениями о бюджетном процессе в поселениях. </w:t>
      </w:r>
    </w:p>
    <w:p w:rsidR="006446E3" w:rsidRPr="00630051" w:rsidRDefault="006446E3" w:rsidP="001C6D8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Утверждению отчетов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051">
        <w:rPr>
          <w:rFonts w:ascii="Times New Roman" w:hAnsi="Times New Roman"/>
          <w:sz w:val="28"/>
          <w:szCs w:val="28"/>
        </w:rPr>
        <w:t>бюджетов муниципального района и поселений во исполнение статьи 264.4 Бюджетного кодекса Российской Федерации предшествовала процедура проведения внешней проверки годовых отчетов, которая является одной из ключевых задач в деятельности Контрольно-счётной комиссии. Внешняя проверка является особым видом экспертно-аналитического мероприятия, в ходе которого анализируется вся информация о качественных и количественных характеристиках исполнения бюджетов за отчётный финансовый год, что позволяет не только подтвердить достоверность представленных в соответствующий представительный орган годовых отчётов об исполнении вышеуказанных бюджетов, но и дать комплексное представление об имеющихся проблемах в организации исполнения бюджетов.</w:t>
      </w:r>
    </w:p>
    <w:p w:rsidR="006446E3" w:rsidRPr="00630051" w:rsidRDefault="006446E3" w:rsidP="001C6D85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В ходе контрольных мероприятий внешней проверки бюджетной отчет</w:t>
      </w:r>
      <w:r w:rsidRPr="00630051">
        <w:rPr>
          <w:rFonts w:ascii="Times New Roman" w:hAnsi="Times New Roman"/>
          <w:sz w:val="28"/>
          <w:szCs w:val="28"/>
        </w:rPr>
        <w:softHyphen/>
        <w:t xml:space="preserve">ности главных распорядителей бюджетных средств за 2014 год </w:t>
      </w:r>
      <w:r>
        <w:rPr>
          <w:rFonts w:ascii="Times New Roman" w:hAnsi="Times New Roman"/>
          <w:sz w:val="28"/>
          <w:szCs w:val="28"/>
        </w:rPr>
        <w:t xml:space="preserve">были выявлены нарушения и недостатки, такие как: несоответствие плановых показателей, указанных в бюджетной отчетности, показателям бюджета поселений, </w:t>
      </w:r>
      <w:r w:rsidRPr="00407840">
        <w:rPr>
          <w:rFonts w:ascii="Times New Roman" w:hAnsi="Times New Roman"/>
          <w:sz w:val="28"/>
          <w:szCs w:val="28"/>
        </w:rPr>
        <w:t>при ведении бюджетного уч</w:t>
      </w:r>
      <w:r>
        <w:rPr>
          <w:rFonts w:ascii="Times New Roman" w:hAnsi="Times New Roman"/>
          <w:sz w:val="28"/>
          <w:szCs w:val="28"/>
        </w:rPr>
        <w:t>е</w:t>
      </w:r>
      <w:r w:rsidRPr="00407840">
        <w:rPr>
          <w:rFonts w:ascii="Times New Roman" w:hAnsi="Times New Roman"/>
          <w:sz w:val="28"/>
          <w:szCs w:val="28"/>
        </w:rPr>
        <w:t xml:space="preserve">та,  по составлению и ведению бюджетной росписи </w:t>
      </w:r>
      <w:r>
        <w:rPr>
          <w:rFonts w:ascii="Times New Roman" w:hAnsi="Times New Roman"/>
          <w:sz w:val="28"/>
          <w:szCs w:val="28"/>
        </w:rPr>
        <w:t>главных распорядителей бюджетных средств, при составлении бюджетной отче</w:t>
      </w:r>
      <w:r w:rsidRPr="00407840">
        <w:rPr>
          <w:rFonts w:ascii="Times New Roman" w:hAnsi="Times New Roman"/>
          <w:sz w:val="28"/>
          <w:szCs w:val="28"/>
        </w:rPr>
        <w:t>тности</w:t>
      </w:r>
      <w:r>
        <w:rPr>
          <w:rFonts w:ascii="Times New Roman" w:hAnsi="Times New Roman"/>
          <w:sz w:val="28"/>
          <w:szCs w:val="28"/>
        </w:rPr>
        <w:t>.</w:t>
      </w:r>
    </w:p>
    <w:p w:rsidR="006446E3" w:rsidRDefault="006446E3" w:rsidP="001C6D85">
      <w:pPr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Заключения Контрольно-сч</w:t>
      </w:r>
      <w:r>
        <w:rPr>
          <w:rFonts w:ascii="Times New Roman" w:hAnsi="Times New Roman"/>
          <w:sz w:val="28"/>
          <w:szCs w:val="28"/>
        </w:rPr>
        <w:t>е</w:t>
      </w:r>
      <w:r w:rsidRPr="00630051">
        <w:rPr>
          <w:rFonts w:ascii="Times New Roman" w:hAnsi="Times New Roman"/>
          <w:sz w:val="28"/>
          <w:szCs w:val="28"/>
        </w:rPr>
        <w:t>тной комиссии на годовые отч</w:t>
      </w:r>
      <w:r>
        <w:rPr>
          <w:rFonts w:ascii="Times New Roman" w:hAnsi="Times New Roman"/>
          <w:sz w:val="28"/>
          <w:szCs w:val="28"/>
        </w:rPr>
        <w:t>е</w:t>
      </w:r>
      <w:r w:rsidRPr="00630051">
        <w:rPr>
          <w:rFonts w:ascii="Times New Roman" w:hAnsi="Times New Roman"/>
          <w:sz w:val="28"/>
          <w:szCs w:val="28"/>
        </w:rPr>
        <w:t xml:space="preserve">ты об исполнении бюджета муниципального района, бюджетов поселений направлены в Думу района, Советы депутатов сельских и городских поселений  и рассмотрены в установленном порядке на заседаниях Думы района и Совета депутатов сельских и городских поселений в апреле 2015 года. </w:t>
      </w:r>
    </w:p>
    <w:p w:rsidR="006446E3" w:rsidRPr="00630051" w:rsidRDefault="006446E3" w:rsidP="001C6D85">
      <w:pPr>
        <w:spacing w:after="0" w:line="24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 xml:space="preserve">По результатам проведенных проверок руководителям главных распорядителей бюджетных средств направлены соответствующие представления по устранению допущенных нарушений и недостатков. </w:t>
      </w:r>
    </w:p>
    <w:p w:rsidR="006446E3" w:rsidRPr="00272D20" w:rsidRDefault="006446E3" w:rsidP="001C6D85">
      <w:pPr>
        <w:spacing w:after="0" w:line="24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72D20">
        <w:rPr>
          <w:rFonts w:ascii="Times New Roman" w:hAnsi="Times New Roman"/>
          <w:sz w:val="28"/>
          <w:szCs w:val="28"/>
        </w:rPr>
        <w:t>Необходимо отметить, что в  муниципальных образованиях,  есть тенденция к снижению недостатков и нарушений.</w:t>
      </w:r>
    </w:p>
    <w:p w:rsidR="006446E3" w:rsidRPr="00272D20" w:rsidRDefault="006446E3" w:rsidP="001C6D8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представлениям Контрольно-сче</w:t>
      </w:r>
      <w:r w:rsidRPr="00272D20">
        <w:rPr>
          <w:rFonts w:ascii="Times New Roman" w:hAnsi="Times New Roman"/>
          <w:sz w:val="28"/>
          <w:szCs w:val="28"/>
        </w:rPr>
        <w:t xml:space="preserve">тной комиссии в основном все выявленные нарушения и недостатки устранены.    </w:t>
      </w:r>
    </w:p>
    <w:p w:rsidR="006446E3" w:rsidRPr="00630051" w:rsidRDefault="006446E3" w:rsidP="001C6D85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" w:lineRule="atLeast"/>
        <w:ind w:firstLineChars="256" w:firstLine="31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6E3" w:rsidRPr="00630051" w:rsidRDefault="006446E3" w:rsidP="00463920">
      <w:pPr>
        <w:pStyle w:val="Heading3"/>
        <w:spacing w:before="0" w:after="0" w:line="23" w:lineRule="atLeast"/>
        <w:ind w:firstLineChars="256" w:firstLine="31680"/>
        <w:jc w:val="center"/>
        <w:rPr>
          <w:rFonts w:ascii="Times New Roman" w:hAnsi="Times New Roman" w:cs="Times New Roman"/>
          <w:sz w:val="28"/>
          <w:szCs w:val="28"/>
        </w:rPr>
      </w:pPr>
      <w:r w:rsidRPr="00630051">
        <w:rPr>
          <w:rFonts w:ascii="Times New Roman" w:hAnsi="Times New Roman" w:cs="Times New Roman"/>
          <w:sz w:val="28"/>
          <w:szCs w:val="28"/>
        </w:rPr>
        <w:t xml:space="preserve">Результаты контрольной деятельности </w:t>
      </w:r>
    </w:p>
    <w:p w:rsidR="006446E3" w:rsidRPr="00630051" w:rsidRDefault="006446E3" w:rsidP="00463920">
      <w:pPr>
        <w:spacing w:after="0" w:line="23" w:lineRule="atLeast"/>
        <w:ind w:firstLineChars="256" w:firstLine="31680"/>
        <w:rPr>
          <w:rFonts w:ascii="Times New Roman" w:hAnsi="Times New Roman"/>
          <w:sz w:val="28"/>
          <w:szCs w:val="28"/>
        </w:rPr>
      </w:pPr>
    </w:p>
    <w:p w:rsidR="006446E3" w:rsidRPr="00630051" w:rsidRDefault="006446E3" w:rsidP="001C6D85">
      <w:pPr>
        <w:spacing w:after="0" w:line="24" w:lineRule="atLeast"/>
        <w:ind w:firstLineChars="257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bCs/>
          <w:sz w:val="28"/>
          <w:szCs w:val="28"/>
        </w:rPr>
        <w:t>Контрольные мероприятия прово</w:t>
      </w:r>
      <w:r>
        <w:rPr>
          <w:rFonts w:ascii="Times New Roman" w:hAnsi="Times New Roman"/>
          <w:bCs/>
          <w:sz w:val="28"/>
          <w:szCs w:val="28"/>
        </w:rPr>
        <w:t>дились в соответствии с утвержде</w:t>
      </w:r>
      <w:r w:rsidRPr="00630051">
        <w:rPr>
          <w:rFonts w:ascii="Times New Roman" w:hAnsi="Times New Roman"/>
          <w:bCs/>
          <w:sz w:val="28"/>
          <w:szCs w:val="28"/>
        </w:rPr>
        <w:t>нным годо</w:t>
      </w:r>
      <w:r>
        <w:rPr>
          <w:rFonts w:ascii="Times New Roman" w:hAnsi="Times New Roman"/>
          <w:bCs/>
          <w:sz w:val="28"/>
          <w:szCs w:val="28"/>
        </w:rPr>
        <w:t>вым планом работы Контрольно-сче</w:t>
      </w:r>
      <w:r w:rsidRPr="00630051">
        <w:rPr>
          <w:rFonts w:ascii="Times New Roman" w:hAnsi="Times New Roman"/>
          <w:bCs/>
          <w:sz w:val="28"/>
          <w:szCs w:val="28"/>
        </w:rPr>
        <w:t>тной комиссии на 2015 год. В рамках осуществления контроля за расходованием средств бюджета муниципального района, бю</w:t>
      </w:r>
      <w:r>
        <w:rPr>
          <w:rFonts w:ascii="Times New Roman" w:hAnsi="Times New Roman"/>
          <w:bCs/>
          <w:sz w:val="28"/>
          <w:szCs w:val="28"/>
        </w:rPr>
        <w:t>джетов поселений  Контрольно-сче</w:t>
      </w:r>
      <w:r w:rsidRPr="00630051">
        <w:rPr>
          <w:rFonts w:ascii="Times New Roman" w:hAnsi="Times New Roman"/>
          <w:bCs/>
          <w:sz w:val="28"/>
          <w:szCs w:val="28"/>
        </w:rPr>
        <w:t xml:space="preserve">тной комиссией </w:t>
      </w:r>
      <w:r w:rsidRPr="00630051">
        <w:rPr>
          <w:rFonts w:ascii="Times New Roman" w:hAnsi="Times New Roman"/>
          <w:sz w:val="28"/>
          <w:szCs w:val="28"/>
        </w:rPr>
        <w:t xml:space="preserve">проведены контрольные мероприятия в Администрации Окуловского муниципального района  и </w:t>
      </w:r>
      <w:r>
        <w:rPr>
          <w:rFonts w:ascii="Times New Roman" w:hAnsi="Times New Roman"/>
          <w:sz w:val="28"/>
          <w:szCs w:val="28"/>
        </w:rPr>
        <w:t>в Администрации Угловского городского поселения</w:t>
      </w:r>
      <w:r w:rsidRPr="00630051">
        <w:rPr>
          <w:rFonts w:ascii="Times New Roman" w:hAnsi="Times New Roman"/>
          <w:sz w:val="28"/>
          <w:szCs w:val="28"/>
        </w:rPr>
        <w:t>,  а именно:</w:t>
      </w:r>
    </w:p>
    <w:p w:rsidR="006446E3" w:rsidRPr="00630051" w:rsidRDefault="006446E3" w:rsidP="001C6D85">
      <w:pPr>
        <w:spacing w:after="0" w:line="24" w:lineRule="atLeast"/>
        <w:ind w:firstLineChars="257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- проверка законности и результативности использования бюджетных средств, направленных на финансовое обеспечение  мероприятий по поддержке малого и среднего предпринимательства», за 2012-2014 годы и истекший период 2015 года;</w:t>
      </w:r>
    </w:p>
    <w:p w:rsidR="006446E3" w:rsidRPr="001C6D85" w:rsidRDefault="006446E3" w:rsidP="001C6D85">
      <w:pPr>
        <w:pStyle w:val="NormalWeb"/>
        <w:spacing w:before="0" w:beforeAutospacing="0" w:after="0" w:afterAutospacing="0" w:line="24" w:lineRule="atLeast"/>
        <w:ind w:firstLineChars="256" w:firstLine="31680"/>
        <w:jc w:val="both"/>
        <w:rPr>
          <w:sz w:val="28"/>
          <w:szCs w:val="28"/>
        </w:rPr>
      </w:pPr>
      <w:r w:rsidRPr="001C6D85">
        <w:rPr>
          <w:sz w:val="28"/>
          <w:szCs w:val="28"/>
        </w:rPr>
        <w:t xml:space="preserve">- проверка финансово-хозяйственной деятельности Администрации Угловского городского поселения  за  2014 год и 7 месяцев 2015 года. </w:t>
      </w:r>
    </w:p>
    <w:p w:rsidR="006446E3" w:rsidRPr="00630051" w:rsidRDefault="006446E3" w:rsidP="001C6D85">
      <w:pPr>
        <w:tabs>
          <w:tab w:val="left" w:pos="142"/>
          <w:tab w:val="left" w:pos="567"/>
          <w:tab w:val="left" w:pos="2858"/>
        </w:tabs>
        <w:spacing w:after="0" w:line="24" w:lineRule="atLeast"/>
        <w:ind w:firstLineChars="256" w:firstLine="31680"/>
        <w:jc w:val="both"/>
        <w:outlineLvl w:val="1"/>
        <w:rPr>
          <w:rFonts w:ascii="Times New Roman" w:hAnsi="Times New Roman"/>
          <w:sz w:val="28"/>
          <w:szCs w:val="28"/>
        </w:rPr>
      </w:pPr>
      <w:r w:rsidRPr="001C6D85">
        <w:rPr>
          <w:rFonts w:ascii="Times New Roman" w:hAnsi="Times New Roman"/>
          <w:sz w:val="28"/>
          <w:szCs w:val="28"/>
        </w:rPr>
        <w:t>При  проверке использования бюджетных средств, направленных на финансовое обеспечение  мероприятий по поддержке малого и среднего</w:t>
      </w:r>
      <w:r w:rsidRPr="00630051">
        <w:rPr>
          <w:rFonts w:ascii="Times New Roman" w:hAnsi="Times New Roman"/>
          <w:sz w:val="28"/>
          <w:szCs w:val="28"/>
        </w:rPr>
        <w:t xml:space="preserve"> предпринимательства», за 2012-2014 годы и истекший период 2015 года выявлены </w:t>
      </w:r>
      <w:r>
        <w:rPr>
          <w:rFonts w:ascii="Times New Roman" w:hAnsi="Times New Roman"/>
          <w:sz w:val="28"/>
          <w:szCs w:val="28"/>
        </w:rPr>
        <w:t xml:space="preserve">следующие недостатки </w:t>
      </w:r>
      <w:r w:rsidRPr="00630051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>:</w:t>
      </w:r>
    </w:p>
    <w:p w:rsidR="006446E3" w:rsidRDefault="006446E3" w:rsidP="004E3BC4">
      <w:pPr>
        <w:spacing w:after="0" w:line="240" w:lineRule="auto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имелись нарушения в оформлении документов по предоставлению грантов субъектам малого предпринимательства,</w:t>
      </w:r>
      <w:r w:rsidRPr="00F16731">
        <w:rPr>
          <w:rFonts w:ascii="Times New Roman" w:hAnsi="Times New Roman"/>
          <w:sz w:val="28"/>
          <w:szCs w:val="28"/>
        </w:rPr>
        <w:t xml:space="preserve"> </w:t>
      </w:r>
      <w:r w:rsidRPr="00630051">
        <w:rPr>
          <w:rFonts w:ascii="Times New Roman" w:hAnsi="Times New Roman"/>
          <w:sz w:val="28"/>
          <w:szCs w:val="28"/>
        </w:rPr>
        <w:t>предоставление от</w:t>
      </w:r>
      <w:r>
        <w:rPr>
          <w:rFonts w:ascii="Times New Roman" w:hAnsi="Times New Roman"/>
          <w:sz w:val="28"/>
          <w:szCs w:val="28"/>
        </w:rPr>
        <w:t>четности субъектами малого предпринимательства, получившим гранты;</w:t>
      </w:r>
      <w:r w:rsidRPr="00630051">
        <w:rPr>
          <w:rFonts w:ascii="Times New Roman" w:hAnsi="Times New Roman"/>
          <w:sz w:val="28"/>
          <w:szCs w:val="28"/>
        </w:rPr>
        <w:t xml:space="preserve"> </w:t>
      </w:r>
    </w:p>
    <w:p w:rsidR="006446E3" w:rsidRPr="00630051" w:rsidRDefault="006446E3" w:rsidP="004E3BC4">
      <w:pPr>
        <w:spacing w:after="0" w:line="23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30051">
        <w:rPr>
          <w:rFonts w:ascii="Times New Roman" w:hAnsi="Times New Roman"/>
          <w:sz w:val="28"/>
          <w:szCs w:val="28"/>
        </w:rPr>
        <w:t>мелись случаи нарушения Порядков предоставления грантов, когда платежные документы (квитанции об оплате), подтверждающие затраты на получение гранта (субсидии) представлены не в полном объеме у Получателей субсидий.  В ходе проверки оригиналы платежн</w:t>
      </w:r>
      <w:r>
        <w:rPr>
          <w:rFonts w:ascii="Times New Roman" w:hAnsi="Times New Roman"/>
          <w:sz w:val="28"/>
          <w:szCs w:val="28"/>
        </w:rPr>
        <w:t>ых документов были представлены;</w:t>
      </w:r>
    </w:p>
    <w:p w:rsidR="006446E3" w:rsidRPr="00F16731" w:rsidRDefault="006446E3" w:rsidP="004E3BC4">
      <w:pPr>
        <w:spacing w:after="0" w:line="23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F16731">
        <w:rPr>
          <w:rFonts w:ascii="Times New Roman" w:hAnsi="Times New Roman"/>
          <w:sz w:val="28"/>
          <w:szCs w:val="28"/>
        </w:rPr>
        <w:t>объемы бюджетных ассигнований, предусмотренны</w:t>
      </w:r>
      <w:r>
        <w:rPr>
          <w:rFonts w:ascii="Times New Roman" w:hAnsi="Times New Roman"/>
          <w:sz w:val="28"/>
          <w:szCs w:val="28"/>
        </w:rPr>
        <w:t>е</w:t>
      </w:r>
      <w:r w:rsidRPr="00F16731">
        <w:rPr>
          <w:rFonts w:ascii="Times New Roman" w:hAnsi="Times New Roman"/>
          <w:sz w:val="28"/>
          <w:szCs w:val="28"/>
        </w:rPr>
        <w:t xml:space="preserve"> решением о бюджете на  2012 и 2013 годы, не соответствуют объемам финансирования, которые определенны па</w:t>
      </w:r>
      <w:r>
        <w:rPr>
          <w:rFonts w:ascii="Times New Roman" w:hAnsi="Times New Roman"/>
          <w:sz w:val="28"/>
          <w:szCs w:val="28"/>
        </w:rPr>
        <w:t>спортами муниципальных программ,</w:t>
      </w:r>
    </w:p>
    <w:p w:rsidR="006446E3" w:rsidRPr="00F16731" w:rsidRDefault="006446E3" w:rsidP="004E3BC4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6731">
        <w:rPr>
          <w:rFonts w:ascii="Times New Roman" w:hAnsi="Times New Roman"/>
          <w:sz w:val="28"/>
          <w:szCs w:val="28"/>
        </w:rPr>
        <w:t xml:space="preserve"> нарушении Порядка предоставления грантов начинающим субъектам малого предпринимательства на создание собственного дела субсидии были перечислены не Получателям субсидии, а другим лицам</w:t>
      </w:r>
      <w:r>
        <w:rPr>
          <w:rFonts w:ascii="Times New Roman" w:hAnsi="Times New Roman"/>
          <w:sz w:val="28"/>
          <w:szCs w:val="28"/>
        </w:rPr>
        <w:t xml:space="preserve"> (по заявлениям получателей субсидий)</w:t>
      </w:r>
      <w:r w:rsidRPr="00F16731">
        <w:rPr>
          <w:rFonts w:ascii="Times New Roman" w:hAnsi="Times New Roman"/>
          <w:sz w:val="28"/>
          <w:szCs w:val="28"/>
        </w:rPr>
        <w:t xml:space="preserve">, сумма нарушений составила 515,3 тыс.рублей. </w:t>
      </w:r>
    </w:p>
    <w:p w:rsidR="006446E3" w:rsidRPr="00630051" w:rsidRDefault="006446E3" w:rsidP="001C6D85">
      <w:pPr>
        <w:tabs>
          <w:tab w:val="left" w:pos="142"/>
          <w:tab w:val="left" w:pos="567"/>
          <w:tab w:val="left" w:pos="2858"/>
        </w:tabs>
        <w:spacing w:after="0" w:line="24" w:lineRule="atLeast"/>
        <w:ind w:firstLineChars="256" w:firstLine="31680"/>
        <w:jc w:val="both"/>
        <w:outlineLvl w:val="1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Отчет о проделанной работе представлен в Счетную Палату области и в Думу Окуловского муниципального района.</w:t>
      </w:r>
    </w:p>
    <w:p w:rsidR="006446E3" w:rsidRPr="00630051" w:rsidRDefault="006446E3" w:rsidP="001C6D85">
      <w:pPr>
        <w:tabs>
          <w:tab w:val="left" w:pos="142"/>
          <w:tab w:val="left" w:pos="567"/>
          <w:tab w:val="left" w:pos="2858"/>
        </w:tabs>
        <w:spacing w:after="0" w:line="24" w:lineRule="atLeast"/>
        <w:ind w:firstLineChars="256" w:firstLine="3168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46E3" w:rsidRPr="00630051" w:rsidRDefault="006446E3" w:rsidP="001C6D85">
      <w:pPr>
        <w:tabs>
          <w:tab w:val="left" w:pos="142"/>
          <w:tab w:val="left" w:pos="567"/>
          <w:tab w:val="left" w:pos="2858"/>
        </w:tabs>
        <w:spacing w:after="0" w:line="24" w:lineRule="atLeast"/>
        <w:ind w:firstLineChars="256" w:firstLine="31680"/>
        <w:jc w:val="both"/>
        <w:outlineLvl w:val="1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sz w:val="28"/>
          <w:szCs w:val="28"/>
        </w:rPr>
        <w:t>При проверке финансово-хозяйственной деятельности Администрации Угловского городского поселения  за  2014 год и 7 месяцев 2015 года выявлены нарушения и недостатки:</w:t>
      </w:r>
    </w:p>
    <w:p w:rsidR="006446E3" w:rsidRPr="00630051" w:rsidRDefault="006446E3" w:rsidP="001C6D85">
      <w:pPr>
        <w:tabs>
          <w:tab w:val="left" w:pos="142"/>
          <w:tab w:val="left" w:pos="567"/>
          <w:tab w:val="left" w:pos="2858"/>
        </w:tabs>
        <w:spacing w:after="0" w:line="24" w:lineRule="atLeast"/>
        <w:ind w:firstLineChars="256" w:firstLine="3168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30051">
        <w:rPr>
          <w:rFonts w:ascii="Times New Roman" w:hAnsi="Times New Roman"/>
          <w:sz w:val="28"/>
          <w:szCs w:val="28"/>
        </w:rPr>
        <w:t>ринимались к бухгалтерскому учету акты выполненных работ (услуг)</w:t>
      </w:r>
      <w:r>
        <w:rPr>
          <w:rFonts w:ascii="Times New Roman" w:hAnsi="Times New Roman"/>
          <w:sz w:val="28"/>
          <w:szCs w:val="28"/>
        </w:rPr>
        <w:t xml:space="preserve"> без печати и подписи заказчика,</w:t>
      </w:r>
    </w:p>
    <w:p w:rsidR="006446E3" w:rsidRPr="00630051" w:rsidRDefault="006446E3" w:rsidP="001C6D85">
      <w:pPr>
        <w:tabs>
          <w:tab w:val="left" w:pos="142"/>
          <w:tab w:val="left" w:pos="567"/>
          <w:tab w:val="left" w:pos="2858"/>
        </w:tabs>
        <w:spacing w:after="0" w:line="24" w:lineRule="atLeast"/>
        <w:ind w:firstLineChars="256" w:firstLine="3168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630051">
        <w:rPr>
          <w:rFonts w:ascii="Times New Roman" w:hAnsi="Times New Roman"/>
          <w:sz w:val="28"/>
          <w:szCs w:val="28"/>
          <w:lang w:eastAsia="en-US"/>
        </w:rPr>
        <w:t>становлены нарушения требований законодательства при оформлении ава</w:t>
      </w:r>
      <w:r>
        <w:rPr>
          <w:rFonts w:ascii="Times New Roman" w:hAnsi="Times New Roman"/>
          <w:sz w:val="28"/>
          <w:szCs w:val="28"/>
          <w:lang w:eastAsia="en-US"/>
        </w:rPr>
        <w:t>нсовых отчетов и путевых листов,</w:t>
      </w:r>
    </w:p>
    <w:p w:rsidR="006446E3" w:rsidRPr="00630051" w:rsidRDefault="006446E3" w:rsidP="001C6D85">
      <w:pPr>
        <w:tabs>
          <w:tab w:val="left" w:pos="142"/>
          <w:tab w:val="left" w:pos="567"/>
          <w:tab w:val="left" w:pos="2858"/>
        </w:tabs>
        <w:spacing w:after="0" w:line="24" w:lineRule="atLeast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30051">
        <w:rPr>
          <w:rFonts w:ascii="Times New Roman" w:hAnsi="Times New Roman"/>
          <w:sz w:val="28"/>
          <w:szCs w:val="28"/>
        </w:rPr>
        <w:t xml:space="preserve"> целом, общее состояние бухгалтерского учёта соответствует Федеральному закону от 06.12.2011 года №402-ФЗ «О бухгалтерском учете», приказу от 06.12.2010 года №162н «Об утверждении Плана счетов  бюджетного учета  и Инструкции по его применению».</w:t>
      </w:r>
    </w:p>
    <w:p w:rsidR="006446E3" w:rsidRPr="00630051" w:rsidRDefault="006446E3" w:rsidP="00463920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3" w:lineRule="atLeast"/>
        <w:ind w:firstLineChars="256" w:firstLine="31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6E3" w:rsidRPr="00630051" w:rsidRDefault="006446E3" w:rsidP="00463920">
      <w:pPr>
        <w:autoSpaceDE w:val="0"/>
        <w:autoSpaceDN w:val="0"/>
        <w:adjustRightInd w:val="0"/>
        <w:spacing w:after="0" w:line="23" w:lineRule="atLeast"/>
        <w:ind w:firstLineChars="256" w:firstLine="31680"/>
        <w:jc w:val="center"/>
        <w:rPr>
          <w:rFonts w:ascii="Times New Roman" w:hAnsi="Times New Roman"/>
          <w:b/>
          <w:iCs/>
          <w:sz w:val="28"/>
          <w:szCs w:val="28"/>
        </w:rPr>
      </w:pPr>
      <w:r w:rsidRPr="00630051">
        <w:rPr>
          <w:rFonts w:ascii="Times New Roman" w:hAnsi="Times New Roman"/>
          <w:b/>
          <w:iCs/>
          <w:sz w:val="28"/>
          <w:szCs w:val="28"/>
        </w:rPr>
        <w:t>Заключительная часть</w:t>
      </w:r>
    </w:p>
    <w:p w:rsidR="006446E3" w:rsidRPr="00630051" w:rsidRDefault="006446E3" w:rsidP="00463920">
      <w:pPr>
        <w:spacing w:after="0" w:line="23" w:lineRule="atLeast"/>
        <w:ind w:firstLineChars="256" w:firstLine="31680"/>
        <w:jc w:val="both"/>
        <w:rPr>
          <w:rFonts w:ascii="Times New Roman" w:hAnsi="Times New Roman"/>
          <w:sz w:val="28"/>
          <w:szCs w:val="28"/>
        </w:rPr>
      </w:pPr>
      <w:r w:rsidRPr="00630051">
        <w:rPr>
          <w:rFonts w:ascii="Times New Roman" w:hAnsi="Times New Roman"/>
          <w:b/>
          <w:iCs/>
          <w:sz w:val="28"/>
          <w:szCs w:val="28"/>
        </w:rPr>
        <w:tab/>
      </w:r>
      <w:r w:rsidRPr="00630051">
        <w:rPr>
          <w:rFonts w:ascii="Times New Roman" w:hAnsi="Times New Roman"/>
          <w:sz w:val="28"/>
          <w:szCs w:val="28"/>
        </w:rPr>
        <w:t xml:space="preserve"> </w:t>
      </w:r>
      <w:r w:rsidRPr="00630051">
        <w:rPr>
          <w:rFonts w:ascii="Times New Roman" w:hAnsi="Times New Roman"/>
          <w:sz w:val="28"/>
          <w:szCs w:val="28"/>
        </w:rPr>
        <w:tab/>
      </w:r>
    </w:p>
    <w:p w:rsidR="006446E3" w:rsidRPr="00D73357" w:rsidRDefault="006446E3" w:rsidP="001C6D85">
      <w:pPr>
        <w:tabs>
          <w:tab w:val="left" w:pos="709"/>
        </w:tabs>
        <w:spacing w:after="0" w:line="24" w:lineRule="atLeast"/>
        <w:ind w:firstLineChars="256" w:firstLine="31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Контрольно-сче</w:t>
      </w:r>
      <w:r w:rsidRPr="00D73357">
        <w:rPr>
          <w:rFonts w:ascii="Times New Roman" w:hAnsi="Times New Roman"/>
          <w:sz w:val="28"/>
          <w:szCs w:val="28"/>
        </w:rPr>
        <w:t>тной комиссии в отч</w:t>
      </w:r>
      <w:r>
        <w:rPr>
          <w:rFonts w:ascii="Times New Roman" w:hAnsi="Times New Roman"/>
          <w:sz w:val="28"/>
          <w:szCs w:val="28"/>
        </w:rPr>
        <w:t>е</w:t>
      </w:r>
      <w:r w:rsidRPr="00D73357">
        <w:rPr>
          <w:rFonts w:ascii="Times New Roman" w:hAnsi="Times New Roman"/>
          <w:sz w:val="28"/>
          <w:szCs w:val="28"/>
        </w:rPr>
        <w:t>тном году была нацелена в первую очередь на выполнение требований бюджетного законодательства в части осуществления предварительного, текущего и последующего контроля за исполнением бюджета муниципального района.</w:t>
      </w:r>
      <w:r w:rsidRPr="00D73357">
        <w:rPr>
          <w:rFonts w:ascii="Times New Roman" w:hAnsi="Times New Roman"/>
          <w:bCs/>
          <w:sz w:val="28"/>
          <w:szCs w:val="28"/>
        </w:rPr>
        <w:t xml:space="preserve"> Контрольно-сч</w:t>
      </w:r>
      <w:r>
        <w:rPr>
          <w:rFonts w:ascii="Times New Roman" w:hAnsi="Times New Roman"/>
          <w:bCs/>
          <w:sz w:val="28"/>
          <w:szCs w:val="28"/>
        </w:rPr>
        <w:t>е</w:t>
      </w:r>
      <w:r w:rsidRPr="00D73357">
        <w:rPr>
          <w:rFonts w:ascii="Times New Roman" w:hAnsi="Times New Roman"/>
          <w:bCs/>
          <w:sz w:val="28"/>
          <w:szCs w:val="28"/>
        </w:rPr>
        <w:t>тная комиссия обеспечила в полном объ</w:t>
      </w:r>
      <w:r>
        <w:rPr>
          <w:rFonts w:ascii="Times New Roman" w:hAnsi="Times New Roman"/>
          <w:bCs/>
          <w:sz w:val="28"/>
          <w:szCs w:val="28"/>
        </w:rPr>
        <w:t>е</w:t>
      </w:r>
      <w:r w:rsidRPr="00D73357">
        <w:rPr>
          <w:rFonts w:ascii="Times New Roman" w:hAnsi="Times New Roman"/>
          <w:bCs/>
          <w:sz w:val="28"/>
          <w:szCs w:val="28"/>
        </w:rPr>
        <w:t>ме выполнение утвержд</w:t>
      </w:r>
      <w:r>
        <w:rPr>
          <w:rFonts w:ascii="Times New Roman" w:hAnsi="Times New Roman"/>
          <w:bCs/>
          <w:sz w:val="28"/>
          <w:szCs w:val="28"/>
        </w:rPr>
        <w:t>е</w:t>
      </w:r>
      <w:r w:rsidRPr="00D73357">
        <w:rPr>
          <w:rFonts w:ascii="Times New Roman" w:hAnsi="Times New Roman"/>
          <w:bCs/>
          <w:sz w:val="28"/>
          <w:szCs w:val="28"/>
        </w:rPr>
        <w:t>нного плана контрольных и экспертно-аналитических мероприятий.</w:t>
      </w:r>
    </w:p>
    <w:p w:rsidR="006446E3" w:rsidRDefault="006446E3" w:rsidP="001C6D85">
      <w:pPr>
        <w:spacing w:after="0" w:line="24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73357">
        <w:rPr>
          <w:rFonts w:ascii="Times New Roman" w:hAnsi="Times New Roman"/>
          <w:bCs/>
          <w:sz w:val="28"/>
          <w:szCs w:val="28"/>
        </w:rPr>
        <w:t xml:space="preserve">В целом в </w:t>
      </w:r>
      <w:r>
        <w:rPr>
          <w:rFonts w:ascii="Times New Roman" w:hAnsi="Times New Roman"/>
          <w:bCs/>
          <w:sz w:val="28"/>
          <w:szCs w:val="28"/>
        </w:rPr>
        <w:t xml:space="preserve">Окуловском </w:t>
      </w:r>
      <w:r w:rsidRPr="00D73357">
        <w:rPr>
          <w:rFonts w:ascii="Times New Roman" w:hAnsi="Times New Roman"/>
          <w:bCs/>
          <w:sz w:val="28"/>
          <w:szCs w:val="28"/>
        </w:rPr>
        <w:t xml:space="preserve">муниципальном районе бюджетный процесс организован в соответствии с действующим бюджетным законодательством. </w:t>
      </w:r>
    </w:p>
    <w:p w:rsidR="006446E3" w:rsidRDefault="006446E3" w:rsidP="001C6D85">
      <w:pPr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проведе</w:t>
      </w:r>
      <w:r w:rsidRPr="00D73357">
        <w:rPr>
          <w:rFonts w:ascii="Times New Roman" w:hAnsi="Times New Roman"/>
          <w:bCs/>
          <w:sz w:val="28"/>
          <w:szCs w:val="28"/>
        </w:rPr>
        <w:t xml:space="preserve">нных контрольных мероприятий свидетельствуют, </w:t>
      </w:r>
      <w:r w:rsidRPr="00D73357">
        <w:rPr>
          <w:rFonts w:ascii="Times New Roman" w:hAnsi="Times New Roman"/>
          <w:sz w:val="28"/>
          <w:szCs w:val="28"/>
        </w:rPr>
        <w:t>что, несмотря на принимаемые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73357">
        <w:rPr>
          <w:rFonts w:ascii="Times New Roman" w:hAnsi="Times New Roman"/>
          <w:sz w:val="28"/>
          <w:szCs w:val="28"/>
        </w:rPr>
        <w:t xml:space="preserve"> Администрацией муниципального района и поселениями меры, имеют место нарушения и недостатки, допускаемые главными распорядителями и получателями бюджетных средств. </w:t>
      </w:r>
    </w:p>
    <w:p w:rsidR="006446E3" w:rsidRPr="005D2997" w:rsidRDefault="006446E3" w:rsidP="001C6D85">
      <w:pPr>
        <w:spacing w:after="0" w:line="24" w:lineRule="atLeast"/>
        <w:ind w:firstLineChars="257" w:firstLine="31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630051">
        <w:rPr>
          <w:rFonts w:ascii="Times New Roman" w:hAnsi="Times New Roman"/>
          <w:bCs/>
          <w:sz w:val="28"/>
          <w:szCs w:val="28"/>
        </w:rPr>
        <w:t>2015 году К</w:t>
      </w:r>
      <w:r>
        <w:rPr>
          <w:rFonts w:ascii="Times New Roman" w:hAnsi="Times New Roman"/>
          <w:bCs/>
          <w:sz w:val="28"/>
          <w:szCs w:val="28"/>
        </w:rPr>
        <w:t>онтрольно-сче</w:t>
      </w:r>
      <w:r w:rsidRPr="00630051">
        <w:rPr>
          <w:rFonts w:ascii="Times New Roman" w:hAnsi="Times New Roman"/>
          <w:bCs/>
          <w:sz w:val="28"/>
          <w:szCs w:val="28"/>
        </w:rPr>
        <w:t>тной комиссии продолжено  взаимодействие со Счетной палатой Новгородской области в рамках заключенного  Соглашения о сотрудничестве.</w:t>
      </w:r>
    </w:p>
    <w:p w:rsidR="006446E3" w:rsidRPr="00D73357" w:rsidRDefault="006446E3" w:rsidP="001C6D85">
      <w:pPr>
        <w:pStyle w:val="BodyText"/>
        <w:spacing w:after="0"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73357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о</w:t>
      </w:r>
      <w:r w:rsidRPr="00D73357">
        <w:rPr>
          <w:rFonts w:ascii="Times New Roman" w:hAnsi="Times New Roman"/>
          <w:sz w:val="28"/>
          <w:szCs w:val="28"/>
        </w:rPr>
        <w:t xml:space="preserve">тчетного периода председатель Контрольно- счетной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D73357">
        <w:rPr>
          <w:rFonts w:ascii="Times New Roman" w:hAnsi="Times New Roman"/>
          <w:sz w:val="28"/>
          <w:szCs w:val="28"/>
        </w:rPr>
        <w:t>принимала участие в заседан</w:t>
      </w:r>
      <w:r>
        <w:rPr>
          <w:rFonts w:ascii="Times New Roman" w:hAnsi="Times New Roman"/>
          <w:sz w:val="28"/>
          <w:szCs w:val="28"/>
        </w:rPr>
        <w:t>иях Думы муниципального района.</w:t>
      </w:r>
    </w:p>
    <w:p w:rsidR="006446E3" w:rsidRPr="00722074" w:rsidRDefault="006446E3" w:rsidP="00722074">
      <w:pPr>
        <w:spacing w:after="0" w:line="2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3357">
        <w:rPr>
          <w:rFonts w:ascii="Times New Roman" w:hAnsi="Times New Roman"/>
          <w:sz w:val="28"/>
          <w:szCs w:val="28"/>
        </w:rPr>
        <w:t>В рабочем порядке оказывалась консультативная и информационная помощь обратившимся органам местного самоуправления поселений.</w:t>
      </w:r>
    </w:p>
    <w:p w:rsidR="006446E3" w:rsidRDefault="006446E3" w:rsidP="005D2997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446E3" w:rsidRPr="00722074" w:rsidRDefault="006446E3" w:rsidP="005D2997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722074">
        <w:rPr>
          <w:rFonts w:ascii="Times New Roman" w:hAnsi="Times New Roman"/>
          <w:b/>
          <w:sz w:val="28"/>
          <w:szCs w:val="28"/>
        </w:rPr>
        <w:t>Председатель</w:t>
      </w:r>
    </w:p>
    <w:p w:rsidR="006446E3" w:rsidRPr="00722074" w:rsidRDefault="006446E3" w:rsidP="001C6D85">
      <w:p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722074">
        <w:rPr>
          <w:rFonts w:ascii="Times New Roman" w:hAnsi="Times New Roman"/>
          <w:b/>
          <w:sz w:val="28"/>
          <w:szCs w:val="28"/>
        </w:rPr>
        <w:t>Контрольно-счётной комиссии                                           В.И.Стружинская</w:t>
      </w:r>
    </w:p>
    <w:p w:rsidR="006446E3" w:rsidRDefault="006446E3" w:rsidP="00424CD6">
      <w:pPr>
        <w:pStyle w:val="NormalWeb"/>
        <w:spacing w:before="0" w:beforeAutospacing="0" w:after="0" w:afterAutospacing="0" w:line="23" w:lineRule="atLeast"/>
        <w:rPr>
          <w:b/>
          <w:bCs/>
        </w:rPr>
      </w:pPr>
    </w:p>
    <w:p w:rsidR="006446E3" w:rsidRDefault="006446E3" w:rsidP="00463920">
      <w:pPr>
        <w:pStyle w:val="NormalWeb"/>
        <w:spacing w:before="0" w:beforeAutospacing="0" w:after="0" w:afterAutospacing="0" w:line="23" w:lineRule="atLeast"/>
        <w:ind w:firstLineChars="256" w:firstLine="31680"/>
        <w:jc w:val="right"/>
        <w:rPr>
          <w:b/>
          <w:bCs/>
        </w:rPr>
      </w:pPr>
    </w:p>
    <w:p w:rsidR="006446E3" w:rsidRDefault="006446E3" w:rsidP="00463920">
      <w:pPr>
        <w:pStyle w:val="NormalWeb"/>
        <w:spacing w:before="0" w:beforeAutospacing="0" w:after="0" w:afterAutospacing="0" w:line="23" w:lineRule="atLeast"/>
        <w:ind w:firstLineChars="256" w:firstLine="31680"/>
        <w:jc w:val="right"/>
        <w:rPr>
          <w:b/>
          <w:bCs/>
        </w:rPr>
      </w:pPr>
    </w:p>
    <w:p w:rsidR="006446E3" w:rsidRDefault="006446E3" w:rsidP="00463920">
      <w:pPr>
        <w:pStyle w:val="NormalWeb"/>
        <w:spacing w:before="0" w:beforeAutospacing="0" w:after="0" w:afterAutospacing="0" w:line="23" w:lineRule="atLeast"/>
        <w:ind w:firstLineChars="256" w:firstLine="31680"/>
        <w:jc w:val="right"/>
        <w:rPr>
          <w:b/>
          <w:bCs/>
        </w:rPr>
      </w:pPr>
      <w:r>
        <w:rPr>
          <w:b/>
          <w:bCs/>
        </w:rPr>
        <w:t xml:space="preserve">Приложение </w:t>
      </w:r>
    </w:p>
    <w:p w:rsidR="006446E3" w:rsidRPr="00630051" w:rsidRDefault="006446E3" w:rsidP="00463920">
      <w:pPr>
        <w:pStyle w:val="NormalWeb"/>
        <w:spacing w:before="0" w:beforeAutospacing="0" w:after="0" w:afterAutospacing="0" w:line="23" w:lineRule="atLeast"/>
        <w:ind w:firstLineChars="256" w:firstLine="31680"/>
        <w:jc w:val="center"/>
        <w:rPr>
          <w:b/>
          <w:sz w:val="28"/>
          <w:szCs w:val="28"/>
        </w:rPr>
      </w:pPr>
      <w:r w:rsidRPr="008678C8">
        <w:rPr>
          <w:b/>
          <w:bCs/>
        </w:rPr>
        <w:t>Основные показатели деятельности Контрольно-счетной комиссии Окуловского муниципального района за 2015 год</w:t>
      </w:r>
    </w:p>
    <w:p w:rsidR="006446E3" w:rsidRPr="00630051" w:rsidRDefault="006446E3" w:rsidP="00463920">
      <w:pPr>
        <w:spacing w:after="0" w:line="23" w:lineRule="atLeast"/>
        <w:ind w:firstLineChars="256" w:firstLine="316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Ind w:w="93" w:type="dxa"/>
        <w:tblLook w:val="0000"/>
      </w:tblPr>
      <w:tblGrid>
        <w:gridCol w:w="760"/>
        <w:gridCol w:w="6913"/>
        <w:gridCol w:w="1933"/>
      </w:tblGrid>
      <w:tr w:rsidR="006446E3" w:rsidRPr="008678C8" w:rsidTr="00B34E3F">
        <w:trPr>
          <w:trHeight w:val="25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B34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78C8">
              <w:rPr>
                <w:rFonts w:ascii="Times New Roman" w:hAnsi="Times New Roman"/>
                <w:b/>
                <w:bCs/>
              </w:rPr>
              <w:t>№ п</w:t>
            </w:r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6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B34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C8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B34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E3" w:rsidRPr="008678C8" w:rsidTr="00B34E3F">
        <w:trPr>
          <w:trHeight w:val="25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B34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E3" w:rsidRPr="008678C8" w:rsidTr="00424CD6">
        <w:trPr>
          <w:trHeight w:val="25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B34E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6E3" w:rsidRPr="008678C8" w:rsidTr="008678C8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678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B34E3F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8678C8">
              <w:rPr>
                <w:rFonts w:ascii="Times New Roman" w:hAnsi="Times New Roman"/>
                <w:b/>
                <w:bCs/>
                <w:u w:val="single"/>
              </w:rPr>
              <w:t>1. Правовой статус КСО, численность и профессиональная подготовка сотрудников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B34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 xml:space="preserve">Юридическое лицо в структуре органов местного самоуправления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 xml:space="preserve">КСО в составе представительного органа муниципального образования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ативно-утвержденная/фактическая </w:t>
            </w:r>
            <w:r w:rsidRPr="008678C8">
              <w:rPr>
                <w:rFonts w:ascii="Times New Roman" w:hAnsi="Times New Roman"/>
                <w:sz w:val="24"/>
                <w:szCs w:val="24"/>
              </w:rPr>
              <w:t>численность сотрудников КСО по состоянию на конец отчетного года, чел.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Численность сотрудников имеющих высшее профессиональное образование, чел.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Численность сотрудников имеющих  средне-специальное образование, чел.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Численность сотрудников, прошедших обучение по программе повышения квалификации за последние три года , 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78C8">
              <w:rPr>
                <w:rFonts w:ascii="Times New Roman" w:hAnsi="Times New Roman"/>
                <w:i/>
                <w:iCs/>
                <w:sz w:val="24"/>
                <w:szCs w:val="24"/>
              </w:rPr>
              <w:t>1.6.1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78C8">
              <w:rPr>
                <w:rFonts w:ascii="Times New Roman" w:hAnsi="Times New Roman"/>
                <w:i/>
                <w:iCs/>
                <w:sz w:val="24"/>
                <w:szCs w:val="24"/>
              </w:rPr>
              <w:t>в отчетном году, чел.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78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678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2. Контрольная деятельность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Количество проведённых контрольных мероприятий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6446E3" w:rsidRPr="008678C8" w:rsidTr="008678C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Количество объектов, охваченных при проведении контрольных мероприятий (с данными по внешней проверке), 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 xml:space="preserve">          органов местного самоуправления, из них: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78C8">
              <w:rPr>
                <w:rFonts w:ascii="Times New Roman" w:hAnsi="Times New Roman"/>
                <w:i/>
                <w:iCs/>
                <w:sz w:val="24"/>
                <w:szCs w:val="24"/>
              </w:rPr>
              <w:t>по внешней проверке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 xml:space="preserve">          муниципальных учреждений, из них: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78C8">
              <w:rPr>
                <w:rFonts w:ascii="Times New Roman" w:hAnsi="Times New Roman"/>
                <w:i/>
                <w:iCs/>
                <w:sz w:val="24"/>
                <w:szCs w:val="24"/>
              </w:rPr>
              <w:t>по внешней проверке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 xml:space="preserve">          муниципальных предприятий, из них: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78C8">
              <w:rPr>
                <w:rFonts w:ascii="Times New Roman" w:hAnsi="Times New Roman"/>
                <w:i/>
                <w:iCs/>
                <w:sz w:val="24"/>
                <w:szCs w:val="24"/>
              </w:rPr>
              <w:t>по внешней проверке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 xml:space="preserve">          прочих организаций, из них: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78C8">
              <w:rPr>
                <w:rFonts w:ascii="Times New Roman" w:hAnsi="Times New Roman"/>
                <w:i/>
                <w:iCs/>
                <w:sz w:val="24"/>
                <w:szCs w:val="24"/>
              </w:rPr>
              <w:t>по внешней проверке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Объем проверенных средств, всего, тыс. руб., 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44934,9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 xml:space="preserve"> объем проверенных бюджетных средств, тыс. руб.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44934,9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Количество актов, составленных по результатам контрольных мероприятий (ед.), из которых: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446E3" w:rsidRPr="008678C8" w:rsidTr="00B34E3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оспорено в суде (ед.)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B34E3F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признаны (недействительными) незакоными по решению суда (ед.)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B34E3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Справочно: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Объем бюджетных ассигнований, утвержденных в бюджете муниципального образования на 2015 год, тыс. руб.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587975,3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Выявлено нарушений и недостатков, всего, тыс. руб., 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4625,6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 xml:space="preserve">           нецелевое использование бюджетных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78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678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3. Экспертно-аналитическая деятельность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177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153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 xml:space="preserve">количество подготовленных КСО предложений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78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678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4. Реализация результатов контрольных и экспертно-аналитических мероприятий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 xml:space="preserve">Направлено представлений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 xml:space="preserve">              снято с контроля представлений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67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Устранено финансовых нарушений, тыс. руб., 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7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78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678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5. Гласность.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B34E3F">
        <w:trPr>
          <w:trHeight w:val="11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8678C8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Официальный сайт муниципального образования "Окуловский муниципальный район"-okuladm.ru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78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678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6.Финансовое обеспечение деятельности контрольно-счётного органа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Затраты на содержание контрольно-счетного органа в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8C8">
              <w:rPr>
                <w:rFonts w:ascii="Times New Roman" w:hAnsi="Times New Roman"/>
                <w:sz w:val="24"/>
                <w:szCs w:val="24"/>
              </w:rPr>
              <w:t>году (факт) (тыс. руб.)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1137,6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Запланировано средств на содержание контрольно-счетного органа в бюджете на 2016 год  (тыс. руб.)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1119</w:t>
            </w:r>
          </w:p>
        </w:tc>
      </w:tr>
      <w:tr w:rsidR="006446E3" w:rsidRPr="008678C8" w:rsidTr="008678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C8">
              <w:rPr>
                <w:rFonts w:ascii="Times New Roman" w:hAnsi="Times New Roman"/>
                <w:b/>
                <w:bCs/>
                <w:sz w:val="24"/>
                <w:szCs w:val="24"/>
              </w:rPr>
              <w:t>7. Справочно: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446E3" w:rsidRPr="008678C8" w:rsidTr="00B34E3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Количество городских поселений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446E3" w:rsidRPr="008678C8" w:rsidTr="00B34E3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Количество сельских поселений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446E3" w:rsidRPr="008678C8" w:rsidTr="00B34E3F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 о передаче полномочий с городскими/сельскими поселениями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446E3" w:rsidRPr="008678C8" w:rsidTr="008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6E3" w:rsidRPr="008678C8" w:rsidRDefault="006446E3" w:rsidP="0086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t>% количества заключенных соглашений от числа городских и сельских поселений, не имеющих контрольно-счетного органа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6E3" w:rsidRPr="008678C8" w:rsidRDefault="006446E3" w:rsidP="00867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78C8">
              <w:rPr>
                <w:rFonts w:ascii="Times New Roman" w:hAnsi="Times New Roman"/>
                <w:b/>
                <w:bCs/>
                <w:sz w:val="20"/>
                <w:szCs w:val="20"/>
              </w:rPr>
              <w:t>100%</w:t>
            </w:r>
          </w:p>
        </w:tc>
      </w:tr>
    </w:tbl>
    <w:p w:rsidR="006446E3" w:rsidRPr="00630051" w:rsidRDefault="006446E3" w:rsidP="00B8750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sectPr w:rsidR="006446E3" w:rsidRPr="00630051" w:rsidSect="001C6D8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E3" w:rsidRDefault="006446E3">
      <w:r>
        <w:separator/>
      </w:r>
    </w:p>
  </w:endnote>
  <w:endnote w:type="continuationSeparator" w:id="0">
    <w:p w:rsidR="006446E3" w:rsidRDefault="0064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E3" w:rsidRDefault="006446E3" w:rsidP="00E22F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6E3" w:rsidRDefault="006446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E3" w:rsidRDefault="006446E3" w:rsidP="00E22F5C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  <w:szCs w:val="20"/>
      </w:rPr>
    </w:pPr>
  </w:p>
  <w:p w:rsidR="006446E3" w:rsidRPr="00630051" w:rsidRDefault="006446E3" w:rsidP="00E22F5C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  <w:szCs w:val="20"/>
      </w:rPr>
    </w:pPr>
  </w:p>
  <w:p w:rsidR="006446E3" w:rsidRDefault="00644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E3" w:rsidRDefault="006446E3">
      <w:r>
        <w:separator/>
      </w:r>
    </w:p>
  </w:footnote>
  <w:footnote w:type="continuationSeparator" w:id="0">
    <w:p w:rsidR="006446E3" w:rsidRDefault="00644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E3" w:rsidRDefault="006446E3" w:rsidP="00E22F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6E3" w:rsidRDefault="006446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E3" w:rsidRPr="005D2997" w:rsidRDefault="006446E3" w:rsidP="00E22F5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5D2997">
      <w:rPr>
        <w:rStyle w:val="PageNumber"/>
        <w:rFonts w:ascii="Times New Roman" w:hAnsi="Times New Roman"/>
        <w:sz w:val="24"/>
        <w:szCs w:val="24"/>
      </w:rPr>
      <w:fldChar w:fldCharType="begin"/>
    </w:r>
    <w:r w:rsidRPr="005D29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D2997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7</w:t>
    </w:r>
    <w:r w:rsidRPr="005D2997">
      <w:rPr>
        <w:rStyle w:val="PageNumber"/>
        <w:rFonts w:ascii="Times New Roman" w:hAnsi="Times New Roman"/>
        <w:sz w:val="24"/>
        <w:szCs w:val="24"/>
      </w:rPr>
      <w:fldChar w:fldCharType="end"/>
    </w:r>
  </w:p>
  <w:p w:rsidR="006446E3" w:rsidRDefault="006446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BA4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466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FA0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36C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84F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C6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447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A6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800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8E0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72D44"/>
    <w:multiLevelType w:val="hybridMultilevel"/>
    <w:tmpl w:val="5E6002D2"/>
    <w:lvl w:ilvl="0" w:tplc="BF581A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4AA0261"/>
    <w:multiLevelType w:val="hybridMultilevel"/>
    <w:tmpl w:val="FCB2FE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AC5232E"/>
    <w:multiLevelType w:val="hybridMultilevel"/>
    <w:tmpl w:val="E6BAF590"/>
    <w:lvl w:ilvl="0" w:tplc="4E209DEC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F797FD9"/>
    <w:multiLevelType w:val="hybridMultilevel"/>
    <w:tmpl w:val="0FA6D1D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770"/>
    <w:rsid w:val="0000330B"/>
    <w:rsid w:val="000217B0"/>
    <w:rsid w:val="0003186C"/>
    <w:rsid w:val="00033345"/>
    <w:rsid w:val="000336A3"/>
    <w:rsid w:val="0003646F"/>
    <w:rsid w:val="00042107"/>
    <w:rsid w:val="000422F9"/>
    <w:rsid w:val="00050188"/>
    <w:rsid w:val="00057C76"/>
    <w:rsid w:val="000A0BBF"/>
    <w:rsid w:val="000B034E"/>
    <w:rsid w:val="000D18F0"/>
    <w:rsid w:val="000D3C68"/>
    <w:rsid w:val="000F241C"/>
    <w:rsid w:val="000F5E7A"/>
    <w:rsid w:val="00110370"/>
    <w:rsid w:val="00114DB6"/>
    <w:rsid w:val="00115439"/>
    <w:rsid w:val="00124699"/>
    <w:rsid w:val="00130E68"/>
    <w:rsid w:val="00141DA3"/>
    <w:rsid w:val="00151821"/>
    <w:rsid w:val="00170AC8"/>
    <w:rsid w:val="00171A92"/>
    <w:rsid w:val="001847A8"/>
    <w:rsid w:val="00184FEA"/>
    <w:rsid w:val="00187CBE"/>
    <w:rsid w:val="00191749"/>
    <w:rsid w:val="00192963"/>
    <w:rsid w:val="00196850"/>
    <w:rsid w:val="00197861"/>
    <w:rsid w:val="001C6D85"/>
    <w:rsid w:val="001D3E17"/>
    <w:rsid w:val="001D6EDB"/>
    <w:rsid w:val="00200EAA"/>
    <w:rsid w:val="00212E98"/>
    <w:rsid w:val="002141B3"/>
    <w:rsid w:val="00216AF9"/>
    <w:rsid w:val="002170AE"/>
    <w:rsid w:val="00233479"/>
    <w:rsid w:val="002523C1"/>
    <w:rsid w:val="002552AF"/>
    <w:rsid w:val="002614D3"/>
    <w:rsid w:val="00264C8E"/>
    <w:rsid w:val="00265BD5"/>
    <w:rsid w:val="00272D20"/>
    <w:rsid w:val="002921A9"/>
    <w:rsid w:val="002D6F66"/>
    <w:rsid w:val="002E04CB"/>
    <w:rsid w:val="002E4CC1"/>
    <w:rsid w:val="002F52DB"/>
    <w:rsid w:val="002F5AC3"/>
    <w:rsid w:val="002F5B07"/>
    <w:rsid w:val="002F5B9D"/>
    <w:rsid w:val="002F6120"/>
    <w:rsid w:val="00300990"/>
    <w:rsid w:val="00303111"/>
    <w:rsid w:val="00316026"/>
    <w:rsid w:val="0033636C"/>
    <w:rsid w:val="00336F30"/>
    <w:rsid w:val="00393D76"/>
    <w:rsid w:val="003C1EFE"/>
    <w:rsid w:val="003C2DF6"/>
    <w:rsid w:val="003C3450"/>
    <w:rsid w:val="003C7EF8"/>
    <w:rsid w:val="003D1C03"/>
    <w:rsid w:val="003D2248"/>
    <w:rsid w:val="003D4CD1"/>
    <w:rsid w:val="003D5D96"/>
    <w:rsid w:val="003D64F3"/>
    <w:rsid w:val="003E2B1F"/>
    <w:rsid w:val="00407840"/>
    <w:rsid w:val="00407D8E"/>
    <w:rsid w:val="00417261"/>
    <w:rsid w:val="00423BF3"/>
    <w:rsid w:val="00424CD6"/>
    <w:rsid w:val="00426DD1"/>
    <w:rsid w:val="004300F1"/>
    <w:rsid w:val="004364EE"/>
    <w:rsid w:val="004447D9"/>
    <w:rsid w:val="00463920"/>
    <w:rsid w:val="00464F60"/>
    <w:rsid w:val="004658FB"/>
    <w:rsid w:val="0046708D"/>
    <w:rsid w:val="00484700"/>
    <w:rsid w:val="004A7323"/>
    <w:rsid w:val="004B0D33"/>
    <w:rsid w:val="004C2E3A"/>
    <w:rsid w:val="004C4C63"/>
    <w:rsid w:val="004E3A94"/>
    <w:rsid w:val="004E3BC4"/>
    <w:rsid w:val="004E45F3"/>
    <w:rsid w:val="004E7A2F"/>
    <w:rsid w:val="004F1555"/>
    <w:rsid w:val="004F1D0D"/>
    <w:rsid w:val="00501A3A"/>
    <w:rsid w:val="005034DF"/>
    <w:rsid w:val="005106A4"/>
    <w:rsid w:val="00516E25"/>
    <w:rsid w:val="00540560"/>
    <w:rsid w:val="00544B68"/>
    <w:rsid w:val="0055258B"/>
    <w:rsid w:val="00552E94"/>
    <w:rsid w:val="00566FB9"/>
    <w:rsid w:val="00571357"/>
    <w:rsid w:val="00580378"/>
    <w:rsid w:val="0058274F"/>
    <w:rsid w:val="005846DA"/>
    <w:rsid w:val="00587C14"/>
    <w:rsid w:val="00591534"/>
    <w:rsid w:val="00595EA7"/>
    <w:rsid w:val="005C3D93"/>
    <w:rsid w:val="005C7CD7"/>
    <w:rsid w:val="005D2997"/>
    <w:rsid w:val="005E529F"/>
    <w:rsid w:val="005F3C03"/>
    <w:rsid w:val="005F7E0D"/>
    <w:rsid w:val="00602000"/>
    <w:rsid w:val="006037EE"/>
    <w:rsid w:val="00612C8E"/>
    <w:rsid w:val="00615D85"/>
    <w:rsid w:val="00624620"/>
    <w:rsid w:val="0062570E"/>
    <w:rsid w:val="00627FF2"/>
    <w:rsid w:val="00630051"/>
    <w:rsid w:val="00636A1A"/>
    <w:rsid w:val="00640481"/>
    <w:rsid w:val="00641D1C"/>
    <w:rsid w:val="006446E3"/>
    <w:rsid w:val="00644B0C"/>
    <w:rsid w:val="00666E79"/>
    <w:rsid w:val="006717E8"/>
    <w:rsid w:val="00681532"/>
    <w:rsid w:val="006C1EA0"/>
    <w:rsid w:val="006C2533"/>
    <w:rsid w:val="006C5EED"/>
    <w:rsid w:val="006D3A14"/>
    <w:rsid w:val="006D4319"/>
    <w:rsid w:val="006E0738"/>
    <w:rsid w:val="006F0CAC"/>
    <w:rsid w:val="006F6B7E"/>
    <w:rsid w:val="00704271"/>
    <w:rsid w:val="00711FF1"/>
    <w:rsid w:val="00716E99"/>
    <w:rsid w:val="00720617"/>
    <w:rsid w:val="00722074"/>
    <w:rsid w:val="007237ED"/>
    <w:rsid w:val="00723BE2"/>
    <w:rsid w:val="00732032"/>
    <w:rsid w:val="00742B58"/>
    <w:rsid w:val="00763A70"/>
    <w:rsid w:val="00770EC0"/>
    <w:rsid w:val="007737CA"/>
    <w:rsid w:val="00784BE4"/>
    <w:rsid w:val="007939D8"/>
    <w:rsid w:val="007C12EE"/>
    <w:rsid w:val="007C5BCD"/>
    <w:rsid w:val="007C6019"/>
    <w:rsid w:val="007D1E53"/>
    <w:rsid w:val="007E17BD"/>
    <w:rsid w:val="007E7EA8"/>
    <w:rsid w:val="00801E9A"/>
    <w:rsid w:val="008034D3"/>
    <w:rsid w:val="00821339"/>
    <w:rsid w:val="00821F1C"/>
    <w:rsid w:val="00825566"/>
    <w:rsid w:val="0083529B"/>
    <w:rsid w:val="008633A9"/>
    <w:rsid w:val="00864589"/>
    <w:rsid w:val="008678C8"/>
    <w:rsid w:val="00871ADE"/>
    <w:rsid w:val="008740C1"/>
    <w:rsid w:val="008905EC"/>
    <w:rsid w:val="008921D3"/>
    <w:rsid w:val="00897D9A"/>
    <w:rsid w:val="008A030B"/>
    <w:rsid w:val="008A6596"/>
    <w:rsid w:val="008B5F49"/>
    <w:rsid w:val="008C6063"/>
    <w:rsid w:val="008D18FB"/>
    <w:rsid w:val="008D79C6"/>
    <w:rsid w:val="008F2100"/>
    <w:rsid w:val="0091057A"/>
    <w:rsid w:val="00925224"/>
    <w:rsid w:val="009423E7"/>
    <w:rsid w:val="00944C5B"/>
    <w:rsid w:val="00946E1E"/>
    <w:rsid w:val="00953434"/>
    <w:rsid w:val="0096792B"/>
    <w:rsid w:val="0097793F"/>
    <w:rsid w:val="009804C6"/>
    <w:rsid w:val="00982BE0"/>
    <w:rsid w:val="0099030C"/>
    <w:rsid w:val="009B2DF7"/>
    <w:rsid w:val="009B700E"/>
    <w:rsid w:val="009C0737"/>
    <w:rsid w:val="009C0C21"/>
    <w:rsid w:val="009D120E"/>
    <w:rsid w:val="009E7B14"/>
    <w:rsid w:val="00A00127"/>
    <w:rsid w:val="00A0481D"/>
    <w:rsid w:val="00A41716"/>
    <w:rsid w:val="00A4273A"/>
    <w:rsid w:val="00A522BD"/>
    <w:rsid w:val="00A532C8"/>
    <w:rsid w:val="00A60C67"/>
    <w:rsid w:val="00A63AB4"/>
    <w:rsid w:val="00A830A1"/>
    <w:rsid w:val="00A93438"/>
    <w:rsid w:val="00AA20FB"/>
    <w:rsid w:val="00AB09A0"/>
    <w:rsid w:val="00AC04E2"/>
    <w:rsid w:val="00AD3073"/>
    <w:rsid w:val="00B05C0B"/>
    <w:rsid w:val="00B14431"/>
    <w:rsid w:val="00B30224"/>
    <w:rsid w:val="00B30B04"/>
    <w:rsid w:val="00B34E3F"/>
    <w:rsid w:val="00B4127E"/>
    <w:rsid w:val="00B45E31"/>
    <w:rsid w:val="00B639A1"/>
    <w:rsid w:val="00B739D4"/>
    <w:rsid w:val="00B77A43"/>
    <w:rsid w:val="00B8750C"/>
    <w:rsid w:val="00B94401"/>
    <w:rsid w:val="00BA3EE5"/>
    <w:rsid w:val="00BA49EF"/>
    <w:rsid w:val="00BB7A1C"/>
    <w:rsid w:val="00BC240D"/>
    <w:rsid w:val="00BD44B1"/>
    <w:rsid w:val="00BE1A48"/>
    <w:rsid w:val="00BF2542"/>
    <w:rsid w:val="00C23DF2"/>
    <w:rsid w:val="00C30A2A"/>
    <w:rsid w:val="00C31BFB"/>
    <w:rsid w:val="00C34B35"/>
    <w:rsid w:val="00C66A69"/>
    <w:rsid w:val="00C84264"/>
    <w:rsid w:val="00C92770"/>
    <w:rsid w:val="00C9369B"/>
    <w:rsid w:val="00CA13BB"/>
    <w:rsid w:val="00CC0135"/>
    <w:rsid w:val="00CC3BD1"/>
    <w:rsid w:val="00CD0F84"/>
    <w:rsid w:val="00CF62FD"/>
    <w:rsid w:val="00D1010D"/>
    <w:rsid w:val="00D30EA1"/>
    <w:rsid w:val="00D31B8F"/>
    <w:rsid w:val="00D36808"/>
    <w:rsid w:val="00D457A8"/>
    <w:rsid w:val="00D4651D"/>
    <w:rsid w:val="00D524B3"/>
    <w:rsid w:val="00D73357"/>
    <w:rsid w:val="00D73E58"/>
    <w:rsid w:val="00D752B3"/>
    <w:rsid w:val="00D76BAF"/>
    <w:rsid w:val="00D82EC7"/>
    <w:rsid w:val="00D83476"/>
    <w:rsid w:val="00D91745"/>
    <w:rsid w:val="00D97BFC"/>
    <w:rsid w:val="00DB761F"/>
    <w:rsid w:val="00DC4D78"/>
    <w:rsid w:val="00DD2AD3"/>
    <w:rsid w:val="00E01A53"/>
    <w:rsid w:val="00E22B31"/>
    <w:rsid w:val="00E22F5C"/>
    <w:rsid w:val="00E27B1E"/>
    <w:rsid w:val="00E40717"/>
    <w:rsid w:val="00E475AA"/>
    <w:rsid w:val="00E61CDE"/>
    <w:rsid w:val="00E66BB0"/>
    <w:rsid w:val="00E679E7"/>
    <w:rsid w:val="00E73891"/>
    <w:rsid w:val="00E74863"/>
    <w:rsid w:val="00E81C3E"/>
    <w:rsid w:val="00EA0F3A"/>
    <w:rsid w:val="00EA1164"/>
    <w:rsid w:val="00EA6DAB"/>
    <w:rsid w:val="00EC4E4E"/>
    <w:rsid w:val="00EC7BB4"/>
    <w:rsid w:val="00ED22D2"/>
    <w:rsid w:val="00EE2471"/>
    <w:rsid w:val="00EE793B"/>
    <w:rsid w:val="00F07A45"/>
    <w:rsid w:val="00F16731"/>
    <w:rsid w:val="00F360D7"/>
    <w:rsid w:val="00F4338A"/>
    <w:rsid w:val="00F442F2"/>
    <w:rsid w:val="00F478AA"/>
    <w:rsid w:val="00F614BA"/>
    <w:rsid w:val="00F75322"/>
    <w:rsid w:val="00F96252"/>
    <w:rsid w:val="00FB431E"/>
    <w:rsid w:val="00FB4969"/>
    <w:rsid w:val="00FC00AF"/>
    <w:rsid w:val="00FE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FB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0784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07840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66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link w:val="ListParagraphChar"/>
    <w:uiPriority w:val="99"/>
    <w:rsid w:val="004447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1"/>
    <w:uiPriority w:val="99"/>
    <w:locked/>
    <w:rsid w:val="004447D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F6B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31B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5B9D"/>
    <w:pPr>
      <w:ind w:left="720"/>
      <w:contextualSpacing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F5B9D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5B9D"/>
    <w:rPr>
      <w:rFonts w:eastAsia="Times New Roman" w:cs="Times New Roman"/>
      <w:sz w:val="24"/>
      <w:szCs w:val="24"/>
      <w:lang w:val="ru-RU" w:eastAsia="zh-CN" w:bidi="ar-SA"/>
    </w:rPr>
  </w:style>
  <w:style w:type="paragraph" w:customStyle="1" w:styleId="Style7">
    <w:name w:val="Style7"/>
    <w:basedOn w:val="Normal"/>
    <w:uiPriority w:val="99"/>
    <w:rsid w:val="002F5B9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2F5B9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Normal"/>
    <w:uiPriority w:val="99"/>
    <w:rsid w:val="002F5B9D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F5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2F5B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2F5B9D"/>
    <w:rPr>
      <w:rFonts w:ascii="Courier New" w:hAnsi="Courier New" w:cs="Courier New"/>
      <w:lang w:val="ru-RU" w:eastAsia="ru-RU" w:bidi="ar-SA"/>
    </w:rPr>
  </w:style>
  <w:style w:type="character" w:customStyle="1" w:styleId="FontStyle32">
    <w:name w:val="Font Style32"/>
    <w:basedOn w:val="DefaultParagraphFont"/>
    <w:uiPriority w:val="99"/>
    <w:rsid w:val="002F5B9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2F5B9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2F5B9D"/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с отступом 22"/>
    <w:basedOn w:val="Normal"/>
    <w:uiPriority w:val="99"/>
    <w:rsid w:val="000D18F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7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C03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A00127"/>
    <w:rPr>
      <w:rFonts w:cs="Times New Roman"/>
      <w:color w:val="000E3C"/>
      <w:u w:val="single"/>
    </w:rPr>
  </w:style>
  <w:style w:type="paragraph" w:styleId="Footer">
    <w:name w:val="footer"/>
    <w:basedOn w:val="Normal"/>
    <w:link w:val="FooterChar"/>
    <w:uiPriority w:val="99"/>
    <w:rsid w:val="006300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7A45"/>
    <w:rPr>
      <w:rFonts w:cs="Times New Roman"/>
    </w:rPr>
  </w:style>
  <w:style w:type="character" w:styleId="PageNumber">
    <w:name w:val="page number"/>
    <w:basedOn w:val="DefaultParagraphFont"/>
    <w:uiPriority w:val="99"/>
    <w:rsid w:val="0063005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300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7A4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73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7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2180</TotalTime>
  <Pages>7</Pages>
  <Words>2293</Words>
  <Characters>13076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StepanovaVK</dc:creator>
  <cp:keywords/>
  <dc:description/>
  <cp:lastModifiedBy>struzhinskayavi</cp:lastModifiedBy>
  <cp:revision>303</cp:revision>
  <cp:lastPrinted>2016-03-31T08:28:00Z</cp:lastPrinted>
  <dcterms:created xsi:type="dcterms:W3CDTF">2014-01-13T05:12:00Z</dcterms:created>
  <dcterms:modified xsi:type="dcterms:W3CDTF">2016-03-31T11:07:00Z</dcterms:modified>
</cp:coreProperties>
</file>