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A8" w:rsidRDefault="00035CA8" w:rsidP="00035CA8">
      <w:pPr>
        <w:rPr>
          <w:b/>
          <w:sz w:val="28"/>
          <w:szCs w:val="28"/>
        </w:rPr>
      </w:pPr>
    </w:p>
    <w:p w:rsidR="00035CA8" w:rsidRDefault="00035CA8" w:rsidP="00035CA8">
      <w:pPr>
        <w:rPr>
          <w:b/>
          <w:sz w:val="28"/>
          <w:szCs w:val="28"/>
        </w:rPr>
      </w:pPr>
    </w:p>
    <w:p w:rsidR="00035CA8" w:rsidRDefault="00035CA8" w:rsidP="00035CA8">
      <w:pPr>
        <w:rPr>
          <w:b/>
          <w:sz w:val="28"/>
          <w:szCs w:val="28"/>
        </w:rPr>
      </w:pPr>
    </w:p>
    <w:p w:rsidR="00035CA8" w:rsidRDefault="00035CA8" w:rsidP="00035CA8">
      <w:pPr>
        <w:rPr>
          <w:b/>
          <w:sz w:val="28"/>
          <w:szCs w:val="28"/>
        </w:rPr>
      </w:pPr>
    </w:p>
    <w:p w:rsidR="00035CA8" w:rsidRDefault="00035CA8" w:rsidP="00035CA8">
      <w:pPr>
        <w:rPr>
          <w:b/>
          <w:sz w:val="28"/>
          <w:szCs w:val="28"/>
        </w:rPr>
      </w:pPr>
    </w:p>
    <w:p w:rsidR="00035CA8" w:rsidRPr="00D04D4E" w:rsidRDefault="00035CA8" w:rsidP="00035CA8">
      <w:pPr>
        <w:jc w:val="center"/>
        <w:rPr>
          <w:b/>
          <w:sz w:val="44"/>
          <w:szCs w:val="44"/>
        </w:rPr>
      </w:pPr>
      <w:r w:rsidRPr="00D04D4E">
        <w:rPr>
          <w:b/>
          <w:sz w:val="44"/>
          <w:szCs w:val="44"/>
        </w:rPr>
        <w:t>ПРОГРАММА ПРЕДСТОЯЩЕЙ ДЕЯТЕЛЬНОСТИ</w:t>
      </w:r>
    </w:p>
    <w:p w:rsidR="00035CA8" w:rsidRPr="00D04D4E" w:rsidRDefault="00B571FA" w:rsidP="00035CA8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В</w:t>
      </w:r>
      <w:r w:rsidR="00035CA8" w:rsidRPr="00D04D4E">
        <w:rPr>
          <w:b/>
          <w:sz w:val="44"/>
          <w:szCs w:val="44"/>
        </w:rPr>
        <w:t xml:space="preserve"> ДОЛЖНОСТИ ГЛАВЫ </w:t>
      </w:r>
    </w:p>
    <w:p w:rsidR="00035CA8" w:rsidRDefault="00035CA8" w:rsidP="00035CA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ОКУЛОВ</w:t>
      </w:r>
      <w:r w:rsidRPr="00D04D4E">
        <w:rPr>
          <w:b/>
          <w:sz w:val="44"/>
          <w:szCs w:val="44"/>
        </w:rPr>
        <w:t>СКОГО МУНИЦИПАЛЬНОГО РАЙОНА</w:t>
      </w:r>
    </w:p>
    <w:p w:rsidR="00035CA8" w:rsidRPr="00D04D4E" w:rsidRDefault="00035CA8" w:rsidP="00035CA8">
      <w:pPr>
        <w:jc w:val="center"/>
        <w:rPr>
          <w:b/>
          <w:sz w:val="44"/>
          <w:szCs w:val="44"/>
        </w:rPr>
      </w:pPr>
    </w:p>
    <w:p w:rsidR="00035CA8" w:rsidRPr="004A0177" w:rsidRDefault="00035CA8" w:rsidP="00035CA8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Цветков</w:t>
      </w:r>
      <w:r w:rsidRPr="004A0177">
        <w:rPr>
          <w:b/>
          <w:sz w:val="48"/>
          <w:szCs w:val="48"/>
        </w:rPr>
        <w:t xml:space="preserve">а </w:t>
      </w:r>
      <w:r>
        <w:rPr>
          <w:b/>
          <w:sz w:val="48"/>
          <w:szCs w:val="48"/>
        </w:rPr>
        <w:t>Дмитрия</w:t>
      </w:r>
      <w:r w:rsidRPr="004A017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Сергее</w:t>
      </w:r>
      <w:r w:rsidRPr="004A0177">
        <w:rPr>
          <w:b/>
          <w:sz w:val="48"/>
          <w:szCs w:val="48"/>
        </w:rPr>
        <w:t>вича</w:t>
      </w:r>
    </w:p>
    <w:p w:rsidR="00035CA8" w:rsidRPr="00D04D4E" w:rsidRDefault="00035CA8" w:rsidP="00035CA8">
      <w:pPr>
        <w:jc w:val="center"/>
        <w:rPr>
          <w:b/>
          <w:sz w:val="44"/>
          <w:szCs w:val="44"/>
        </w:rPr>
      </w:pPr>
    </w:p>
    <w:p w:rsidR="00035CA8" w:rsidRDefault="00035CA8" w:rsidP="00035CA8">
      <w:pPr>
        <w:jc w:val="center"/>
        <w:rPr>
          <w:b/>
          <w:sz w:val="28"/>
          <w:szCs w:val="28"/>
        </w:rPr>
      </w:pPr>
    </w:p>
    <w:p w:rsidR="00035CA8" w:rsidRDefault="00035CA8" w:rsidP="00035CA8">
      <w:pPr>
        <w:jc w:val="center"/>
        <w:rPr>
          <w:b/>
          <w:sz w:val="28"/>
          <w:szCs w:val="28"/>
        </w:rPr>
      </w:pPr>
    </w:p>
    <w:p w:rsidR="00035CA8" w:rsidRDefault="00035CA8" w:rsidP="00035CA8">
      <w:pPr>
        <w:jc w:val="center"/>
        <w:rPr>
          <w:b/>
          <w:sz w:val="28"/>
          <w:szCs w:val="28"/>
        </w:rPr>
      </w:pPr>
    </w:p>
    <w:p w:rsidR="00035CA8" w:rsidRDefault="00035CA8" w:rsidP="00035CA8">
      <w:pPr>
        <w:jc w:val="center"/>
        <w:rPr>
          <w:b/>
          <w:sz w:val="28"/>
          <w:szCs w:val="28"/>
        </w:rPr>
      </w:pPr>
    </w:p>
    <w:p w:rsidR="00035CA8" w:rsidRDefault="00035CA8" w:rsidP="00035CA8">
      <w:pPr>
        <w:jc w:val="center"/>
        <w:rPr>
          <w:b/>
          <w:sz w:val="28"/>
          <w:szCs w:val="28"/>
        </w:rPr>
      </w:pPr>
    </w:p>
    <w:p w:rsidR="00035CA8" w:rsidRDefault="00035CA8" w:rsidP="00035CA8">
      <w:pPr>
        <w:jc w:val="center"/>
        <w:rPr>
          <w:b/>
          <w:sz w:val="28"/>
          <w:szCs w:val="28"/>
        </w:rPr>
      </w:pPr>
    </w:p>
    <w:p w:rsidR="00035CA8" w:rsidRDefault="00035CA8" w:rsidP="00035CA8">
      <w:pPr>
        <w:jc w:val="center"/>
        <w:rPr>
          <w:b/>
          <w:sz w:val="28"/>
          <w:szCs w:val="28"/>
        </w:rPr>
      </w:pPr>
    </w:p>
    <w:p w:rsidR="00035CA8" w:rsidRDefault="00035CA8" w:rsidP="00035CA8">
      <w:pPr>
        <w:jc w:val="center"/>
        <w:rPr>
          <w:b/>
          <w:sz w:val="28"/>
          <w:szCs w:val="28"/>
        </w:rPr>
      </w:pPr>
    </w:p>
    <w:p w:rsidR="00035CA8" w:rsidRDefault="00035CA8" w:rsidP="00035CA8">
      <w:pPr>
        <w:jc w:val="center"/>
        <w:rPr>
          <w:b/>
          <w:sz w:val="28"/>
          <w:szCs w:val="28"/>
        </w:rPr>
      </w:pPr>
    </w:p>
    <w:p w:rsidR="00035CA8" w:rsidRDefault="00035CA8" w:rsidP="00035CA8">
      <w:pPr>
        <w:jc w:val="center"/>
        <w:rPr>
          <w:b/>
          <w:sz w:val="28"/>
          <w:szCs w:val="28"/>
        </w:rPr>
      </w:pPr>
    </w:p>
    <w:p w:rsidR="00035CA8" w:rsidRDefault="00035CA8" w:rsidP="00035CA8">
      <w:pPr>
        <w:jc w:val="center"/>
        <w:rPr>
          <w:b/>
          <w:sz w:val="28"/>
          <w:szCs w:val="28"/>
        </w:rPr>
      </w:pPr>
    </w:p>
    <w:p w:rsidR="00035CA8" w:rsidRDefault="00035CA8" w:rsidP="00035CA8">
      <w:pPr>
        <w:jc w:val="center"/>
        <w:rPr>
          <w:b/>
          <w:sz w:val="28"/>
          <w:szCs w:val="28"/>
        </w:rPr>
      </w:pPr>
    </w:p>
    <w:p w:rsidR="00035CA8" w:rsidRDefault="00035CA8" w:rsidP="00035CA8">
      <w:pPr>
        <w:jc w:val="center"/>
        <w:rPr>
          <w:b/>
          <w:sz w:val="28"/>
          <w:szCs w:val="28"/>
        </w:rPr>
      </w:pPr>
    </w:p>
    <w:p w:rsidR="00337DB6" w:rsidRDefault="00337DB6"/>
    <w:p w:rsidR="00035CA8" w:rsidRDefault="00035CA8"/>
    <w:p w:rsidR="00035CA8" w:rsidRDefault="00035CA8"/>
    <w:p w:rsidR="00035CA8" w:rsidRDefault="00035CA8"/>
    <w:p w:rsidR="00035CA8" w:rsidRDefault="00035CA8"/>
    <w:p w:rsidR="00035CA8" w:rsidRDefault="00035CA8"/>
    <w:p w:rsidR="00035CA8" w:rsidRDefault="00035CA8"/>
    <w:p w:rsidR="00035CA8" w:rsidRDefault="00035CA8"/>
    <w:p w:rsidR="00035CA8" w:rsidRDefault="00035CA8"/>
    <w:p w:rsidR="00035CA8" w:rsidRDefault="00035CA8"/>
    <w:p w:rsidR="00035CA8" w:rsidRDefault="00035CA8"/>
    <w:p w:rsidR="00035CA8" w:rsidRDefault="00035CA8"/>
    <w:p w:rsidR="00035CA8" w:rsidRDefault="00035CA8"/>
    <w:p w:rsidR="00035CA8" w:rsidRDefault="00035CA8"/>
    <w:p w:rsidR="00035CA8" w:rsidRDefault="00035CA8"/>
    <w:p w:rsidR="00035CA8" w:rsidRPr="00035CA8" w:rsidRDefault="00035CA8" w:rsidP="00035CA8">
      <w:pPr>
        <w:jc w:val="center"/>
        <w:rPr>
          <w:sz w:val="28"/>
          <w:szCs w:val="28"/>
        </w:rPr>
      </w:pPr>
      <w:r w:rsidRPr="00035CA8">
        <w:rPr>
          <w:sz w:val="28"/>
          <w:szCs w:val="28"/>
        </w:rPr>
        <w:t>2019 год</w:t>
      </w:r>
    </w:p>
    <w:p w:rsidR="00035CA8" w:rsidRPr="007D4A89" w:rsidRDefault="00035CA8" w:rsidP="00035CA8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DB75B6">
        <w:rPr>
          <w:b/>
          <w:sz w:val="28"/>
          <w:szCs w:val="28"/>
        </w:rPr>
        <w:lastRenderedPageBreak/>
        <w:t>СОДЕРЖАНИЕ</w:t>
      </w:r>
    </w:p>
    <w:p w:rsidR="00035CA8" w:rsidRPr="00933A8A" w:rsidRDefault="00035CA8" w:rsidP="00035CA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ab/>
        <w:t>I.</w:t>
      </w:r>
      <w:r w:rsidR="00F63CC7">
        <w:rPr>
          <w:b/>
          <w:sz w:val="28"/>
          <w:szCs w:val="28"/>
        </w:rPr>
        <w:t xml:space="preserve"> Справка об </w:t>
      </w:r>
      <w:proofErr w:type="spellStart"/>
      <w:r w:rsidR="00F63CC7">
        <w:rPr>
          <w:b/>
          <w:sz w:val="28"/>
          <w:szCs w:val="28"/>
        </w:rPr>
        <w:t>Окуловском</w:t>
      </w:r>
      <w:proofErr w:type="spellEnd"/>
      <w:r w:rsidR="00F63CC7">
        <w:rPr>
          <w:b/>
          <w:sz w:val="28"/>
          <w:szCs w:val="28"/>
        </w:rPr>
        <w:t xml:space="preserve"> муниципальном районе</w:t>
      </w:r>
      <w:r>
        <w:rPr>
          <w:b/>
          <w:sz w:val="28"/>
          <w:szCs w:val="28"/>
        </w:rPr>
        <w:t>.</w:t>
      </w:r>
    </w:p>
    <w:p w:rsidR="00035CA8" w:rsidRPr="00DB75B6" w:rsidRDefault="00035CA8" w:rsidP="00035CA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DB75B6">
        <w:rPr>
          <w:b/>
          <w:sz w:val="28"/>
          <w:szCs w:val="28"/>
        </w:rPr>
        <w:t>II.</w:t>
      </w:r>
      <w:r w:rsidR="00F63CC7">
        <w:rPr>
          <w:b/>
          <w:sz w:val="28"/>
          <w:szCs w:val="28"/>
        </w:rPr>
        <w:t xml:space="preserve"> Бюджет района</w:t>
      </w:r>
      <w:r>
        <w:rPr>
          <w:b/>
          <w:sz w:val="28"/>
          <w:szCs w:val="28"/>
        </w:rPr>
        <w:t>.</w:t>
      </w:r>
    </w:p>
    <w:p w:rsidR="00035CA8" w:rsidRDefault="00035CA8" w:rsidP="00035CA8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DB75B6">
        <w:rPr>
          <w:b/>
          <w:sz w:val="28"/>
          <w:szCs w:val="28"/>
        </w:rPr>
        <w:t xml:space="preserve">РАЗДЕЛ </w:t>
      </w:r>
      <w:r w:rsidRPr="00DB75B6">
        <w:rPr>
          <w:b/>
          <w:sz w:val="28"/>
          <w:szCs w:val="28"/>
          <w:lang w:val="en-US"/>
        </w:rPr>
        <w:t>III</w:t>
      </w:r>
      <w:r w:rsidRPr="00DB75B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857AC">
        <w:rPr>
          <w:b/>
          <w:sz w:val="28"/>
          <w:szCs w:val="28"/>
        </w:rPr>
        <w:t>Промышленность, сельское хозяйство, инвестиции</w:t>
      </w:r>
      <w:r>
        <w:rPr>
          <w:b/>
          <w:sz w:val="28"/>
          <w:szCs w:val="28"/>
        </w:rPr>
        <w:t>.</w:t>
      </w:r>
    </w:p>
    <w:p w:rsidR="00F63CC7" w:rsidRDefault="00F63CC7" w:rsidP="00035CA8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Раздел IV. Ж</w:t>
      </w:r>
      <w:r w:rsidR="006857AC">
        <w:rPr>
          <w:b/>
          <w:sz w:val="28"/>
          <w:szCs w:val="28"/>
        </w:rPr>
        <w:t>илищно-коммунальное хозяйство</w:t>
      </w:r>
      <w:r>
        <w:rPr>
          <w:b/>
          <w:sz w:val="28"/>
          <w:szCs w:val="28"/>
        </w:rPr>
        <w:t>.</w:t>
      </w:r>
    </w:p>
    <w:p w:rsidR="00035CA8" w:rsidRPr="00F63CC7" w:rsidRDefault="00F63CC7" w:rsidP="00F63CC7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Раздел V. Управление муниципальным имуществом.</w:t>
      </w:r>
    </w:p>
    <w:p w:rsidR="00035CA8" w:rsidRPr="00F63CC7" w:rsidRDefault="00F63CC7" w:rsidP="00035CA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3CC7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</w:t>
      </w:r>
      <w:r w:rsidRPr="00F63CC7">
        <w:rPr>
          <w:b/>
          <w:sz w:val="28"/>
          <w:szCs w:val="28"/>
        </w:rPr>
        <w:t xml:space="preserve"> . Архитектура и градостроительство.</w:t>
      </w:r>
    </w:p>
    <w:p w:rsidR="00F63CC7" w:rsidRPr="00F63CC7" w:rsidRDefault="00F63CC7" w:rsidP="00035CA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3CC7"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  <w:lang w:val="en-US"/>
        </w:rPr>
        <w:t>VII</w:t>
      </w:r>
      <w:r w:rsidRPr="00F63CC7">
        <w:rPr>
          <w:b/>
          <w:sz w:val="28"/>
          <w:szCs w:val="28"/>
        </w:rPr>
        <w:t xml:space="preserve"> . Образование, молодежная политика, спорт.</w:t>
      </w:r>
    </w:p>
    <w:p w:rsidR="008E03EE" w:rsidRPr="008E03EE" w:rsidRDefault="00F63CC7" w:rsidP="00035CA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3CC7"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  <w:lang w:val="en-US"/>
        </w:rPr>
        <w:t>VIII</w:t>
      </w:r>
      <w:r w:rsidRPr="00F63CC7">
        <w:rPr>
          <w:b/>
          <w:sz w:val="28"/>
          <w:szCs w:val="28"/>
        </w:rPr>
        <w:t xml:space="preserve"> . </w:t>
      </w:r>
      <w:r w:rsidR="008E03EE" w:rsidRPr="00AD2B05">
        <w:rPr>
          <w:b/>
          <w:sz w:val="28"/>
          <w:szCs w:val="28"/>
        </w:rPr>
        <w:t>Развитие физической культуры и спорта</w:t>
      </w:r>
      <w:r w:rsidR="008E03EE">
        <w:rPr>
          <w:b/>
          <w:sz w:val="28"/>
          <w:szCs w:val="28"/>
        </w:rPr>
        <w:t>.</w:t>
      </w:r>
    </w:p>
    <w:p w:rsidR="00F63CC7" w:rsidRPr="00F63CC7" w:rsidRDefault="008E03EE" w:rsidP="00035CA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  <w:lang w:val="en-US"/>
        </w:rPr>
        <w:t>IX</w:t>
      </w:r>
      <w:r w:rsidRPr="008E03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r w:rsidRPr="008E03EE">
        <w:rPr>
          <w:b/>
          <w:sz w:val="28"/>
          <w:szCs w:val="28"/>
        </w:rPr>
        <w:t xml:space="preserve"> </w:t>
      </w:r>
      <w:r w:rsidR="00F63CC7" w:rsidRPr="00F63CC7">
        <w:rPr>
          <w:b/>
          <w:sz w:val="28"/>
          <w:szCs w:val="28"/>
        </w:rPr>
        <w:t>Культура и туризм.</w:t>
      </w:r>
    </w:p>
    <w:p w:rsidR="00F63CC7" w:rsidRPr="00F63CC7" w:rsidRDefault="00F63CC7" w:rsidP="00035CA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3CC7"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  <w:lang w:val="en-US"/>
        </w:rPr>
        <w:t>X</w:t>
      </w:r>
      <w:r w:rsidRPr="00F63CC7">
        <w:rPr>
          <w:b/>
          <w:sz w:val="28"/>
          <w:szCs w:val="28"/>
        </w:rPr>
        <w:t xml:space="preserve"> . </w:t>
      </w:r>
      <w:r w:rsidR="00F322E2">
        <w:rPr>
          <w:b/>
          <w:sz w:val="28"/>
          <w:szCs w:val="28"/>
        </w:rPr>
        <w:t>К</w:t>
      </w:r>
      <w:r w:rsidRPr="00F63CC7">
        <w:rPr>
          <w:b/>
          <w:sz w:val="28"/>
          <w:szCs w:val="28"/>
        </w:rPr>
        <w:t>адровая политика, структура Администрации района.</w:t>
      </w:r>
    </w:p>
    <w:p w:rsidR="00035CA8" w:rsidRPr="00DB75B6" w:rsidRDefault="00035CA8" w:rsidP="00035CA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Заключи</w:t>
      </w:r>
      <w:r w:rsidR="00F63CC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</w:t>
      </w:r>
      <w:r w:rsidR="00F63CC7">
        <w:rPr>
          <w:b/>
          <w:sz w:val="28"/>
          <w:szCs w:val="28"/>
        </w:rPr>
        <w:t>льные положения</w:t>
      </w:r>
      <w:r>
        <w:rPr>
          <w:b/>
          <w:sz w:val="28"/>
          <w:szCs w:val="28"/>
        </w:rPr>
        <w:t>.</w:t>
      </w:r>
    </w:p>
    <w:p w:rsidR="00035CA8" w:rsidRPr="007D4A89" w:rsidRDefault="00035CA8" w:rsidP="00035CA8">
      <w:pPr>
        <w:spacing w:line="360" w:lineRule="auto"/>
        <w:ind w:firstLine="709"/>
        <w:jc w:val="both"/>
        <w:rPr>
          <w:sz w:val="28"/>
          <w:szCs w:val="28"/>
        </w:rPr>
      </w:pPr>
    </w:p>
    <w:p w:rsidR="00035CA8" w:rsidRPr="007D4A89" w:rsidRDefault="00035CA8" w:rsidP="00035CA8">
      <w:pPr>
        <w:spacing w:line="360" w:lineRule="auto"/>
        <w:ind w:firstLine="709"/>
        <w:jc w:val="both"/>
        <w:rPr>
          <w:sz w:val="28"/>
          <w:szCs w:val="28"/>
        </w:rPr>
      </w:pPr>
    </w:p>
    <w:p w:rsidR="00035CA8" w:rsidRPr="007D4A89" w:rsidRDefault="00035CA8" w:rsidP="00035CA8">
      <w:pPr>
        <w:spacing w:line="360" w:lineRule="auto"/>
        <w:ind w:firstLine="709"/>
        <w:jc w:val="both"/>
        <w:rPr>
          <w:sz w:val="28"/>
          <w:szCs w:val="28"/>
        </w:rPr>
      </w:pPr>
    </w:p>
    <w:p w:rsidR="00035CA8" w:rsidRPr="007D4A89" w:rsidRDefault="00035CA8" w:rsidP="00035CA8">
      <w:pPr>
        <w:spacing w:line="360" w:lineRule="auto"/>
        <w:ind w:firstLine="709"/>
        <w:jc w:val="both"/>
        <w:rPr>
          <w:sz w:val="28"/>
          <w:szCs w:val="28"/>
        </w:rPr>
      </w:pPr>
    </w:p>
    <w:p w:rsidR="00035CA8" w:rsidRDefault="00035CA8" w:rsidP="00035CA8">
      <w:pPr>
        <w:spacing w:line="360" w:lineRule="auto"/>
        <w:ind w:firstLine="709"/>
        <w:jc w:val="both"/>
        <w:rPr>
          <w:sz w:val="28"/>
          <w:szCs w:val="28"/>
        </w:rPr>
      </w:pPr>
    </w:p>
    <w:p w:rsidR="00035CA8" w:rsidRDefault="00035CA8">
      <w:pPr>
        <w:rPr>
          <w:lang w:val="en-US"/>
        </w:rPr>
      </w:pPr>
    </w:p>
    <w:p w:rsidR="00F63CC7" w:rsidRDefault="00F63CC7">
      <w:pPr>
        <w:rPr>
          <w:lang w:val="en-US"/>
        </w:rPr>
      </w:pPr>
    </w:p>
    <w:p w:rsidR="00F63CC7" w:rsidRDefault="00F63CC7">
      <w:pPr>
        <w:rPr>
          <w:lang w:val="en-US"/>
        </w:rPr>
      </w:pPr>
    </w:p>
    <w:p w:rsidR="00F63CC7" w:rsidRDefault="00F63CC7">
      <w:pPr>
        <w:rPr>
          <w:lang w:val="en-US"/>
        </w:rPr>
      </w:pPr>
    </w:p>
    <w:p w:rsidR="00F63CC7" w:rsidRDefault="00F63CC7">
      <w:pPr>
        <w:rPr>
          <w:lang w:val="en-US"/>
        </w:rPr>
      </w:pPr>
    </w:p>
    <w:p w:rsidR="00F63CC7" w:rsidRDefault="00F63CC7">
      <w:pPr>
        <w:rPr>
          <w:lang w:val="en-US"/>
        </w:rPr>
      </w:pPr>
    </w:p>
    <w:p w:rsidR="00F63CC7" w:rsidRDefault="00F63CC7">
      <w:pPr>
        <w:rPr>
          <w:lang w:val="en-US"/>
        </w:rPr>
      </w:pPr>
    </w:p>
    <w:p w:rsidR="00F63CC7" w:rsidRDefault="00F63CC7">
      <w:pPr>
        <w:rPr>
          <w:lang w:val="en-US"/>
        </w:rPr>
      </w:pPr>
    </w:p>
    <w:p w:rsidR="00F63CC7" w:rsidRDefault="00F63CC7">
      <w:pPr>
        <w:rPr>
          <w:lang w:val="en-US"/>
        </w:rPr>
      </w:pPr>
    </w:p>
    <w:p w:rsidR="00F63CC7" w:rsidRDefault="00F63CC7">
      <w:pPr>
        <w:rPr>
          <w:lang w:val="en-US"/>
        </w:rPr>
      </w:pPr>
    </w:p>
    <w:p w:rsidR="00F63CC7" w:rsidRDefault="00F63CC7">
      <w:pPr>
        <w:rPr>
          <w:lang w:val="en-US"/>
        </w:rPr>
      </w:pPr>
    </w:p>
    <w:p w:rsidR="00F63CC7" w:rsidRDefault="00F63CC7">
      <w:pPr>
        <w:rPr>
          <w:lang w:val="en-US"/>
        </w:rPr>
      </w:pPr>
    </w:p>
    <w:p w:rsidR="00F63CC7" w:rsidRDefault="00F63CC7">
      <w:pPr>
        <w:rPr>
          <w:lang w:val="en-US"/>
        </w:rPr>
      </w:pPr>
    </w:p>
    <w:p w:rsidR="00F63CC7" w:rsidRDefault="00F63CC7"/>
    <w:p w:rsidR="00187D3D" w:rsidRDefault="00187D3D"/>
    <w:p w:rsidR="00187D3D" w:rsidRPr="00187D3D" w:rsidRDefault="00187D3D"/>
    <w:p w:rsidR="00F63CC7" w:rsidRDefault="00F63CC7">
      <w:pPr>
        <w:rPr>
          <w:lang w:val="en-US"/>
        </w:rPr>
      </w:pPr>
    </w:p>
    <w:p w:rsidR="00F63CC7" w:rsidRDefault="00F63CC7">
      <w:pPr>
        <w:rPr>
          <w:lang w:val="en-US"/>
        </w:rPr>
      </w:pPr>
    </w:p>
    <w:p w:rsidR="00F63CC7" w:rsidRDefault="00F63CC7"/>
    <w:p w:rsidR="00D52031" w:rsidRPr="00D52031" w:rsidRDefault="00D52031"/>
    <w:p w:rsidR="00F63CC7" w:rsidRDefault="00F63CC7">
      <w:pPr>
        <w:rPr>
          <w:lang w:val="en-US"/>
        </w:rPr>
      </w:pPr>
    </w:p>
    <w:p w:rsidR="00F63CC7" w:rsidRDefault="00F63CC7">
      <w:pPr>
        <w:rPr>
          <w:lang w:val="en-US"/>
        </w:rPr>
      </w:pPr>
    </w:p>
    <w:p w:rsidR="00E91DFB" w:rsidRDefault="008F593C" w:rsidP="00187D3D">
      <w:pPr>
        <w:pStyle w:val="a7"/>
        <w:numPr>
          <w:ilvl w:val="0"/>
          <w:numId w:val="1"/>
        </w:num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Справка об </w:t>
      </w:r>
      <w:proofErr w:type="spellStart"/>
      <w:r>
        <w:rPr>
          <w:b/>
          <w:sz w:val="28"/>
          <w:szCs w:val="28"/>
        </w:rPr>
        <w:t>Окуловском</w:t>
      </w:r>
      <w:proofErr w:type="spellEnd"/>
      <w:r>
        <w:rPr>
          <w:b/>
          <w:sz w:val="28"/>
          <w:szCs w:val="28"/>
        </w:rPr>
        <w:t xml:space="preserve"> муниципальном районе.</w:t>
      </w:r>
    </w:p>
    <w:p w:rsidR="008F593C" w:rsidRDefault="008F593C" w:rsidP="00187D3D">
      <w:pPr>
        <w:jc w:val="center"/>
        <w:rPr>
          <w:b/>
          <w:sz w:val="28"/>
          <w:szCs w:val="28"/>
        </w:rPr>
      </w:pPr>
    </w:p>
    <w:p w:rsidR="00FF2592" w:rsidRDefault="008F593C" w:rsidP="004059A8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 w:rsidRPr="008E2EAD">
        <w:rPr>
          <w:bCs/>
          <w:sz w:val="28"/>
          <w:szCs w:val="28"/>
        </w:rPr>
        <w:t>Окуловский</w:t>
      </w:r>
      <w:proofErr w:type="spellEnd"/>
      <w:r w:rsidRPr="008E2EAD">
        <w:rPr>
          <w:bCs/>
          <w:sz w:val="28"/>
          <w:szCs w:val="28"/>
        </w:rPr>
        <w:t xml:space="preserve"> муниципальный район</w:t>
      </w:r>
      <w:r w:rsidRPr="008E2EAD">
        <w:rPr>
          <w:sz w:val="28"/>
          <w:szCs w:val="28"/>
        </w:rPr>
        <w:t> </w:t>
      </w:r>
      <w:r w:rsidRPr="008F593C">
        <w:rPr>
          <w:sz w:val="28"/>
          <w:szCs w:val="28"/>
        </w:rPr>
        <w:t>-</w:t>
      </w:r>
      <w:r w:rsidRPr="008F593C">
        <w:rPr>
          <w:rStyle w:val="apple-converted-space"/>
          <w:sz w:val="28"/>
          <w:szCs w:val="28"/>
        </w:rPr>
        <w:t> </w:t>
      </w:r>
      <w:hyperlink r:id="rId9" w:tooltip="Муниципальное образование" w:history="1">
        <w:r w:rsidRPr="008F593C">
          <w:rPr>
            <w:rStyle w:val="a8"/>
            <w:color w:val="auto"/>
            <w:sz w:val="28"/>
            <w:szCs w:val="28"/>
            <w:u w:val="none"/>
          </w:rPr>
          <w:t>муниципальное образование</w:t>
        </w:r>
      </w:hyperlink>
      <w:r w:rsidRPr="008F593C">
        <w:rPr>
          <w:rStyle w:val="apple-converted-space"/>
          <w:sz w:val="28"/>
          <w:szCs w:val="28"/>
        </w:rPr>
        <w:t> </w:t>
      </w:r>
      <w:r w:rsidRPr="008F593C">
        <w:rPr>
          <w:sz w:val="28"/>
          <w:szCs w:val="28"/>
        </w:rPr>
        <w:t>в составе</w:t>
      </w:r>
      <w:r w:rsidRPr="008F593C">
        <w:rPr>
          <w:rStyle w:val="apple-converted-space"/>
          <w:sz w:val="28"/>
          <w:szCs w:val="28"/>
        </w:rPr>
        <w:t> </w:t>
      </w:r>
      <w:hyperlink r:id="rId10" w:tooltip="Новгородская область" w:history="1">
        <w:r w:rsidRPr="008F593C">
          <w:rPr>
            <w:rStyle w:val="a8"/>
            <w:color w:val="auto"/>
            <w:sz w:val="28"/>
            <w:szCs w:val="28"/>
            <w:u w:val="none"/>
          </w:rPr>
          <w:t>Новгородской области</w:t>
        </w:r>
      </w:hyperlink>
      <w:r w:rsidRPr="008F593C">
        <w:rPr>
          <w:rStyle w:val="apple-converted-space"/>
          <w:sz w:val="28"/>
          <w:szCs w:val="28"/>
        </w:rPr>
        <w:t> </w:t>
      </w:r>
      <w:hyperlink r:id="rId11" w:tooltip="Российская Федерация" w:history="1">
        <w:r w:rsidRPr="008F593C">
          <w:rPr>
            <w:rStyle w:val="a8"/>
            <w:color w:val="auto"/>
            <w:sz w:val="28"/>
            <w:szCs w:val="28"/>
            <w:u w:val="none"/>
          </w:rPr>
          <w:t>Российской Федерации</w:t>
        </w:r>
      </w:hyperlink>
      <w:r w:rsidR="00055252">
        <w:rPr>
          <w:sz w:val="28"/>
          <w:szCs w:val="28"/>
        </w:rPr>
        <w:t>,</w:t>
      </w:r>
      <w:r w:rsidR="00055252" w:rsidRPr="00055252">
        <w:rPr>
          <w:sz w:val="28"/>
          <w:szCs w:val="28"/>
          <w:shd w:val="clear" w:color="auto" w:fill="FFFFFF"/>
        </w:rPr>
        <w:t xml:space="preserve"> </w:t>
      </w:r>
      <w:r w:rsidR="00055252" w:rsidRPr="008B79E0">
        <w:rPr>
          <w:sz w:val="28"/>
          <w:szCs w:val="28"/>
          <w:shd w:val="clear" w:color="auto" w:fill="FFFFFF"/>
        </w:rPr>
        <w:t>был образован в</w:t>
      </w:r>
      <w:r w:rsidR="00055252" w:rsidRPr="008B79E0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1927 год" w:history="1">
        <w:r w:rsidR="00055252" w:rsidRPr="00055252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1927 году</w:t>
        </w:r>
      </w:hyperlink>
      <w:r w:rsidRPr="008F593C">
        <w:rPr>
          <w:sz w:val="28"/>
          <w:szCs w:val="28"/>
        </w:rPr>
        <w:t xml:space="preserve">. </w:t>
      </w:r>
      <w:hyperlink r:id="rId13" w:tooltip="Административный центр" w:history="1">
        <w:r w:rsidRPr="008F593C">
          <w:rPr>
            <w:rStyle w:val="a8"/>
            <w:color w:val="auto"/>
            <w:sz w:val="28"/>
            <w:szCs w:val="28"/>
            <w:u w:val="none"/>
          </w:rPr>
          <w:t>Административный центр</w:t>
        </w:r>
      </w:hyperlink>
      <w:r w:rsidRPr="008F593C">
        <w:rPr>
          <w:sz w:val="28"/>
          <w:szCs w:val="28"/>
        </w:rPr>
        <w:t> -</w:t>
      </w:r>
      <w:r w:rsidRPr="008F593C">
        <w:rPr>
          <w:rStyle w:val="apple-converted-space"/>
          <w:sz w:val="28"/>
          <w:szCs w:val="28"/>
        </w:rPr>
        <w:t> </w:t>
      </w:r>
      <w:hyperlink r:id="rId14" w:tooltip="Город" w:history="1">
        <w:r w:rsidRPr="008F593C">
          <w:rPr>
            <w:rStyle w:val="a8"/>
            <w:color w:val="auto"/>
            <w:sz w:val="28"/>
            <w:szCs w:val="28"/>
            <w:u w:val="none"/>
          </w:rPr>
          <w:t>город</w:t>
        </w:r>
      </w:hyperlink>
      <w:r w:rsidRPr="008F593C">
        <w:rPr>
          <w:rStyle w:val="apple-converted-space"/>
          <w:sz w:val="28"/>
          <w:szCs w:val="28"/>
        </w:rPr>
        <w:t> </w:t>
      </w:r>
      <w:hyperlink r:id="rId15" w:tooltip="Окуловка" w:history="1">
        <w:r w:rsidRPr="008F593C">
          <w:rPr>
            <w:rStyle w:val="a8"/>
            <w:color w:val="auto"/>
            <w:sz w:val="28"/>
            <w:szCs w:val="28"/>
            <w:u w:val="none"/>
          </w:rPr>
          <w:t>Окуловка</w:t>
        </w:r>
      </w:hyperlink>
      <w:r>
        <w:rPr>
          <w:sz w:val="28"/>
          <w:szCs w:val="28"/>
        </w:rPr>
        <w:t xml:space="preserve">. </w:t>
      </w:r>
      <w:r w:rsidRPr="008B79E0">
        <w:rPr>
          <w:sz w:val="28"/>
          <w:szCs w:val="28"/>
        </w:rPr>
        <w:t>Площадь района - 2,5 тыс.кв. км</w:t>
      </w:r>
      <w:proofErr w:type="gramStart"/>
      <w:r w:rsidR="00FF2592">
        <w:rPr>
          <w:sz w:val="28"/>
          <w:szCs w:val="28"/>
        </w:rPr>
        <w:t>.,</w:t>
      </w:r>
      <w:r w:rsidRPr="008B79E0">
        <w:rPr>
          <w:sz w:val="28"/>
          <w:szCs w:val="28"/>
        </w:rPr>
        <w:t xml:space="preserve"> </w:t>
      </w:r>
      <w:proofErr w:type="gramEnd"/>
      <w:r w:rsidR="00FF2592">
        <w:rPr>
          <w:sz w:val="28"/>
          <w:szCs w:val="28"/>
        </w:rPr>
        <w:t xml:space="preserve">расположен на востоке Новгородской области в северной части Валдайской возвышенности. </w:t>
      </w:r>
      <w:proofErr w:type="spellStart"/>
      <w:r w:rsidR="00FF2592">
        <w:rPr>
          <w:sz w:val="28"/>
          <w:szCs w:val="28"/>
        </w:rPr>
        <w:t>Окуловский</w:t>
      </w:r>
      <w:proofErr w:type="spellEnd"/>
      <w:r w:rsidR="00FF2592">
        <w:rPr>
          <w:sz w:val="28"/>
          <w:szCs w:val="28"/>
        </w:rPr>
        <w:t xml:space="preserve"> район можно назвать озерно-речным краем. Здесь насчитывается о</w:t>
      </w:r>
      <w:r w:rsidR="00756491">
        <w:rPr>
          <w:sz w:val="28"/>
          <w:szCs w:val="28"/>
        </w:rPr>
        <w:t xml:space="preserve">коло 200 озер </w:t>
      </w:r>
      <w:r w:rsidR="00FF2592">
        <w:rPr>
          <w:sz w:val="28"/>
          <w:szCs w:val="28"/>
        </w:rPr>
        <w:t xml:space="preserve"> и более</w:t>
      </w:r>
      <w:r w:rsidR="00756491">
        <w:rPr>
          <w:sz w:val="28"/>
          <w:szCs w:val="28"/>
        </w:rPr>
        <w:t xml:space="preserve"> 100 рек</w:t>
      </w:r>
      <w:r w:rsidR="00FF2592">
        <w:rPr>
          <w:sz w:val="28"/>
          <w:szCs w:val="28"/>
        </w:rPr>
        <w:t>.</w:t>
      </w:r>
    </w:p>
    <w:p w:rsidR="0088235B" w:rsidRPr="008B79E0" w:rsidRDefault="0088235B" w:rsidP="004059A8">
      <w:pPr>
        <w:pStyle w:val="a9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– 20865 человек  (в 2012 году численность населения района составляла</w:t>
      </w:r>
      <w:r w:rsidRPr="0088235B">
        <w:rPr>
          <w:sz w:val="28"/>
          <w:szCs w:val="28"/>
        </w:rPr>
        <w:t xml:space="preserve"> </w:t>
      </w:r>
      <w:r w:rsidRPr="008B79E0">
        <w:rPr>
          <w:sz w:val="28"/>
          <w:szCs w:val="28"/>
        </w:rPr>
        <w:t>– 24 810 человек</w:t>
      </w:r>
      <w:r>
        <w:rPr>
          <w:sz w:val="28"/>
          <w:szCs w:val="28"/>
        </w:rPr>
        <w:t>)</w:t>
      </w:r>
      <w:r w:rsidRPr="008B79E0">
        <w:rPr>
          <w:sz w:val="28"/>
          <w:szCs w:val="28"/>
        </w:rPr>
        <w:t xml:space="preserve">. </w:t>
      </w:r>
    </w:p>
    <w:p w:rsidR="00055252" w:rsidRPr="008B79E0" w:rsidRDefault="00055252" w:rsidP="004059A8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На </w:t>
      </w:r>
      <w:r w:rsidRPr="008B79E0">
        <w:rPr>
          <w:sz w:val="28"/>
          <w:szCs w:val="28"/>
          <w:shd w:val="clear" w:color="auto" w:fill="FFFFFF"/>
        </w:rPr>
        <w:t>территории</w:t>
      </w:r>
      <w:r w:rsidRPr="008B79E0">
        <w:rPr>
          <w:rStyle w:val="apple-converted-space"/>
          <w:sz w:val="28"/>
          <w:szCs w:val="28"/>
          <w:shd w:val="clear" w:color="auto" w:fill="FFFFFF"/>
        </w:rPr>
        <w:t> </w:t>
      </w:r>
      <w:hyperlink r:id="rId16" w:tooltip="Муниципальный район" w:history="1">
        <w:r w:rsidRPr="00055252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муниципального района</w:t>
        </w:r>
      </w:hyperlink>
      <w:r w:rsidRPr="008B79E0">
        <w:rPr>
          <w:rStyle w:val="apple-converted-space"/>
          <w:sz w:val="28"/>
          <w:szCs w:val="28"/>
          <w:shd w:val="clear" w:color="auto" w:fill="FFFFFF"/>
        </w:rPr>
        <w:t> </w:t>
      </w:r>
      <w:r w:rsidRPr="008B79E0">
        <w:rPr>
          <w:sz w:val="28"/>
          <w:szCs w:val="28"/>
          <w:shd w:val="clear" w:color="auto" w:fill="FFFFFF"/>
        </w:rPr>
        <w:t xml:space="preserve">образовано </w:t>
      </w:r>
      <w:r w:rsidR="001E6BEB">
        <w:rPr>
          <w:sz w:val="28"/>
          <w:szCs w:val="28"/>
          <w:shd w:val="clear" w:color="auto" w:fill="FFFFFF"/>
        </w:rPr>
        <w:t>7</w:t>
      </w:r>
      <w:r w:rsidRPr="008B79E0">
        <w:rPr>
          <w:rStyle w:val="apple-converted-space"/>
          <w:sz w:val="28"/>
          <w:szCs w:val="28"/>
          <w:shd w:val="clear" w:color="auto" w:fill="FFFFFF"/>
        </w:rPr>
        <w:t xml:space="preserve">  </w:t>
      </w:r>
      <w:hyperlink r:id="rId17" w:tooltip="Муниципальное образование" w:history="1">
        <w:r w:rsidRPr="00055252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муниципальных образований</w:t>
        </w:r>
      </w:hyperlink>
      <w:r w:rsidRPr="008B79E0">
        <w:rPr>
          <w:sz w:val="28"/>
          <w:szCs w:val="28"/>
          <w:shd w:val="clear" w:color="auto" w:fill="FFFFFF"/>
        </w:rPr>
        <w:t>: три</w:t>
      </w:r>
      <w:r w:rsidRPr="008B79E0">
        <w:rPr>
          <w:rStyle w:val="apple-converted-space"/>
          <w:sz w:val="28"/>
          <w:szCs w:val="28"/>
          <w:shd w:val="clear" w:color="auto" w:fill="FFFFFF"/>
        </w:rPr>
        <w:t> </w:t>
      </w:r>
      <w:hyperlink r:id="rId18" w:tooltip="Городское поселение" w:history="1">
        <w:r w:rsidRPr="00055252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городских</w:t>
        </w:r>
      </w:hyperlink>
      <w:r w:rsidRPr="008B79E0">
        <w:rPr>
          <w:sz w:val="28"/>
          <w:szCs w:val="28"/>
        </w:rPr>
        <w:t xml:space="preserve"> и </w:t>
      </w:r>
      <w:r>
        <w:rPr>
          <w:sz w:val="28"/>
          <w:szCs w:val="28"/>
        </w:rPr>
        <w:t>четыре</w:t>
      </w:r>
      <w:r w:rsidRPr="008B79E0">
        <w:rPr>
          <w:rStyle w:val="apple-converted-space"/>
          <w:sz w:val="28"/>
          <w:szCs w:val="28"/>
          <w:shd w:val="clear" w:color="auto" w:fill="FFFFFF"/>
        </w:rPr>
        <w:t> </w:t>
      </w:r>
      <w:hyperlink r:id="rId19" w:tooltip="Сельское поселение" w:history="1">
        <w:r w:rsidRPr="00055252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сельских</w:t>
        </w:r>
      </w:hyperlink>
      <w:r w:rsidRPr="008B79E0">
        <w:rPr>
          <w:rStyle w:val="apple-converted-space"/>
          <w:sz w:val="28"/>
          <w:szCs w:val="28"/>
          <w:shd w:val="clear" w:color="auto" w:fill="FFFFFF"/>
        </w:rPr>
        <w:t> </w:t>
      </w:r>
      <w:r w:rsidRPr="008B79E0">
        <w:rPr>
          <w:sz w:val="28"/>
          <w:szCs w:val="28"/>
          <w:shd w:val="clear" w:color="auto" w:fill="FFFFFF"/>
        </w:rPr>
        <w:t>поселени</w:t>
      </w:r>
      <w:r>
        <w:rPr>
          <w:sz w:val="28"/>
          <w:szCs w:val="28"/>
          <w:shd w:val="clear" w:color="auto" w:fill="FFFFFF"/>
        </w:rPr>
        <w:t>я</w:t>
      </w:r>
      <w:r w:rsidRPr="008B79E0">
        <w:rPr>
          <w:sz w:val="28"/>
          <w:szCs w:val="28"/>
          <w:shd w:val="clear" w:color="auto" w:fill="FFFFFF"/>
        </w:rPr>
        <w:t xml:space="preserve">. </w:t>
      </w:r>
    </w:p>
    <w:p w:rsidR="00055252" w:rsidRPr="008B79E0" w:rsidRDefault="00055252" w:rsidP="004059A8">
      <w:pPr>
        <w:spacing w:line="360" w:lineRule="auto"/>
        <w:ind w:firstLine="851"/>
        <w:jc w:val="both"/>
        <w:rPr>
          <w:sz w:val="28"/>
          <w:szCs w:val="28"/>
        </w:rPr>
      </w:pPr>
      <w:r w:rsidRPr="008B79E0">
        <w:rPr>
          <w:sz w:val="28"/>
          <w:szCs w:val="28"/>
        </w:rPr>
        <w:t xml:space="preserve"> </w:t>
      </w:r>
      <w:proofErr w:type="spellStart"/>
      <w:r w:rsidRPr="008B79E0">
        <w:rPr>
          <w:sz w:val="28"/>
          <w:szCs w:val="28"/>
        </w:rPr>
        <w:t>Окуловский</w:t>
      </w:r>
      <w:proofErr w:type="spellEnd"/>
      <w:r w:rsidRPr="008B79E0">
        <w:rPr>
          <w:sz w:val="28"/>
          <w:szCs w:val="28"/>
        </w:rPr>
        <w:t xml:space="preserve"> муниципальный район включает:</w:t>
      </w:r>
    </w:p>
    <w:p w:rsidR="00055252" w:rsidRPr="00055252" w:rsidRDefault="004059A8" w:rsidP="00055252">
      <w:pPr>
        <w:spacing w:line="360" w:lineRule="auto"/>
        <w:ind w:left="708"/>
        <w:jc w:val="both"/>
        <w:rPr>
          <w:sz w:val="28"/>
          <w:szCs w:val="28"/>
        </w:rPr>
      </w:pPr>
      <w:r>
        <w:t xml:space="preserve">   </w:t>
      </w:r>
      <w:r w:rsidR="00D52031">
        <w:t xml:space="preserve"> </w:t>
      </w:r>
      <w:hyperlink r:id="rId20" w:history="1">
        <w:proofErr w:type="spellStart"/>
        <w:r w:rsidR="00055252" w:rsidRPr="00055252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Кулотинское</w:t>
        </w:r>
        <w:proofErr w:type="spellEnd"/>
      </w:hyperlink>
      <w:r w:rsidR="00055252" w:rsidRPr="00055252">
        <w:rPr>
          <w:sz w:val="28"/>
          <w:szCs w:val="28"/>
        </w:rPr>
        <w:t>  городское поселение,</w:t>
      </w:r>
    </w:p>
    <w:p w:rsidR="00055252" w:rsidRPr="00055252" w:rsidRDefault="004059A8" w:rsidP="00D52031">
      <w:pPr>
        <w:spacing w:line="360" w:lineRule="auto"/>
        <w:ind w:firstLine="851"/>
        <w:jc w:val="both"/>
        <w:rPr>
          <w:sz w:val="28"/>
          <w:szCs w:val="28"/>
        </w:rPr>
      </w:pPr>
      <w:r>
        <w:t xml:space="preserve"> </w:t>
      </w:r>
      <w:hyperlink r:id="rId21" w:history="1">
        <w:proofErr w:type="spellStart"/>
        <w:r w:rsidR="00055252" w:rsidRPr="00055252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Окуловское</w:t>
        </w:r>
        <w:proofErr w:type="spellEnd"/>
      </w:hyperlink>
      <w:r w:rsidR="00055252" w:rsidRPr="00055252">
        <w:rPr>
          <w:sz w:val="28"/>
          <w:szCs w:val="28"/>
        </w:rPr>
        <w:t>  городское поселение,</w:t>
      </w:r>
    </w:p>
    <w:p w:rsidR="00055252" w:rsidRPr="00055252" w:rsidRDefault="00D52031" w:rsidP="004059A8">
      <w:pPr>
        <w:spacing w:line="360" w:lineRule="auto"/>
        <w:ind w:firstLine="851"/>
        <w:jc w:val="both"/>
        <w:rPr>
          <w:sz w:val="28"/>
          <w:szCs w:val="28"/>
        </w:rPr>
      </w:pPr>
      <w:r>
        <w:t xml:space="preserve"> </w:t>
      </w:r>
      <w:hyperlink r:id="rId22" w:history="1">
        <w:r w:rsidR="00055252" w:rsidRPr="00055252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Угловское</w:t>
        </w:r>
      </w:hyperlink>
      <w:r w:rsidR="00055252" w:rsidRPr="00055252">
        <w:rPr>
          <w:sz w:val="28"/>
          <w:szCs w:val="28"/>
        </w:rPr>
        <w:t>  городское поселение,</w:t>
      </w:r>
    </w:p>
    <w:p w:rsidR="00055252" w:rsidRPr="00055252" w:rsidRDefault="00D52031" w:rsidP="004059A8">
      <w:pPr>
        <w:spacing w:line="360" w:lineRule="auto"/>
        <w:ind w:firstLine="851"/>
        <w:jc w:val="both"/>
        <w:rPr>
          <w:sz w:val="28"/>
          <w:szCs w:val="28"/>
        </w:rPr>
      </w:pPr>
      <w:r>
        <w:t xml:space="preserve"> </w:t>
      </w:r>
      <w:hyperlink r:id="rId23" w:history="1">
        <w:proofErr w:type="spellStart"/>
        <w:r w:rsidR="00055252" w:rsidRPr="00055252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Березовикское</w:t>
        </w:r>
        <w:proofErr w:type="spellEnd"/>
      </w:hyperlink>
      <w:r w:rsidR="00055252" w:rsidRPr="00055252">
        <w:rPr>
          <w:sz w:val="28"/>
          <w:szCs w:val="28"/>
        </w:rPr>
        <w:t>  сельское поселение,</w:t>
      </w:r>
    </w:p>
    <w:p w:rsidR="00055252" w:rsidRPr="00055252" w:rsidRDefault="004059A8" w:rsidP="00055252">
      <w:pPr>
        <w:spacing w:line="360" w:lineRule="auto"/>
        <w:ind w:left="708"/>
        <w:jc w:val="both"/>
        <w:rPr>
          <w:sz w:val="28"/>
          <w:szCs w:val="28"/>
        </w:rPr>
      </w:pPr>
      <w:r>
        <w:t xml:space="preserve">  </w:t>
      </w:r>
      <w:r w:rsidR="00D52031">
        <w:t xml:space="preserve">  </w:t>
      </w:r>
      <w:hyperlink r:id="rId24" w:history="1">
        <w:proofErr w:type="spellStart"/>
        <w:r w:rsidR="00055252" w:rsidRPr="00055252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Боровенковское</w:t>
        </w:r>
        <w:proofErr w:type="spellEnd"/>
      </w:hyperlink>
      <w:r w:rsidR="00055252" w:rsidRPr="00055252">
        <w:rPr>
          <w:sz w:val="28"/>
          <w:szCs w:val="28"/>
        </w:rPr>
        <w:t>  сельское поселение,</w:t>
      </w:r>
    </w:p>
    <w:p w:rsidR="00055252" w:rsidRPr="00055252" w:rsidRDefault="004059A8" w:rsidP="00055252">
      <w:pPr>
        <w:spacing w:line="360" w:lineRule="auto"/>
        <w:ind w:left="708"/>
        <w:jc w:val="both"/>
        <w:rPr>
          <w:sz w:val="28"/>
          <w:szCs w:val="28"/>
        </w:rPr>
      </w:pPr>
      <w:r>
        <w:t xml:space="preserve">   </w:t>
      </w:r>
      <w:r w:rsidR="00D52031">
        <w:t xml:space="preserve"> </w:t>
      </w:r>
      <w:hyperlink r:id="rId25" w:history="1">
        <w:proofErr w:type="spellStart"/>
        <w:r w:rsidR="00055252" w:rsidRPr="00055252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Котовское</w:t>
        </w:r>
        <w:proofErr w:type="spellEnd"/>
      </w:hyperlink>
      <w:r w:rsidR="00055252" w:rsidRPr="00055252">
        <w:rPr>
          <w:sz w:val="28"/>
          <w:szCs w:val="28"/>
        </w:rPr>
        <w:t>  сельское поселение,</w:t>
      </w:r>
    </w:p>
    <w:p w:rsidR="00055252" w:rsidRDefault="004059A8" w:rsidP="00055252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2031">
        <w:rPr>
          <w:sz w:val="28"/>
          <w:szCs w:val="28"/>
        </w:rPr>
        <w:t xml:space="preserve"> </w:t>
      </w:r>
      <w:r w:rsidR="00055252" w:rsidRPr="00055252">
        <w:rPr>
          <w:sz w:val="28"/>
          <w:szCs w:val="28"/>
        </w:rPr>
        <w:t>Турбинное  сельское поселение.</w:t>
      </w:r>
    </w:p>
    <w:p w:rsidR="0050020D" w:rsidRDefault="00192690" w:rsidP="00D52031">
      <w:pPr>
        <w:pStyle w:val="a9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</w:t>
      </w:r>
      <w:r w:rsidRPr="00192690">
        <w:rPr>
          <w:color w:val="000000"/>
          <w:sz w:val="28"/>
          <w:szCs w:val="28"/>
        </w:rPr>
        <w:t xml:space="preserve">реимуществами района являются </w:t>
      </w:r>
      <w:r w:rsidR="00147FCA">
        <w:rPr>
          <w:color w:val="000000"/>
          <w:sz w:val="28"/>
          <w:szCs w:val="28"/>
        </w:rPr>
        <w:t>выгодным</w:t>
      </w:r>
      <w:r w:rsidRPr="00192690">
        <w:rPr>
          <w:color w:val="000000"/>
          <w:sz w:val="28"/>
          <w:szCs w:val="28"/>
        </w:rPr>
        <w:t xml:space="preserve"> географическое </w:t>
      </w:r>
      <w:r w:rsidR="005A78FE">
        <w:rPr>
          <w:color w:val="000000"/>
          <w:sz w:val="28"/>
          <w:szCs w:val="28"/>
        </w:rPr>
        <w:t xml:space="preserve">и транспортное </w:t>
      </w:r>
      <w:r w:rsidRPr="00192690">
        <w:rPr>
          <w:color w:val="000000"/>
          <w:sz w:val="28"/>
          <w:szCs w:val="28"/>
        </w:rPr>
        <w:t xml:space="preserve">положение, природно-ресурсный потенциал,  развитая инфраструктура. На территории района имеются природные источники минеральной воды. </w:t>
      </w:r>
      <w:proofErr w:type="spellStart"/>
      <w:r w:rsidRPr="00192690">
        <w:rPr>
          <w:color w:val="000000"/>
          <w:sz w:val="28"/>
          <w:szCs w:val="28"/>
        </w:rPr>
        <w:t>Окуловский</w:t>
      </w:r>
      <w:proofErr w:type="spellEnd"/>
      <w:r w:rsidRPr="00192690">
        <w:rPr>
          <w:color w:val="000000"/>
          <w:sz w:val="28"/>
          <w:szCs w:val="28"/>
        </w:rPr>
        <w:t xml:space="preserve"> район один из перспективных в части освоения минерально-сырьевой базы районов области, обладающий достаточно вы</w:t>
      </w:r>
      <w:r w:rsidR="00147FCA">
        <w:rPr>
          <w:color w:val="000000"/>
          <w:sz w:val="28"/>
          <w:szCs w:val="28"/>
        </w:rPr>
        <w:t>соким природным</w:t>
      </w:r>
      <w:r w:rsidRPr="00192690">
        <w:rPr>
          <w:color w:val="000000"/>
          <w:sz w:val="28"/>
          <w:szCs w:val="28"/>
        </w:rPr>
        <w:t xml:space="preserve"> потенциалом, представленным большими запасами разведанных месторождений карбонатных пород, глин для производства кирпича, торфа, озерного сапропеля.</w:t>
      </w:r>
      <w:r w:rsidR="00FD7872">
        <w:rPr>
          <w:sz w:val="28"/>
          <w:szCs w:val="28"/>
        </w:rPr>
        <w:t xml:space="preserve"> </w:t>
      </w:r>
    </w:p>
    <w:p w:rsidR="0050020D" w:rsidRDefault="0050020D" w:rsidP="00D52031">
      <w:pPr>
        <w:pStyle w:val="a9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78FE">
        <w:rPr>
          <w:sz w:val="28"/>
          <w:szCs w:val="28"/>
        </w:rPr>
        <w:t xml:space="preserve">  </w:t>
      </w:r>
      <w:r w:rsidR="00FD7872" w:rsidRPr="009B1C7D">
        <w:rPr>
          <w:sz w:val="28"/>
          <w:szCs w:val="28"/>
        </w:rPr>
        <w:t>Валовой региональный продукт района  в 2018 году составил  5 729,0 млн. рублей с ростом 104,9 % к  2017 году.</w:t>
      </w:r>
      <w:r w:rsidR="00FD7872">
        <w:rPr>
          <w:sz w:val="28"/>
          <w:szCs w:val="28"/>
        </w:rPr>
        <w:t xml:space="preserve">  </w:t>
      </w:r>
    </w:p>
    <w:p w:rsidR="0050020D" w:rsidRDefault="0050020D" w:rsidP="00D52031">
      <w:pPr>
        <w:pStyle w:val="a9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D7872">
        <w:rPr>
          <w:sz w:val="28"/>
          <w:szCs w:val="28"/>
        </w:rPr>
        <w:t xml:space="preserve"> На 31.12.2018 года численность безработных граждан, зарегистрированных в отделе занятости, составила 42 человека.</w:t>
      </w:r>
    </w:p>
    <w:p w:rsidR="00E07FF2" w:rsidRDefault="0050020D" w:rsidP="00D52031">
      <w:pPr>
        <w:pStyle w:val="a9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7872" w:rsidRPr="00F8744E">
        <w:rPr>
          <w:sz w:val="28"/>
          <w:szCs w:val="28"/>
        </w:rPr>
        <w:t xml:space="preserve"> </w:t>
      </w:r>
      <w:r w:rsidR="00E07FF2">
        <w:rPr>
          <w:sz w:val="28"/>
          <w:szCs w:val="28"/>
        </w:rPr>
        <w:t xml:space="preserve">  </w:t>
      </w:r>
      <w:r w:rsidR="00E07FF2" w:rsidRPr="00F8744E">
        <w:rPr>
          <w:sz w:val="28"/>
          <w:szCs w:val="28"/>
        </w:rPr>
        <w:t xml:space="preserve">В  </w:t>
      </w:r>
      <w:proofErr w:type="spellStart"/>
      <w:r w:rsidR="00E07FF2" w:rsidRPr="00F8744E">
        <w:rPr>
          <w:sz w:val="28"/>
          <w:szCs w:val="28"/>
        </w:rPr>
        <w:t>Окуловском</w:t>
      </w:r>
      <w:proofErr w:type="spellEnd"/>
      <w:r w:rsidR="00E07FF2" w:rsidRPr="00F8744E">
        <w:rPr>
          <w:sz w:val="28"/>
          <w:szCs w:val="28"/>
        </w:rPr>
        <w:t xml:space="preserve"> муниципальном районе функционирует 1</w:t>
      </w:r>
      <w:r w:rsidR="00E07FF2">
        <w:rPr>
          <w:sz w:val="28"/>
          <w:szCs w:val="28"/>
        </w:rPr>
        <w:t>5</w:t>
      </w:r>
      <w:r w:rsidR="00E07FF2" w:rsidRPr="00F8744E">
        <w:rPr>
          <w:sz w:val="28"/>
          <w:szCs w:val="28"/>
        </w:rPr>
        <w:t xml:space="preserve"> </w:t>
      </w:r>
      <w:r w:rsidR="00E07FF2">
        <w:rPr>
          <w:sz w:val="28"/>
          <w:szCs w:val="28"/>
        </w:rPr>
        <w:t xml:space="preserve">образовательных </w:t>
      </w:r>
      <w:r w:rsidR="00E07FF2" w:rsidRPr="00F8744E">
        <w:rPr>
          <w:sz w:val="28"/>
          <w:szCs w:val="28"/>
        </w:rPr>
        <w:t xml:space="preserve">организаций: </w:t>
      </w:r>
      <w:r w:rsidR="00FD7872">
        <w:rPr>
          <w:sz w:val="28"/>
          <w:szCs w:val="28"/>
        </w:rPr>
        <w:t xml:space="preserve"> </w:t>
      </w:r>
      <w:r w:rsidR="00E07FF2" w:rsidRPr="00F8744E">
        <w:rPr>
          <w:sz w:val="28"/>
          <w:szCs w:val="28"/>
        </w:rPr>
        <w:t xml:space="preserve"> 8 общеобразовательных учреждений с 2 филиалами, </w:t>
      </w:r>
      <w:r w:rsidR="00FD7872">
        <w:rPr>
          <w:sz w:val="28"/>
          <w:szCs w:val="28"/>
        </w:rPr>
        <w:t xml:space="preserve"> </w:t>
      </w:r>
      <w:r w:rsidR="00E07FF2" w:rsidRPr="00F8744E">
        <w:rPr>
          <w:sz w:val="28"/>
          <w:szCs w:val="28"/>
        </w:rPr>
        <w:t xml:space="preserve"> 7 дошкольных образовательных учреждений с 4 филиалами</w:t>
      </w:r>
      <w:r w:rsidR="00E07FF2">
        <w:rPr>
          <w:sz w:val="28"/>
          <w:szCs w:val="28"/>
        </w:rPr>
        <w:t>.</w:t>
      </w:r>
    </w:p>
    <w:p w:rsidR="00ED642E" w:rsidRPr="002C344A" w:rsidRDefault="002C344A" w:rsidP="00187D3D">
      <w:pPr>
        <w:pStyle w:val="a7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2C344A">
        <w:rPr>
          <w:b/>
          <w:sz w:val="28"/>
          <w:szCs w:val="28"/>
        </w:rPr>
        <w:t>Бюджет района.</w:t>
      </w:r>
    </w:p>
    <w:p w:rsidR="004059A8" w:rsidRDefault="00D52031" w:rsidP="004059A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9A8" w:rsidRPr="00364CDB">
        <w:rPr>
          <w:sz w:val="28"/>
          <w:szCs w:val="28"/>
        </w:rPr>
        <w:t>Основными характеристиками бюджета</w:t>
      </w:r>
      <w:r w:rsidR="004059A8">
        <w:rPr>
          <w:sz w:val="28"/>
          <w:szCs w:val="28"/>
        </w:rPr>
        <w:t xml:space="preserve"> </w:t>
      </w:r>
      <w:proofErr w:type="spellStart"/>
      <w:r w:rsidR="004059A8">
        <w:rPr>
          <w:sz w:val="28"/>
          <w:szCs w:val="28"/>
        </w:rPr>
        <w:t>Окуловского</w:t>
      </w:r>
      <w:proofErr w:type="spellEnd"/>
      <w:r w:rsidR="004059A8">
        <w:rPr>
          <w:sz w:val="28"/>
          <w:szCs w:val="28"/>
        </w:rPr>
        <w:t xml:space="preserve"> муниципального</w:t>
      </w:r>
      <w:r w:rsidR="004059A8" w:rsidRPr="00364CDB">
        <w:rPr>
          <w:sz w:val="28"/>
          <w:szCs w:val="28"/>
        </w:rPr>
        <w:t xml:space="preserve"> </w:t>
      </w:r>
      <w:r w:rsidR="004059A8">
        <w:rPr>
          <w:sz w:val="28"/>
          <w:szCs w:val="28"/>
        </w:rPr>
        <w:t>района</w:t>
      </w:r>
      <w:r w:rsidR="004059A8" w:rsidRPr="00364CDB">
        <w:rPr>
          <w:sz w:val="28"/>
          <w:szCs w:val="28"/>
        </w:rPr>
        <w:t xml:space="preserve"> </w:t>
      </w:r>
      <w:r w:rsidR="004059A8">
        <w:rPr>
          <w:sz w:val="28"/>
          <w:szCs w:val="28"/>
        </w:rPr>
        <w:t xml:space="preserve">(далее – бюджет района) за 2018 год </w:t>
      </w:r>
      <w:r w:rsidR="004059A8" w:rsidRPr="00364CDB">
        <w:rPr>
          <w:sz w:val="28"/>
          <w:szCs w:val="28"/>
        </w:rPr>
        <w:t>являются</w:t>
      </w:r>
      <w:r w:rsidR="004059A8">
        <w:rPr>
          <w:sz w:val="28"/>
          <w:szCs w:val="28"/>
        </w:rPr>
        <w:t>:</w:t>
      </w:r>
      <w:r w:rsidR="004059A8" w:rsidRPr="00364CDB">
        <w:rPr>
          <w:sz w:val="28"/>
          <w:szCs w:val="28"/>
        </w:rPr>
        <w:t xml:space="preserve"> общий объем доходов бюджета </w:t>
      </w:r>
      <w:r w:rsidR="004059A8">
        <w:rPr>
          <w:sz w:val="28"/>
          <w:szCs w:val="28"/>
        </w:rPr>
        <w:t xml:space="preserve">района – </w:t>
      </w:r>
      <w:r w:rsidR="004059A8" w:rsidRPr="00B53B91">
        <w:rPr>
          <w:b/>
          <w:sz w:val="28"/>
          <w:szCs w:val="28"/>
        </w:rPr>
        <w:t>601089,2</w:t>
      </w:r>
      <w:r w:rsidR="004059A8">
        <w:rPr>
          <w:sz w:val="28"/>
          <w:szCs w:val="28"/>
        </w:rPr>
        <w:t xml:space="preserve"> тыс</w:t>
      </w:r>
      <w:proofErr w:type="gramStart"/>
      <w:r w:rsidR="004059A8">
        <w:rPr>
          <w:sz w:val="28"/>
          <w:szCs w:val="28"/>
        </w:rPr>
        <w:t>.р</w:t>
      </w:r>
      <w:proofErr w:type="gramEnd"/>
      <w:r w:rsidR="004059A8">
        <w:rPr>
          <w:sz w:val="28"/>
          <w:szCs w:val="28"/>
        </w:rPr>
        <w:t>ублей</w:t>
      </w:r>
      <w:r w:rsidR="004059A8" w:rsidRPr="00364CDB">
        <w:rPr>
          <w:sz w:val="28"/>
          <w:szCs w:val="28"/>
        </w:rPr>
        <w:t xml:space="preserve">, общий объем расходов бюджета </w:t>
      </w:r>
      <w:r w:rsidR="004059A8">
        <w:rPr>
          <w:sz w:val="28"/>
          <w:szCs w:val="28"/>
        </w:rPr>
        <w:t xml:space="preserve">района </w:t>
      </w:r>
      <w:r w:rsidR="004059A8" w:rsidRPr="00B53B91">
        <w:rPr>
          <w:b/>
          <w:sz w:val="28"/>
          <w:szCs w:val="28"/>
        </w:rPr>
        <w:t>615364,9</w:t>
      </w:r>
      <w:r w:rsidR="004059A8">
        <w:rPr>
          <w:sz w:val="28"/>
          <w:szCs w:val="28"/>
        </w:rPr>
        <w:t xml:space="preserve"> тыс.рублей, дефицит </w:t>
      </w:r>
      <w:r w:rsidR="004059A8" w:rsidRPr="00364CDB">
        <w:rPr>
          <w:sz w:val="28"/>
          <w:szCs w:val="28"/>
        </w:rPr>
        <w:t xml:space="preserve">бюджета </w:t>
      </w:r>
      <w:r w:rsidR="004059A8">
        <w:rPr>
          <w:sz w:val="28"/>
          <w:szCs w:val="28"/>
        </w:rPr>
        <w:t xml:space="preserve">района – </w:t>
      </w:r>
      <w:r w:rsidR="004059A8" w:rsidRPr="00B53B91">
        <w:rPr>
          <w:b/>
          <w:sz w:val="28"/>
          <w:szCs w:val="28"/>
        </w:rPr>
        <w:t>14275</w:t>
      </w:r>
      <w:r w:rsidR="004059A8">
        <w:rPr>
          <w:sz w:val="28"/>
          <w:szCs w:val="28"/>
        </w:rPr>
        <w:t>,7 тыс.рублей</w:t>
      </w:r>
      <w:r w:rsidR="004059A8" w:rsidRPr="00364CDB">
        <w:rPr>
          <w:sz w:val="28"/>
          <w:szCs w:val="28"/>
        </w:rPr>
        <w:t>.</w:t>
      </w:r>
    </w:p>
    <w:p w:rsidR="00B53B91" w:rsidRDefault="00B53B91" w:rsidP="004059A8">
      <w:pPr>
        <w:spacing w:line="360" w:lineRule="auto"/>
        <w:ind w:firstLine="851"/>
        <w:jc w:val="both"/>
        <w:rPr>
          <w:sz w:val="28"/>
          <w:szCs w:val="28"/>
        </w:rPr>
      </w:pPr>
      <w:r w:rsidRPr="00431A2A">
        <w:rPr>
          <w:sz w:val="28"/>
          <w:szCs w:val="28"/>
        </w:rPr>
        <w:t xml:space="preserve">Из областного бюджета поступило </w:t>
      </w:r>
      <w:r>
        <w:rPr>
          <w:sz w:val="28"/>
          <w:szCs w:val="28"/>
        </w:rPr>
        <w:t xml:space="preserve">в 2018 году </w:t>
      </w:r>
      <w:r w:rsidRPr="00431A2A">
        <w:rPr>
          <w:sz w:val="28"/>
          <w:szCs w:val="28"/>
        </w:rPr>
        <w:t xml:space="preserve">в бюджет района </w:t>
      </w:r>
      <w:r w:rsidRPr="00B53B91">
        <w:rPr>
          <w:b/>
          <w:sz w:val="28"/>
          <w:szCs w:val="28"/>
        </w:rPr>
        <w:t>419372,0</w:t>
      </w:r>
      <w:r w:rsidRPr="00431A2A">
        <w:rPr>
          <w:sz w:val="28"/>
          <w:szCs w:val="28"/>
        </w:rPr>
        <w:t xml:space="preserve"> тыс</w:t>
      </w:r>
      <w:proofErr w:type="gramStart"/>
      <w:r w:rsidRPr="00431A2A">
        <w:rPr>
          <w:sz w:val="28"/>
          <w:szCs w:val="28"/>
        </w:rPr>
        <w:t>.р</w:t>
      </w:r>
      <w:proofErr w:type="gramEnd"/>
      <w:r w:rsidRPr="00431A2A">
        <w:rPr>
          <w:sz w:val="28"/>
          <w:szCs w:val="28"/>
        </w:rPr>
        <w:t>ублей</w:t>
      </w:r>
      <w:r>
        <w:rPr>
          <w:sz w:val="28"/>
          <w:szCs w:val="28"/>
        </w:rPr>
        <w:t xml:space="preserve"> (дотации, субвенции, субсидии,</w:t>
      </w:r>
      <w:r w:rsidR="00962741">
        <w:rPr>
          <w:sz w:val="28"/>
          <w:szCs w:val="28"/>
        </w:rPr>
        <w:t xml:space="preserve"> иные</w:t>
      </w:r>
      <w:r>
        <w:rPr>
          <w:sz w:val="28"/>
          <w:szCs w:val="28"/>
        </w:rPr>
        <w:t xml:space="preserve"> межбюджетные трансферты).</w:t>
      </w:r>
    </w:p>
    <w:p w:rsidR="004059A8" w:rsidRDefault="004059A8" w:rsidP="004059A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64CDB">
        <w:rPr>
          <w:sz w:val="28"/>
          <w:szCs w:val="28"/>
        </w:rPr>
        <w:t xml:space="preserve"> </w:t>
      </w:r>
      <w:r w:rsidRPr="00317E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7EC4">
        <w:rPr>
          <w:b/>
          <w:sz w:val="28"/>
          <w:szCs w:val="28"/>
        </w:rPr>
        <w:t xml:space="preserve">Доходная часть </w:t>
      </w:r>
      <w:r w:rsidRPr="00317EC4">
        <w:rPr>
          <w:sz w:val="28"/>
          <w:szCs w:val="28"/>
        </w:rPr>
        <w:t xml:space="preserve"> бюджета муниципального района  </w:t>
      </w:r>
      <w:r>
        <w:rPr>
          <w:sz w:val="28"/>
          <w:szCs w:val="28"/>
        </w:rPr>
        <w:t xml:space="preserve">за 2018 год </w:t>
      </w:r>
      <w:r w:rsidRPr="00317EC4">
        <w:rPr>
          <w:sz w:val="28"/>
          <w:szCs w:val="28"/>
        </w:rPr>
        <w:t xml:space="preserve">исполнена на  </w:t>
      </w:r>
      <w:r>
        <w:rPr>
          <w:sz w:val="28"/>
          <w:szCs w:val="28"/>
        </w:rPr>
        <w:t xml:space="preserve">95,8 </w:t>
      </w:r>
      <w:r w:rsidR="00187D3D">
        <w:rPr>
          <w:sz w:val="28"/>
          <w:szCs w:val="28"/>
        </w:rPr>
        <w:t>%</w:t>
      </w:r>
      <w:r w:rsidRPr="00317EC4">
        <w:rPr>
          <w:sz w:val="28"/>
          <w:szCs w:val="28"/>
        </w:rPr>
        <w:t xml:space="preserve"> к уточненному плану или недовыполнена на  </w:t>
      </w:r>
      <w:r>
        <w:rPr>
          <w:sz w:val="28"/>
          <w:szCs w:val="28"/>
        </w:rPr>
        <w:t>26511,5</w:t>
      </w:r>
      <w:r w:rsidRPr="00317EC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17EC4">
        <w:rPr>
          <w:sz w:val="28"/>
          <w:szCs w:val="28"/>
        </w:rPr>
        <w:t xml:space="preserve">рублей. </w:t>
      </w:r>
      <w:r w:rsidRPr="00C74E8D">
        <w:rPr>
          <w:sz w:val="28"/>
          <w:szCs w:val="28"/>
        </w:rPr>
        <w:t>По сравнению с 201</w:t>
      </w:r>
      <w:r>
        <w:rPr>
          <w:sz w:val="28"/>
          <w:szCs w:val="28"/>
        </w:rPr>
        <w:t>7</w:t>
      </w:r>
      <w:r w:rsidRPr="00C74E8D">
        <w:rPr>
          <w:sz w:val="28"/>
          <w:szCs w:val="28"/>
        </w:rPr>
        <w:t xml:space="preserve"> годом налоговые доходы </w:t>
      </w:r>
      <w:r>
        <w:rPr>
          <w:sz w:val="28"/>
          <w:szCs w:val="28"/>
        </w:rPr>
        <w:t>увелич</w:t>
      </w:r>
      <w:r w:rsidRPr="00C74E8D">
        <w:rPr>
          <w:sz w:val="28"/>
          <w:szCs w:val="28"/>
        </w:rPr>
        <w:t xml:space="preserve">ились </w:t>
      </w:r>
      <w:r>
        <w:rPr>
          <w:sz w:val="28"/>
          <w:szCs w:val="28"/>
        </w:rPr>
        <w:t>на 16,3</w:t>
      </w:r>
      <w:r w:rsidRPr="00C74E8D">
        <w:rPr>
          <w:sz w:val="28"/>
          <w:szCs w:val="28"/>
        </w:rPr>
        <w:t xml:space="preserve"> </w:t>
      </w:r>
      <w:r w:rsidR="00187D3D">
        <w:rPr>
          <w:sz w:val="28"/>
          <w:szCs w:val="28"/>
        </w:rPr>
        <w:t>%</w:t>
      </w:r>
      <w:r w:rsidRPr="00C74E8D">
        <w:rPr>
          <w:sz w:val="28"/>
          <w:szCs w:val="28"/>
        </w:rPr>
        <w:t xml:space="preserve">, неналоговые доходы </w:t>
      </w:r>
      <w:r>
        <w:rPr>
          <w:sz w:val="28"/>
          <w:szCs w:val="28"/>
        </w:rPr>
        <w:t>сниз</w:t>
      </w:r>
      <w:r w:rsidRPr="00C74E8D">
        <w:rPr>
          <w:sz w:val="28"/>
          <w:szCs w:val="28"/>
        </w:rPr>
        <w:t xml:space="preserve">ились на </w:t>
      </w:r>
      <w:r>
        <w:rPr>
          <w:sz w:val="28"/>
          <w:szCs w:val="28"/>
        </w:rPr>
        <w:t>41,6</w:t>
      </w:r>
      <w:r w:rsidRPr="00C74E8D">
        <w:rPr>
          <w:sz w:val="28"/>
          <w:szCs w:val="28"/>
        </w:rPr>
        <w:t xml:space="preserve"> </w:t>
      </w:r>
      <w:r w:rsidR="00187D3D">
        <w:rPr>
          <w:sz w:val="28"/>
          <w:szCs w:val="28"/>
        </w:rPr>
        <w:t>%</w:t>
      </w:r>
      <w:r w:rsidRPr="00C74E8D">
        <w:rPr>
          <w:sz w:val="28"/>
          <w:szCs w:val="28"/>
        </w:rPr>
        <w:t xml:space="preserve">, безвозмездные поступления  увеличились на </w:t>
      </w:r>
      <w:r>
        <w:rPr>
          <w:sz w:val="28"/>
          <w:szCs w:val="28"/>
        </w:rPr>
        <w:t>3,8</w:t>
      </w:r>
      <w:r w:rsidRPr="00C74E8D">
        <w:rPr>
          <w:sz w:val="28"/>
          <w:szCs w:val="28"/>
        </w:rPr>
        <w:t xml:space="preserve"> </w:t>
      </w:r>
      <w:r w:rsidR="00187D3D">
        <w:rPr>
          <w:sz w:val="28"/>
          <w:szCs w:val="28"/>
        </w:rPr>
        <w:t>%</w:t>
      </w:r>
      <w:r w:rsidRPr="00C74E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5CFB" w:rsidRDefault="00187D3D" w:rsidP="00345CFB">
      <w:pPr>
        <w:pStyle w:val="ab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</w:t>
      </w:r>
      <w:r w:rsidR="00345CFB" w:rsidRPr="00C74E8D">
        <w:rPr>
          <w:szCs w:val="28"/>
        </w:rPr>
        <w:t xml:space="preserve">В структуре налоговых и неналоговых доходов бюджета </w:t>
      </w:r>
      <w:proofErr w:type="spellStart"/>
      <w:r w:rsidR="00345CFB" w:rsidRPr="00C74E8D">
        <w:rPr>
          <w:szCs w:val="28"/>
        </w:rPr>
        <w:t>Окуловского</w:t>
      </w:r>
      <w:proofErr w:type="spellEnd"/>
      <w:r w:rsidR="00345CFB" w:rsidRPr="00C74E8D">
        <w:rPr>
          <w:szCs w:val="28"/>
        </w:rPr>
        <w:t xml:space="preserve"> муниципального района налоговые доходы составили </w:t>
      </w:r>
      <w:r w:rsidR="00345CFB">
        <w:rPr>
          <w:szCs w:val="28"/>
        </w:rPr>
        <w:t>93,6</w:t>
      </w:r>
      <w:r w:rsidR="00345CFB" w:rsidRPr="00C74E8D">
        <w:rPr>
          <w:szCs w:val="28"/>
        </w:rPr>
        <w:t xml:space="preserve"> </w:t>
      </w:r>
      <w:r>
        <w:rPr>
          <w:szCs w:val="28"/>
        </w:rPr>
        <w:t>%</w:t>
      </w:r>
      <w:r w:rsidR="00345CFB" w:rsidRPr="00C74E8D">
        <w:rPr>
          <w:szCs w:val="28"/>
        </w:rPr>
        <w:t xml:space="preserve">, неналоговые доходы -  </w:t>
      </w:r>
      <w:r w:rsidR="00345CFB">
        <w:rPr>
          <w:szCs w:val="28"/>
        </w:rPr>
        <w:t>6,4</w:t>
      </w:r>
      <w:r w:rsidR="00345CFB" w:rsidRPr="00C74E8D">
        <w:rPr>
          <w:szCs w:val="28"/>
        </w:rPr>
        <w:t xml:space="preserve"> </w:t>
      </w:r>
      <w:r>
        <w:rPr>
          <w:szCs w:val="28"/>
        </w:rPr>
        <w:t>%</w:t>
      </w:r>
      <w:r w:rsidR="00345CFB" w:rsidRPr="00C74E8D">
        <w:rPr>
          <w:szCs w:val="28"/>
        </w:rPr>
        <w:t>.</w:t>
      </w:r>
    </w:p>
    <w:p w:rsidR="00345CFB" w:rsidRDefault="00345CFB" w:rsidP="00345CFB">
      <w:pPr>
        <w:pStyle w:val="ab"/>
        <w:spacing w:line="360" w:lineRule="auto"/>
        <w:ind w:firstLine="851"/>
        <w:jc w:val="both"/>
        <w:rPr>
          <w:szCs w:val="28"/>
        </w:rPr>
      </w:pPr>
      <w:r w:rsidRPr="0096426F">
        <w:rPr>
          <w:szCs w:val="28"/>
        </w:rPr>
        <w:t>Наиб</w:t>
      </w:r>
      <w:r>
        <w:rPr>
          <w:szCs w:val="28"/>
        </w:rPr>
        <w:t xml:space="preserve">ольшую составную часть </w:t>
      </w:r>
      <w:r w:rsidRPr="00D52031">
        <w:rPr>
          <w:szCs w:val="28"/>
        </w:rPr>
        <w:t>в налоговых доходах</w:t>
      </w:r>
      <w:r w:rsidRPr="0096426F">
        <w:rPr>
          <w:szCs w:val="28"/>
        </w:rPr>
        <w:t xml:space="preserve"> имеет налог на доходы физических лиц  - </w:t>
      </w:r>
      <w:r>
        <w:rPr>
          <w:szCs w:val="28"/>
        </w:rPr>
        <w:t>82,1</w:t>
      </w:r>
      <w:r w:rsidRPr="0096426F">
        <w:rPr>
          <w:szCs w:val="28"/>
        </w:rPr>
        <w:t xml:space="preserve">   </w:t>
      </w:r>
      <w:r w:rsidR="00187D3D">
        <w:rPr>
          <w:szCs w:val="28"/>
        </w:rPr>
        <w:t>%</w:t>
      </w:r>
      <w:r>
        <w:rPr>
          <w:szCs w:val="28"/>
        </w:rPr>
        <w:t>.</w:t>
      </w:r>
    </w:p>
    <w:p w:rsidR="00345CFB" w:rsidRPr="00F85718" w:rsidRDefault="00345CFB" w:rsidP="00345CFB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F85718">
        <w:rPr>
          <w:b/>
          <w:sz w:val="28"/>
          <w:szCs w:val="28"/>
        </w:rPr>
        <w:t>План поступлений по неналоговым доходам</w:t>
      </w:r>
      <w:r>
        <w:rPr>
          <w:sz w:val="28"/>
          <w:szCs w:val="28"/>
        </w:rPr>
        <w:t xml:space="preserve"> за 2018 год ис</w:t>
      </w:r>
      <w:r w:rsidRPr="00F85718">
        <w:rPr>
          <w:sz w:val="28"/>
          <w:szCs w:val="28"/>
        </w:rPr>
        <w:t xml:space="preserve">полнен на </w:t>
      </w:r>
      <w:r w:rsidRPr="00EE2D56">
        <w:rPr>
          <w:b/>
          <w:sz w:val="28"/>
          <w:szCs w:val="28"/>
        </w:rPr>
        <w:t xml:space="preserve">63,9 </w:t>
      </w:r>
      <w:r w:rsidR="00187D3D">
        <w:rPr>
          <w:b/>
          <w:sz w:val="28"/>
          <w:szCs w:val="28"/>
        </w:rPr>
        <w:t>%</w:t>
      </w:r>
      <w:r w:rsidRPr="00F85718">
        <w:rPr>
          <w:sz w:val="28"/>
          <w:szCs w:val="28"/>
        </w:rPr>
        <w:t xml:space="preserve"> (недовыполнение составило </w:t>
      </w:r>
      <w:r>
        <w:rPr>
          <w:sz w:val="28"/>
          <w:szCs w:val="28"/>
        </w:rPr>
        <w:t>6609,3</w:t>
      </w:r>
      <w:r w:rsidRPr="00F85718">
        <w:rPr>
          <w:sz w:val="28"/>
          <w:szCs w:val="28"/>
        </w:rPr>
        <w:t xml:space="preserve"> тыс. рублей). Основной причиной недовыполнения является </w:t>
      </w:r>
      <w:r>
        <w:rPr>
          <w:sz w:val="28"/>
          <w:szCs w:val="28"/>
        </w:rPr>
        <w:t xml:space="preserve">снижение поступлений доходов от сдачи в аренду </w:t>
      </w:r>
      <w:r w:rsidRPr="00F85718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>, муниципального имущества и доходов от реализации муниципального имущества</w:t>
      </w:r>
      <w:r w:rsidRPr="00F85718">
        <w:rPr>
          <w:sz w:val="28"/>
          <w:szCs w:val="28"/>
        </w:rPr>
        <w:t>.</w:t>
      </w:r>
    </w:p>
    <w:p w:rsidR="00345CFB" w:rsidRDefault="00345CFB" w:rsidP="00345C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F85718">
        <w:rPr>
          <w:sz w:val="28"/>
          <w:szCs w:val="28"/>
        </w:rPr>
        <w:t>Объемы поступлений неналоговых доходов в отчетном году по сравнению с 201</w:t>
      </w:r>
      <w:r>
        <w:rPr>
          <w:sz w:val="28"/>
          <w:szCs w:val="28"/>
        </w:rPr>
        <w:t>7 годом так же снизились</w:t>
      </w:r>
      <w:r w:rsidRPr="00F85718">
        <w:rPr>
          <w:sz w:val="28"/>
          <w:szCs w:val="28"/>
        </w:rPr>
        <w:t xml:space="preserve"> на </w:t>
      </w:r>
      <w:r w:rsidRPr="00EE2D56">
        <w:rPr>
          <w:b/>
          <w:sz w:val="28"/>
          <w:szCs w:val="28"/>
        </w:rPr>
        <w:t xml:space="preserve">41,6 </w:t>
      </w:r>
      <w:r w:rsidR="00187D3D">
        <w:rPr>
          <w:b/>
          <w:sz w:val="28"/>
          <w:szCs w:val="28"/>
        </w:rPr>
        <w:t>%</w:t>
      </w:r>
      <w:r w:rsidR="0050020D">
        <w:rPr>
          <w:b/>
          <w:sz w:val="28"/>
          <w:szCs w:val="28"/>
        </w:rPr>
        <w:t>.</w:t>
      </w:r>
    </w:p>
    <w:p w:rsidR="008204A2" w:rsidRDefault="008204A2" w:rsidP="00EE2D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Так, например,  доходы от реализации муниципального имущества</w:t>
      </w:r>
      <w:r w:rsidRPr="002A3C0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A3C0C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4145,5</w:t>
      </w:r>
      <w:r w:rsidRPr="002A3C0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A3C0C">
        <w:rPr>
          <w:sz w:val="28"/>
          <w:szCs w:val="28"/>
        </w:rPr>
        <w:t>рублей составил</w:t>
      </w:r>
      <w:r w:rsidR="00EE2D56">
        <w:rPr>
          <w:sz w:val="28"/>
          <w:szCs w:val="28"/>
        </w:rPr>
        <w:t>и</w:t>
      </w:r>
      <w:r w:rsidRPr="002A3C0C">
        <w:rPr>
          <w:sz w:val="28"/>
          <w:szCs w:val="28"/>
        </w:rPr>
        <w:t xml:space="preserve"> </w:t>
      </w:r>
      <w:r>
        <w:rPr>
          <w:sz w:val="28"/>
          <w:szCs w:val="28"/>
        </w:rPr>
        <w:t>818,8</w:t>
      </w:r>
      <w:r w:rsidRPr="002A3C0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A3C0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 или </w:t>
      </w:r>
      <w:r w:rsidRPr="00EE2D56">
        <w:rPr>
          <w:b/>
          <w:sz w:val="28"/>
          <w:szCs w:val="28"/>
        </w:rPr>
        <w:t xml:space="preserve">19,8 </w:t>
      </w:r>
      <w:r w:rsidR="00187D3D">
        <w:rPr>
          <w:b/>
          <w:sz w:val="28"/>
          <w:szCs w:val="28"/>
        </w:rPr>
        <w:t>%</w:t>
      </w:r>
      <w:r w:rsidRPr="002A3C0C">
        <w:rPr>
          <w:sz w:val="28"/>
          <w:szCs w:val="28"/>
        </w:rPr>
        <w:t>;</w:t>
      </w:r>
    </w:p>
    <w:p w:rsidR="008204A2" w:rsidRPr="00EE2D56" w:rsidRDefault="00EE2D56" w:rsidP="00EE2D56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8204A2" w:rsidRPr="002A3C0C">
        <w:rPr>
          <w:sz w:val="28"/>
          <w:szCs w:val="28"/>
        </w:rPr>
        <w:t xml:space="preserve"> доходы от </w:t>
      </w:r>
      <w:r w:rsidR="008204A2">
        <w:rPr>
          <w:sz w:val="28"/>
          <w:szCs w:val="28"/>
        </w:rPr>
        <w:t>сдачи в аренду  муниципального  имущества –</w:t>
      </w:r>
      <w:r w:rsidR="008204A2" w:rsidRPr="002A3C0C">
        <w:rPr>
          <w:sz w:val="28"/>
          <w:szCs w:val="28"/>
        </w:rPr>
        <w:t xml:space="preserve"> при плане  </w:t>
      </w:r>
      <w:r w:rsidR="008204A2">
        <w:rPr>
          <w:sz w:val="28"/>
          <w:szCs w:val="28"/>
        </w:rPr>
        <w:t>3010,0</w:t>
      </w:r>
      <w:r w:rsidR="008204A2" w:rsidRPr="002A3C0C">
        <w:rPr>
          <w:sz w:val="28"/>
          <w:szCs w:val="28"/>
        </w:rPr>
        <w:t xml:space="preserve"> тыс.</w:t>
      </w:r>
      <w:r w:rsidR="008204A2">
        <w:rPr>
          <w:sz w:val="28"/>
          <w:szCs w:val="28"/>
        </w:rPr>
        <w:t xml:space="preserve"> </w:t>
      </w:r>
      <w:r w:rsidR="008204A2" w:rsidRPr="002A3C0C">
        <w:rPr>
          <w:sz w:val="28"/>
          <w:szCs w:val="28"/>
        </w:rPr>
        <w:t xml:space="preserve">рублей исполнение составило </w:t>
      </w:r>
      <w:r w:rsidR="008204A2">
        <w:rPr>
          <w:sz w:val="28"/>
          <w:szCs w:val="28"/>
        </w:rPr>
        <w:t xml:space="preserve">1995,9 тыс. рублей  или </w:t>
      </w:r>
      <w:r w:rsidR="008204A2" w:rsidRPr="00EE2D56">
        <w:rPr>
          <w:b/>
          <w:sz w:val="28"/>
          <w:szCs w:val="28"/>
        </w:rPr>
        <w:t xml:space="preserve">66,3 </w:t>
      </w:r>
      <w:r w:rsidR="00187D3D">
        <w:rPr>
          <w:b/>
          <w:sz w:val="28"/>
          <w:szCs w:val="28"/>
        </w:rPr>
        <w:t>%</w:t>
      </w:r>
      <w:r w:rsidR="008204A2" w:rsidRPr="00EE2D56">
        <w:rPr>
          <w:b/>
          <w:sz w:val="28"/>
          <w:szCs w:val="28"/>
        </w:rPr>
        <w:t>;</w:t>
      </w:r>
    </w:p>
    <w:p w:rsidR="008204A2" w:rsidRPr="002A3C0C" w:rsidRDefault="008204A2" w:rsidP="00EE2D5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доходы от сдачи в аренду земельных участков – при плане 3186,6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исполнение составило 2495,1 тыс.рублей или </w:t>
      </w:r>
      <w:r w:rsidRPr="00EE2D56">
        <w:rPr>
          <w:b/>
          <w:sz w:val="28"/>
          <w:szCs w:val="28"/>
        </w:rPr>
        <w:t xml:space="preserve">78,3 </w:t>
      </w:r>
      <w:r w:rsidR="00187D3D">
        <w:rPr>
          <w:b/>
          <w:sz w:val="28"/>
          <w:szCs w:val="28"/>
        </w:rPr>
        <w:t>%</w:t>
      </w:r>
      <w:r w:rsidR="00EE2D56">
        <w:rPr>
          <w:sz w:val="28"/>
          <w:szCs w:val="28"/>
        </w:rPr>
        <w:t xml:space="preserve"> и т.д.</w:t>
      </w:r>
    </w:p>
    <w:p w:rsidR="00345CFB" w:rsidRDefault="00345CFB" w:rsidP="00345CFB">
      <w:pPr>
        <w:pStyle w:val="ab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E729CB">
        <w:rPr>
          <w:szCs w:val="28"/>
        </w:rPr>
        <w:t xml:space="preserve"> </w:t>
      </w:r>
      <w:r>
        <w:rPr>
          <w:szCs w:val="28"/>
        </w:rPr>
        <w:t>П</w:t>
      </w:r>
      <w:r w:rsidRPr="000D3354">
        <w:rPr>
          <w:szCs w:val="28"/>
        </w:rPr>
        <w:t>оступление</w:t>
      </w:r>
      <w:r>
        <w:rPr>
          <w:szCs w:val="28"/>
        </w:rPr>
        <w:t xml:space="preserve"> в 2018 году</w:t>
      </w:r>
      <w:r w:rsidRPr="000D3354">
        <w:rPr>
          <w:szCs w:val="28"/>
        </w:rPr>
        <w:t xml:space="preserve"> доходов</w:t>
      </w:r>
      <w:r>
        <w:rPr>
          <w:szCs w:val="28"/>
        </w:rPr>
        <w:t xml:space="preserve"> ниже  планируемых объемов</w:t>
      </w:r>
      <w:r w:rsidRPr="000D3354">
        <w:rPr>
          <w:szCs w:val="28"/>
        </w:rPr>
        <w:t xml:space="preserve"> (</w:t>
      </w:r>
      <w:r>
        <w:rPr>
          <w:szCs w:val="28"/>
        </w:rPr>
        <w:t>-6511,5</w:t>
      </w:r>
      <w:r w:rsidRPr="00317EC4">
        <w:rPr>
          <w:szCs w:val="28"/>
        </w:rPr>
        <w:t xml:space="preserve"> </w:t>
      </w:r>
      <w:r w:rsidRPr="000D3354">
        <w:rPr>
          <w:szCs w:val="28"/>
        </w:rPr>
        <w:t>тыс</w:t>
      </w:r>
      <w:proofErr w:type="gramStart"/>
      <w:r w:rsidRPr="000D3354">
        <w:rPr>
          <w:szCs w:val="28"/>
        </w:rPr>
        <w:t>.р</w:t>
      </w:r>
      <w:proofErr w:type="gramEnd"/>
      <w:r>
        <w:rPr>
          <w:szCs w:val="28"/>
        </w:rPr>
        <w:t>ублей),</w:t>
      </w:r>
      <w:r w:rsidRPr="000D3354">
        <w:rPr>
          <w:szCs w:val="28"/>
        </w:rPr>
        <w:t xml:space="preserve"> сказались</w:t>
      </w:r>
      <w:r>
        <w:rPr>
          <w:szCs w:val="28"/>
        </w:rPr>
        <w:t>, соответственно,</w:t>
      </w:r>
      <w:r w:rsidRPr="000D3354">
        <w:rPr>
          <w:szCs w:val="28"/>
        </w:rPr>
        <w:t xml:space="preserve"> на выполнени</w:t>
      </w:r>
      <w:r w:rsidR="00EA0D0F">
        <w:rPr>
          <w:szCs w:val="28"/>
        </w:rPr>
        <w:t>и</w:t>
      </w:r>
      <w:r w:rsidRPr="000D3354">
        <w:rPr>
          <w:szCs w:val="28"/>
        </w:rPr>
        <w:t xml:space="preserve"> расходной части бюджета муниципального района, исполнени</w:t>
      </w:r>
      <w:r w:rsidR="00EA0D0F">
        <w:rPr>
          <w:szCs w:val="28"/>
        </w:rPr>
        <w:t>и</w:t>
      </w:r>
      <w:r w:rsidRPr="000D3354">
        <w:rPr>
          <w:szCs w:val="28"/>
        </w:rPr>
        <w:t xml:space="preserve"> принятых бюджетных обязательств получателями бюджетных средств.</w:t>
      </w:r>
    </w:p>
    <w:p w:rsidR="001C614B" w:rsidRDefault="001C614B" w:rsidP="001C614B">
      <w:pPr>
        <w:tabs>
          <w:tab w:val="left" w:pos="709"/>
        </w:tabs>
        <w:autoSpaceDE w:val="0"/>
        <w:spacing w:line="360" w:lineRule="auto"/>
        <w:ind w:firstLine="851"/>
        <w:jc w:val="both"/>
      </w:pPr>
      <w:r>
        <w:rPr>
          <w:sz w:val="28"/>
          <w:szCs w:val="28"/>
        </w:rPr>
        <w:t>Состояние и динамика дебиторской и кредиторской задолженности  бюджета муниципального района характеризуется следующими показателями:</w:t>
      </w:r>
      <w:r>
        <w:t xml:space="preserve">                </w:t>
      </w:r>
    </w:p>
    <w:p w:rsidR="001C614B" w:rsidRDefault="001C614B" w:rsidP="001C614B">
      <w:pPr>
        <w:tabs>
          <w:tab w:val="left" w:pos="709"/>
        </w:tabs>
        <w:autoSpaceDE w:val="0"/>
        <w:ind w:firstLine="709"/>
        <w:jc w:val="both"/>
      </w:pPr>
      <w:r>
        <w:t xml:space="preserve">                                                                                                                           тыс. рублей                                                                              </w:t>
      </w: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0"/>
        <w:gridCol w:w="1843"/>
        <w:gridCol w:w="1595"/>
        <w:gridCol w:w="1382"/>
        <w:gridCol w:w="1559"/>
      </w:tblGrid>
      <w:tr w:rsidR="001C614B" w:rsidTr="00E47A61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14B" w:rsidRDefault="001C614B" w:rsidP="00E47A61">
            <w:pPr>
              <w:tabs>
                <w:tab w:val="left" w:pos="709"/>
              </w:tabs>
              <w:autoSpaceDE w:val="0"/>
              <w:snapToGrid w:val="0"/>
            </w:pPr>
            <w:r>
              <w:t>Показатель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14B" w:rsidRDefault="001C614B" w:rsidP="00E47A61">
            <w:pPr>
              <w:tabs>
                <w:tab w:val="left" w:pos="709"/>
              </w:tabs>
              <w:autoSpaceDE w:val="0"/>
            </w:pPr>
            <w:r>
              <w:t>по состоянию на 01.01.2018, всего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14B" w:rsidRDefault="001C614B" w:rsidP="00E47A61">
            <w:pPr>
              <w:tabs>
                <w:tab w:val="left" w:pos="709"/>
              </w:tabs>
              <w:autoSpaceDE w:val="0"/>
            </w:pPr>
            <w:r>
              <w:t>по состоянию на 01.01.2019,</w:t>
            </w:r>
          </w:p>
          <w:p w:rsidR="001C614B" w:rsidRDefault="001C614B" w:rsidP="00E47A61">
            <w:pPr>
              <w:tabs>
                <w:tab w:val="left" w:pos="709"/>
              </w:tabs>
              <w:autoSpaceDE w:val="0"/>
            </w:pPr>
            <w:r>
              <w:t xml:space="preserve">всего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14B" w:rsidRDefault="001C614B" w:rsidP="00E47A61">
            <w:pPr>
              <w:tabs>
                <w:tab w:val="left" w:pos="709"/>
              </w:tabs>
              <w:autoSpaceDE w:val="0"/>
            </w:pPr>
            <w:r>
              <w:t xml:space="preserve">в т. ч. </w:t>
            </w:r>
            <w:proofErr w:type="spellStart"/>
            <w:proofErr w:type="gramStart"/>
            <w:r>
              <w:t>просро-ченная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B" w:rsidRDefault="001C614B" w:rsidP="00E47A61">
            <w:pPr>
              <w:tabs>
                <w:tab w:val="left" w:pos="709"/>
              </w:tabs>
              <w:autoSpaceDE w:val="0"/>
            </w:pPr>
            <w:r>
              <w:t>динамика, в процентах</w:t>
            </w:r>
          </w:p>
        </w:tc>
      </w:tr>
      <w:tr w:rsidR="001C614B" w:rsidTr="00E47A61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14B" w:rsidRDefault="001C614B" w:rsidP="00E47A61">
            <w:pPr>
              <w:tabs>
                <w:tab w:val="left" w:pos="709"/>
              </w:tabs>
              <w:autoSpaceDE w:val="0"/>
            </w:pPr>
            <w:r>
              <w:t>Дебиторская задолженность (авансирование)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14B" w:rsidRDefault="001C614B" w:rsidP="00E47A61">
            <w:pPr>
              <w:tabs>
                <w:tab w:val="left" w:pos="709"/>
              </w:tabs>
              <w:autoSpaceDE w:val="0"/>
              <w:snapToGrid w:val="0"/>
              <w:jc w:val="center"/>
            </w:pPr>
            <w:r>
              <w:t>7881,7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14B" w:rsidRPr="000F725C" w:rsidRDefault="001C614B" w:rsidP="00E47A61">
            <w:pPr>
              <w:tabs>
                <w:tab w:val="left" w:pos="709"/>
              </w:tabs>
              <w:autoSpaceDE w:val="0"/>
              <w:snapToGrid w:val="0"/>
              <w:jc w:val="center"/>
            </w:pPr>
            <w:r>
              <w:t>5944,8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14B" w:rsidRPr="000F725C" w:rsidRDefault="001C614B" w:rsidP="00E47A61">
            <w:pPr>
              <w:tabs>
                <w:tab w:val="left" w:pos="709"/>
              </w:tabs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B" w:rsidRPr="000F725C" w:rsidRDefault="001C614B" w:rsidP="00E47A61">
            <w:pPr>
              <w:tabs>
                <w:tab w:val="left" w:pos="709"/>
              </w:tabs>
              <w:autoSpaceDE w:val="0"/>
              <w:snapToGrid w:val="0"/>
              <w:jc w:val="center"/>
            </w:pPr>
            <w:r>
              <w:t>24,6</w:t>
            </w:r>
          </w:p>
        </w:tc>
      </w:tr>
      <w:tr w:rsidR="001C614B" w:rsidTr="00E47A61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14B" w:rsidRDefault="001C614B" w:rsidP="00E47A61">
            <w:pPr>
              <w:tabs>
                <w:tab w:val="left" w:pos="709"/>
              </w:tabs>
              <w:autoSpaceDE w:val="0"/>
            </w:pPr>
            <w:r>
              <w:t xml:space="preserve">Кредиторская задолженность (задолженность </w:t>
            </w:r>
            <w:r w:rsidRPr="004530B9">
              <w:t>поставщикам и подрядчикам)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14B" w:rsidRDefault="001C614B" w:rsidP="00E47A61">
            <w:pPr>
              <w:tabs>
                <w:tab w:val="left" w:pos="709"/>
              </w:tabs>
              <w:autoSpaceDE w:val="0"/>
              <w:snapToGrid w:val="0"/>
              <w:jc w:val="center"/>
            </w:pPr>
            <w:r>
              <w:t>11585,2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14B" w:rsidRPr="000F725C" w:rsidRDefault="001C614B" w:rsidP="00E47A61">
            <w:pPr>
              <w:tabs>
                <w:tab w:val="left" w:pos="709"/>
              </w:tabs>
              <w:autoSpaceDE w:val="0"/>
              <w:snapToGrid w:val="0"/>
              <w:jc w:val="center"/>
            </w:pPr>
            <w:r>
              <w:rPr>
                <w:color w:val="000000"/>
                <w:spacing w:val="10"/>
              </w:rPr>
              <w:t>27218,7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614B" w:rsidRPr="000D65E2" w:rsidRDefault="001C614B" w:rsidP="00E47A61">
            <w:pPr>
              <w:tabs>
                <w:tab w:val="left" w:pos="709"/>
              </w:tabs>
              <w:autoSpaceDE w:val="0"/>
              <w:snapToGrid w:val="0"/>
              <w:jc w:val="center"/>
            </w:pPr>
            <w:r w:rsidRPr="000D65E2">
              <w:t>2446,4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B" w:rsidRPr="000D65E2" w:rsidRDefault="001C614B" w:rsidP="00E47A61">
            <w:pPr>
              <w:tabs>
                <w:tab w:val="left" w:pos="709"/>
              </w:tabs>
              <w:autoSpaceDE w:val="0"/>
              <w:snapToGrid w:val="0"/>
              <w:jc w:val="center"/>
            </w:pPr>
            <w:r>
              <w:t>в 2,7 раза</w:t>
            </w:r>
          </w:p>
        </w:tc>
      </w:tr>
    </w:tbl>
    <w:p w:rsidR="001C614B" w:rsidRDefault="001C614B" w:rsidP="001C61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C614B" w:rsidRDefault="001C614B" w:rsidP="001C61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29CB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Кредиторская задолженность на конец 2018 года увеличилась в 2,7 раза и составила 27218,7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6C4769">
        <w:rPr>
          <w:sz w:val="28"/>
          <w:szCs w:val="28"/>
        </w:rPr>
        <w:t>.</w:t>
      </w:r>
      <w:r>
        <w:rPr>
          <w:sz w:val="28"/>
          <w:szCs w:val="28"/>
        </w:rPr>
        <w:t>, в том числе по принятым обязательствам - 501,5 тыс.рублей, расчеты по платежам в бюджеты – 1454,5 тыс.рублей,  расчеты по доходам - 25262,8 тыс.рублей.</w:t>
      </w:r>
    </w:p>
    <w:p w:rsidR="008204A2" w:rsidRDefault="001C614B" w:rsidP="001C614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источников внутреннего финансирования дефицита бюджета явились бюджетные кредиты. Необходимость привлечения заёмных </w:t>
      </w:r>
      <w:r>
        <w:rPr>
          <w:sz w:val="28"/>
          <w:szCs w:val="28"/>
        </w:rPr>
        <w:lastRenderedPageBreak/>
        <w:t>средств, в целях покрытия дефицита бюджета, приводит к росту муниципального долга.</w:t>
      </w:r>
    </w:p>
    <w:p w:rsidR="001C614B" w:rsidRDefault="001C614B" w:rsidP="001C614B">
      <w:pPr>
        <w:spacing w:line="360" w:lineRule="auto"/>
        <w:ind w:firstLine="709"/>
        <w:jc w:val="both"/>
        <w:rPr>
          <w:bCs/>
          <w:sz w:val="28"/>
        </w:rPr>
      </w:pPr>
      <w:r>
        <w:rPr>
          <w:sz w:val="28"/>
          <w:szCs w:val="28"/>
        </w:rPr>
        <w:t xml:space="preserve">  </w:t>
      </w:r>
      <w:r w:rsidRPr="007A55B0">
        <w:rPr>
          <w:bCs/>
          <w:sz w:val="28"/>
        </w:rPr>
        <w:t xml:space="preserve">Расходы на обслуживание </w:t>
      </w:r>
      <w:r>
        <w:rPr>
          <w:bCs/>
          <w:sz w:val="28"/>
        </w:rPr>
        <w:t>муниципального</w:t>
      </w:r>
      <w:r w:rsidRPr="007A55B0">
        <w:rPr>
          <w:bCs/>
          <w:sz w:val="28"/>
        </w:rPr>
        <w:t xml:space="preserve"> долга по сравнению с 201</w:t>
      </w:r>
      <w:r>
        <w:rPr>
          <w:bCs/>
          <w:sz w:val="28"/>
        </w:rPr>
        <w:t>7</w:t>
      </w:r>
      <w:r w:rsidRPr="007A55B0">
        <w:rPr>
          <w:bCs/>
          <w:sz w:val="28"/>
        </w:rPr>
        <w:t xml:space="preserve"> годом </w:t>
      </w:r>
      <w:r>
        <w:rPr>
          <w:bCs/>
          <w:sz w:val="28"/>
        </w:rPr>
        <w:t xml:space="preserve"> (183,8тыс. рублей) увеличились в 7 раз</w:t>
      </w:r>
      <w:r w:rsidRPr="007A55B0">
        <w:rPr>
          <w:bCs/>
          <w:sz w:val="28"/>
        </w:rPr>
        <w:t xml:space="preserve"> и составили </w:t>
      </w:r>
      <w:r>
        <w:rPr>
          <w:bCs/>
          <w:sz w:val="28"/>
        </w:rPr>
        <w:t xml:space="preserve">1331,6 </w:t>
      </w:r>
      <w:r w:rsidRPr="007A55B0">
        <w:rPr>
          <w:bCs/>
          <w:sz w:val="28"/>
        </w:rPr>
        <w:t xml:space="preserve">тыс. рублей. </w:t>
      </w:r>
    </w:p>
    <w:p w:rsidR="00870C23" w:rsidRDefault="00870C23" w:rsidP="001C614B">
      <w:pPr>
        <w:spacing w:line="360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  </w:t>
      </w:r>
      <w:r w:rsidRPr="0084674C">
        <w:rPr>
          <w:sz w:val="28"/>
          <w:szCs w:val="28"/>
        </w:rPr>
        <w:t xml:space="preserve">В ходе исполнения бюджета </w:t>
      </w:r>
      <w:r>
        <w:rPr>
          <w:sz w:val="28"/>
          <w:szCs w:val="28"/>
        </w:rPr>
        <w:t xml:space="preserve">района </w:t>
      </w:r>
      <w:r w:rsidR="002F3E24">
        <w:rPr>
          <w:sz w:val="28"/>
          <w:szCs w:val="28"/>
        </w:rPr>
        <w:t xml:space="preserve">в 2018 году </w:t>
      </w:r>
      <w:r w:rsidRPr="0084674C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решение</w:t>
      </w:r>
      <w:r w:rsidRPr="0084674C">
        <w:rPr>
          <w:sz w:val="28"/>
          <w:szCs w:val="28"/>
        </w:rPr>
        <w:t xml:space="preserve"> </w:t>
      </w:r>
      <w:r>
        <w:rPr>
          <w:sz w:val="28"/>
          <w:szCs w:val="28"/>
        </w:rPr>
        <w:t>о бюджете пять</w:t>
      </w:r>
      <w:r w:rsidRPr="0084674C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 вносились изменения</w:t>
      </w:r>
      <w:r w:rsidRPr="00990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корректировке основных характеристик бюджета района, </w:t>
      </w:r>
      <w:r w:rsidR="00F23938">
        <w:rPr>
          <w:sz w:val="28"/>
          <w:szCs w:val="28"/>
        </w:rPr>
        <w:t xml:space="preserve">как и </w:t>
      </w:r>
      <w:r>
        <w:rPr>
          <w:sz w:val="28"/>
          <w:szCs w:val="28"/>
        </w:rPr>
        <w:t xml:space="preserve">в бюджет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F239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29CB">
        <w:rPr>
          <w:sz w:val="28"/>
          <w:szCs w:val="28"/>
        </w:rPr>
        <w:t xml:space="preserve">Это, с моей точки зрения, свидетельствует </w:t>
      </w:r>
      <w:r w:rsidR="00E729CB" w:rsidRPr="00D24E8B">
        <w:rPr>
          <w:sz w:val="28"/>
          <w:szCs w:val="28"/>
        </w:rPr>
        <w:t>о</w:t>
      </w:r>
      <w:r w:rsidR="00D24E8B">
        <w:rPr>
          <w:sz w:val="28"/>
          <w:szCs w:val="28"/>
        </w:rPr>
        <w:t>б</w:t>
      </w:r>
      <w:r w:rsidR="00E729CB" w:rsidRPr="00D24E8B">
        <w:rPr>
          <w:sz w:val="28"/>
          <w:szCs w:val="28"/>
        </w:rPr>
        <w:t xml:space="preserve"> </w:t>
      </w:r>
      <w:r w:rsidR="00D24E8B">
        <w:rPr>
          <w:sz w:val="28"/>
          <w:szCs w:val="28"/>
        </w:rPr>
        <w:t>отсутствии</w:t>
      </w:r>
      <w:r w:rsidR="00E729CB" w:rsidRPr="00D24E8B">
        <w:rPr>
          <w:sz w:val="28"/>
          <w:szCs w:val="28"/>
        </w:rPr>
        <w:t xml:space="preserve"> четко</w:t>
      </w:r>
      <w:r w:rsidR="00D24E8B">
        <w:rPr>
          <w:sz w:val="28"/>
          <w:szCs w:val="28"/>
        </w:rPr>
        <w:t>го</w:t>
      </w:r>
      <w:r w:rsidR="00E729CB" w:rsidRPr="00D24E8B">
        <w:rPr>
          <w:sz w:val="28"/>
          <w:szCs w:val="28"/>
        </w:rPr>
        <w:t xml:space="preserve"> планировани</w:t>
      </w:r>
      <w:r w:rsidR="00D24E8B">
        <w:rPr>
          <w:sz w:val="28"/>
          <w:szCs w:val="28"/>
        </w:rPr>
        <w:t>я</w:t>
      </w:r>
      <w:r w:rsidR="00E729CB" w:rsidRPr="00D24E8B">
        <w:rPr>
          <w:sz w:val="28"/>
          <w:szCs w:val="28"/>
        </w:rPr>
        <w:t xml:space="preserve"> работы </w:t>
      </w:r>
      <w:r w:rsidR="00D24E8B">
        <w:rPr>
          <w:sz w:val="28"/>
          <w:szCs w:val="28"/>
        </w:rPr>
        <w:t xml:space="preserve">Администрации района </w:t>
      </w:r>
      <w:r w:rsidR="00E729CB">
        <w:rPr>
          <w:sz w:val="28"/>
          <w:szCs w:val="28"/>
        </w:rPr>
        <w:t>на</w:t>
      </w:r>
      <w:r w:rsidR="00D24E8B">
        <w:rPr>
          <w:sz w:val="28"/>
          <w:szCs w:val="28"/>
        </w:rPr>
        <w:t xml:space="preserve"> следующий финансовый год</w:t>
      </w:r>
      <w:r w:rsidR="00E729CB">
        <w:rPr>
          <w:sz w:val="28"/>
          <w:szCs w:val="28"/>
        </w:rPr>
        <w:t xml:space="preserve">. </w:t>
      </w:r>
      <w:r w:rsidR="00D24E8B">
        <w:rPr>
          <w:sz w:val="28"/>
          <w:szCs w:val="28"/>
        </w:rPr>
        <w:t>Это подтверждает и график закупок Администрации района за 2018 год, в который 37 раз вносились изменения.</w:t>
      </w:r>
    </w:p>
    <w:p w:rsidR="00A46E9C" w:rsidRDefault="00A46E9C" w:rsidP="00A46E9C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  </w:t>
      </w:r>
      <w:r w:rsidRPr="009B1C7D">
        <w:rPr>
          <w:sz w:val="28"/>
          <w:szCs w:val="28"/>
        </w:rPr>
        <w:t xml:space="preserve">В целях получения дополнительного финансирования </w:t>
      </w:r>
      <w:r>
        <w:rPr>
          <w:sz w:val="28"/>
          <w:szCs w:val="28"/>
        </w:rPr>
        <w:t xml:space="preserve">в </w:t>
      </w:r>
      <w:r w:rsidRPr="009B1C7D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B1C7D">
        <w:rPr>
          <w:sz w:val="28"/>
          <w:szCs w:val="28"/>
        </w:rPr>
        <w:t xml:space="preserve"> году </w:t>
      </w:r>
      <w:proofErr w:type="spellStart"/>
      <w:r w:rsidRPr="009B1C7D">
        <w:rPr>
          <w:sz w:val="28"/>
          <w:szCs w:val="28"/>
        </w:rPr>
        <w:t>Окуловский</w:t>
      </w:r>
      <w:proofErr w:type="spellEnd"/>
      <w:r w:rsidRPr="009B1C7D">
        <w:rPr>
          <w:sz w:val="28"/>
          <w:szCs w:val="28"/>
        </w:rPr>
        <w:t xml:space="preserve"> муниципальный район принимал участие в 14 государственных программах.</w:t>
      </w:r>
    </w:p>
    <w:p w:rsidR="00A46E9C" w:rsidRDefault="00A46E9C" w:rsidP="00A46E9C">
      <w:pPr>
        <w:pStyle w:val="ab"/>
        <w:spacing w:line="360" w:lineRule="auto"/>
        <w:ind w:firstLine="709"/>
        <w:jc w:val="both"/>
      </w:pPr>
      <w:r>
        <w:rPr>
          <w:szCs w:val="28"/>
        </w:rPr>
        <w:t xml:space="preserve">  </w:t>
      </w:r>
      <w:r w:rsidRPr="009B1C7D">
        <w:t xml:space="preserve">В целях вовлечения граждан в осуществление местного </w:t>
      </w:r>
      <w:r>
        <w:t>с</w:t>
      </w:r>
      <w:r w:rsidRPr="009B1C7D">
        <w:t>амоуправления и повышени</w:t>
      </w:r>
      <w:r w:rsidR="00962741">
        <w:t>е</w:t>
      </w:r>
      <w:r w:rsidRPr="009B1C7D">
        <w:t xml:space="preserve"> эффективности бюджетных расходов  </w:t>
      </w:r>
      <w:r>
        <w:t xml:space="preserve">район внедряет практику </w:t>
      </w:r>
      <w:proofErr w:type="spellStart"/>
      <w:r>
        <w:t>партисипаторного</w:t>
      </w:r>
      <w:proofErr w:type="spellEnd"/>
      <w:r>
        <w:t xml:space="preserve"> или </w:t>
      </w:r>
      <w:r w:rsidRPr="009B1C7D">
        <w:t>инициативного бюджетирования</w:t>
      </w:r>
      <w:r>
        <w:t>.</w:t>
      </w:r>
      <w:r w:rsidRPr="009B1C7D">
        <w:t xml:space="preserve"> </w:t>
      </w:r>
    </w:p>
    <w:p w:rsidR="00A46E9C" w:rsidRDefault="00A46E9C" w:rsidP="00A46E9C">
      <w:pPr>
        <w:pStyle w:val="ab"/>
        <w:spacing w:line="360" w:lineRule="auto"/>
        <w:ind w:firstLine="709"/>
        <w:jc w:val="both"/>
      </w:pPr>
      <w:r>
        <w:t xml:space="preserve"> </w:t>
      </w:r>
      <w:r w:rsidR="00D24E8B">
        <w:t xml:space="preserve"> </w:t>
      </w:r>
      <w:r>
        <w:t xml:space="preserve">Так, в </w:t>
      </w:r>
      <w:r w:rsidRPr="009B1C7D">
        <w:t xml:space="preserve"> </w:t>
      </w:r>
      <w:proofErr w:type="spellStart"/>
      <w:r w:rsidRPr="009B1C7D">
        <w:t>Окуловском</w:t>
      </w:r>
      <w:proofErr w:type="spellEnd"/>
      <w:r w:rsidRPr="009B1C7D">
        <w:t xml:space="preserve"> городском поселении </w:t>
      </w:r>
      <w:r>
        <w:t xml:space="preserve"> ведется </w:t>
      </w:r>
      <w:r w:rsidR="00706DD1">
        <w:t xml:space="preserve">работа </w:t>
      </w:r>
      <w:r>
        <w:t xml:space="preserve">по реализации </w:t>
      </w:r>
      <w:r w:rsidRPr="009B1C7D">
        <w:t xml:space="preserve"> проекта «Народный бюджет»</w:t>
      </w:r>
      <w:r>
        <w:t>.</w:t>
      </w:r>
      <w:r w:rsidRPr="009B1C7D">
        <w:t xml:space="preserve"> </w:t>
      </w:r>
      <w:r>
        <w:t>Б</w:t>
      </w:r>
      <w:r w:rsidRPr="009B1C7D">
        <w:t xml:space="preserve">юджетной комиссией </w:t>
      </w:r>
      <w:r w:rsidR="00706DD1">
        <w:t xml:space="preserve">в 2018 году </w:t>
      </w:r>
      <w:r w:rsidRPr="009B1C7D">
        <w:t>отобрано 3 инициативы:</w:t>
      </w:r>
      <w:r w:rsidR="00B84DF2">
        <w:t xml:space="preserve"> </w:t>
      </w:r>
      <w:r w:rsidRPr="009B1C7D">
        <w:t>установка новогодней искусственной</w:t>
      </w:r>
      <w:r w:rsidR="00513B0A">
        <w:t xml:space="preserve"> ели</w:t>
      </w:r>
      <w:r w:rsidR="00D24E8B">
        <w:t>,</w:t>
      </w:r>
      <w:r>
        <w:t xml:space="preserve"> </w:t>
      </w:r>
      <w:r w:rsidRPr="009B1C7D">
        <w:t>установка открытой спортивной площадки с уличными тренажерами</w:t>
      </w:r>
      <w:r>
        <w:t>,</w:t>
      </w:r>
      <w:r w:rsidRPr="009B1C7D">
        <w:t xml:space="preserve"> устройство детской игровой площадки </w:t>
      </w:r>
      <w:r>
        <w:t>в парке ОЦБК.</w:t>
      </w:r>
      <w:r w:rsidR="00513B0A">
        <w:t xml:space="preserve"> В настоящее время эти инициативы</w:t>
      </w:r>
      <w:r w:rsidR="00706DD1">
        <w:t xml:space="preserve"> реализуются.</w:t>
      </w:r>
    </w:p>
    <w:p w:rsidR="005905CE" w:rsidRDefault="005905CE" w:rsidP="00A46E9C">
      <w:pPr>
        <w:pStyle w:val="ab"/>
        <w:spacing w:line="360" w:lineRule="auto"/>
        <w:ind w:firstLine="709"/>
        <w:jc w:val="both"/>
      </w:pPr>
      <w:r>
        <w:t xml:space="preserve">  В 2018 году </w:t>
      </w:r>
      <w:proofErr w:type="spellStart"/>
      <w:r>
        <w:t>Боровенковское</w:t>
      </w:r>
      <w:proofErr w:type="spellEnd"/>
      <w:r>
        <w:t xml:space="preserve"> сельское поселение приняло участие в приоритетном проекте местных инициатив (ППМИ). В планах</w:t>
      </w:r>
      <w:r w:rsidR="00890223">
        <w:t xml:space="preserve"> продолжить эту работу в 2019 году, два поселения района изъявили желание участвовать в этом проекте, со стороны Администрации района будет осуществ</w:t>
      </w:r>
      <w:r w:rsidR="002D6FE2">
        <w:t>лено сопровождение по реализации</w:t>
      </w:r>
      <w:r w:rsidR="00890223">
        <w:t xml:space="preserve"> этого проекта. </w:t>
      </w:r>
    </w:p>
    <w:p w:rsidR="00ED2561" w:rsidRPr="009B1C7D" w:rsidRDefault="00ED2561" w:rsidP="00A46E9C">
      <w:pPr>
        <w:pStyle w:val="ab"/>
        <w:spacing w:line="360" w:lineRule="auto"/>
        <w:ind w:firstLine="709"/>
        <w:jc w:val="both"/>
      </w:pPr>
      <w:r>
        <w:lastRenderedPageBreak/>
        <w:t xml:space="preserve">   На настоящее время Администрации района предъявлены штрафы контролирующих органов на общую сумму 450 000 рублей, считаю эту ситуацию недопустимой, поскольку она, с моей точки зрения, является следствием длительного </w:t>
      </w:r>
      <w:r w:rsidR="007F13A0">
        <w:t xml:space="preserve">бездействия </w:t>
      </w:r>
      <w:r>
        <w:t>со стороны</w:t>
      </w:r>
      <w:r w:rsidR="007F13A0">
        <w:t xml:space="preserve"> Администрации района</w:t>
      </w:r>
      <w:r w:rsidR="00706DD1">
        <w:t xml:space="preserve"> в определенных направлениях</w:t>
      </w:r>
      <w:r w:rsidR="00870C23">
        <w:t>.</w:t>
      </w:r>
      <w:r>
        <w:t xml:space="preserve">  </w:t>
      </w:r>
    </w:p>
    <w:p w:rsidR="001C614B" w:rsidRDefault="00D24E8B" w:rsidP="001C614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</w:t>
      </w:r>
      <w:r w:rsidR="008239F0">
        <w:rPr>
          <w:sz w:val="28"/>
          <w:szCs w:val="28"/>
        </w:rPr>
        <w:t>я</w:t>
      </w:r>
      <w:r>
        <w:rPr>
          <w:sz w:val="28"/>
          <w:szCs w:val="28"/>
        </w:rPr>
        <w:t xml:space="preserve"> решения обозначенных проблем необхо</w:t>
      </w:r>
      <w:r w:rsidR="0083728C">
        <w:rPr>
          <w:sz w:val="28"/>
          <w:szCs w:val="28"/>
        </w:rPr>
        <w:t>димо принять следующие м</w:t>
      </w:r>
      <w:r w:rsidR="00F57E91">
        <w:rPr>
          <w:sz w:val="28"/>
          <w:szCs w:val="28"/>
        </w:rPr>
        <w:t>еры:</w:t>
      </w:r>
    </w:p>
    <w:p w:rsidR="00F57E91" w:rsidRDefault="00F57E91" w:rsidP="001C614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усилить внутренний финансовый контроль;</w:t>
      </w:r>
    </w:p>
    <w:p w:rsidR="00A247EE" w:rsidRDefault="00A247EE" w:rsidP="001C614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перестроить работу комитета по управлению муниципальным имуществом с неналоговыми доходами;</w:t>
      </w:r>
    </w:p>
    <w:p w:rsidR="004E7084" w:rsidRDefault="0083728C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57E91">
        <w:rPr>
          <w:sz w:val="28"/>
          <w:szCs w:val="28"/>
        </w:rPr>
        <w:t>-</w:t>
      </w:r>
      <w:r w:rsidR="00ED2561">
        <w:rPr>
          <w:sz w:val="28"/>
          <w:szCs w:val="28"/>
        </w:rPr>
        <w:t xml:space="preserve"> </w:t>
      </w:r>
      <w:r w:rsidR="00F57E91">
        <w:rPr>
          <w:sz w:val="28"/>
          <w:szCs w:val="28"/>
        </w:rPr>
        <w:t xml:space="preserve">повысить </w:t>
      </w:r>
      <w:r>
        <w:rPr>
          <w:sz w:val="28"/>
          <w:szCs w:val="28"/>
        </w:rPr>
        <w:t xml:space="preserve">персональную </w:t>
      </w:r>
      <w:r w:rsidR="00F57E91">
        <w:rPr>
          <w:sz w:val="28"/>
          <w:szCs w:val="28"/>
        </w:rPr>
        <w:t xml:space="preserve">ответственность исполнителей муниципальных программ </w:t>
      </w:r>
      <w:r>
        <w:rPr>
          <w:sz w:val="28"/>
          <w:szCs w:val="28"/>
        </w:rPr>
        <w:t xml:space="preserve">как </w:t>
      </w:r>
      <w:r w:rsidRPr="00EB02E4">
        <w:rPr>
          <w:sz w:val="28"/>
          <w:szCs w:val="28"/>
        </w:rPr>
        <w:t>за своевременное внесение изменений в действующие муниципальные программы на предмет их соответствия решению о бюджете</w:t>
      </w:r>
      <w:r w:rsidR="004E7084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за</w:t>
      </w:r>
      <w:r w:rsidR="00F57E91">
        <w:rPr>
          <w:sz w:val="28"/>
          <w:szCs w:val="28"/>
        </w:rPr>
        <w:t xml:space="preserve"> своевременн</w:t>
      </w:r>
      <w:r>
        <w:rPr>
          <w:sz w:val="28"/>
          <w:szCs w:val="28"/>
        </w:rPr>
        <w:t>ую</w:t>
      </w:r>
      <w:r w:rsidR="00F57E91">
        <w:rPr>
          <w:sz w:val="28"/>
          <w:szCs w:val="28"/>
        </w:rPr>
        <w:t xml:space="preserve"> и качественн</w:t>
      </w:r>
      <w:r>
        <w:rPr>
          <w:sz w:val="28"/>
          <w:szCs w:val="28"/>
        </w:rPr>
        <w:t>ую</w:t>
      </w:r>
      <w:r w:rsidR="00F57E91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="00F57E91">
        <w:rPr>
          <w:sz w:val="28"/>
          <w:szCs w:val="28"/>
        </w:rPr>
        <w:t xml:space="preserve"> мероприятий программ</w:t>
      </w:r>
      <w:r w:rsidR="004E7084">
        <w:rPr>
          <w:sz w:val="28"/>
          <w:szCs w:val="28"/>
        </w:rPr>
        <w:t xml:space="preserve"> до конца текущего финансового года</w:t>
      </w:r>
      <w:r w:rsidR="00F57E91">
        <w:rPr>
          <w:sz w:val="28"/>
          <w:szCs w:val="28"/>
        </w:rPr>
        <w:t>;</w:t>
      </w:r>
    </w:p>
    <w:p w:rsidR="004E7084" w:rsidRDefault="004E7084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принять меры по погашению</w:t>
      </w:r>
      <w:r w:rsidRPr="00AD245B">
        <w:rPr>
          <w:sz w:val="28"/>
          <w:szCs w:val="28"/>
        </w:rPr>
        <w:t xml:space="preserve"> кредиторской задолженности, в том числе числящейся за муниципальными бюджетными и автономными учреждениями</w:t>
      </w:r>
      <w:r>
        <w:rPr>
          <w:sz w:val="28"/>
          <w:szCs w:val="28"/>
        </w:rPr>
        <w:t>, и недопущению ее впредь;</w:t>
      </w:r>
    </w:p>
    <w:p w:rsidR="0017635E" w:rsidRDefault="004E7084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минимизировать расходы бюджета на оплату штрафов по результатам проверок контрольно-надзорных ведомств и также в связи с несвоевременным исполнением</w:t>
      </w:r>
      <w:r w:rsidR="005836B3">
        <w:rPr>
          <w:sz w:val="28"/>
          <w:szCs w:val="28"/>
        </w:rPr>
        <w:t xml:space="preserve">, предписаний и </w:t>
      </w:r>
      <w:r>
        <w:rPr>
          <w:sz w:val="28"/>
          <w:szCs w:val="28"/>
        </w:rPr>
        <w:t xml:space="preserve"> решений судов</w:t>
      </w:r>
      <w:r w:rsidR="0017635E">
        <w:rPr>
          <w:sz w:val="28"/>
          <w:szCs w:val="28"/>
        </w:rPr>
        <w:t>;</w:t>
      </w:r>
    </w:p>
    <w:p w:rsidR="00E3403A" w:rsidRDefault="0017635E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187D3D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качественный подход к планированию и формированию бюджета города и района на следующий финансовый год</w:t>
      </w:r>
      <w:r w:rsidR="00E3403A">
        <w:rPr>
          <w:sz w:val="28"/>
          <w:szCs w:val="28"/>
        </w:rPr>
        <w:t>;</w:t>
      </w:r>
    </w:p>
    <w:p w:rsidR="004E7084" w:rsidRDefault="00E3403A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продолжить работу </w:t>
      </w:r>
      <w:r w:rsidRPr="00E3403A">
        <w:rPr>
          <w:sz w:val="28"/>
          <w:szCs w:val="28"/>
        </w:rPr>
        <w:t xml:space="preserve">по легализации налогооблагаемой базы, сокращению задолженности по налогам, сборам и страховым взносам, увеличению уровня выплачиваемой средней заработной платы. </w:t>
      </w:r>
    </w:p>
    <w:p w:rsidR="00962741" w:rsidRDefault="00962741" w:rsidP="00C44EE8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6857AC" w:rsidRDefault="00B74A42" w:rsidP="00C44EE8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B74A42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6857AC">
        <w:rPr>
          <w:b/>
          <w:sz w:val="28"/>
          <w:szCs w:val="28"/>
        </w:rPr>
        <w:t>Промышленность, сельское хозяйство, инвестиции.</w:t>
      </w:r>
    </w:p>
    <w:p w:rsidR="00C44EE8" w:rsidRPr="009B1C7D" w:rsidRDefault="00C44EE8" w:rsidP="00C44E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B1C7D">
        <w:rPr>
          <w:sz w:val="28"/>
          <w:szCs w:val="28"/>
        </w:rPr>
        <w:t xml:space="preserve">Основой экономики </w:t>
      </w:r>
      <w:proofErr w:type="spellStart"/>
      <w:r w:rsidRPr="009B1C7D">
        <w:rPr>
          <w:sz w:val="28"/>
          <w:szCs w:val="28"/>
        </w:rPr>
        <w:t>Окуловского</w:t>
      </w:r>
      <w:proofErr w:type="spellEnd"/>
      <w:r w:rsidRPr="009B1C7D">
        <w:rPr>
          <w:sz w:val="28"/>
          <w:szCs w:val="28"/>
        </w:rPr>
        <w:t xml:space="preserve"> района является промышленность. Важнейшим видами промышленной продукции, производимой в районе,  </w:t>
      </w:r>
      <w:r w:rsidRPr="009B1C7D">
        <w:rPr>
          <w:sz w:val="28"/>
          <w:szCs w:val="28"/>
        </w:rPr>
        <w:lastRenderedPageBreak/>
        <w:t>являются: изделия гигиены полости рта, продукция химического производства, известь строительная и мука известняковая, изделия из бумажного литья, кабельно-проводниковая продукция, фурнитура для мебели, нетканые материалы, хлеб и хлебобулочные изделия, безалкогольные напитки и воды минеральные.</w:t>
      </w:r>
    </w:p>
    <w:p w:rsidR="00254475" w:rsidRDefault="00C44EE8" w:rsidP="00C44E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6BE">
        <w:rPr>
          <w:sz w:val="28"/>
          <w:szCs w:val="28"/>
        </w:rPr>
        <w:t xml:space="preserve"> </w:t>
      </w:r>
      <w:proofErr w:type="gramStart"/>
      <w:r w:rsidRPr="009B1C7D">
        <w:rPr>
          <w:sz w:val="28"/>
          <w:szCs w:val="28"/>
        </w:rPr>
        <w:t>Численность работающих в промышленном производстве относительно стабильна и составляет 2,5 тысячи человек.</w:t>
      </w:r>
      <w:r>
        <w:rPr>
          <w:sz w:val="28"/>
          <w:szCs w:val="28"/>
        </w:rPr>
        <w:t xml:space="preserve"> </w:t>
      </w:r>
      <w:proofErr w:type="gramEnd"/>
    </w:p>
    <w:p w:rsidR="00DE582B" w:rsidRDefault="00254475" w:rsidP="00C44E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16BE">
        <w:rPr>
          <w:sz w:val="28"/>
          <w:szCs w:val="28"/>
        </w:rPr>
        <w:t xml:space="preserve"> </w:t>
      </w:r>
      <w:r w:rsidR="00C44EE8" w:rsidRPr="008239F0">
        <w:rPr>
          <w:sz w:val="28"/>
          <w:szCs w:val="28"/>
        </w:rPr>
        <w:t>Среди крупных предприятий района следует отметить:</w:t>
      </w:r>
      <w:r w:rsidR="00C44EE8" w:rsidRPr="00C44EE8">
        <w:rPr>
          <w:iCs/>
          <w:sz w:val="28"/>
          <w:szCs w:val="28"/>
        </w:rPr>
        <w:t xml:space="preserve"> </w:t>
      </w:r>
      <w:r w:rsidR="00C44EE8">
        <w:rPr>
          <w:iCs/>
          <w:sz w:val="28"/>
          <w:szCs w:val="28"/>
        </w:rPr>
        <w:t>ф</w:t>
      </w:r>
      <w:r w:rsidR="00C44EE8" w:rsidRPr="00C44EE8">
        <w:rPr>
          <w:rStyle w:val="ad"/>
          <w:i w:val="0"/>
          <w:iCs/>
          <w:sz w:val="28"/>
          <w:szCs w:val="28"/>
        </w:rPr>
        <w:t>илиал  общества с ограниченной ответственностью «</w:t>
      </w:r>
      <w:proofErr w:type="spellStart"/>
      <w:r w:rsidR="00C44EE8" w:rsidRPr="00C44EE8">
        <w:rPr>
          <w:rStyle w:val="ad"/>
          <w:i w:val="0"/>
          <w:iCs/>
          <w:sz w:val="28"/>
          <w:szCs w:val="28"/>
        </w:rPr>
        <w:t>Окуловская</w:t>
      </w:r>
      <w:proofErr w:type="spellEnd"/>
      <w:r w:rsidR="00C44EE8" w:rsidRPr="00C44EE8">
        <w:rPr>
          <w:rStyle w:val="ad"/>
          <w:i w:val="0"/>
          <w:iCs/>
          <w:sz w:val="28"/>
          <w:szCs w:val="28"/>
        </w:rPr>
        <w:t xml:space="preserve"> бумажная фабрика»</w:t>
      </w:r>
      <w:r w:rsidR="00C44EE8">
        <w:rPr>
          <w:rStyle w:val="ad"/>
          <w:i w:val="0"/>
          <w:iCs/>
          <w:sz w:val="28"/>
          <w:szCs w:val="28"/>
        </w:rPr>
        <w:t>,</w:t>
      </w:r>
      <w:r w:rsidR="00C44EE8" w:rsidRPr="00C44EE8">
        <w:rPr>
          <w:b/>
          <w:sz w:val="28"/>
          <w:szCs w:val="28"/>
        </w:rPr>
        <w:t xml:space="preserve"> </w:t>
      </w:r>
      <w:r w:rsidR="00DE582B" w:rsidRPr="00C44EE8">
        <w:rPr>
          <w:rStyle w:val="ad"/>
          <w:i w:val="0"/>
          <w:iCs/>
          <w:sz w:val="28"/>
          <w:szCs w:val="28"/>
        </w:rPr>
        <w:t>обществ</w:t>
      </w:r>
      <w:r w:rsidR="00DE582B">
        <w:rPr>
          <w:rStyle w:val="ad"/>
          <w:i w:val="0"/>
          <w:iCs/>
          <w:sz w:val="28"/>
          <w:szCs w:val="28"/>
        </w:rPr>
        <w:t>о</w:t>
      </w:r>
      <w:r w:rsidR="00DE582B" w:rsidRPr="00C44EE8">
        <w:rPr>
          <w:rStyle w:val="ad"/>
          <w:i w:val="0"/>
          <w:iCs/>
          <w:sz w:val="28"/>
          <w:szCs w:val="28"/>
        </w:rPr>
        <w:t xml:space="preserve"> с ограниченной ответственностью </w:t>
      </w:r>
      <w:r w:rsidR="00C44EE8" w:rsidRPr="00C44EE8">
        <w:rPr>
          <w:sz w:val="28"/>
          <w:szCs w:val="28"/>
        </w:rPr>
        <w:t>«ОЗРИ»,</w:t>
      </w:r>
      <w:r w:rsidR="00C44EE8">
        <w:rPr>
          <w:b/>
          <w:sz w:val="28"/>
          <w:szCs w:val="28"/>
        </w:rPr>
        <w:t xml:space="preserve"> </w:t>
      </w:r>
      <w:r w:rsidR="00C44EE8" w:rsidRPr="009B1C7D">
        <w:rPr>
          <w:sz w:val="28"/>
          <w:szCs w:val="28"/>
        </w:rPr>
        <w:t xml:space="preserve"> </w:t>
      </w:r>
      <w:r w:rsidR="00DE582B" w:rsidRPr="00DE582B">
        <w:rPr>
          <w:sz w:val="28"/>
          <w:szCs w:val="28"/>
        </w:rPr>
        <w:t>завод «</w:t>
      </w:r>
      <w:proofErr w:type="spellStart"/>
      <w:r w:rsidR="00DE582B" w:rsidRPr="00DE582B">
        <w:rPr>
          <w:sz w:val="28"/>
          <w:szCs w:val="28"/>
        </w:rPr>
        <w:t>Агрокабель</w:t>
      </w:r>
      <w:proofErr w:type="spellEnd"/>
      <w:r w:rsidR="00DE582B">
        <w:rPr>
          <w:sz w:val="28"/>
          <w:szCs w:val="28"/>
        </w:rPr>
        <w:t>», з</w:t>
      </w:r>
      <w:r w:rsidR="00DE582B" w:rsidRPr="009B1C7D">
        <w:rPr>
          <w:sz w:val="28"/>
          <w:szCs w:val="28"/>
        </w:rPr>
        <w:t xml:space="preserve">акрытое акционерное общество </w:t>
      </w:r>
      <w:r w:rsidR="00DE582B" w:rsidRPr="00DE582B">
        <w:rPr>
          <w:sz w:val="28"/>
          <w:szCs w:val="28"/>
        </w:rPr>
        <w:t>«</w:t>
      </w:r>
      <w:proofErr w:type="spellStart"/>
      <w:r w:rsidR="00DE582B" w:rsidRPr="00DE582B">
        <w:rPr>
          <w:sz w:val="28"/>
          <w:szCs w:val="28"/>
        </w:rPr>
        <w:t>Окуловский</w:t>
      </w:r>
      <w:proofErr w:type="spellEnd"/>
      <w:r w:rsidR="00DE582B" w:rsidRPr="00DE582B">
        <w:rPr>
          <w:sz w:val="28"/>
          <w:szCs w:val="28"/>
        </w:rPr>
        <w:t xml:space="preserve"> завод мебельной фурнитуры»</w:t>
      </w:r>
      <w:r w:rsidR="00DE582B">
        <w:rPr>
          <w:rStyle w:val="ad"/>
          <w:i w:val="0"/>
          <w:iCs/>
        </w:rPr>
        <w:t xml:space="preserve">, </w:t>
      </w:r>
      <w:r w:rsidR="00DE582B" w:rsidRPr="00DE582B">
        <w:rPr>
          <w:rStyle w:val="ad"/>
          <w:i w:val="0"/>
          <w:iCs/>
        </w:rPr>
        <w:t xml:space="preserve"> </w:t>
      </w:r>
      <w:r w:rsidR="00DE582B" w:rsidRPr="00DE582B">
        <w:rPr>
          <w:rStyle w:val="ad"/>
          <w:i w:val="0"/>
          <w:iCs/>
          <w:sz w:val="28"/>
          <w:szCs w:val="28"/>
        </w:rPr>
        <w:t>а</w:t>
      </w:r>
      <w:r w:rsidR="00DE582B" w:rsidRPr="009B1C7D">
        <w:rPr>
          <w:sz w:val="28"/>
          <w:szCs w:val="28"/>
        </w:rPr>
        <w:t>кционерн</w:t>
      </w:r>
      <w:r w:rsidR="00DE582B">
        <w:rPr>
          <w:sz w:val="28"/>
          <w:szCs w:val="28"/>
        </w:rPr>
        <w:t>ое</w:t>
      </w:r>
      <w:r w:rsidR="00DE582B" w:rsidRPr="009B1C7D">
        <w:rPr>
          <w:sz w:val="28"/>
          <w:szCs w:val="28"/>
        </w:rPr>
        <w:t xml:space="preserve"> общество </w:t>
      </w:r>
      <w:r w:rsidR="00DE582B" w:rsidRPr="00DE582B">
        <w:rPr>
          <w:sz w:val="28"/>
          <w:szCs w:val="28"/>
        </w:rPr>
        <w:t>«</w:t>
      </w:r>
      <w:proofErr w:type="spellStart"/>
      <w:r w:rsidR="00DE582B" w:rsidRPr="00DE582B">
        <w:rPr>
          <w:sz w:val="28"/>
          <w:szCs w:val="28"/>
        </w:rPr>
        <w:t>Угловский</w:t>
      </w:r>
      <w:proofErr w:type="spellEnd"/>
      <w:r w:rsidR="00DE582B" w:rsidRPr="00DE582B">
        <w:rPr>
          <w:sz w:val="28"/>
          <w:szCs w:val="28"/>
        </w:rPr>
        <w:t xml:space="preserve"> известковый </w:t>
      </w:r>
      <w:proofErr w:type="spellStart"/>
      <w:r w:rsidR="00DE582B" w:rsidRPr="00DE582B">
        <w:rPr>
          <w:sz w:val="28"/>
          <w:szCs w:val="28"/>
        </w:rPr>
        <w:t>комбинат»</w:t>
      </w:r>
      <w:proofErr w:type="gramStart"/>
      <w:r w:rsidR="00DE582B">
        <w:rPr>
          <w:sz w:val="28"/>
          <w:szCs w:val="28"/>
        </w:rPr>
        <w:t>,</w:t>
      </w:r>
      <w:r w:rsidR="008239F0">
        <w:rPr>
          <w:sz w:val="28"/>
          <w:szCs w:val="28"/>
        </w:rPr>
        <w:t>О</w:t>
      </w:r>
      <w:proofErr w:type="gramEnd"/>
      <w:r w:rsidR="008239F0">
        <w:rPr>
          <w:sz w:val="28"/>
          <w:szCs w:val="28"/>
        </w:rPr>
        <w:t>ОО</w:t>
      </w:r>
      <w:proofErr w:type="spellEnd"/>
      <w:r w:rsidR="008239F0">
        <w:rPr>
          <w:sz w:val="28"/>
          <w:szCs w:val="28"/>
        </w:rPr>
        <w:t xml:space="preserve"> «Органик </w:t>
      </w:r>
      <w:proofErr w:type="spellStart"/>
      <w:r w:rsidR="008239F0">
        <w:rPr>
          <w:sz w:val="28"/>
          <w:szCs w:val="28"/>
        </w:rPr>
        <w:t>Фармасьютикалз</w:t>
      </w:r>
      <w:proofErr w:type="spellEnd"/>
      <w:r w:rsidR="008239F0">
        <w:rPr>
          <w:sz w:val="28"/>
          <w:szCs w:val="28"/>
        </w:rPr>
        <w:t>»,</w:t>
      </w:r>
      <w:r w:rsidR="00DE582B" w:rsidRPr="00DE582B">
        <w:rPr>
          <w:b/>
          <w:spacing w:val="-2"/>
          <w:sz w:val="28"/>
          <w:szCs w:val="28"/>
        </w:rPr>
        <w:t xml:space="preserve"> </w:t>
      </w:r>
      <w:r w:rsidR="00DE582B" w:rsidRPr="00DE582B">
        <w:rPr>
          <w:spacing w:val="-2"/>
          <w:sz w:val="28"/>
          <w:szCs w:val="28"/>
        </w:rPr>
        <w:t>завод «ОЛЕС Трейд»</w:t>
      </w:r>
      <w:r w:rsidR="00DE582B">
        <w:rPr>
          <w:sz w:val="28"/>
          <w:szCs w:val="28"/>
        </w:rPr>
        <w:t>.</w:t>
      </w:r>
    </w:p>
    <w:p w:rsidR="00DE582B" w:rsidRDefault="00DE582B" w:rsidP="00DE58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1C7D">
        <w:rPr>
          <w:sz w:val="28"/>
          <w:szCs w:val="28"/>
        </w:rPr>
        <w:t>На территории района осуществляют свою деятельность 87 микро</w:t>
      </w:r>
      <w:r>
        <w:rPr>
          <w:sz w:val="28"/>
          <w:szCs w:val="28"/>
        </w:rPr>
        <w:t xml:space="preserve"> и</w:t>
      </w:r>
      <w:r w:rsidRPr="009B1C7D">
        <w:rPr>
          <w:sz w:val="28"/>
          <w:szCs w:val="28"/>
        </w:rPr>
        <w:t xml:space="preserve"> 19-малых предприятий.</w:t>
      </w:r>
      <w:r w:rsidRPr="00DE582B">
        <w:rPr>
          <w:sz w:val="28"/>
          <w:szCs w:val="28"/>
        </w:rPr>
        <w:t xml:space="preserve"> </w:t>
      </w:r>
      <w:r w:rsidRPr="009B1C7D">
        <w:rPr>
          <w:sz w:val="28"/>
          <w:szCs w:val="28"/>
        </w:rPr>
        <w:t>В</w:t>
      </w:r>
      <w:r>
        <w:rPr>
          <w:sz w:val="28"/>
          <w:szCs w:val="28"/>
        </w:rPr>
        <w:t>сего в</w:t>
      </w:r>
      <w:r w:rsidRPr="009B1C7D">
        <w:rPr>
          <w:sz w:val="28"/>
          <w:szCs w:val="28"/>
        </w:rPr>
        <w:t xml:space="preserve"> сфере малого бизнеса района трудится более 2000 человек, это 20% от численности населения района трудоспособного возраста.</w:t>
      </w:r>
    </w:p>
    <w:p w:rsidR="00027ED4" w:rsidRDefault="00D96D24" w:rsidP="00027E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7ED4">
        <w:rPr>
          <w:sz w:val="28"/>
          <w:szCs w:val="28"/>
        </w:rPr>
        <w:t xml:space="preserve"> </w:t>
      </w:r>
      <w:r w:rsidR="00027ED4" w:rsidRPr="009B1C7D">
        <w:rPr>
          <w:sz w:val="28"/>
          <w:szCs w:val="28"/>
        </w:rPr>
        <w:t>В аграрном секторе экономи</w:t>
      </w:r>
      <w:r w:rsidR="00254475">
        <w:rPr>
          <w:sz w:val="28"/>
          <w:szCs w:val="28"/>
        </w:rPr>
        <w:t>к</w:t>
      </w:r>
      <w:r w:rsidR="00027ED4" w:rsidRPr="009B1C7D">
        <w:rPr>
          <w:sz w:val="28"/>
          <w:szCs w:val="28"/>
        </w:rPr>
        <w:t xml:space="preserve">и района в 2018 году были задействованы: СПК «МТС Русь», подсобное хозяйство ФБУ КП - 6,  ООО «Сокол», 20 крестьянских (фермерских) хозяйства  и свыше 9 тысяч личных подсобных хозяйств. </w:t>
      </w:r>
    </w:p>
    <w:p w:rsidR="00027ED4" w:rsidRPr="009B1C7D" w:rsidRDefault="00027ED4" w:rsidP="00027E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1C7D">
        <w:rPr>
          <w:sz w:val="28"/>
          <w:szCs w:val="28"/>
        </w:rPr>
        <w:t>Наиболее ценным естественным ресурсом территории</w:t>
      </w:r>
      <w:r>
        <w:rPr>
          <w:sz w:val="28"/>
          <w:szCs w:val="28"/>
        </w:rPr>
        <w:t xml:space="preserve"> района </w:t>
      </w:r>
      <w:r w:rsidRPr="009B1C7D">
        <w:rPr>
          <w:sz w:val="28"/>
          <w:szCs w:val="28"/>
        </w:rPr>
        <w:t xml:space="preserve"> является земля сельскохозяйственного назначения.</w:t>
      </w:r>
      <w:r w:rsidRPr="009B1C7D">
        <w:rPr>
          <w:sz w:val="28"/>
          <w:szCs w:val="28"/>
          <w:shd w:val="clear" w:color="auto" w:fill="FFFFFF"/>
        </w:rPr>
        <w:t xml:space="preserve"> В сельскохозяйственной деятельности она выступает как основной производственный фактор. </w:t>
      </w:r>
      <w:r w:rsidRPr="009B1C7D">
        <w:rPr>
          <w:sz w:val="28"/>
          <w:szCs w:val="28"/>
        </w:rPr>
        <w:t xml:space="preserve">В </w:t>
      </w:r>
      <w:proofErr w:type="spellStart"/>
      <w:r w:rsidRPr="009B1C7D">
        <w:rPr>
          <w:sz w:val="28"/>
          <w:szCs w:val="28"/>
        </w:rPr>
        <w:t>Окуловском</w:t>
      </w:r>
      <w:proofErr w:type="spellEnd"/>
      <w:r w:rsidRPr="009B1C7D">
        <w:rPr>
          <w:sz w:val="28"/>
          <w:szCs w:val="28"/>
        </w:rPr>
        <w:t xml:space="preserve"> районе таких земель 29 283 га</w:t>
      </w:r>
      <w:r>
        <w:rPr>
          <w:sz w:val="28"/>
          <w:szCs w:val="28"/>
        </w:rPr>
        <w:t>,</w:t>
      </w:r>
      <w:r w:rsidRPr="009B1C7D">
        <w:rPr>
          <w:sz w:val="28"/>
          <w:szCs w:val="28"/>
        </w:rPr>
        <w:t xml:space="preserve"> это 11,6 % от всей территории района, в том числе сельскохозяйственных угодий 20</w:t>
      </w:r>
      <w:r>
        <w:rPr>
          <w:sz w:val="28"/>
          <w:szCs w:val="28"/>
        </w:rPr>
        <w:t xml:space="preserve"> </w:t>
      </w:r>
      <w:r w:rsidRPr="009B1C7D">
        <w:rPr>
          <w:sz w:val="28"/>
          <w:szCs w:val="28"/>
        </w:rPr>
        <w:t xml:space="preserve">267 га. </w:t>
      </w:r>
    </w:p>
    <w:p w:rsidR="00027ED4" w:rsidRPr="009B1C7D" w:rsidRDefault="00027ED4" w:rsidP="00027E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1C7D">
        <w:rPr>
          <w:sz w:val="28"/>
          <w:szCs w:val="28"/>
        </w:rPr>
        <w:t>Доля фактического использования сельскохозяйственных угодий низка и составляет 18,4%, в том числе 5,4% пашни.</w:t>
      </w:r>
    </w:p>
    <w:p w:rsidR="00027ED4" w:rsidRDefault="00027ED4" w:rsidP="00027E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           В </w:t>
      </w:r>
      <w:r w:rsidRPr="00027ED4">
        <w:rPr>
          <w:rFonts w:eastAsiaTheme="minorHAnsi"/>
          <w:bCs/>
          <w:kern w:val="0"/>
          <w:sz w:val="28"/>
          <w:szCs w:val="28"/>
          <w:lang w:eastAsia="en-US"/>
        </w:rPr>
        <w:t>государственн</w:t>
      </w:r>
      <w:r>
        <w:rPr>
          <w:rFonts w:eastAsiaTheme="minorHAnsi"/>
          <w:bCs/>
          <w:kern w:val="0"/>
          <w:sz w:val="28"/>
          <w:szCs w:val="28"/>
          <w:lang w:eastAsia="en-US"/>
        </w:rPr>
        <w:t>ой</w:t>
      </w:r>
      <w:r w:rsidRPr="00027ED4"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hyperlink r:id="rId26" w:history="1">
        <w:r w:rsidRPr="00027ED4">
          <w:rPr>
            <w:rFonts w:eastAsiaTheme="minorHAnsi"/>
            <w:bCs/>
            <w:kern w:val="0"/>
            <w:sz w:val="28"/>
            <w:szCs w:val="28"/>
            <w:lang w:eastAsia="en-US"/>
          </w:rPr>
          <w:t>программ</w:t>
        </w:r>
      </w:hyperlink>
      <w:r>
        <w:rPr>
          <w:rFonts w:eastAsiaTheme="minorHAnsi"/>
          <w:bCs/>
          <w:kern w:val="0"/>
          <w:sz w:val="28"/>
          <w:szCs w:val="28"/>
          <w:lang w:eastAsia="en-US"/>
        </w:rPr>
        <w:t>е</w:t>
      </w:r>
      <w:r w:rsidRPr="00027ED4">
        <w:rPr>
          <w:rFonts w:eastAsiaTheme="minorHAnsi"/>
          <w:bCs/>
          <w:kern w:val="0"/>
          <w:sz w:val="28"/>
          <w:szCs w:val="28"/>
          <w:lang w:eastAsia="en-US"/>
        </w:rPr>
        <w:t xml:space="preserve"> Новгородской области "Устойчивое развитие сельских территорий в Новгородской области на 2014 - 2021 годы"</w:t>
      </w:r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kern w:val="0"/>
          <w:sz w:val="28"/>
          <w:szCs w:val="28"/>
          <w:lang w:eastAsia="en-US"/>
        </w:rPr>
        <w:lastRenderedPageBreak/>
        <w:t>Окуловский</w:t>
      </w:r>
      <w:proofErr w:type="spellEnd"/>
      <w:r>
        <w:rPr>
          <w:rFonts w:eastAsiaTheme="minorHAnsi"/>
          <w:bCs/>
          <w:kern w:val="0"/>
          <w:sz w:val="28"/>
          <w:szCs w:val="28"/>
          <w:lang w:eastAsia="en-US"/>
        </w:rPr>
        <w:t xml:space="preserve"> район участвовал </w:t>
      </w:r>
      <w:r w:rsidR="008F3CF2">
        <w:rPr>
          <w:rFonts w:eastAsiaTheme="minorHAnsi"/>
          <w:bCs/>
          <w:kern w:val="0"/>
          <w:sz w:val="28"/>
          <w:szCs w:val="28"/>
          <w:lang w:eastAsia="en-US"/>
        </w:rPr>
        <w:t xml:space="preserve">только в части </w:t>
      </w:r>
      <w:r w:rsidR="008F3CF2">
        <w:rPr>
          <w:sz w:val="28"/>
          <w:szCs w:val="28"/>
        </w:rPr>
        <w:t>улучшения жилищных условий молодых семей,</w:t>
      </w:r>
      <w:r w:rsidR="008F3CF2" w:rsidRPr="009B1C7D">
        <w:rPr>
          <w:sz w:val="28"/>
          <w:szCs w:val="28"/>
        </w:rPr>
        <w:t xml:space="preserve"> проживаю</w:t>
      </w:r>
      <w:r w:rsidR="008F3CF2">
        <w:rPr>
          <w:sz w:val="28"/>
          <w:szCs w:val="28"/>
        </w:rPr>
        <w:t>щих и работающих</w:t>
      </w:r>
      <w:r w:rsidR="008F3CF2" w:rsidRPr="009B1C7D">
        <w:rPr>
          <w:sz w:val="28"/>
          <w:szCs w:val="28"/>
        </w:rPr>
        <w:t xml:space="preserve"> в сельской местности</w:t>
      </w:r>
      <w:r w:rsidR="008F3CF2">
        <w:rPr>
          <w:sz w:val="28"/>
          <w:szCs w:val="28"/>
        </w:rPr>
        <w:t xml:space="preserve">, и </w:t>
      </w:r>
      <w:r w:rsidR="008F3CF2">
        <w:rPr>
          <w:rFonts w:eastAsiaTheme="minorHAnsi"/>
          <w:bCs/>
          <w:kern w:val="0"/>
          <w:sz w:val="28"/>
          <w:szCs w:val="28"/>
          <w:lang w:eastAsia="en-US"/>
        </w:rPr>
        <w:t>строительств</w:t>
      </w:r>
      <w:r w:rsidR="008239F0">
        <w:rPr>
          <w:rFonts w:eastAsiaTheme="minorHAnsi"/>
          <w:bCs/>
          <w:kern w:val="0"/>
          <w:sz w:val="28"/>
          <w:szCs w:val="28"/>
          <w:lang w:eastAsia="en-US"/>
        </w:rPr>
        <w:t>е</w:t>
      </w:r>
      <w:r w:rsidR="008F3CF2">
        <w:rPr>
          <w:rFonts w:eastAsiaTheme="minorHAnsi"/>
          <w:bCs/>
          <w:kern w:val="0"/>
          <w:sz w:val="28"/>
          <w:szCs w:val="28"/>
          <w:lang w:eastAsia="en-US"/>
        </w:rPr>
        <w:t xml:space="preserve"> ФАП в п</w:t>
      </w:r>
      <w:proofErr w:type="gramStart"/>
      <w:r w:rsidR="008F3CF2">
        <w:rPr>
          <w:rFonts w:eastAsiaTheme="minorHAnsi"/>
          <w:bCs/>
          <w:kern w:val="0"/>
          <w:sz w:val="28"/>
          <w:szCs w:val="28"/>
          <w:lang w:eastAsia="en-US"/>
        </w:rPr>
        <w:t>.У</w:t>
      </w:r>
      <w:proofErr w:type="gramEnd"/>
      <w:r w:rsidR="008F3CF2">
        <w:rPr>
          <w:rFonts w:eastAsiaTheme="minorHAnsi"/>
          <w:bCs/>
          <w:kern w:val="0"/>
          <w:sz w:val="28"/>
          <w:szCs w:val="28"/>
          <w:lang w:eastAsia="en-US"/>
        </w:rPr>
        <w:t>гловка</w:t>
      </w:r>
      <w:r w:rsidRPr="00027ED4">
        <w:rPr>
          <w:rFonts w:eastAsiaTheme="minorHAnsi"/>
          <w:bCs/>
          <w:kern w:val="0"/>
          <w:sz w:val="28"/>
          <w:szCs w:val="28"/>
          <w:lang w:eastAsia="en-US"/>
        </w:rPr>
        <w:t>.</w:t>
      </w:r>
      <w:r w:rsidR="008F3CF2">
        <w:rPr>
          <w:rFonts w:eastAsiaTheme="minorHAnsi"/>
          <w:bCs/>
          <w:kern w:val="0"/>
          <w:sz w:val="28"/>
          <w:szCs w:val="28"/>
          <w:lang w:eastAsia="en-US"/>
        </w:rPr>
        <w:t xml:space="preserve"> В то время как </w:t>
      </w:r>
      <w:proofErr w:type="spellStart"/>
      <w:r w:rsidR="008F3CF2">
        <w:rPr>
          <w:rFonts w:eastAsiaTheme="minorHAnsi"/>
          <w:bCs/>
          <w:kern w:val="0"/>
          <w:sz w:val="28"/>
          <w:szCs w:val="28"/>
          <w:lang w:eastAsia="en-US"/>
        </w:rPr>
        <w:t>Крестецкий</w:t>
      </w:r>
      <w:proofErr w:type="spellEnd"/>
      <w:r w:rsidR="008F3CF2">
        <w:rPr>
          <w:rFonts w:eastAsiaTheme="minorHAnsi"/>
          <w:bCs/>
          <w:kern w:val="0"/>
          <w:sz w:val="28"/>
          <w:szCs w:val="28"/>
          <w:lang w:eastAsia="en-US"/>
        </w:rPr>
        <w:t xml:space="preserve"> муниципальный район вот уже шестой год</w:t>
      </w:r>
      <w:r w:rsidR="00962741">
        <w:rPr>
          <w:rFonts w:eastAsiaTheme="minorHAnsi"/>
          <w:bCs/>
          <w:kern w:val="0"/>
          <w:sz w:val="28"/>
          <w:szCs w:val="28"/>
          <w:lang w:eastAsia="en-US"/>
        </w:rPr>
        <w:t>,</w:t>
      </w:r>
      <w:r w:rsidR="008F3CF2">
        <w:rPr>
          <w:rFonts w:eastAsiaTheme="minorHAnsi"/>
          <w:bCs/>
          <w:kern w:val="0"/>
          <w:sz w:val="28"/>
          <w:szCs w:val="28"/>
          <w:lang w:eastAsia="en-US"/>
        </w:rPr>
        <w:t xml:space="preserve"> участвуя в данной программе, осуществляет с</w:t>
      </w:r>
      <w:r w:rsidR="008F3CF2" w:rsidRPr="008F3CF2">
        <w:rPr>
          <w:sz w:val="28"/>
          <w:szCs w:val="28"/>
        </w:rPr>
        <w:t>троительство распределительных газовых сетей</w:t>
      </w:r>
      <w:r w:rsidR="008F3CF2">
        <w:rPr>
          <w:sz w:val="28"/>
          <w:szCs w:val="28"/>
        </w:rPr>
        <w:t>, газопроводов, водопроводов, реконструируют стадионы, кинотеатры.</w:t>
      </w:r>
      <w:r w:rsidR="009765DC">
        <w:rPr>
          <w:sz w:val="28"/>
          <w:szCs w:val="28"/>
        </w:rPr>
        <w:t xml:space="preserve"> Будем перенимать такой опыт у соседей.</w:t>
      </w:r>
    </w:p>
    <w:p w:rsidR="007A49C5" w:rsidRDefault="008F3CF2" w:rsidP="00027ED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A2274">
        <w:rPr>
          <w:sz w:val="28"/>
          <w:szCs w:val="28"/>
        </w:rPr>
        <w:t xml:space="preserve">Для того чтобы развивалась сельская территория нужно привлечь инвесторов, </w:t>
      </w:r>
      <w:r w:rsidR="00207BC5">
        <w:rPr>
          <w:sz w:val="28"/>
          <w:szCs w:val="28"/>
        </w:rPr>
        <w:t>специалистов, желающих работать и жить на селе</w:t>
      </w:r>
      <w:r w:rsidR="005A2274">
        <w:rPr>
          <w:sz w:val="28"/>
          <w:szCs w:val="28"/>
        </w:rPr>
        <w:t xml:space="preserve">, а чтобы их привлечь – нужно создать условия для их жизни  и работы, а </w:t>
      </w:r>
      <w:r w:rsidR="00962741">
        <w:rPr>
          <w:sz w:val="28"/>
          <w:szCs w:val="28"/>
        </w:rPr>
        <w:t>для</w:t>
      </w:r>
      <w:r w:rsidR="005A2274">
        <w:rPr>
          <w:sz w:val="28"/>
          <w:szCs w:val="28"/>
        </w:rPr>
        <w:t xml:space="preserve"> это</w:t>
      </w:r>
      <w:r w:rsidR="00962741">
        <w:rPr>
          <w:sz w:val="28"/>
          <w:szCs w:val="28"/>
        </w:rPr>
        <w:t>го</w:t>
      </w:r>
      <w:r w:rsidR="005A2274">
        <w:rPr>
          <w:sz w:val="28"/>
          <w:szCs w:val="28"/>
        </w:rPr>
        <w:t xml:space="preserve"> нужно преодолеть инертность, которая</w:t>
      </w:r>
      <w:r w:rsidR="00962741">
        <w:rPr>
          <w:sz w:val="28"/>
          <w:szCs w:val="28"/>
        </w:rPr>
        <w:t xml:space="preserve">, </w:t>
      </w:r>
      <w:r w:rsidR="005A2274">
        <w:rPr>
          <w:sz w:val="28"/>
          <w:szCs w:val="28"/>
        </w:rPr>
        <w:t>с моей точки зрения</w:t>
      </w:r>
      <w:r w:rsidR="00962741">
        <w:rPr>
          <w:sz w:val="28"/>
          <w:szCs w:val="28"/>
        </w:rPr>
        <w:t>,</w:t>
      </w:r>
      <w:r w:rsidR="005A2274">
        <w:rPr>
          <w:sz w:val="28"/>
          <w:szCs w:val="28"/>
        </w:rPr>
        <w:t xml:space="preserve"> и является самой главной проблемой</w:t>
      </w:r>
      <w:r w:rsidR="008239F0">
        <w:rPr>
          <w:sz w:val="28"/>
          <w:szCs w:val="28"/>
        </w:rPr>
        <w:t>,</w:t>
      </w:r>
      <w:r w:rsidR="007A49C5">
        <w:rPr>
          <w:sz w:val="28"/>
          <w:szCs w:val="28"/>
        </w:rPr>
        <w:t xml:space="preserve"> и не только в сфере сельского хозяйства</w:t>
      </w:r>
      <w:r w:rsidR="005A2274">
        <w:rPr>
          <w:sz w:val="28"/>
          <w:szCs w:val="28"/>
        </w:rPr>
        <w:t xml:space="preserve">.  </w:t>
      </w:r>
      <w:proofErr w:type="gramEnd"/>
    </w:p>
    <w:p w:rsidR="007A49C5" w:rsidRDefault="007A49C5" w:rsidP="007A49C5">
      <w:pPr>
        <w:tabs>
          <w:tab w:val="left" w:pos="2715"/>
          <w:tab w:val="left" w:pos="3660"/>
        </w:tabs>
        <w:spacing w:line="360" w:lineRule="auto"/>
        <w:ind w:right="99" w:firstLine="720"/>
        <w:jc w:val="both"/>
      </w:pPr>
      <w:r w:rsidRPr="007A49C5">
        <w:rPr>
          <w:sz w:val="28"/>
          <w:szCs w:val="28"/>
        </w:rPr>
        <w:t xml:space="preserve">  По итогам 2018  года по объему привлеченных  инвестиций </w:t>
      </w:r>
      <w:r>
        <w:rPr>
          <w:sz w:val="28"/>
          <w:szCs w:val="28"/>
        </w:rPr>
        <w:t>район</w:t>
      </w:r>
      <w:r w:rsidRPr="007A49C5">
        <w:rPr>
          <w:sz w:val="28"/>
          <w:szCs w:val="28"/>
        </w:rPr>
        <w:t xml:space="preserve"> зан</w:t>
      </w:r>
      <w:r w:rsidR="00B047A4">
        <w:rPr>
          <w:sz w:val="28"/>
          <w:szCs w:val="28"/>
        </w:rPr>
        <w:t>ял</w:t>
      </w:r>
      <w:r w:rsidRPr="007A49C5">
        <w:rPr>
          <w:sz w:val="28"/>
          <w:szCs w:val="28"/>
        </w:rPr>
        <w:t xml:space="preserve"> 4 место</w:t>
      </w:r>
      <w:r w:rsidR="00B047A4">
        <w:rPr>
          <w:sz w:val="28"/>
          <w:szCs w:val="28"/>
        </w:rPr>
        <w:t xml:space="preserve">. Поскольку в </w:t>
      </w:r>
      <w:r w:rsidRPr="007A49C5">
        <w:rPr>
          <w:sz w:val="28"/>
          <w:szCs w:val="28"/>
        </w:rPr>
        <w:t>2017 год</w:t>
      </w:r>
      <w:r w:rsidR="00B047A4">
        <w:rPr>
          <w:sz w:val="28"/>
          <w:szCs w:val="28"/>
        </w:rPr>
        <w:t>у район занял</w:t>
      </w:r>
      <w:r w:rsidRPr="007A49C5">
        <w:rPr>
          <w:sz w:val="28"/>
          <w:szCs w:val="28"/>
        </w:rPr>
        <w:t xml:space="preserve"> 2 место</w:t>
      </w:r>
      <w:r w:rsidR="00B047A4">
        <w:rPr>
          <w:sz w:val="28"/>
          <w:szCs w:val="28"/>
        </w:rPr>
        <w:t>, то</w:t>
      </w:r>
      <w:r>
        <w:rPr>
          <w:sz w:val="28"/>
          <w:szCs w:val="28"/>
        </w:rPr>
        <w:t xml:space="preserve"> </w:t>
      </w:r>
      <w:r w:rsidR="00B047A4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заключенного соглашения из областного бюджета</w:t>
      </w:r>
      <w:r w:rsidR="00B047A4">
        <w:rPr>
          <w:sz w:val="28"/>
          <w:szCs w:val="28"/>
        </w:rPr>
        <w:t xml:space="preserve"> получено 3 300</w:t>
      </w:r>
      <w:r w:rsidR="008239F0">
        <w:rPr>
          <w:sz w:val="28"/>
          <w:szCs w:val="28"/>
        </w:rPr>
        <w:t> </w:t>
      </w:r>
      <w:r w:rsidR="00B047A4">
        <w:rPr>
          <w:sz w:val="28"/>
          <w:szCs w:val="28"/>
        </w:rPr>
        <w:t>000</w:t>
      </w:r>
      <w:r w:rsidR="008239F0">
        <w:rPr>
          <w:sz w:val="28"/>
          <w:szCs w:val="28"/>
        </w:rPr>
        <w:t xml:space="preserve"> рублей</w:t>
      </w:r>
      <w:r w:rsidR="00B047A4">
        <w:rPr>
          <w:sz w:val="28"/>
          <w:szCs w:val="28"/>
        </w:rPr>
        <w:t>, часть которых планируется использовать на обустройство территории, прилегающей к краеведческому музею Н.Н.Миклухо-Маклая, с установкой бюста Н.И. Железнову.</w:t>
      </w:r>
      <w:r w:rsidR="00B047A4" w:rsidRPr="00B047A4">
        <w:t xml:space="preserve"> </w:t>
      </w:r>
    </w:p>
    <w:p w:rsidR="00B047A4" w:rsidRDefault="00B047A4" w:rsidP="007A49C5">
      <w:pPr>
        <w:tabs>
          <w:tab w:val="left" w:pos="2715"/>
          <w:tab w:val="left" w:pos="3660"/>
        </w:tabs>
        <w:spacing w:line="360" w:lineRule="auto"/>
        <w:ind w:right="99" w:firstLine="720"/>
        <w:jc w:val="both"/>
        <w:rPr>
          <w:rFonts w:ascii="Times New Roman CYR" w:hAnsi="Times New Roman CYR"/>
          <w:sz w:val="28"/>
          <w:szCs w:val="28"/>
        </w:rPr>
      </w:pPr>
      <w:r>
        <w:t xml:space="preserve">  </w:t>
      </w:r>
      <w:r w:rsidR="00E3403A">
        <w:t xml:space="preserve"> </w:t>
      </w:r>
      <w:r w:rsidRPr="00B047A4">
        <w:rPr>
          <w:rFonts w:ascii="Times New Roman CYR" w:hAnsi="Times New Roman CYR"/>
          <w:sz w:val="28"/>
          <w:szCs w:val="28"/>
        </w:rPr>
        <w:t xml:space="preserve">На территории </w:t>
      </w:r>
      <w:proofErr w:type="spellStart"/>
      <w:r w:rsidRPr="00B047A4">
        <w:rPr>
          <w:rFonts w:ascii="Times New Roman CYR" w:hAnsi="Times New Roman CYR"/>
          <w:sz w:val="28"/>
          <w:szCs w:val="28"/>
        </w:rPr>
        <w:t>Окуловского</w:t>
      </w:r>
      <w:proofErr w:type="spellEnd"/>
      <w:r w:rsidRPr="00B047A4">
        <w:rPr>
          <w:rFonts w:ascii="Times New Roman CYR" w:hAnsi="Times New Roman CYR"/>
          <w:sz w:val="28"/>
          <w:szCs w:val="28"/>
        </w:rPr>
        <w:t xml:space="preserve"> муниципального района </w:t>
      </w:r>
      <w:r w:rsidR="005E2F29">
        <w:rPr>
          <w:rFonts w:ascii="Times New Roman CYR" w:hAnsi="Times New Roman CYR"/>
          <w:sz w:val="28"/>
          <w:szCs w:val="28"/>
        </w:rPr>
        <w:t>более 70</w:t>
      </w:r>
      <w:r w:rsidRPr="00B047A4">
        <w:rPr>
          <w:rFonts w:ascii="Times New Roman CYR" w:hAnsi="Times New Roman CYR"/>
          <w:sz w:val="28"/>
          <w:szCs w:val="28"/>
        </w:rPr>
        <w:t xml:space="preserve"> свободных инвестиционных  площадки</w:t>
      </w:r>
      <w:r w:rsidR="00960096">
        <w:rPr>
          <w:rFonts w:ascii="Times New Roman CYR" w:hAnsi="Times New Roman CYR"/>
          <w:sz w:val="28"/>
          <w:szCs w:val="28"/>
        </w:rPr>
        <w:t>, но на протяжении длительного времени они не востребованы</w:t>
      </w:r>
      <w:r>
        <w:rPr>
          <w:rFonts w:ascii="Times New Roman CYR" w:hAnsi="Times New Roman CYR"/>
          <w:sz w:val="28"/>
          <w:szCs w:val="28"/>
        </w:rPr>
        <w:t>.</w:t>
      </w:r>
      <w:r w:rsidR="00960096">
        <w:rPr>
          <w:rFonts w:ascii="Times New Roman CYR" w:hAnsi="Times New Roman CYR"/>
          <w:sz w:val="28"/>
          <w:szCs w:val="28"/>
        </w:rPr>
        <w:t xml:space="preserve"> </w:t>
      </w:r>
    </w:p>
    <w:p w:rsidR="00E3403A" w:rsidRPr="009B1C7D" w:rsidRDefault="00E3403A" w:rsidP="00E340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Среди положительных позиций следует, безусловно, отметить заключенное </w:t>
      </w:r>
      <w:r w:rsidRPr="009B1C7D">
        <w:rPr>
          <w:sz w:val="28"/>
          <w:szCs w:val="28"/>
        </w:rPr>
        <w:t xml:space="preserve">между Правительством Новгородской области, Администрацией </w:t>
      </w:r>
      <w:proofErr w:type="spellStart"/>
      <w:r w:rsidRPr="009B1C7D">
        <w:rPr>
          <w:sz w:val="28"/>
          <w:szCs w:val="28"/>
        </w:rPr>
        <w:t>Окуловского</w:t>
      </w:r>
      <w:proofErr w:type="spellEnd"/>
      <w:r w:rsidRPr="009B1C7D">
        <w:rPr>
          <w:sz w:val="28"/>
          <w:szCs w:val="28"/>
        </w:rPr>
        <w:t xml:space="preserve"> района и обществом с ограниченной ответственностью «СПЛАТ-КОСМЕТИКА» Соглашение о сотрудничестве в области социально-экономического развития муниципального образования «</w:t>
      </w:r>
      <w:proofErr w:type="spellStart"/>
      <w:r w:rsidRPr="009B1C7D">
        <w:rPr>
          <w:sz w:val="28"/>
          <w:szCs w:val="28"/>
        </w:rPr>
        <w:t>Окуловский</w:t>
      </w:r>
      <w:proofErr w:type="spellEnd"/>
      <w:r w:rsidRPr="009B1C7D">
        <w:rPr>
          <w:sz w:val="28"/>
          <w:szCs w:val="28"/>
        </w:rPr>
        <w:t xml:space="preserve"> муниципальный район Новгородской области». </w:t>
      </w:r>
      <w:r w:rsidR="008239F0">
        <w:rPr>
          <w:sz w:val="28"/>
          <w:szCs w:val="28"/>
        </w:rPr>
        <w:t xml:space="preserve">Это позволит району </w:t>
      </w:r>
      <w:r w:rsidR="005E2F29">
        <w:rPr>
          <w:sz w:val="28"/>
          <w:szCs w:val="28"/>
        </w:rPr>
        <w:t xml:space="preserve">точечно </w:t>
      </w:r>
      <w:r w:rsidR="008239F0">
        <w:rPr>
          <w:sz w:val="28"/>
          <w:szCs w:val="28"/>
        </w:rPr>
        <w:t>решить часть своих социально-экономических задач.</w:t>
      </w:r>
    </w:p>
    <w:p w:rsidR="00E3403A" w:rsidRDefault="001F5206" w:rsidP="004A3138">
      <w:pPr>
        <w:spacing w:line="360" w:lineRule="auto"/>
        <w:ind w:left="-567" w:firstLine="12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475">
        <w:rPr>
          <w:sz w:val="28"/>
          <w:szCs w:val="28"/>
        </w:rPr>
        <w:t xml:space="preserve"> </w:t>
      </w:r>
      <w:r w:rsidR="004A3138" w:rsidRPr="003121E7">
        <w:rPr>
          <w:sz w:val="28"/>
          <w:szCs w:val="28"/>
        </w:rPr>
        <w:t xml:space="preserve">Основными задачами в развитии </w:t>
      </w:r>
      <w:r w:rsidR="004A3138">
        <w:rPr>
          <w:sz w:val="28"/>
          <w:szCs w:val="28"/>
        </w:rPr>
        <w:t>этих направлений являются</w:t>
      </w:r>
      <w:r w:rsidR="00254475">
        <w:rPr>
          <w:sz w:val="28"/>
          <w:szCs w:val="28"/>
        </w:rPr>
        <w:t>:</w:t>
      </w:r>
    </w:p>
    <w:p w:rsidR="00254475" w:rsidRDefault="00254475" w:rsidP="004A3138">
      <w:pPr>
        <w:tabs>
          <w:tab w:val="left" w:pos="2715"/>
          <w:tab w:val="left" w:pos="3660"/>
        </w:tabs>
        <w:spacing w:line="360" w:lineRule="auto"/>
        <w:ind w:right="99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и поддержание промышленно-производственной сферы района;</w:t>
      </w:r>
    </w:p>
    <w:p w:rsidR="00254475" w:rsidRDefault="00254475" w:rsidP="007A49C5">
      <w:pPr>
        <w:tabs>
          <w:tab w:val="left" w:pos="2715"/>
          <w:tab w:val="left" w:pos="3660"/>
        </w:tabs>
        <w:spacing w:line="360" w:lineRule="auto"/>
        <w:ind w:right="9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привлечения инвестиций в промышленное производство и сельское хозяйство: </w:t>
      </w:r>
      <w:r w:rsidR="004A3138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>полноценны</w:t>
      </w:r>
      <w:r w:rsidR="004A3138">
        <w:rPr>
          <w:sz w:val="28"/>
          <w:szCs w:val="28"/>
        </w:rPr>
        <w:t>х</w:t>
      </w:r>
      <w:r>
        <w:rPr>
          <w:sz w:val="28"/>
          <w:szCs w:val="28"/>
        </w:rPr>
        <w:t xml:space="preserve"> инвестиционны</w:t>
      </w:r>
      <w:r w:rsidR="004A3138">
        <w:rPr>
          <w:sz w:val="28"/>
          <w:szCs w:val="28"/>
        </w:rPr>
        <w:t>х</w:t>
      </w:r>
      <w:r>
        <w:rPr>
          <w:sz w:val="28"/>
          <w:szCs w:val="28"/>
        </w:rPr>
        <w:t xml:space="preserve"> площад</w:t>
      </w:r>
      <w:r w:rsidR="004A3138">
        <w:rPr>
          <w:sz w:val="28"/>
          <w:szCs w:val="28"/>
        </w:rPr>
        <w:t>о</w:t>
      </w:r>
      <w:r>
        <w:rPr>
          <w:sz w:val="28"/>
          <w:szCs w:val="28"/>
        </w:rPr>
        <w:t xml:space="preserve">к; </w:t>
      </w:r>
    </w:p>
    <w:p w:rsidR="004316BE" w:rsidRDefault="004316BE" w:rsidP="007A49C5">
      <w:pPr>
        <w:tabs>
          <w:tab w:val="left" w:pos="2715"/>
          <w:tab w:val="left" w:pos="3660"/>
        </w:tabs>
        <w:spacing w:line="360" w:lineRule="auto"/>
        <w:ind w:right="9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муниципального земельного контроля  на предмет </w:t>
      </w:r>
      <w:r w:rsidRPr="009B1C7D">
        <w:rPr>
          <w:sz w:val="28"/>
          <w:szCs w:val="28"/>
        </w:rPr>
        <w:t>фактического использования сельскохозяйственных угодий</w:t>
      </w:r>
      <w:r>
        <w:rPr>
          <w:sz w:val="28"/>
          <w:szCs w:val="28"/>
        </w:rPr>
        <w:t>;</w:t>
      </w:r>
    </w:p>
    <w:p w:rsidR="00254475" w:rsidRDefault="00254475" w:rsidP="007A49C5">
      <w:pPr>
        <w:tabs>
          <w:tab w:val="left" w:pos="2715"/>
          <w:tab w:val="left" w:pos="3660"/>
        </w:tabs>
        <w:spacing w:line="360" w:lineRule="auto"/>
        <w:ind w:right="99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по ТОСЭР 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гловка;</w:t>
      </w:r>
    </w:p>
    <w:p w:rsidR="004A3138" w:rsidRDefault="00254475" w:rsidP="004B1676">
      <w:pPr>
        <w:tabs>
          <w:tab w:val="left" w:pos="2715"/>
          <w:tab w:val="left" w:pos="3660"/>
        </w:tabs>
        <w:spacing w:line="360" w:lineRule="auto"/>
        <w:ind w:right="9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3138">
        <w:rPr>
          <w:sz w:val="28"/>
          <w:szCs w:val="28"/>
        </w:rPr>
        <w:t>активное участие в государственных программах;</w:t>
      </w:r>
    </w:p>
    <w:p w:rsidR="003825E2" w:rsidRDefault="004A3138" w:rsidP="004B1676">
      <w:pPr>
        <w:tabs>
          <w:tab w:val="left" w:pos="2715"/>
          <w:tab w:val="left" w:pos="3660"/>
        </w:tabs>
        <w:spacing w:line="360" w:lineRule="auto"/>
        <w:ind w:right="99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</w:t>
      </w:r>
      <w:r w:rsidR="00254475">
        <w:rPr>
          <w:sz w:val="28"/>
          <w:szCs w:val="28"/>
        </w:rPr>
        <w:t>ание условий для привлечения молодых специалистов</w:t>
      </w:r>
      <w:r w:rsidR="003825E2">
        <w:rPr>
          <w:sz w:val="28"/>
          <w:szCs w:val="28"/>
        </w:rPr>
        <w:t>;</w:t>
      </w:r>
    </w:p>
    <w:p w:rsidR="00B74A42" w:rsidRPr="00B74A42" w:rsidRDefault="003825E2" w:rsidP="004B1676">
      <w:pPr>
        <w:tabs>
          <w:tab w:val="left" w:pos="2715"/>
          <w:tab w:val="left" w:pos="3660"/>
        </w:tabs>
        <w:spacing w:line="360" w:lineRule="auto"/>
        <w:ind w:right="99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переформатирование работы </w:t>
      </w:r>
      <w:r w:rsidRPr="005A63C2">
        <w:rPr>
          <w:sz w:val="28"/>
          <w:szCs w:val="28"/>
        </w:rPr>
        <w:t xml:space="preserve">координационного Совета по малому и среднему предпринимательству при Администрации </w:t>
      </w:r>
      <w:proofErr w:type="spellStart"/>
      <w:r w:rsidRPr="005A63C2">
        <w:rPr>
          <w:sz w:val="28"/>
          <w:szCs w:val="28"/>
        </w:rPr>
        <w:t>Окуловского</w:t>
      </w:r>
      <w:proofErr w:type="spellEnd"/>
      <w:r w:rsidRPr="005A63C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F322E2" w:rsidRDefault="00F322E2" w:rsidP="00F322E2">
      <w:pPr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IV. Ж</w:t>
      </w:r>
      <w:r w:rsidR="006857AC">
        <w:rPr>
          <w:b/>
          <w:sz w:val="28"/>
          <w:szCs w:val="28"/>
        </w:rPr>
        <w:t>илищно-коммунальное хозяйство</w:t>
      </w:r>
      <w:r>
        <w:rPr>
          <w:b/>
          <w:sz w:val="28"/>
          <w:szCs w:val="28"/>
        </w:rPr>
        <w:t>.</w:t>
      </w:r>
    </w:p>
    <w:p w:rsidR="00E655B7" w:rsidRPr="00E655B7" w:rsidRDefault="00B4714C" w:rsidP="00B471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Одна из важных задач </w:t>
      </w:r>
      <w:r w:rsidR="004A3138">
        <w:rPr>
          <w:sz w:val="28"/>
          <w:szCs w:val="28"/>
        </w:rPr>
        <w:t xml:space="preserve">для </w:t>
      </w:r>
      <w:proofErr w:type="spellStart"/>
      <w:r w:rsidR="004A3138">
        <w:rPr>
          <w:sz w:val="28"/>
          <w:szCs w:val="28"/>
        </w:rPr>
        <w:t>Окуловского</w:t>
      </w:r>
      <w:proofErr w:type="spellEnd"/>
      <w:r w:rsidR="004A313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это</w:t>
      </w:r>
      <w:r w:rsidRPr="009B1C7D">
        <w:rPr>
          <w:sz w:val="28"/>
          <w:szCs w:val="28"/>
        </w:rPr>
        <w:t xml:space="preserve"> подготовка технической и правовой документации с целью передачи объектов </w:t>
      </w:r>
      <w:r>
        <w:rPr>
          <w:sz w:val="28"/>
          <w:szCs w:val="28"/>
        </w:rPr>
        <w:t xml:space="preserve">водоснабжения и водоотведения </w:t>
      </w:r>
      <w:r w:rsidRPr="009B1C7D">
        <w:rPr>
          <w:sz w:val="28"/>
          <w:szCs w:val="28"/>
        </w:rPr>
        <w:t xml:space="preserve">в концессию для реализации проектов </w:t>
      </w:r>
      <w:r w:rsidR="003D7E18">
        <w:rPr>
          <w:sz w:val="28"/>
          <w:szCs w:val="28"/>
        </w:rPr>
        <w:t>государственно-частного партнерства</w:t>
      </w:r>
      <w:r w:rsidR="00B20FF7">
        <w:rPr>
          <w:sz w:val="28"/>
          <w:szCs w:val="28"/>
        </w:rPr>
        <w:t xml:space="preserve"> </w:t>
      </w:r>
      <w:r w:rsidR="003D7E18">
        <w:rPr>
          <w:sz w:val="28"/>
          <w:szCs w:val="28"/>
        </w:rPr>
        <w:t xml:space="preserve"> </w:t>
      </w:r>
      <w:r w:rsidRPr="009B1C7D">
        <w:rPr>
          <w:sz w:val="28"/>
          <w:szCs w:val="28"/>
        </w:rPr>
        <w:t>(</w:t>
      </w:r>
      <w:proofErr w:type="spellStart"/>
      <w:r w:rsidR="003D7E18">
        <w:rPr>
          <w:sz w:val="28"/>
          <w:szCs w:val="28"/>
        </w:rPr>
        <w:t>муниципально</w:t>
      </w:r>
      <w:proofErr w:type="spellEnd"/>
      <w:r w:rsidR="003D7E18">
        <w:rPr>
          <w:sz w:val="28"/>
          <w:szCs w:val="28"/>
        </w:rPr>
        <w:t>-частного партнерства</w:t>
      </w:r>
      <w:r w:rsidRPr="009B1C7D">
        <w:rPr>
          <w:sz w:val="28"/>
          <w:szCs w:val="28"/>
        </w:rPr>
        <w:t>) в сфере ЖКХ.</w:t>
      </w:r>
      <w:r>
        <w:rPr>
          <w:sz w:val="28"/>
          <w:szCs w:val="28"/>
        </w:rPr>
        <w:t xml:space="preserve"> На настоящее время </w:t>
      </w:r>
      <w:r w:rsidR="00E655B7">
        <w:rPr>
          <w:sz w:val="28"/>
          <w:szCs w:val="28"/>
        </w:rPr>
        <w:t xml:space="preserve">с комитета по ценовой и тарифной политике Новгородской области получены необходимые параметры и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муниципального  района</w:t>
      </w:r>
      <w:r w:rsidR="003D7E18">
        <w:rPr>
          <w:sz w:val="28"/>
          <w:szCs w:val="28"/>
        </w:rPr>
        <w:t xml:space="preserve"> </w:t>
      </w:r>
      <w:r w:rsidR="003D7E18" w:rsidRPr="00E655B7">
        <w:rPr>
          <w:sz w:val="28"/>
          <w:szCs w:val="28"/>
        </w:rPr>
        <w:t>подготовлен</w:t>
      </w:r>
      <w:r w:rsidR="00E655B7">
        <w:rPr>
          <w:i/>
          <w:sz w:val="28"/>
          <w:szCs w:val="28"/>
        </w:rPr>
        <w:t xml:space="preserve"> </w:t>
      </w:r>
      <w:r w:rsidR="00E655B7">
        <w:rPr>
          <w:sz w:val="28"/>
          <w:szCs w:val="28"/>
        </w:rPr>
        <w:t xml:space="preserve">проект постановления «О заключении концессионного соглашения в отношении объектов водоснабжения и водоотведения </w:t>
      </w:r>
      <w:proofErr w:type="spellStart"/>
      <w:r w:rsidR="00E655B7">
        <w:rPr>
          <w:sz w:val="28"/>
          <w:szCs w:val="28"/>
        </w:rPr>
        <w:t>Окуловского</w:t>
      </w:r>
      <w:proofErr w:type="spellEnd"/>
      <w:r w:rsidR="00E655B7">
        <w:rPr>
          <w:sz w:val="28"/>
          <w:szCs w:val="28"/>
        </w:rPr>
        <w:t xml:space="preserve"> муниципального района». В самые кратчайшие сроки проект концессионного соглашения будет передан в Правительство Новгородской области на согласование.</w:t>
      </w:r>
    </w:p>
    <w:p w:rsidR="00E655B7" w:rsidRDefault="00B4714C" w:rsidP="00B471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183F">
        <w:rPr>
          <w:sz w:val="28"/>
          <w:szCs w:val="28"/>
        </w:rPr>
        <w:t xml:space="preserve"> </w:t>
      </w:r>
      <w:r w:rsidR="002964F6" w:rsidRPr="009B1C7D">
        <w:rPr>
          <w:sz w:val="28"/>
          <w:szCs w:val="28"/>
        </w:rPr>
        <w:t>В декабр</w:t>
      </w:r>
      <w:r w:rsidR="00972CAD">
        <w:rPr>
          <w:sz w:val="28"/>
          <w:szCs w:val="28"/>
        </w:rPr>
        <w:t>е</w:t>
      </w:r>
      <w:r w:rsidR="002964F6" w:rsidRPr="009B1C7D">
        <w:rPr>
          <w:sz w:val="28"/>
          <w:szCs w:val="28"/>
        </w:rPr>
        <w:t xml:space="preserve"> прошлого года в </w:t>
      </w:r>
      <w:proofErr w:type="spellStart"/>
      <w:r w:rsidR="002964F6" w:rsidRPr="009B1C7D">
        <w:rPr>
          <w:sz w:val="28"/>
          <w:szCs w:val="28"/>
        </w:rPr>
        <w:t>Окуловском</w:t>
      </w:r>
      <w:proofErr w:type="spellEnd"/>
      <w:r w:rsidR="002964F6" w:rsidRPr="009B1C7D">
        <w:rPr>
          <w:sz w:val="28"/>
          <w:szCs w:val="28"/>
        </w:rPr>
        <w:t xml:space="preserve"> районе был протестирован мусоросортировочный комплекс</w:t>
      </w:r>
      <w:r w:rsidR="00B8183F">
        <w:rPr>
          <w:sz w:val="28"/>
          <w:szCs w:val="28"/>
        </w:rPr>
        <w:t>,</w:t>
      </w:r>
      <w:r w:rsidR="002964F6" w:rsidRPr="009B1C7D">
        <w:rPr>
          <w:sz w:val="28"/>
          <w:szCs w:val="28"/>
        </w:rPr>
        <w:t xml:space="preserve"> </w:t>
      </w:r>
      <w:r w:rsidR="00B8183F">
        <w:rPr>
          <w:sz w:val="28"/>
          <w:szCs w:val="28"/>
        </w:rPr>
        <w:t>н</w:t>
      </w:r>
      <w:r w:rsidR="002964F6" w:rsidRPr="009B1C7D">
        <w:rPr>
          <w:sz w:val="28"/>
          <w:szCs w:val="28"/>
        </w:rPr>
        <w:t xml:space="preserve">а строительство </w:t>
      </w:r>
      <w:r w:rsidR="00B8183F">
        <w:rPr>
          <w:sz w:val="28"/>
          <w:szCs w:val="28"/>
        </w:rPr>
        <w:t>которого</w:t>
      </w:r>
      <w:r w:rsidR="002964F6" w:rsidRPr="009B1C7D">
        <w:rPr>
          <w:sz w:val="28"/>
          <w:szCs w:val="28"/>
        </w:rPr>
        <w:t xml:space="preserve"> </w:t>
      </w:r>
      <w:r w:rsidR="00972CAD">
        <w:rPr>
          <w:sz w:val="28"/>
          <w:szCs w:val="28"/>
        </w:rPr>
        <w:t>израсходова</w:t>
      </w:r>
      <w:r w:rsidR="002964F6" w:rsidRPr="009B1C7D">
        <w:rPr>
          <w:sz w:val="28"/>
          <w:szCs w:val="28"/>
        </w:rPr>
        <w:t>но 12 млн. рублей средств  федерального и областного бюджетов</w:t>
      </w:r>
      <w:r w:rsidR="00B8183F">
        <w:rPr>
          <w:sz w:val="28"/>
          <w:szCs w:val="28"/>
        </w:rPr>
        <w:t xml:space="preserve">. </w:t>
      </w:r>
      <w:r w:rsidR="00501829">
        <w:rPr>
          <w:sz w:val="28"/>
          <w:szCs w:val="28"/>
        </w:rPr>
        <w:t xml:space="preserve">В </w:t>
      </w:r>
      <w:r w:rsidR="00E655B7">
        <w:rPr>
          <w:sz w:val="28"/>
          <w:szCs w:val="28"/>
        </w:rPr>
        <w:t>июне 2019 года проведен открытый аукцион комплекса, по результатам которого</w:t>
      </w:r>
      <w:r w:rsidR="00501829">
        <w:rPr>
          <w:sz w:val="28"/>
          <w:szCs w:val="28"/>
        </w:rPr>
        <w:t xml:space="preserve"> </w:t>
      </w:r>
      <w:r w:rsidR="00972CAD">
        <w:rPr>
          <w:sz w:val="28"/>
          <w:szCs w:val="28"/>
        </w:rPr>
        <w:t xml:space="preserve">заключен </w:t>
      </w:r>
      <w:r w:rsidR="00E655B7">
        <w:rPr>
          <w:sz w:val="28"/>
          <w:szCs w:val="28"/>
        </w:rPr>
        <w:t>договор аренды</w:t>
      </w:r>
      <w:r w:rsidR="00972CAD" w:rsidRPr="00972CAD">
        <w:rPr>
          <w:sz w:val="28"/>
          <w:szCs w:val="28"/>
        </w:rPr>
        <w:t xml:space="preserve"> </w:t>
      </w:r>
      <w:r w:rsidR="00972CAD">
        <w:rPr>
          <w:sz w:val="28"/>
          <w:szCs w:val="28"/>
        </w:rPr>
        <w:t>комплекса</w:t>
      </w:r>
      <w:r w:rsidR="00E655B7">
        <w:rPr>
          <w:sz w:val="28"/>
          <w:szCs w:val="28"/>
        </w:rPr>
        <w:t>.</w:t>
      </w:r>
    </w:p>
    <w:p w:rsidR="008900AE" w:rsidRDefault="008900AE" w:rsidP="00B471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F5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вопрос </w:t>
      </w:r>
      <w:r w:rsidR="00501829">
        <w:rPr>
          <w:sz w:val="28"/>
          <w:szCs w:val="28"/>
        </w:rPr>
        <w:t xml:space="preserve">организованного сбора твердых коммунальных отходов (ТКО) требует пристального внимания: отсутствие взаимодействия между управляющими компаниями и региональным оператором ТКО, отсутствие необходимого количества контейнеров, особенно на территории города, </w:t>
      </w:r>
      <w:r w:rsidR="00BC57E9">
        <w:rPr>
          <w:sz w:val="28"/>
          <w:szCs w:val="28"/>
        </w:rPr>
        <w:t>способствует</w:t>
      </w:r>
      <w:r w:rsidR="004E518D">
        <w:rPr>
          <w:sz w:val="28"/>
          <w:szCs w:val="28"/>
        </w:rPr>
        <w:t xml:space="preserve"> росту несанкционированных свалок.</w:t>
      </w:r>
      <w:r w:rsidR="00A633E4">
        <w:rPr>
          <w:sz w:val="28"/>
          <w:szCs w:val="28"/>
        </w:rPr>
        <w:t xml:space="preserve"> В 2018 году на уборку 6 несанкц</w:t>
      </w:r>
      <w:r w:rsidR="00BC57E9">
        <w:rPr>
          <w:sz w:val="28"/>
          <w:szCs w:val="28"/>
        </w:rPr>
        <w:t>и</w:t>
      </w:r>
      <w:r w:rsidR="00A633E4">
        <w:rPr>
          <w:sz w:val="28"/>
          <w:szCs w:val="28"/>
        </w:rPr>
        <w:t xml:space="preserve">онированных свалок </w:t>
      </w:r>
      <w:r w:rsidR="009B2488">
        <w:rPr>
          <w:sz w:val="28"/>
          <w:szCs w:val="28"/>
        </w:rPr>
        <w:t xml:space="preserve">затраты </w:t>
      </w:r>
      <w:r w:rsidR="00BC57E9">
        <w:rPr>
          <w:sz w:val="28"/>
          <w:szCs w:val="28"/>
        </w:rPr>
        <w:t xml:space="preserve">бюджета </w:t>
      </w:r>
      <w:r w:rsidR="009B2488">
        <w:rPr>
          <w:sz w:val="28"/>
          <w:szCs w:val="28"/>
        </w:rPr>
        <w:t>составили 392 тыс</w:t>
      </w:r>
      <w:proofErr w:type="gramStart"/>
      <w:r w:rsidR="009B2488">
        <w:rPr>
          <w:sz w:val="28"/>
          <w:szCs w:val="28"/>
        </w:rPr>
        <w:t>.р</w:t>
      </w:r>
      <w:proofErr w:type="gramEnd"/>
      <w:r w:rsidR="009B2488">
        <w:rPr>
          <w:sz w:val="28"/>
          <w:szCs w:val="28"/>
        </w:rPr>
        <w:t>ублей.</w:t>
      </w:r>
    </w:p>
    <w:p w:rsidR="00454B20" w:rsidRDefault="007778DD" w:rsidP="00B471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7E9">
        <w:rPr>
          <w:sz w:val="28"/>
          <w:szCs w:val="28"/>
        </w:rPr>
        <w:t xml:space="preserve">  </w:t>
      </w:r>
      <w:r w:rsidR="00CD21B5">
        <w:rPr>
          <w:sz w:val="28"/>
          <w:szCs w:val="28"/>
        </w:rPr>
        <w:t>В рамках региональной программы «Обеспечение устойчивого сокращения непригодного для проживания жилищного фонда» 24 многоквартирных дома</w:t>
      </w:r>
      <w:r w:rsidR="0049279B">
        <w:rPr>
          <w:sz w:val="28"/>
          <w:szCs w:val="28"/>
        </w:rPr>
        <w:t xml:space="preserve"> на территории города и </w:t>
      </w:r>
      <w:r w:rsidR="00045D49">
        <w:rPr>
          <w:sz w:val="28"/>
          <w:szCs w:val="28"/>
        </w:rPr>
        <w:t>11</w:t>
      </w:r>
      <w:r w:rsidR="00454B20">
        <w:rPr>
          <w:sz w:val="28"/>
          <w:szCs w:val="28"/>
        </w:rPr>
        <w:t xml:space="preserve"> </w:t>
      </w:r>
      <w:r w:rsidR="0049279B">
        <w:rPr>
          <w:sz w:val="28"/>
          <w:szCs w:val="28"/>
        </w:rPr>
        <w:t>на территории Угловского городского поселения</w:t>
      </w:r>
      <w:r w:rsidR="00CD21B5">
        <w:rPr>
          <w:sz w:val="28"/>
          <w:szCs w:val="28"/>
        </w:rPr>
        <w:t>, признанных аварийными, подлежат расселению.</w:t>
      </w:r>
    </w:p>
    <w:p w:rsidR="007778DD" w:rsidRDefault="00454B20" w:rsidP="00B471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279B">
        <w:rPr>
          <w:sz w:val="28"/>
          <w:szCs w:val="28"/>
        </w:rPr>
        <w:t xml:space="preserve">На настоящее время </w:t>
      </w:r>
      <w:r>
        <w:rPr>
          <w:sz w:val="28"/>
          <w:szCs w:val="28"/>
        </w:rPr>
        <w:t xml:space="preserve">в целях расселения граждан из аварийного фонда </w:t>
      </w:r>
      <w:r w:rsidR="0049279B">
        <w:rPr>
          <w:sz w:val="28"/>
          <w:szCs w:val="28"/>
        </w:rPr>
        <w:t xml:space="preserve">осуществляется строительство  </w:t>
      </w:r>
      <w:r>
        <w:rPr>
          <w:sz w:val="28"/>
          <w:szCs w:val="28"/>
        </w:rPr>
        <w:t>29-</w:t>
      </w:r>
      <w:r w:rsidR="0049279B">
        <w:rPr>
          <w:sz w:val="28"/>
          <w:szCs w:val="28"/>
        </w:rPr>
        <w:t xml:space="preserve">квартирного </w:t>
      </w:r>
      <w:r>
        <w:rPr>
          <w:sz w:val="28"/>
          <w:szCs w:val="28"/>
        </w:rPr>
        <w:t xml:space="preserve">жилого </w:t>
      </w:r>
      <w:r w:rsidR="0049279B">
        <w:rPr>
          <w:sz w:val="28"/>
          <w:szCs w:val="28"/>
        </w:rPr>
        <w:t>дома на ул</w:t>
      </w:r>
      <w:proofErr w:type="gramStart"/>
      <w:r w:rsidR="0049279B">
        <w:rPr>
          <w:sz w:val="28"/>
          <w:szCs w:val="28"/>
        </w:rPr>
        <w:t>.Р</w:t>
      </w:r>
      <w:proofErr w:type="gramEnd"/>
      <w:r w:rsidR="0049279B">
        <w:rPr>
          <w:sz w:val="28"/>
          <w:szCs w:val="28"/>
        </w:rPr>
        <w:t>ылеева</w:t>
      </w:r>
      <w:r>
        <w:rPr>
          <w:sz w:val="28"/>
          <w:szCs w:val="28"/>
        </w:rPr>
        <w:t xml:space="preserve"> г.Окуловка, ведется подготовка к строительству 48-квартирного жилого дома на этой же улице</w:t>
      </w:r>
      <w:r w:rsidR="004927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планах выделение земельного участка по строительство еще одного </w:t>
      </w:r>
      <w:r w:rsidR="00045D49">
        <w:rPr>
          <w:sz w:val="28"/>
          <w:szCs w:val="28"/>
        </w:rPr>
        <w:t>134-</w:t>
      </w:r>
      <w:r>
        <w:rPr>
          <w:sz w:val="28"/>
          <w:szCs w:val="28"/>
        </w:rPr>
        <w:t>квартирного дома на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омоносова г.Окуловка.</w:t>
      </w:r>
    </w:p>
    <w:p w:rsidR="00EA3AAC" w:rsidRDefault="00EA3AAC" w:rsidP="00B471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5D49">
        <w:rPr>
          <w:sz w:val="28"/>
          <w:szCs w:val="28"/>
        </w:rPr>
        <w:t>На реализацию п</w:t>
      </w:r>
      <w:r>
        <w:rPr>
          <w:sz w:val="28"/>
          <w:szCs w:val="28"/>
        </w:rPr>
        <w:t>ерв</w:t>
      </w:r>
      <w:r w:rsidR="00045D49">
        <w:rPr>
          <w:sz w:val="28"/>
          <w:szCs w:val="28"/>
        </w:rPr>
        <w:t>ого</w:t>
      </w:r>
      <w:r>
        <w:rPr>
          <w:sz w:val="28"/>
          <w:szCs w:val="28"/>
        </w:rPr>
        <w:t xml:space="preserve"> этап</w:t>
      </w:r>
      <w:r w:rsidR="00045D49">
        <w:rPr>
          <w:sz w:val="28"/>
          <w:szCs w:val="28"/>
        </w:rPr>
        <w:t>а</w:t>
      </w:r>
      <w:r>
        <w:rPr>
          <w:sz w:val="28"/>
          <w:szCs w:val="28"/>
        </w:rPr>
        <w:t xml:space="preserve"> расселения </w:t>
      </w:r>
      <w:r w:rsidR="00045D49">
        <w:rPr>
          <w:sz w:val="28"/>
          <w:szCs w:val="28"/>
        </w:rPr>
        <w:t xml:space="preserve"> </w:t>
      </w:r>
      <w:proofErr w:type="spellStart"/>
      <w:r w:rsidR="00045D49">
        <w:rPr>
          <w:sz w:val="28"/>
          <w:szCs w:val="28"/>
        </w:rPr>
        <w:t>Окуловскому</w:t>
      </w:r>
      <w:proofErr w:type="spellEnd"/>
      <w:r w:rsidR="00045D49">
        <w:rPr>
          <w:sz w:val="28"/>
          <w:szCs w:val="28"/>
        </w:rPr>
        <w:t xml:space="preserve"> городскому поселению выделено </w:t>
      </w:r>
      <w:r w:rsidR="00C52BF1">
        <w:rPr>
          <w:sz w:val="28"/>
          <w:szCs w:val="28"/>
        </w:rPr>
        <w:t>более 97 млн</w:t>
      </w:r>
      <w:proofErr w:type="gramStart"/>
      <w:r w:rsidR="00C52BF1">
        <w:rPr>
          <w:sz w:val="28"/>
          <w:szCs w:val="28"/>
        </w:rPr>
        <w:t>.р</w:t>
      </w:r>
      <w:proofErr w:type="gramEnd"/>
      <w:r w:rsidR="00C52BF1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</w:p>
    <w:p w:rsidR="00B8183F" w:rsidRPr="009B1C7D" w:rsidRDefault="00B8183F" w:rsidP="00B8183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518D">
        <w:rPr>
          <w:sz w:val="28"/>
          <w:szCs w:val="28"/>
        </w:rPr>
        <w:t xml:space="preserve"> </w:t>
      </w:r>
      <w:r w:rsidRPr="009B1C7D">
        <w:rPr>
          <w:sz w:val="28"/>
          <w:szCs w:val="28"/>
        </w:rPr>
        <w:t xml:space="preserve">На территории </w:t>
      </w:r>
      <w:proofErr w:type="spellStart"/>
      <w:r w:rsidRPr="009B1C7D">
        <w:rPr>
          <w:sz w:val="28"/>
          <w:szCs w:val="28"/>
        </w:rPr>
        <w:t>Окуловского</w:t>
      </w:r>
      <w:proofErr w:type="spellEnd"/>
      <w:r w:rsidRPr="009B1C7D">
        <w:rPr>
          <w:sz w:val="28"/>
          <w:szCs w:val="28"/>
        </w:rPr>
        <w:t xml:space="preserve"> района существуют несколько категорий дорог:</w:t>
      </w:r>
    </w:p>
    <w:p w:rsidR="00B8183F" w:rsidRPr="009B1C7D" w:rsidRDefault="00B8183F" w:rsidP="00B8183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A39">
        <w:rPr>
          <w:sz w:val="28"/>
          <w:szCs w:val="28"/>
        </w:rPr>
        <w:t xml:space="preserve"> </w:t>
      </w:r>
      <w:r w:rsidRPr="009B1C7D">
        <w:rPr>
          <w:sz w:val="28"/>
          <w:szCs w:val="28"/>
        </w:rPr>
        <w:t xml:space="preserve">1 </w:t>
      </w:r>
      <w:proofErr w:type="gramStart"/>
      <w:r w:rsidRPr="009B1C7D">
        <w:rPr>
          <w:sz w:val="28"/>
          <w:szCs w:val="28"/>
        </w:rPr>
        <w:t>региональная</w:t>
      </w:r>
      <w:proofErr w:type="gramEnd"/>
      <w:r w:rsidRPr="009B1C7D">
        <w:rPr>
          <w:sz w:val="28"/>
          <w:szCs w:val="28"/>
        </w:rPr>
        <w:t xml:space="preserve"> и 52 межмуниципальные дороги (протяженностью 498 км), которые находятся в оперативном управлении ГОКУ «</w:t>
      </w:r>
      <w:proofErr w:type="spellStart"/>
      <w:r w:rsidRPr="009B1C7D">
        <w:rPr>
          <w:sz w:val="28"/>
          <w:szCs w:val="28"/>
        </w:rPr>
        <w:t>Новгородавтодор</w:t>
      </w:r>
      <w:proofErr w:type="spellEnd"/>
      <w:r w:rsidRPr="009B1C7D">
        <w:rPr>
          <w:sz w:val="28"/>
          <w:szCs w:val="28"/>
        </w:rPr>
        <w:t>»;</w:t>
      </w:r>
    </w:p>
    <w:p w:rsidR="00B8183F" w:rsidRPr="009B1C7D" w:rsidRDefault="00B8183F" w:rsidP="00B8183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1C7D">
        <w:rPr>
          <w:sz w:val="28"/>
          <w:szCs w:val="28"/>
        </w:rPr>
        <w:t xml:space="preserve">58 </w:t>
      </w:r>
      <w:proofErr w:type="spellStart"/>
      <w:r w:rsidRPr="009B1C7D">
        <w:rPr>
          <w:sz w:val="28"/>
          <w:szCs w:val="28"/>
        </w:rPr>
        <w:t>межпоселенческих</w:t>
      </w:r>
      <w:proofErr w:type="spellEnd"/>
      <w:r w:rsidRPr="009B1C7D">
        <w:rPr>
          <w:sz w:val="28"/>
          <w:szCs w:val="28"/>
        </w:rPr>
        <w:t xml:space="preserve"> дорог (протяженностью 130 км) находятся в ведении </w:t>
      </w:r>
      <w:proofErr w:type="spellStart"/>
      <w:r w:rsidRPr="009B1C7D">
        <w:rPr>
          <w:sz w:val="28"/>
          <w:szCs w:val="28"/>
        </w:rPr>
        <w:t>Окуловского</w:t>
      </w:r>
      <w:proofErr w:type="spellEnd"/>
      <w:r w:rsidRPr="009B1C7D">
        <w:rPr>
          <w:sz w:val="28"/>
          <w:szCs w:val="28"/>
        </w:rPr>
        <w:t xml:space="preserve"> муниципального района;</w:t>
      </w:r>
    </w:p>
    <w:p w:rsidR="00B8183F" w:rsidRDefault="00B8183F" w:rsidP="00B8183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1C7D">
        <w:rPr>
          <w:sz w:val="28"/>
          <w:szCs w:val="28"/>
        </w:rPr>
        <w:t xml:space="preserve">210 поселенческих дорог (протяженностью 129,8 км) в ведении </w:t>
      </w:r>
      <w:proofErr w:type="spellStart"/>
      <w:r w:rsidRPr="009B1C7D">
        <w:rPr>
          <w:sz w:val="28"/>
          <w:szCs w:val="28"/>
        </w:rPr>
        <w:t>Окуловского</w:t>
      </w:r>
      <w:proofErr w:type="spellEnd"/>
      <w:r w:rsidRPr="009B1C7D">
        <w:rPr>
          <w:sz w:val="28"/>
          <w:szCs w:val="28"/>
        </w:rPr>
        <w:t xml:space="preserve"> городского поселения.</w:t>
      </w:r>
    </w:p>
    <w:p w:rsidR="006C541A" w:rsidRDefault="006C541A" w:rsidP="00B8183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01.01.2019 61 % автодорог района (поселенческих и межпоселенческих) не соответствуют нормативным требованиям.</w:t>
      </w:r>
    </w:p>
    <w:p w:rsidR="00B8183F" w:rsidRDefault="00B8183F" w:rsidP="00B8183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Несмотря на то, что в 2018 году был</w:t>
      </w:r>
      <w:r w:rsidR="00373B82">
        <w:rPr>
          <w:sz w:val="28"/>
          <w:szCs w:val="28"/>
        </w:rPr>
        <w:t>и</w:t>
      </w:r>
      <w:r>
        <w:rPr>
          <w:sz w:val="28"/>
          <w:szCs w:val="28"/>
        </w:rPr>
        <w:t xml:space="preserve"> о</w:t>
      </w:r>
      <w:r w:rsidRPr="009B1C7D">
        <w:rPr>
          <w:sz w:val="28"/>
          <w:szCs w:val="28"/>
        </w:rPr>
        <w:t xml:space="preserve">тремонтированы автомобильные дороги </w:t>
      </w:r>
      <w:r>
        <w:rPr>
          <w:sz w:val="28"/>
          <w:szCs w:val="28"/>
        </w:rPr>
        <w:t xml:space="preserve"> </w:t>
      </w:r>
      <w:r w:rsidRPr="00B8183F">
        <w:rPr>
          <w:sz w:val="28"/>
          <w:szCs w:val="28"/>
        </w:rPr>
        <w:t xml:space="preserve">в городе (общий объем финансирования </w:t>
      </w:r>
      <w:r w:rsidRPr="009B1C7D">
        <w:rPr>
          <w:b/>
          <w:sz w:val="28"/>
          <w:szCs w:val="28"/>
        </w:rPr>
        <w:t xml:space="preserve"> 43 млн. 148 тыс. рублей</w:t>
      </w:r>
      <w:r w:rsidRPr="00B8183F">
        <w:rPr>
          <w:sz w:val="28"/>
          <w:szCs w:val="28"/>
        </w:rPr>
        <w:t>)</w:t>
      </w:r>
      <w:r>
        <w:rPr>
          <w:sz w:val="28"/>
          <w:szCs w:val="28"/>
        </w:rPr>
        <w:t xml:space="preserve"> и в</w:t>
      </w:r>
      <w:r w:rsidRPr="009B1C7D">
        <w:rPr>
          <w:b/>
          <w:sz w:val="28"/>
          <w:szCs w:val="28"/>
        </w:rPr>
        <w:t xml:space="preserve"> </w:t>
      </w:r>
      <w:r w:rsidRPr="00B8183F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(общий</w:t>
      </w:r>
      <w:r w:rsidRPr="009B1C7D">
        <w:rPr>
          <w:sz w:val="28"/>
          <w:szCs w:val="28"/>
        </w:rPr>
        <w:t xml:space="preserve"> </w:t>
      </w:r>
      <w:r w:rsidRPr="00B8183F">
        <w:rPr>
          <w:sz w:val="28"/>
          <w:szCs w:val="28"/>
        </w:rPr>
        <w:t>объём финансирования</w:t>
      </w:r>
      <w:r w:rsidRPr="009B1C7D">
        <w:rPr>
          <w:b/>
          <w:sz w:val="28"/>
          <w:szCs w:val="28"/>
        </w:rPr>
        <w:t xml:space="preserve"> 4 млн. 134 тыс. рублей</w:t>
      </w:r>
      <w:r w:rsidRPr="00B8183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373B82">
        <w:rPr>
          <w:sz w:val="28"/>
          <w:szCs w:val="28"/>
        </w:rPr>
        <w:t>мы видим на настоящее время практически отсутствие улиц в центре города в нормативном состоянии. Это свидетельствует об</w:t>
      </w:r>
      <w:r>
        <w:rPr>
          <w:sz w:val="28"/>
          <w:szCs w:val="28"/>
        </w:rPr>
        <w:t xml:space="preserve"> </w:t>
      </w:r>
      <w:r w:rsidR="009143C7">
        <w:rPr>
          <w:sz w:val="28"/>
          <w:szCs w:val="28"/>
        </w:rPr>
        <w:t>отсутстви</w:t>
      </w:r>
      <w:r w:rsidR="00373B82">
        <w:rPr>
          <w:sz w:val="28"/>
          <w:szCs w:val="28"/>
        </w:rPr>
        <w:t>и</w:t>
      </w:r>
      <w:r w:rsidR="009143C7">
        <w:rPr>
          <w:sz w:val="28"/>
          <w:szCs w:val="28"/>
        </w:rPr>
        <w:t xml:space="preserve"> приоритетов в сфере </w:t>
      </w:r>
      <w:r w:rsidRPr="009B1C7D">
        <w:rPr>
          <w:sz w:val="28"/>
          <w:szCs w:val="28"/>
        </w:rPr>
        <w:t xml:space="preserve"> </w:t>
      </w:r>
      <w:r w:rsidR="009143C7">
        <w:rPr>
          <w:sz w:val="28"/>
          <w:szCs w:val="28"/>
        </w:rPr>
        <w:t>дорожной деятельности и профессионального подхода</w:t>
      </w:r>
      <w:r w:rsidR="00373B82">
        <w:rPr>
          <w:sz w:val="28"/>
          <w:szCs w:val="28"/>
        </w:rPr>
        <w:t>, контроля</w:t>
      </w:r>
      <w:r w:rsidR="0029656C">
        <w:rPr>
          <w:sz w:val="28"/>
          <w:szCs w:val="28"/>
        </w:rPr>
        <w:t>,</w:t>
      </w:r>
      <w:r w:rsidR="009143C7">
        <w:rPr>
          <w:sz w:val="28"/>
          <w:szCs w:val="28"/>
        </w:rPr>
        <w:t xml:space="preserve"> как к ремонту дорог, так и к их </w:t>
      </w:r>
      <w:r w:rsidR="0029656C">
        <w:rPr>
          <w:sz w:val="28"/>
          <w:szCs w:val="28"/>
        </w:rPr>
        <w:t xml:space="preserve">зимнему, летнему </w:t>
      </w:r>
      <w:r w:rsidR="009143C7">
        <w:rPr>
          <w:sz w:val="28"/>
          <w:szCs w:val="28"/>
        </w:rPr>
        <w:t xml:space="preserve">содержанию. </w:t>
      </w:r>
    </w:p>
    <w:p w:rsidR="00E57911" w:rsidRDefault="00E57911" w:rsidP="00B8183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Благоустройство муниципального центра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куловка</w:t>
      </w:r>
      <w:r w:rsidR="001F5206">
        <w:rPr>
          <w:sz w:val="28"/>
          <w:szCs w:val="28"/>
        </w:rPr>
        <w:t xml:space="preserve"> -</w:t>
      </w:r>
      <w:r w:rsidR="00C66A77">
        <w:rPr>
          <w:sz w:val="28"/>
          <w:szCs w:val="28"/>
        </w:rPr>
        <w:t xml:space="preserve"> это тоже одна из основных задач.</w:t>
      </w:r>
    </w:p>
    <w:p w:rsidR="00365F7E" w:rsidRDefault="00365F7E" w:rsidP="00B8183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Следует </w:t>
      </w:r>
      <w:r w:rsidR="00B20FF7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, что Правила благоустройства </w:t>
      </w:r>
      <w:r w:rsidR="007778DD"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городского поселения не работают. За 2018 год </w:t>
      </w:r>
      <w:r w:rsidR="007778DD">
        <w:rPr>
          <w:sz w:val="28"/>
          <w:szCs w:val="28"/>
        </w:rPr>
        <w:t xml:space="preserve">направлено всего лишь 10 предписаний (исполнено - 1), за </w:t>
      </w:r>
      <w:r>
        <w:rPr>
          <w:sz w:val="28"/>
          <w:szCs w:val="28"/>
        </w:rPr>
        <w:t>текущий 2019 год</w:t>
      </w:r>
      <w:r w:rsidR="00DB78C9" w:rsidRPr="00DB78C9">
        <w:rPr>
          <w:sz w:val="28"/>
          <w:szCs w:val="28"/>
        </w:rPr>
        <w:t xml:space="preserve"> </w:t>
      </w:r>
      <w:r w:rsidR="00DB78C9">
        <w:rPr>
          <w:sz w:val="28"/>
          <w:szCs w:val="28"/>
        </w:rPr>
        <w:t>при нынешнем внешнем облике города</w:t>
      </w:r>
      <w:r>
        <w:rPr>
          <w:sz w:val="28"/>
          <w:szCs w:val="28"/>
        </w:rPr>
        <w:t xml:space="preserve"> не выдано ни одного предписания</w:t>
      </w:r>
      <w:r w:rsidR="007778DD">
        <w:rPr>
          <w:sz w:val="28"/>
          <w:szCs w:val="28"/>
        </w:rPr>
        <w:t xml:space="preserve">. </w:t>
      </w:r>
    </w:p>
    <w:p w:rsidR="007778DD" w:rsidRDefault="007778DD" w:rsidP="00B8183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этом зимняя и весенне-летняя уборка города сведена к минимуму: уборка и вывоз снега, </w:t>
      </w:r>
      <w:r w:rsidR="00873864">
        <w:rPr>
          <w:sz w:val="28"/>
          <w:szCs w:val="28"/>
        </w:rPr>
        <w:t>сгребание и вывоз песка с проезжей части улиц и дорог после зимы, и то не везде.</w:t>
      </w:r>
      <w:r>
        <w:rPr>
          <w:sz w:val="28"/>
          <w:szCs w:val="28"/>
        </w:rPr>
        <w:t xml:space="preserve"> </w:t>
      </w:r>
    </w:p>
    <w:p w:rsidR="008900AE" w:rsidRDefault="008900AE" w:rsidP="00B8183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Озеленение города сведено к высадке к высадке трех клумб, одна из которых расположена у Администрации района. Владельцы торговых точек, руководители предприятий, учреждений, собственники многоквартирных и частных домов в этот процесс не вовлечены.</w:t>
      </w:r>
    </w:p>
    <w:p w:rsidR="00A633E4" w:rsidRDefault="00A633E4" w:rsidP="00B8183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E2CDB" w:rsidRPr="003121E7">
        <w:rPr>
          <w:sz w:val="28"/>
          <w:szCs w:val="28"/>
        </w:rPr>
        <w:t xml:space="preserve">Основными задачами в развитии </w:t>
      </w:r>
      <w:r w:rsidR="006E2CDB">
        <w:rPr>
          <w:sz w:val="28"/>
          <w:szCs w:val="28"/>
        </w:rPr>
        <w:t>этих направлений являются</w:t>
      </w:r>
      <w:r>
        <w:rPr>
          <w:sz w:val="28"/>
          <w:szCs w:val="28"/>
        </w:rPr>
        <w:t>:</w:t>
      </w:r>
    </w:p>
    <w:p w:rsidR="00A633E4" w:rsidRDefault="00A633E4" w:rsidP="00B8183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279B">
        <w:rPr>
          <w:sz w:val="28"/>
          <w:szCs w:val="28"/>
        </w:rPr>
        <w:t xml:space="preserve">- заключение концессионного соглашения в отношении систем  водоснабжения и водоотведения </w:t>
      </w:r>
      <w:proofErr w:type="spellStart"/>
      <w:r w:rsidR="0049279B">
        <w:rPr>
          <w:sz w:val="28"/>
          <w:szCs w:val="28"/>
        </w:rPr>
        <w:t>Окуловского</w:t>
      </w:r>
      <w:proofErr w:type="spellEnd"/>
      <w:r w:rsidR="0049279B">
        <w:rPr>
          <w:sz w:val="28"/>
          <w:szCs w:val="28"/>
        </w:rPr>
        <w:t xml:space="preserve"> муниципального района;</w:t>
      </w:r>
    </w:p>
    <w:p w:rsidR="002E7D82" w:rsidRDefault="00CC2C84" w:rsidP="00B8183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279B">
        <w:rPr>
          <w:sz w:val="28"/>
          <w:szCs w:val="28"/>
        </w:rPr>
        <w:t xml:space="preserve"> - переселение жителей многоквартирных домов, признанных ветхими и аварийными, с дальнейшим </w:t>
      </w:r>
      <w:r w:rsidR="00CF7B39">
        <w:rPr>
          <w:sz w:val="28"/>
          <w:szCs w:val="28"/>
        </w:rPr>
        <w:t xml:space="preserve">их </w:t>
      </w:r>
      <w:r w:rsidR="0049279B">
        <w:rPr>
          <w:sz w:val="28"/>
          <w:szCs w:val="28"/>
        </w:rPr>
        <w:t>сносом</w:t>
      </w:r>
      <w:r w:rsidR="00CF7B39">
        <w:rPr>
          <w:sz w:val="28"/>
          <w:szCs w:val="28"/>
        </w:rPr>
        <w:t xml:space="preserve"> и  использованием освободившихся земельных участков для муниципальных нужд</w:t>
      </w:r>
      <w:r w:rsidR="002E7D82">
        <w:rPr>
          <w:sz w:val="28"/>
          <w:szCs w:val="28"/>
        </w:rPr>
        <w:t>;</w:t>
      </w:r>
    </w:p>
    <w:p w:rsidR="00CC2C84" w:rsidRDefault="00CC2C84" w:rsidP="00B8183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D82">
        <w:rPr>
          <w:sz w:val="28"/>
          <w:szCs w:val="28"/>
        </w:rPr>
        <w:t>- контроль и взаимодействие с управляющими компаниями и региональным оператором ТКО</w:t>
      </w:r>
      <w:r>
        <w:rPr>
          <w:sz w:val="28"/>
          <w:szCs w:val="28"/>
        </w:rPr>
        <w:t>;</w:t>
      </w:r>
    </w:p>
    <w:p w:rsidR="00DB0B95" w:rsidRDefault="00DB0B95" w:rsidP="00B8183F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2C84">
        <w:rPr>
          <w:sz w:val="28"/>
          <w:szCs w:val="28"/>
        </w:rPr>
        <w:t>- качественное составление технических заданий при заключении муниципальных контрактов</w:t>
      </w:r>
      <w:r>
        <w:rPr>
          <w:sz w:val="28"/>
          <w:szCs w:val="28"/>
        </w:rPr>
        <w:t>;</w:t>
      </w:r>
    </w:p>
    <w:p w:rsidR="00311812" w:rsidRDefault="00DB0B95" w:rsidP="00DB0B95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расстановка приоритетов в дорожной деятельности</w:t>
      </w:r>
      <w:r w:rsidR="00311812">
        <w:rPr>
          <w:sz w:val="28"/>
          <w:szCs w:val="28"/>
        </w:rPr>
        <w:t>;</w:t>
      </w:r>
    </w:p>
    <w:p w:rsidR="00F322E2" w:rsidRDefault="00311812" w:rsidP="00DB0B95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1E4384">
        <w:rPr>
          <w:sz w:val="28"/>
          <w:szCs w:val="28"/>
        </w:rPr>
        <w:t xml:space="preserve">поэтапное </w:t>
      </w:r>
      <w:r>
        <w:rPr>
          <w:sz w:val="28"/>
          <w:szCs w:val="28"/>
        </w:rPr>
        <w:t>плани</w:t>
      </w:r>
      <w:r w:rsidR="001E4384">
        <w:rPr>
          <w:sz w:val="28"/>
          <w:szCs w:val="28"/>
        </w:rPr>
        <w:t>рование благоустройства города</w:t>
      </w:r>
      <w:r w:rsidR="006E2CDB">
        <w:rPr>
          <w:sz w:val="28"/>
          <w:szCs w:val="28"/>
        </w:rPr>
        <w:t xml:space="preserve"> и его реализация</w:t>
      </w:r>
      <w:r w:rsidR="00DB0B95">
        <w:rPr>
          <w:sz w:val="28"/>
          <w:szCs w:val="28"/>
        </w:rPr>
        <w:t>.</w:t>
      </w:r>
    </w:p>
    <w:p w:rsidR="00E6457C" w:rsidRPr="00F63CC7" w:rsidRDefault="00E6457C" w:rsidP="00E6457C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V.  Управление муниципальным имуществом.</w:t>
      </w:r>
    </w:p>
    <w:p w:rsidR="00E6457C" w:rsidRDefault="00E6457C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4245">
        <w:rPr>
          <w:sz w:val="28"/>
          <w:szCs w:val="28"/>
        </w:rPr>
        <w:t>На 01.01.2019 года в Реестре муниципального имущества муниципального образования</w:t>
      </w:r>
      <w:r w:rsidR="00847782">
        <w:rPr>
          <w:sz w:val="28"/>
          <w:szCs w:val="28"/>
        </w:rPr>
        <w:t xml:space="preserve"> </w:t>
      </w:r>
      <w:proofErr w:type="spellStart"/>
      <w:r w:rsidR="00847782">
        <w:rPr>
          <w:sz w:val="28"/>
          <w:szCs w:val="28"/>
        </w:rPr>
        <w:t>Окуловский</w:t>
      </w:r>
      <w:proofErr w:type="spellEnd"/>
      <w:r w:rsidR="00847782">
        <w:rPr>
          <w:sz w:val="28"/>
          <w:szCs w:val="28"/>
        </w:rPr>
        <w:t xml:space="preserve"> муниципальный район и </w:t>
      </w:r>
      <w:proofErr w:type="spellStart"/>
      <w:r w:rsidR="00847782">
        <w:rPr>
          <w:sz w:val="28"/>
          <w:szCs w:val="28"/>
        </w:rPr>
        <w:t>Окуловское</w:t>
      </w:r>
      <w:proofErr w:type="spellEnd"/>
      <w:r w:rsidR="00847782">
        <w:rPr>
          <w:sz w:val="28"/>
          <w:szCs w:val="28"/>
        </w:rPr>
        <w:t xml:space="preserve"> городское поселение числится 1518 объектов, из них:</w:t>
      </w:r>
    </w:p>
    <w:p w:rsidR="00847782" w:rsidRDefault="00847782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- 20 земельных участков площадью 67909 кв.м.,</w:t>
      </w:r>
    </w:p>
    <w:p w:rsidR="00847782" w:rsidRDefault="00847782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- 150 зданий и строений площадью 73613,25 кв.м.,</w:t>
      </w:r>
    </w:p>
    <w:p w:rsidR="00847782" w:rsidRDefault="00847782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- 719 помещений (в основном </w:t>
      </w:r>
      <w:proofErr w:type="gramStart"/>
      <w:r>
        <w:rPr>
          <w:sz w:val="28"/>
          <w:szCs w:val="28"/>
        </w:rPr>
        <w:t>жилые</w:t>
      </w:r>
      <w:proofErr w:type="gramEnd"/>
      <w:r>
        <w:rPr>
          <w:sz w:val="28"/>
          <w:szCs w:val="28"/>
        </w:rPr>
        <w:t>) площадью 602236,92 кв.м.,</w:t>
      </w:r>
    </w:p>
    <w:p w:rsidR="00847782" w:rsidRDefault="00847782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- 586 сооружений площадью 522776,33 кв.м.,</w:t>
      </w:r>
    </w:p>
    <w:p w:rsidR="00847782" w:rsidRDefault="00847782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- 41 единица движимого имущества.</w:t>
      </w:r>
    </w:p>
    <w:p w:rsidR="00847782" w:rsidRDefault="00847782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06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территории района функционирует 31 муниципальное учреждение и 3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унитарных предприятия. На праве хозяйственного ведения и оперативного управления за ними закреплено </w:t>
      </w:r>
      <w:r w:rsidR="009C3270">
        <w:rPr>
          <w:sz w:val="28"/>
          <w:szCs w:val="28"/>
        </w:rPr>
        <w:t>102</w:t>
      </w:r>
      <w:r>
        <w:rPr>
          <w:sz w:val="28"/>
          <w:szCs w:val="28"/>
        </w:rPr>
        <w:t xml:space="preserve"> здани</w:t>
      </w:r>
      <w:r w:rsidR="009C3270">
        <w:rPr>
          <w:sz w:val="28"/>
          <w:szCs w:val="28"/>
        </w:rPr>
        <w:t>я</w:t>
      </w:r>
      <w:r>
        <w:rPr>
          <w:sz w:val="28"/>
          <w:szCs w:val="28"/>
        </w:rPr>
        <w:t xml:space="preserve"> и сооружени</w:t>
      </w:r>
      <w:r w:rsidR="009C3270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="009C3270">
        <w:rPr>
          <w:sz w:val="28"/>
          <w:szCs w:val="28"/>
        </w:rPr>
        <w:t>3</w:t>
      </w:r>
      <w:r>
        <w:rPr>
          <w:sz w:val="28"/>
          <w:szCs w:val="28"/>
        </w:rPr>
        <w:t>1 автотранспортн</w:t>
      </w:r>
      <w:r w:rsidR="009C3270">
        <w:rPr>
          <w:sz w:val="28"/>
          <w:szCs w:val="28"/>
        </w:rPr>
        <w:t>ое</w:t>
      </w:r>
      <w:r>
        <w:rPr>
          <w:sz w:val="28"/>
          <w:szCs w:val="28"/>
        </w:rPr>
        <w:t xml:space="preserve"> средств</w:t>
      </w:r>
      <w:r w:rsidR="009C3270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847782" w:rsidRDefault="00847782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06E0">
        <w:rPr>
          <w:sz w:val="28"/>
          <w:szCs w:val="28"/>
        </w:rPr>
        <w:t>В</w:t>
      </w:r>
      <w:r w:rsidR="009C3270">
        <w:rPr>
          <w:sz w:val="28"/>
          <w:szCs w:val="28"/>
        </w:rPr>
        <w:t xml:space="preserve"> районе утвержден перечень муниципального имущества, подлежащего приватизации на 2018-2020 годы. Ряд объектов неоднократно выставлялись на торги, но так и не были проданы.</w:t>
      </w:r>
    </w:p>
    <w:p w:rsidR="0006076A" w:rsidRDefault="009C3270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7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43D2F">
        <w:rPr>
          <w:b/>
          <w:sz w:val="28"/>
          <w:szCs w:val="28"/>
        </w:rPr>
        <w:t>2018 году</w:t>
      </w:r>
      <w:r w:rsidR="0092593B">
        <w:rPr>
          <w:sz w:val="28"/>
          <w:szCs w:val="28"/>
        </w:rPr>
        <w:t xml:space="preserve"> в районе заключено </w:t>
      </w:r>
      <w:r w:rsidR="0092593B" w:rsidRPr="00943D2F">
        <w:rPr>
          <w:b/>
          <w:sz w:val="28"/>
          <w:szCs w:val="28"/>
        </w:rPr>
        <w:t>58</w:t>
      </w:r>
      <w:r w:rsidR="0092593B">
        <w:rPr>
          <w:sz w:val="28"/>
          <w:szCs w:val="28"/>
        </w:rPr>
        <w:t xml:space="preserve"> договоров купли-продажи земельных участков (в 2017 году – </w:t>
      </w:r>
      <w:r w:rsidR="0092593B" w:rsidRPr="00943D2F">
        <w:rPr>
          <w:b/>
          <w:sz w:val="28"/>
          <w:szCs w:val="28"/>
        </w:rPr>
        <w:t>69</w:t>
      </w:r>
      <w:r w:rsidR="0092593B">
        <w:rPr>
          <w:sz w:val="28"/>
          <w:szCs w:val="28"/>
        </w:rPr>
        <w:t xml:space="preserve">); </w:t>
      </w:r>
      <w:r w:rsidR="0092593B" w:rsidRPr="00F23FBC">
        <w:rPr>
          <w:b/>
          <w:sz w:val="28"/>
          <w:szCs w:val="28"/>
        </w:rPr>
        <w:t>17</w:t>
      </w:r>
      <w:r w:rsidR="0092593B">
        <w:rPr>
          <w:sz w:val="28"/>
          <w:szCs w:val="28"/>
        </w:rPr>
        <w:t xml:space="preserve"> договоров аренды (в 2017 году – </w:t>
      </w:r>
      <w:r w:rsidR="0092593B" w:rsidRPr="00943D2F">
        <w:rPr>
          <w:b/>
          <w:sz w:val="28"/>
          <w:szCs w:val="28"/>
        </w:rPr>
        <w:t>22</w:t>
      </w:r>
      <w:r w:rsidR="0092593B">
        <w:rPr>
          <w:sz w:val="28"/>
          <w:szCs w:val="28"/>
        </w:rPr>
        <w:t xml:space="preserve">); предоставлено земельных участков для индивидуального жилищного строительства в аренду </w:t>
      </w:r>
      <w:r w:rsidR="0092593B" w:rsidRPr="00F23FBC">
        <w:rPr>
          <w:b/>
          <w:sz w:val="28"/>
          <w:szCs w:val="28"/>
        </w:rPr>
        <w:t>4</w:t>
      </w:r>
      <w:r w:rsidR="0092593B">
        <w:rPr>
          <w:sz w:val="28"/>
          <w:szCs w:val="28"/>
        </w:rPr>
        <w:t xml:space="preserve"> (в 2017 году – </w:t>
      </w:r>
      <w:r w:rsidR="0092593B" w:rsidRPr="00943D2F">
        <w:rPr>
          <w:b/>
          <w:sz w:val="28"/>
          <w:szCs w:val="28"/>
        </w:rPr>
        <w:t>24</w:t>
      </w:r>
      <w:r w:rsidR="0092593B">
        <w:rPr>
          <w:sz w:val="28"/>
          <w:szCs w:val="28"/>
        </w:rPr>
        <w:t>)</w:t>
      </w:r>
      <w:r w:rsidR="00943D2F">
        <w:rPr>
          <w:sz w:val="28"/>
          <w:szCs w:val="28"/>
        </w:rPr>
        <w:t xml:space="preserve">; льготной категории граждан в собственность (бесплатно) предоставлено </w:t>
      </w:r>
      <w:r w:rsidR="00943D2F" w:rsidRPr="00F23FBC">
        <w:rPr>
          <w:b/>
          <w:sz w:val="28"/>
          <w:szCs w:val="28"/>
        </w:rPr>
        <w:t>14</w:t>
      </w:r>
      <w:r w:rsidR="00943D2F">
        <w:rPr>
          <w:sz w:val="28"/>
          <w:szCs w:val="28"/>
        </w:rPr>
        <w:t xml:space="preserve"> земельных участков (в 2017 – </w:t>
      </w:r>
      <w:r w:rsidR="00943D2F" w:rsidRPr="00943D2F">
        <w:rPr>
          <w:b/>
          <w:sz w:val="28"/>
          <w:szCs w:val="28"/>
        </w:rPr>
        <w:t>25</w:t>
      </w:r>
      <w:r w:rsidR="00943D2F">
        <w:rPr>
          <w:sz w:val="28"/>
          <w:szCs w:val="28"/>
        </w:rPr>
        <w:t>)</w:t>
      </w:r>
      <w:r w:rsidR="0092593B">
        <w:rPr>
          <w:sz w:val="28"/>
          <w:szCs w:val="28"/>
        </w:rPr>
        <w:t>.</w:t>
      </w:r>
      <w:r w:rsidR="00F23FBC">
        <w:rPr>
          <w:sz w:val="28"/>
          <w:szCs w:val="28"/>
        </w:rPr>
        <w:t xml:space="preserve"> </w:t>
      </w:r>
    </w:p>
    <w:p w:rsidR="00B4714C" w:rsidRPr="009B1C7D" w:rsidRDefault="00B4714C" w:rsidP="00B4714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Для справки: н</w:t>
      </w:r>
      <w:r w:rsidRPr="009B1C7D">
        <w:rPr>
          <w:sz w:val="28"/>
          <w:szCs w:val="28"/>
        </w:rPr>
        <w:t xml:space="preserve">а начало 2019 года в льготную очередь по обеспечению  земельными участками для индивидуального жилищного строительства  включены: </w:t>
      </w:r>
      <w:r>
        <w:rPr>
          <w:sz w:val="28"/>
          <w:szCs w:val="28"/>
        </w:rPr>
        <w:t xml:space="preserve"> </w:t>
      </w:r>
      <w:r w:rsidRPr="009B1C7D">
        <w:rPr>
          <w:sz w:val="28"/>
          <w:szCs w:val="28"/>
        </w:rPr>
        <w:t>170 многодетных семей,</w:t>
      </w:r>
      <w:r>
        <w:rPr>
          <w:sz w:val="28"/>
          <w:szCs w:val="28"/>
        </w:rPr>
        <w:t xml:space="preserve"> </w:t>
      </w:r>
      <w:r w:rsidRPr="009B1C7D">
        <w:rPr>
          <w:sz w:val="28"/>
          <w:szCs w:val="28"/>
        </w:rPr>
        <w:t>70 молодых семей,</w:t>
      </w:r>
      <w:r>
        <w:rPr>
          <w:sz w:val="28"/>
          <w:szCs w:val="28"/>
        </w:rPr>
        <w:t xml:space="preserve"> </w:t>
      </w:r>
      <w:r w:rsidRPr="009B1C7D">
        <w:rPr>
          <w:sz w:val="28"/>
          <w:szCs w:val="28"/>
        </w:rPr>
        <w:t>31 семья с детьми-инвалидами.</w:t>
      </w:r>
      <w:proofErr w:type="gramEnd"/>
    </w:p>
    <w:p w:rsidR="00B4714C" w:rsidRPr="009B1C7D" w:rsidRDefault="00B4714C" w:rsidP="00B4714C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9B1C7D">
        <w:rPr>
          <w:sz w:val="28"/>
          <w:szCs w:val="28"/>
        </w:rPr>
        <w:t>В 2018 году получили земельные участки на льготных условиях для строительства</w:t>
      </w:r>
      <w:r>
        <w:rPr>
          <w:sz w:val="28"/>
          <w:szCs w:val="28"/>
        </w:rPr>
        <w:t>:</w:t>
      </w:r>
      <w:r w:rsidRPr="009B1C7D">
        <w:rPr>
          <w:sz w:val="28"/>
          <w:szCs w:val="28"/>
        </w:rPr>
        <w:t xml:space="preserve"> 6 многодетных семей, 1 молодая семья и 1 семья с детьми-инвалидами.</w:t>
      </w:r>
    </w:p>
    <w:p w:rsidR="0092593B" w:rsidRDefault="0006076A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7F14">
        <w:rPr>
          <w:sz w:val="28"/>
          <w:szCs w:val="28"/>
        </w:rPr>
        <w:t xml:space="preserve"> </w:t>
      </w:r>
      <w:r w:rsidR="00F23FBC">
        <w:rPr>
          <w:sz w:val="28"/>
          <w:szCs w:val="28"/>
        </w:rPr>
        <w:t>Таким образом, мы видим отрицательную динамику в данном направлении, что негативно сказалось на доходной части бюджета района и, как следствие, на исполнении расходных обязательств.</w:t>
      </w:r>
    </w:p>
    <w:p w:rsidR="0006076A" w:rsidRDefault="0006076A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17F14">
        <w:rPr>
          <w:sz w:val="28"/>
          <w:szCs w:val="28"/>
        </w:rPr>
        <w:t xml:space="preserve"> На настоящее время имеется задолженность по арендным платежам </w:t>
      </w:r>
      <w:r w:rsidR="0019448A">
        <w:rPr>
          <w:sz w:val="28"/>
          <w:szCs w:val="28"/>
        </w:rPr>
        <w:t>от</w:t>
      </w:r>
      <w:r w:rsidR="00C17F14">
        <w:rPr>
          <w:sz w:val="28"/>
          <w:szCs w:val="28"/>
        </w:rPr>
        <w:t xml:space="preserve"> физически</w:t>
      </w:r>
      <w:r w:rsidR="0019448A">
        <w:rPr>
          <w:sz w:val="28"/>
          <w:szCs w:val="28"/>
        </w:rPr>
        <w:t>х</w:t>
      </w:r>
      <w:r w:rsidR="00C17F14">
        <w:rPr>
          <w:sz w:val="28"/>
          <w:szCs w:val="28"/>
        </w:rPr>
        <w:t xml:space="preserve"> лиц </w:t>
      </w:r>
      <w:r w:rsidR="00311812">
        <w:rPr>
          <w:sz w:val="28"/>
          <w:szCs w:val="28"/>
        </w:rPr>
        <w:t xml:space="preserve">– </w:t>
      </w:r>
      <w:r w:rsidR="00062FDE">
        <w:rPr>
          <w:sz w:val="28"/>
          <w:szCs w:val="28"/>
        </w:rPr>
        <w:t xml:space="preserve">в сумме </w:t>
      </w:r>
      <w:r w:rsidR="00311812">
        <w:rPr>
          <w:sz w:val="28"/>
          <w:szCs w:val="28"/>
        </w:rPr>
        <w:t>1 471 902 рублей,</w:t>
      </w:r>
      <w:r w:rsidR="00C17F14">
        <w:rPr>
          <w:sz w:val="28"/>
          <w:szCs w:val="28"/>
        </w:rPr>
        <w:t xml:space="preserve"> </w:t>
      </w:r>
      <w:r w:rsidR="0019448A">
        <w:rPr>
          <w:sz w:val="28"/>
          <w:szCs w:val="28"/>
        </w:rPr>
        <w:t>от</w:t>
      </w:r>
      <w:r w:rsidR="00C17F14">
        <w:rPr>
          <w:sz w:val="28"/>
          <w:szCs w:val="28"/>
        </w:rPr>
        <w:t xml:space="preserve"> юридически</w:t>
      </w:r>
      <w:r w:rsidR="0019448A">
        <w:rPr>
          <w:sz w:val="28"/>
          <w:szCs w:val="28"/>
        </w:rPr>
        <w:t>х</w:t>
      </w:r>
      <w:r w:rsidR="00C17F14">
        <w:rPr>
          <w:sz w:val="28"/>
          <w:szCs w:val="28"/>
        </w:rPr>
        <w:t xml:space="preserve"> лиц</w:t>
      </w:r>
      <w:r w:rsidR="00311812">
        <w:rPr>
          <w:sz w:val="28"/>
          <w:szCs w:val="28"/>
        </w:rPr>
        <w:t xml:space="preserve"> –</w:t>
      </w:r>
      <w:r w:rsidR="00C17F14">
        <w:rPr>
          <w:sz w:val="28"/>
          <w:szCs w:val="28"/>
        </w:rPr>
        <w:t xml:space="preserve"> </w:t>
      </w:r>
      <w:r w:rsidR="00311812">
        <w:rPr>
          <w:sz w:val="28"/>
          <w:szCs w:val="28"/>
        </w:rPr>
        <w:t>5  020 418 рублей</w:t>
      </w:r>
      <w:r w:rsidR="00C17F14">
        <w:rPr>
          <w:sz w:val="28"/>
          <w:szCs w:val="28"/>
        </w:rPr>
        <w:t>.</w:t>
      </w:r>
    </w:p>
    <w:p w:rsidR="00C17F14" w:rsidRDefault="00943D2F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17F14">
        <w:rPr>
          <w:sz w:val="28"/>
          <w:szCs w:val="28"/>
        </w:rPr>
        <w:t xml:space="preserve">Длительный период времени </w:t>
      </w:r>
      <w:r w:rsidR="0019448A">
        <w:rPr>
          <w:sz w:val="28"/>
          <w:szCs w:val="28"/>
        </w:rPr>
        <w:t xml:space="preserve">в Администрации района </w:t>
      </w:r>
      <w:r w:rsidR="00C17F14">
        <w:rPr>
          <w:sz w:val="28"/>
          <w:szCs w:val="28"/>
        </w:rPr>
        <w:t xml:space="preserve">не осуществляется </w:t>
      </w:r>
      <w:r w:rsidR="00B20FF7">
        <w:rPr>
          <w:sz w:val="28"/>
          <w:szCs w:val="28"/>
        </w:rPr>
        <w:t xml:space="preserve">на должном уровне </w:t>
      </w:r>
      <w:r w:rsidR="00C17F14">
        <w:rPr>
          <w:sz w:val="28"/>
          <w:szCs w:val="28"/>
        </w:rPr>
        <w:t>муниципальный земельный контроль в отношении юридических</w:t>
      </w:r>
      <w:r w:rsidR="00062FDE">
        <w:rPr>
          <w:sz w:val="28"/>
          <w:szCs w:val="28"/>
        </w:rPr>
        <w:t>, физических</w:t>
      </w:r>
      <w:r w:rsidR="00C17F14">
        <w:rPr>
          <w:sz w:val="28"/>
          <w:szCs w:val="28"/>
        </w:rPr>
        <w:t xml:space="preserve"> лиц. Муниципальный </w:t>
      </w:r>
      <w:r w:rsidR="00062FDE">
        <w:rPr>
          <w:sz w:val="28"/>
          <w:szCs w:val="28"/>
        </w:rPr>
        <w:t xml:space="preserve">земельный </w:t>
      </w:r>
      <w:r w:rsidR="00C17F14">
        <w:rPr>
          <w:sz w:val="28"/>
          <w:szCs w:val="28"/>
        </w:rPr>
        <w:t>контроль, который проводится в отношении физических лиц в 2019 году, не результативен, носит формальный характер.</w:t>
      </w:r>
    </w:p>
    <w:p w:rsidR="00C17F14" w:rsidRDefault="00C17F14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62FDE">
        <w:rPr>
          <w:sz w:val="28"/>
          <w:szCs w:val="28"/>
        </w:rPr>
        <w:t>Для решения о</w:t>
      </w:r>
      <w:r w:rsidR="00062FDE" w:rsidRPr="003121E7">
        <w:rPr>
          <w:sz w:val="28"/>
          <w:szCs w:val="28"/>
        </w:rPr>
        <w:t>сновны</w:t>
      </w:r>
      <w:r w:rsidR="00062FDE">
        <w:rPr>
          <w:sz w:val="28"/>
          <w:szCs w:val="28"/>
        </w:rPr>
        <w:t>х</w:t>
      </w:r>
      <w:r w:rsidR="00062FDE" w:rsidRPr="003121E7">
        <w:rPr>
          <w:sz w:val="28"/>
          <w:szCs w:val="28"/>
        </w:rPr>
        <w:t xml:space="preserve"> задач в развитии </w:t>
      </w:r>
      <w:r w:rsidR="00062FDE">
        <w:rPr>
          <w:sz w:val="28"/>
          <w:szCs w:val="28"/>
        </w:rPr>
        <w:t>этих направлений необходимо</w:t>
      </w:r>
      <w:r>
        <w:rPr>
          <w:sz w:val="28"/>
          <w:szCs w:val="28"/>
        </w:rPr>
        <w:t>:</w:t>
      </w:r>
    </w:p>
    <w:p w:rsidR="00C17F14" w:rsidRDefault="00C17F14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7912E4">
        <w:rPr>
          <w:sz w:val="28"/>
          <w:szCs w:val="28"/>
        </w:rPr>
        <w:t xml:space="preserve">в рамках муниципального земельного контроля </w:t>
      </w:r>
      <w:r>
        <w:rPr>
          <w:sz w:val="28"/>
          <w:szCs w:val="28"/>
        </w:rPr>
        <w:t>провести инвентаризацию</w:t>
      </w:r>
      <w:r w:rsidR="007912E4">
        <w:rPr>
          <w:sz w:val="28"/>
          <w:szCs w:val="28"/>
        </w:rPr>
        <w:t xml:space="preserve"> земельных участков на территории г.</w:t>
      </w:r>
      <w:r w:rsidR="00B20FF7">
        <w:rPr>
          <w:sz w:val="28"/>
          <w:szCs w:val="28"/>
        </w:rPr>
        <w:t xml:space="preserve"> </w:t>
      </w:r>
      <w:r w:rsidR="007912E4">
        <w:rPr>
          <w:sz w:val="28"/>
          <w:szCs w:val="28"/>
        </w:rPr>
        <w:t>Окуловка под объектами недвижимости, в том числ</w:t>
      </w:r>
      <w:r w:rsidR="00B20FF7">
        <w:rPr>
          <w:sz w:val="28"/>
          <w:szCs w:val="28"/>
        </w:rPr>
        <w:t>е индивидуальными жилыми домами;</w:t>
      </w:r>
    </w:p>
    <w:p w:rsidR="007912E4" w:rsidRDefault="007912E4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осуществлять формирование земельных участков с целью их дальнейше</w:t>
      </w:r>
      <w:r w:rsidR="00062FDE">
        <w:rPr>
          <w:sz w:val="28"/>
          <w:szCs w:val="28"/>
        </w:rPr>
        <w:t>й реализации</w:t>
      </w:r>
      <w:r>
        <w:rPr>
          <w:sz w:val="28"/>
          <w:szCs w:val="28"/>
        </w:rPr>
        <w:t xml:space="preserve"> через торги;</w:t>
      </w:r>
    </w:p>
    <w:p w:rsidR="00AC6FE1" w:rsidRDefault="00AC6FE1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активизировать работу по  обеспечению различных категорий граждан </w:t>
      </w:r>
      <w:r w:rsidRPr="009B1C7D">
        <w:rPr>
          <w:sz w:val="28"/>
          <w:szCs w:val="28"/>
        </w:rPr>
        <w:t>земельными участками для индивидуального жилищного</w:t>
      </w:r>
      <w:r>
        <w:rPr>
          <w:sz w:val="28"/>
          <w:szCs w:val="28"/>
        </w:rPr>
        <w:t>, с учетом обеспечения этих участков объектами коммунальной инфраструктуры:</w:t>
      </w:r>
    </w:p>
    <w:p w:rsidR="007912E4" w:rsidRDefault="007912E4" w:rsidP="004E7084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работу с </w:t>
      </w:r>
      <w:r w:rsidR="00311812">
        <w:rPr>
          <w:sz w:val="28"/>
          <w:szCs w:val="28"/>
        </w:rPr>
        <w:t>дебитор</w:t>
      </w:r>
      <w:r>
        <w:rPr>
          <w:sz w:val="28"/>
          <w:szCs w:val="28"/>
        </w:rPr>
        <w:t>ской задолженностью по арендным платежам поставить в приоритет.</w:t>
      </w:r>
    </w:p>
    <w:p w:rsidR="00847782" w:rsidRDefault="00187D3D" w:rsidP="00187D3D">
      <w:pPr>
        <w:tabs>
          <w:tab w:val="left" w:pos="851"/>
        </w:tabs>
        <w:spacing w:line="360" w:lineRule="auto"/>
        <w:ind w:right="-7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</w:t>
      </w:r>
      <w:r w:rsidRPr="00F63CC7">
        <w:rPr>
          <w:b/>
          <w:sz w:val="28"/>
          <w:szCs w:val="28"/>
        </w:rPr>
        <w:t xml:space="preserve"> .</w:t>
      </w:r>
      <w:proofErr w:type="gramEnd"/>
      <w:r w:rsidRPr="00F63CC7">
        <w:rPr>
          <w:b/>
          <w:sz w:val="28"/>
          <w:szCs w:val="28"/>
        </w:rPr>
        <w:t xml:space="preserve"> Архитектура и градостроительство.</w:t>
      </w:r>
    </w:p>
    <w:p w:rsidR="0019448A" w:rsidRPr="009B1C7D" w:rsidRDefault="0019448A" w:rsidP="0019448A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1C7D">
        <w:rPr>
          <w:sz w:val="28"/>
          <w:szCs w:val="28"/>
        </w:rPr>
        <w:t xml:space="preserve">В прошедшем году на территории </w:t>
      </w:r>
      <w:proofErr w:type="spellStart"/>
      <w:r w:rsidRPr="009B1C7D">
        <w:rPr>
          <w:sz w:val="28"/>
          <w:szCs w:val="28"/>
        </w:rPr>
        <w:t>Окуловского</w:t>
      </w:r>
      <w:proofErr w:type="spellEnd"/>
      <w:r w:rsidRPr="009B1C7D">
        <w:rPr>
          <w:sz w:val="28"/>
          <w:szCs w:val="28"/>
        </w:rPr>
        <w:t xml:space="preserve"> района введено в эксплуатацию 66 жилых домов. Общая площадь построенного жилья – 8,3 тыс.кв. метров, что в 1,7 раза больше, чем в 2017 году. </w:t>
      </w:r>
    </w:p>
    <w:p w:rsidR="0019448A" w:rsidRPr="009B1C7D" w:rsidRDefault="0019448A" w:rsidP="0019448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B1C7D">
        <w:rPr>
          <w:sz w:val="28"/>
          <w:szCs w:val="28"/>
        </w:rPr>
        <w:t xml:space="preserve">65 жилых домов общей площадью 6,6 тыс.кв.м. </w:t>
      </w:r>
      <w:proofErr w:type="gramStart"/>
      <w:r w:rsidRPr="009B1C7D">
        <w:rPr>
          <w:sz w:val="28"/>
          <w:szCs w:val="28"/>
        </w:rPr>
        <w:t>введены</w:t>
      </w:r>
      <w:proofErr w:type="gramEnd"/>
      <w:r w:rsidRPr="009B1C7D">
        <w:rPr>
          <w:sz w:val="28"/>
          <w:szCs w:val="28"/>
        </w:rPr>
        <w:t xml:space="preserve"> в эксплуатацию  индивидуальными застройщиками за счет собственных средств.</w:t>
      </w:r>
    </w:p>
    <w:p w:rsidR="0019448A" w:rsidRDefault="0019448A" w:rsidP="0019448A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1C7D">
        <w:rPr>
          <w:sz w:val="28"/>
          <w:szCs w:val="28"/>
        </w:rPr>
        <w:t>Завершено строительство и введён в эксплуатацию 36-квартирный жилой дом в г. Окуловка по пер. Парковый</w:t>
      </w:r>
      <w:r>
        <w:rPr>
          <w:sz w:val="28"/>
          <w:szCs w:val="28"/>
        </w:rPr>
        <w:t>.</w:t>
      </w:r>
    </w:p>
    <w:p w:rsidR="0019448A" w:rsidRPr="009B1C7D" w:rsidRDefault="0019448A" w:rsidP="0019448A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Ведется строительство  </w:t>
      </w:r>
      <w:r w:rsidR="00062FDE">
        <w:rPr>
          <w:sz w:val="28"/>
          <w:szCs w:val="28"/>
        </w:rPr>
        <w:t>много</w:t>
      </w:r>
      <w:r>
        <w:rPr>
          <w:sz w:val="28"/>
          <w:szCs w:val="28"/>
        </w:rPr>
        <w:t>квартирного жилого дома на ул.</w:t>
      </w:r>
      <w:r w:rsidR="00B20FF7">
        <w:rPr>
          <w:sz w:val="28"/>
          <w:szCs w:val="28"/>
        </w:rPr>
        <w:t xml:space="preserve"> </w:t>
      </w:r>
      <w:r>
        <w:rPr>
          <w:sz w:val="28"/>
          <w:szCs w:val="28"/>
        </w:rPr>
        <w:t>Рылеева г.</w:t>
      </w:r>
      <w:r w:rsidR="00B20FF7">
        <w:rPr>
          <w:sz w:val="28"/>
          <w:szCs w:val="28"/>
        </w:rPr>
        <w:t xml:space="preserve"> </w:t>
      </w:r>
      <w:r>
        <w:rPr>
          <w:sz w:val="28"/>
          <w:szCs w:val="28"/>
        </w:rPr>
        <w:t>Окуловка.</w:t>
      </w:r>
    </w:p>
    <w:p w:rsidR="0019448A" w:rsidRDefault="0019448A" w:rsidP="0019448A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Но самая главная задача это строительство детского сада на 140-мест на ул.</w:t>
      </w:r>
      <w:r w:rsidR="00B20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Кропоткина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куловка</w:t>
      </w:r>
      <w:proofErr w:type="spellEnd"/>
      <w:r>
        <w:rPr>
          <w:sz w:val="28"/>
          <w:szCs w:val="28"/>
        </w:rPr>
        <w:t xml:space="preserve">. В настоящее время </w:t>
      </w:r>
      <w:r w:rsidR="00062FDE">
        <w:rPr>
          <w:sz w:val="28"/>
          <w:szCs w:val="28"/>
        </w:rPr>
        <w:t xml:space="preserve">идет стадия </w:t>
      </w:r>
      <w:r>
        <w:rPr>
          <w:sz w:val="28"/>
          <w:szCs w:val="28"/>
        </w:rPr>
        <w:t>заключен</w:t>
      </w:r>
      <w:r w:rsidR="00062FDE">
        <w:rPr>
          <w:sz w:val="28"/>
          <w:szCs w:val="28"/>
        </w:rPr>
        <w:t>ия</w:t>
      </w:r>
      <w:r>
        <w:rPr>
          <w:sz w:val="28"/>
          <w:szCs w:val="28"/>
        </w:rPr>
        <w:t xml:space="preserve"> муниципальн</w:t>
      </w:r>
      <w:r w:rsidR="00062FDE">
        <w:rPr>
          <w:sz w:val="28"/>
          <w:szCs w:val="28"/>
        </w:rPr>
        <w:t xml:space="preserve">ого </w:t>
      </w:r>
      <w:r>
        <w:rPr>
          <w:sz w:val="28"/>
          <w:szCs w:val="28"/>
        </w:rPr>
        <w:t>контракт</w:t>
      </w:r>
      <w:r w:rsidR="00062F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62FDE">
        <w:rPr>
          <w:sz w:val="28"/>
          <w:szCs w:val="28"/>
        </w:rPr>
        <w:t>на его строительство.</w:t>
      </w:r>
      <w:r>
        <w:rPr>
          <w:sz w:val="28"/>
          <w:szCs w:val="28"/>
        </w:rPr>
        <w:t xml:space="preserve">  </w:t>
      </w:r>
    </w:p>
    <w:p w:rsidR="0044730C" w:rsidRDefault="0044730C" w:rsidP="0019448A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2FDE" w:rsidRPr="003121E7">
        <w:rPr>
          <w:sz w:val="28"/>
          <w:szCs w:val="28"/>
        </w:rPr>
        <w:t xml:space="preserve">Основными задачами в развитии </w:t>
      </w:r>
      <w:r w:rsidR="00062FDE">
        <w:rPr>
          <w:sz w:val="28"/>
          <w:szCs w:val="28"/>
        </w:rPr>
        <w:t>этих направлений являются</w:t>
      </w:r>
      <w:proofErr w:type="gramStart"/>
      <w:r w:rsidR="00062FDE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44730C" w:rsidRDefault="0044730C" w:rsidP="0019448A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строительство детского сада на 140 мест,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муниципального контракта;</w:t>
      </w:r>
    </w:p>
    <w:p w:rsidR="0044730C" w:rsidRDefault="0044730C" w:rsidP="0019448A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разработка концепции создания внешнего вида центральной части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куловка;</w:t>
      </w:r>
    </w:p>
    <w:p w:rsidR="0044730C" w:rsidRDefault="0044730C" w:rsidP="0019448A">
      <w:pPr>
        <w:tabs>
          <w:tab w:val="left" w:pos="851"/>
        </w:tabs>
        <w:spacing w:line="360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7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качественное сопровождение строительства на всех этапах (от проекта до ввода в эксплуатацию).    </w:t>
      </w:r>
    </w:p>
    <w:p w:rsidR="004C77BA" w:rsidRPr="00F63CC7" w:rsidRDefault="004C77BA" w:rsidP="004C77BA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VII</w:t>
      </w:r>
      <w:r w:rsidRPr="00F63CC7">
        <w:rPr>
          <w:b/>
          <w:sz w:val="28"/>
          <w:szCs w:val="28"/>
        </w:rPr>
        <w:t xml:space="preserve"> .</w:t>
      </w:r>
      <w:proofErr w:type="gramEnd"/>
      <w:r w:rsidRPr="00F63CC7">
        <w:rPr>
          <w:b/>
          <w:sz w:val="28"/>
          <w:szCs w:val="28"/>
        </w:rPr>
        <w:t xml:space="preserve"> Образование, молодежная политика.</w:t>
      </w:r>
    </w:p>
    <w:p w:rsidR="00A22D01" w:rsidRPr="00F8744E" w:rsidRDefault="00A22D01" w:rsidP="00A22D01">
      <w:pPr>
        <w:shd w:val="clear" w:color="auto" w:fill="FFFFFF"/>
        <w:spacing w:line="360" w:lineRule="auto"/>
        <w:ind w:firstLine="68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8744E">
        <w:rPr>
          <w:color w:val="000000"/>
          <w:sz w:val="28"/>
          <w:szCs w:val="28"/>
        </w:rPr>
        <w:t xml:space="preserve">В восьми общеобразовательных организациях муниципального района </w:t>
      </w:r>
      <w:r w:rsidRPr="00F8744E">
        <w:rPr>
          <w:color w:val="000000"/>
          <w:spacing w:val="5"/>
          <w:sz w:val="28"/>
          <w:szCs w:val="28"/>
        </w:rPr>
        <w:t>обучается 2633 ученика</w:t>
      </w:r>
      <w:r>
        <w:rPr>
          <w:color w:val="000000"/>
          <w:spacing w:val="5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8744E">
        <w:rPr>
          <w:sz w:val="28"/>
          <w:szCs w:val="28"/>
        </w:rPr>
        <w:t>В дошкольных образовательных организациях – 1309 воспитанников.</w:t>
      </w:r>
    </w:p>
    <w:p w:rsidR="00A22D01" w:rsidRPr="00F8744E" w:rsidRDefault="00A22D01" w:rsidP="00A22D0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744E">
        <w:rPr>
          <w:sz w:val="28"/>
          <w:szCs w:val="28"/>
        </w:rPr>
        <w:t>В системе образования работает: в школах  171 педагогический работник, в детских садах – 123 педагогических работника.</w:t>
      </w:r>
      <w:r>
        <w:rPr>
          <w:sz w:val="28"/>
          <w:szCs w:val="28"/>
        </w:rPr>
        <w:t xml:space="preserve"> </w:t>
      </w:r>
      <w:r w:rsidRPr="00F8744E">
        <w:rPr>
          <w:sz w:val="28"/>
          <w:szCs w:val="28"/>
        </w:rPr>
        <w:t>Возраст педагогов в школах свыше 55 лет – 44%</w:t>
      </w:r>
      <w:r>
        <w:rPr>
          <w:sz w:val="28"/>
          <w:szCs w:val="28"/>
        </w:rPr>
        <w:t>.</w:t>
      </w:r>
      <w:r w:rsidRPr="00F8744E">
        <w:rPr>
          <w:sz w:val="28"/>
          <w:szCs w:val="28"/>
        </w:rPr>
        <w:t xml:space="preserve"> </w:t>
      </w:r>
    </w:p>
    <w:p w:rsidR="00A22D01" w:rsidRPr="00F8744E" w:rsidRDefault="00A22D01" w:rsidP="00A22D01">
      <w:pPr>
        <w:spacing w:line="360" w:lineRule="auto"/>
        <w:ind w:firstLine="851"/>
        <w:jc w:val="both"/>
        <w:rPr>
          <w:sz w:val="28"/>
          <w:szCs w:val="28"/>
        </w:rPr>
      </w:pPr>
      <w:r w:rsidRPr="00F8744E">
        <w:rPr>
          <w:sz w:val="28"/>
          <w:szCs w:val="28"/>
        </w:rPr>
        <w:t xml:space="preserve">На начало 2018-2019 учебного года укомплектованность 100%, но на 2019/2020 учебный год </w:t>
      </w:r>
      <w:r w:rsidR="00062FDE">
        <w:rPr>
          <w:sz w:val="28"/>
          <w:szCs w:val="28"/>
        </w:rPr>
        <w:t xml:space="preserve">имеется </w:t>
      </w:r>
      <w:r w:rsidRPr="00F8744E">
        <w:rPr>
          <w:sz w:val="28"/>
          <w:szCs w:val="28"/>
        </w:rPr>
        <w:t>потребность в учителях: русского языка и литературы,  математики, информатики  и ИКТ, истории и общества,  физики, химии, географии,  иностранного языка,  физической культуры.</w:t>
      </w:r>
    </w:p>
    <w:p w:rsidR="00A22D01" w:rsidRPr="00F8744E" w:rsidRDefault="00A22D01" w:rsidP="00A22D01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8744E">
        <w:rPr>
          <w:sz w:val="28"/>
          <w:szCs w:val="28"/>
        </w:rPr>
        <w:t xml:space="preserve">Для привлечения молодых кадров проводится работа по взаимодействию между высшими и средними специальными </w:t>
      </w:r>
      <w:r w:rsidRPr="00F8744E">
        <w:rPr>
          <w:sz w:val="28"/>
          <w:szCs w:val="28"/>
        </w:rPr>
        <w:lastRenderedPageBreak/>
        <w:t>педагогическими учреждениями и привлечению на производственную практику студентов</w:t>
      </w:r>
      <w:r w:rsidR="00062FDE">
        <w:rPr>
          <w:sz w:val="28"/>
          <w:szCs w:val="28"/>
        </w:rPr>
        <w:t>,</w:t>
      </w:r>
      <w:r w:rsidRPr="00F8744E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ы</w:t>
      </w:r>
      <w:r w:rsidRPr="00F8744E">
        <w:rPr>
          <w:sz w:val="28"/>
          <w:szCs w:val="28"/>
        </w:rPr>
        <w:t xml:space="preserve"> доплат</w:t>
      </w:r>
      <w:r>
        <w:rPr>
          <w:sz w:val="28"/>
          <w:szCs w:val="28"/>
        </w:rPr>
        <w:t xml:space="preserve">ы и стимулирующие выплаты </w:t>
      </w:r>
      <w:r w:rsidRPr="00F8744E">
        <w:rPr>
          <w:sz w:val="28"/>
          <w:szCs w:val="28"/>
        </w:rPr>
        <w:t xml:space="preserve"> молод</w:t>
      </w:r>
      <w:r>
        <w:rPr>
          <w:sz w:val="28"/>
          <w:szCs w:val="28"/>
        </w:rPr>
        <w:t>ы</w:t>
      </w:r>
      <w:r w:rsidRPr="00F8744E">
        <w:rPr>
          <w:sz w:val="28"/>
          <w:szCs w:val="28"/>
        </w:rPr>
        <w:t>м специалист</w:t>
      </w:r>
      <w:r>
        <w:rPr>
          <w:sz w:val="28"/>
          <w:szCs w:val="28"/>
        </w:rPr>
        <w:t>ам. Но этого не достаточно</w:t>
      </w:r>
      <w:r w:rsidR="002D0CD6">
        <w:rPr>
          <w:sz w:val="28"/>
          <w:szCs w:val="28"/>
        </w:rPr>
        <w:t xml:space="preserve"> – в районе острый дефицит педагогических кадров</w:t>
      </w:r>
      <w:r>
        <w:rPr>
          <w:sz w:val="28"/>
          <w:szCs w:val="28"/>
        </w:rPr>
        <w:t>.</w:t>
      </w:r>
    </w:p>
    <w:p w:rsidR="00A22D01" w:rsidRDefault="00A22D01" w:rsidP="00A22D01">
      <w:pPr>
        <w:shd w:val="clear" w:color="auto" w:fill="FFFFFF"/>
        <w:spacing w:line="360" w:lineRule="auto"/>
        <w:ind w:firstLine="8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Материально-техническая база образовательных учреждений требует обновления. В настоящее время имеются решения суда и предписания контролирующих органов на сумму 42 911 427 рублей.</w:t>
      </w:r>
    </w:p>
    <w:p w:rsidR="00A22D01" w:rsidRDefault="00A22D01" w:rsidP="00A22D01">
      <w:pPr>
        <w:shd w:val="clear" w:color="auto" w:fill="FFFFFF"/>
        <w:spacing w:line="360" w:lineRule="auto"/>
        <w:ind w:firstLine="826"/>
        <w:jc w:val="both"/>
        <w:rPr>
          <w:color w:val="000000"/>
          <w:spacing w:val="4"/>
          <w:sz w:val="28"/>
          <w:szCs w:val="28"/>
        </w:rPr>
      </w:pPr>
      <w:r w:rsidRPr="00F8744E">
        <w:rPr>
          <w:color w:val="000000"/>
          <w:spacing w:val="-2"/>
          <w:sz w:val="28"/>
          <w:szCs w:val="28"/>
        </w:rPr>
        <w:t xml:space="preserve"> </w:t>
      </w:r>
      <w:r w:rsidRPr="00F8744E">
        <w:rPr>
          <w:color w:val="000000"/>
          <w:spacing w:val="4"/>
          <w:sz w:val="28"/>
          <w:szCs w:val="28"/>
        </w:rPr>
        <w:t xml:space="preserve">В 2019 году </w:t>
      </w:r>
      <w:proofErr w:type="spellStart"/>
      <w:r>
        <w:rPr>
          <w:color w:val="000000"/>
          <w:spacing w:val="4"/>
          <w:sz w:val="28"/>
          <w:szCs w:val="28"/>
        </w:rPr>
        <w:t>Окуловский</w:t>
      </w:r>
      <w:proofErr w:type="spellEnd"/>
      <w:r>
        <w:rPr>
          <w:color w:val="000000"/>
          <w:spacing w:val="4"/>
          <w:sz w:val="28"/>
          <w:szCs w:val="28"/>
        </w:rPr>
        <w:t xml:space="preserve"> муниципальный район участвует в национальном проекте «Образование» по созданию цифровой образовательной среды. МАОУ «Средняя школа № 1 г. Окуловка» предусмотрено 2 119 120 рублей для оборудования кабинета и приобретения цифрового оборудования (компьютеры, проекторы, интерактивные доски).</w:t>
      </w:r>
    </w:p>
    <w:p w:rsidR="00A22D01" w:rsidRPr="005E2406" w:rsidRDefault="00A22D01" w:rsidP="00A22D01">
      <w:pPr>
        <w:shd w:val="clear" w:color="auto" w:fill="FFFFFF"/>
        <w:spacing w:line="360" w:lineRule="auto"/>
        <w:ind w:firstLine="82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Планируется проведение капитального ремонта МАОУСШ № 1 г. Окуловка на сумму 21 960 900, МАДОУ ДС № 8 на сумму 28 926 240 рублей.</w:t>
      </w:r>
      <w:r w:rsidR="009724E7">
        <w:rPr>
          <w:color w:val="000000"/>
          <w:spacing w:val="4"/>
          <w:sz w:val="28"/>
          <w:szCs w:val="28"/>
        </w:rPr>
        <w:t xml:space="preserve"> Денежные средства на данные мероприятия получены районом в 2019 году </w:t>
      </w:r>
      <w:r w:rsidR="009724E7" w:rsidRPr="005E2406">
        <w:rPr>
          <w:color w:val="000000"/>
          <w:spacing w:val="4"/>
          <w:sz w:val="28"/>
          <w:szCs w:val="28"/>
        </w:rPr>
        <w:t>из резервного фонда Президента РФ.</w:t>
      </w:r>
    </w:p>
    <w:p w:rsidR="006F0DB0" w:rsidRPr="002E48CA" w:rsidRDefault="006F0DB0" w:rsidP="00A22D01">
      <w:pPr>
        <w:shd w:val="clear" w:color="auto" w:fill="FFFFFF"/>
        <w:spacing w:line="360" w:lineRule="auto"/>
        <w:ind w:firstLine="826"/>
        <w:jc w:val="both"/>
        <w:rPr>
          <w:sz w:val="28"/>
          <w:szCs w:val="28"/>
          <w:shd w:val="clear" w:color="auto" w:fill="FFFFFF"/>
        </w:rPr>
      </w:pPr>
      <w:r w:rsidRPr="002E48CA">
        <w:rPr>
          <w:sz w:val="28"/>
          <w:szCs w:val="28"/>
          <w:shd w:val="clear" w:color="auto" w:fill="FFFFFF"/>
        </w:rPr>
        <w:t>Практика последних десятилетий убедительно доказывает, что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молодежь.</w:t>
      </w:r>
    </w:p>
    <w:p w:rsidR="002E48CA" w:rsidRPr="002E48CA" w:rsidRDefault="009D3184" w:rsidP="00A22D01">
      <w:pPr>
        <w:shd w:val="clear" w:color="auto" w:fill="FFFFFF"/>
        <w:spacing w:line="360" w:lineRule="auto"/>
        <w:ind w:firstLine="8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6F0DB0" w:rsidRPr="002E48CA">
        <w:rPr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="006F0DB0" w:rsidRPr="002E48CA">
        <w:rPr>
          <w:sz w:val="28"/>
          <w:szCs w:val="28"/>
          <w:shd w:val="clear" w:color="auto" w:fill="FFFFFF"/>
        </w:rPr>
        <w:t>Окуловского</w:t>
      </w:r>
      <w:proofErr w:type="spellEnd"/>
      <w:r w:rsidR="006F0DB0" w:rsidRPr="002E48CA">
        <w:rPr>
          <w:sz w:val="28"/>
          <w:szCs w:val="28"/>
          <w:shd w:val="clear" w:color="auto" w:fill="FFFFFF"/>
        </w:rPr>
        <w:t xml:space="preserve"> района, с моей точки зрения, этот</w:t>
      </w:r>
      <w:r w:rsidR="002E48CA" w:rsidRPr="002E48CA">
        <w:rPr>
          <w:sz w:val="28"/>
          <w:szCs w:val="28"/>
          <w:shd w:val="clear" w:color="auto" w:fill="FFFFFF"/>
        </w:rPr>
        <w:t xml:space="preserve"> </w:t>
      </w:r>
      <w:r w:rsidR="006F0DB0" w:rsidRPr="002E48CA">
        <w:rPr>
          <w:sz w:val="28"/>
          <w:szCs w:val="28"/>
          <w:shd w:val="clear" w:color="auto" w:fill="FFFFFF"/>
        </w:rPr>
        <w:t>потенциал</w:t>
      </w:r>
      <w:r w:rsidR="002E48CA" w:rsidRPr="002E48CA">
        <w:rPr>
          <w:sz w:val="28"/>
          <w:szCs w:val="28"/>
          <w:shd w:val="clear" w:color="auto" w:fill="FFFFFF"/>
        </w:rPr>
        <w:t xml:space="preserve"> не используется. Молодежь не задействована в жизни района.</w:t>
      </w:r>
    </w:p>
    <w:p w:rsidR="002E48CA" w:rsidRPr="002E48CA" w:rsidRDefault="002E48CA" w:rsidP="00A22D01">
      <w:pPr>
        <w:shd w:val="clear" w:color="auto" w:fill="FFFFFF"/>
        <w:spacing w:line="360" w:lineRule="auto"/>
        <w:ind w:firstLine="826"/>
        <w:jc w:val="both"/>
        <w:rPr>
          <w:sz w:val="28"/>
          <w:szCs w:val="28"/>
          <w:shd w:val="clear" w:color="auto" w:fill="FFFFFF"/>
        </w:rPr>
      </w:pPr>
      <w:r w:rsidRPr="002E48CA">
        <w:rPr>
          <w:sz w:val="28"/>
          <w:szCs w:val="28"/>
          <w:shd w:val="clear" w:color="auto" w:fill="FFFFFF"/>
        </w:rPr>
        <w:t xml:space="preserve"> Достижение поставленных целей предлагаю осуществить за счет решения следующих задач:</w:t>
      </w:r>
    </w:p>
    <w:p w:rsidR="006F0DB0" w:rsidRDefault="002E48CA" w:rsidP="00A22D01">
      <w:pPr>
        <w:shd w:val="clear" w:color="auto" w:fill="FFFFFF"/>
        <w:spacing w:line="360" w:lineRule="auto"/>
        <w:ind w:firstLine="82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CC2F95">
        <w:rPr>
          <w:spacing w:val="-3"/>
          <w:sz w:val="28"/>
          <w:szCs w:val="28"/>
        </w:rPr>
        <w:t>- р</w:t>
      </w:r>
      <w:r w:rsidR="00BF3805">
        <w:rPr>
          <w:spacing w:val="-3"/>
          <w:sz w:val="28"/>
          <w:szCs w:val="28"/>
        </w:rPr>
        <w:t>еализации</w:t>
      </w:r>
      <w:r w:rsidR="009724E7">
        <w:rPr>
          <w:spacing w:val="-3"/>
          <w:sz w:val="28"/>
          <w:szCs w:val="28"/>
        </w:rPr>
        <w:t xml:space="preserve"> принятой </w:t>
      </w:r>
      <w:r w:rsidR="00CC2F95">
        <w:rPr>
          <w:spacing w:val="-3"/>
          <w:sz w:val="28"/>
          <w:szCs w:val="28"/>
        </w:rPr>
        <w:t xml:space="preserve">муниципальной программы </w:t>
      </w:r>
      <w:r w:rsidR="009724E7">
        <w:rPr>
          <w:spacing w:val="-3"/>
          <w:sz w:val="28"/>
          <w:szCs w:val="28"/>
        </w:rPr>
        <w:t xml:space="preserve">«Обеспечение жильем работников, привлекаемых для работы в государственных и муниципальных учреждениях </w:t>
      </w:r>
      <w:proofErr w:type="spellStart"/>
      <w:r w:rsidR="009724E7">
        <w:rPr>
          <w:spacing w:val="-3"/>
          <w:sz w:val="28"/>
          <w:szCs w:val="28"/>
        </w:rPr>
        <w:t>Окуловского</w:t>
      </w:r>
      <w:proofErr w:type="spellEnd"/>
      <w:r w:rsidR="009724E7">
        <w:rPr>
          <w:spacing w:val="-3"/>
          <w:sz w:val="28"/>
          <w:szCs w:val="28"/>
        </w:rPr>
        <w:t xml:space="preserve"> муниципального района на 2019-2024 годы»</w:t>
      </w:r>
      <w:r w:rsidR="00CC2F95">
        <w:rPr>
          <w:spacing w:val="-3"/>
          <w:sz w:val="28"/>
          <w:szCs w:val="28"/>
        </w:rPr>
        <w:t>;</w:t>
      </w:r>
    </w:p>
    <w:p w:rsidR="009D3184" w:rsidRDefault="009D3184" w:rsidP="00A22D01">
      <w:pPr>
        <w:shd w:val="clear" w:color="auto" w:fill="FFFFFF"/>
        <w:spacing w:line="360" w:lineRule="auto"/>
        <w:ind w:firstLine="82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- введения системы шефства: предприятие/организация – школа/детский сад;</w:t>
      </w:r>
    </w:p>
    <w:p w:rsidR="00CC2F95" w:rsidRPr="00CC2F95" w:rsidRDefault="00CC2F95" w:rsidP="00A22D01">
      <w:pPr>
        <w:shd w:val="clear" w:color="auto" w:fill="FFFFFF"/>
        <w:spacing w:line="360" w:lineRule="auto"/>
        <w:ind w:firstLine="826"/>
        <w:jc w:val="both"/>
        <w:rPr>
          <w:sz w:val="28"/>
          <w:szCs w:val="28"/>
          <w:shd w:val="clear" w:color="auto" w:fill="FFFFFF"/>
        </w:rPr>
      </w:pPr>
      <w:r>
        <w:rPr>
          <w:spacing w:val="-3"/>
          <w:sz w:val="28"/>
          <w:szCs w:val="28"/>
        </w:rPr>
        <w:t xml:space="preserve">- </w:t>
      </w:r>
      <w:r w:rsidRPr="00CC2F95">
        <w:rPr>
          <w:sz w:val="28"/>
          <w:szCs w:val="28"/>
          <w:shd w:val="clear" w:color="auto" w:fill="FFFFFF"/>
        </w:rPr>
        <w:t>развити</w:t>
      </w:r>
      <w:r w:rsidR="002D19EE">
        <w:rPr>
          <w:sz w:val="28"/>
          <w:szCs w:val="28"/>
          <w:shd w:val="clear" w:color="auto" w:fill="FFFFFF"/>
        </w:rPr>
        <w:t>я</w:t>
      </w:r>
      <w:r w:rsidRPr="00CC2F95">
        <w:rPr>
          <w:sz w:val="28"/>
          <w:szCs w:val="28"/>
          <w:shd w:val="clear" w:color="auto" w:fill="FFFFFF"/>
        </w:rPr>
        <w:t xml:space="preserve"> добровольческой (волонтерской) деятельности молодежи, создани</w:t>
      </w:r>
      <w:r w:rsidR="002D19EE">
        <w:rPr>
          <w:sz w:val="28"/>
          <w:szCs w:val="28"/>
          <w:shd w:val="clear" w:color="auto" w:fill="FFFFFF"/>
        </w:rPr>
        <w:t>я</w:t>
      </w:r>
      <w:r w:rsidRPr="00CC2F95">
        <w:rPr>
          <w:sz w:val="28"/>
          <w:szCs w:val="28"/>
          <w:shd w:val="clear" w:color="auto" w:fill="FFFFFF"/>
        </w:rPr>
        <w:t xml:space="preserve"> условий для деятельности молодежных общественных объединений и некоммерческих организаций;</w:t>
      </w:r>
    </w:p>
    <w:p w:rsidR="00CC2F95" w:rsidRDefault="00CC2F95" w:rsidP="00A22D01">
      <w:pPr>
        <w:shd w:val="clear" w:color="auto" w:fill="FFFFFF"/>
        <w:spacing w:line="360" w:lineRule="auto"/>
        <w:ind w:firstLine="8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F60B33">
        <w:rPr>
          <w:sz w:val="28"/>
          <w:szCs w:val="28"/>
          <w:shd w:val="clear" w:color="auto" w:fill="FFFFFF"/>
        </w:rPr>
        <w:t xml:space="preserve"> </w:t>
      </w:r>
      <w:r w:rsidRPr="00CC2F95">
        <w:rPr>
          <w:sz w:val="28"/>
          <w:szCs w:val="28"/>
          <w:shd w:val="clear" w:color="auto" w:fill="FFFFFF"/>
        </w:rPr>
        <w:t>- развити</w:t>
      </w:r>
      <w:r w:rsidR="002D19EE">
        <w:rPr>
          <w:sz w:val="28"/>
          <w:szCs w:val="28"/>
          <w:shd w:val="clear" w:color="auto" w:fill="FFFFFF"/>
        </w:rPr>
        <w:t>я</w:t>
      </w:r>
      <w:r w:rsidRPr="00CC2F95">
        <w:rPr>
          <w:sz w:val="28"/>
          <w:szCs w:val="28"/>
          <w:shd w:val="clear" w:color="auto" w:fill="FFFFFF"/>
        </w:rPr>
        <w:t xml:space="preserve"> всех моделей молодежного самоуправления и самоорганизации в ученических, трудовых коллективах</w:t>
      </w:r>
      <w:r>
        <w:rPr>
          <w:sz w:val="28"/>
          <w:szCs w:val="28"/>
          <w:shd w:val="clear" w:color="auto" w:fill="FFFFFF"/>
        </w:rPr>
        <w:t>;</w:t>
      </w:r>
    </w:p>
    <w:p w:rsidR="00CC2F95" w:rsidRPr="00CC2F95" w:rsidRDefault="00F60B33" w:rsidP="00A22D01">
      <w:pPr>
        <w:shd w:val="clear" w:color="auto" w:fill="FFFFFF"/>
        <w:spacing w:line="360" w:lineRule="auto"/>
        <w:ind w:firstLine="826"/>
        <w:jc w:val="both"/>
        <w:rPr>
          <w:spacing w:val="-3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CC2F95">
        <w:rPr>
          <w:sz w:val="28"/>
          <w:szCs w:val="28"/>
          <w:shd w:val="clear" w:color="auto" w:fill="FFFFFF"/>
        </w:rPr>
        <w:t xml:space="preserve"> -  </w:t>
      </w:r>
      <w:r w:rsidR="00CC2F95" w:rsidRPr="00CC2F95">
        <w:rPr>
          <w:sz w:val="28"/>
          <w:szCs w:val="28"/>
          <w:shd w:val="clear" w:color="auto" w:fill="FFFFFF"/>
        </w:rPr>
        <w:t>участи</w:t>
      </w:r>
      <w:r w:rsidR="002D19EE">
        <w:rPr>
          <w:sz w:val="28"/>
          <w:szCs w:val="28"/>
          <w:shd w:val="clear" w:color="auto" w:fill="FFFFFF"/>
        </w:rPr>
        <w:t>я</w:t>
      </w:r>
      <w:r w:rsidR="00CC2F95" w:rsidRPr="00CC2F95">
        <w:rPr>
          <w:sz w:val="28"/>
          <w:szCs w:val="28"/>
          <w:shd w:val="clear" w:color="auto" w:fill="FFFFFF"/>
        </w:rPr>
        <w:t xml:space="preserve"> молодежи в управлении общественной жизнью, вовлечени</w:t>
      </w:r>
      <w:r>
        <w:rPr>
          <w:sz w:val="28"/>
          <w:szCs w:val="28"/>
          <w:shd w:val="clear" w:color="auto" w:fill="FFFFFF"/>
        </w:rPr>
        <w:t>е</w:t>
      </w:r>
      <w:r w:rsidR="00CC2F95" w:rsidRPr="00CC2F95">
        <w:rPr>
          <w:sz w:val="28"/>
          <w:szCs w:val="28"/>
          <w:shd w:val="clear" w:color="auto" w:fill="FFFFFF"/>
        </w:rPr>
        <w:t xml:space="preserve"> молодых людей в деятельность органов самоуправления</w:t>
      </w:r>
      <w:r>
        <w:rPr>
          <w:sz w:val="28"/>
          <w:szCs w:val="28"/>
          <w:shd w:val="clear" w:color="auto" w:fill="FFFFFF"/>
        </w:rPr>
        <w:t>.</w:t>
      </w:r>
    </w:p>
    <w:p w:rsidR="008E03EE" w:rsidRPr="007D4A89" w:rsidRDefault="008E03EE" w:rsidP="008E03E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Pr="00AD2B05">
        <w:rPr>
          <w:b/>
          <w:sz w:val="28"/>
          <w:szCs w:val="28"/>
        </w:rPr>
        <w:t>Развитие массовой физической культуры и спорта</w:t>
      </w:r>
    </w:p>
    <w:p w:rsidR="008E03EE" w:rsidRDefault="008E03EE" w:rsidP="008E03EE">
      <w:pPr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2018 году на территории района</w:t>
      </w:r>
      <w:r w:rsidRPr="009B1C7D">
        <w:rPr>
          <w:sz w:val="28"/>
          <w:szCs w:val="28"/>
        </w:rPr>
        <w:t xml:space="preserve"> проведено 189 спортивно-массовых мероприятий, в которых приняло участие 14 000 участников. </w:t>
      </w:r>
    </w:p>
    <w:p w:rsidR="003726DB" w:rsidRDefault="003726DB" w:rsidP="008E03EE">
      <w:pPr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Самы</w:t>
      </w:r>
      <w:r w:rsidR="00D33B29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9B1C7D">
        <w:rPr>
          <w:sz w:val="28"/>
          <w:szCs w:val="28"/>
        </w:rPr>
        <w:t xml:space="preserve">крупным по количеству </w:t>
      </w:r>
      <w:r>
        <w:rPr>
          <w:sz w:val="28"/>
          <w:szCs w:val="28"/>
        </w:rPr>
        <w:t>участников явля</w:t>
      </w:r>
      <w:r w:rsidR="00D33B29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Pr="009B1C7D">
        <w:rPr>
          <w:sz w:val="28"/>
          <w:szCs w:val="28"/>
        </w:rPr>
        <w:t>спортивно-массовая лыжная гонка «Лыжня России»</w:t>
      </w:r>
      <w:r>
        <w:rPr>
          <w:sz w:val="28"/>
          <w:szCs w:val="28"/>
        </w:rPr>
        <w:t xml:space="preserve">, </w:t>
      </w:r>
      <w:proofErr w:type="spellStart"/>
      <w:r w:rsidRPr="009B1C7D">
        <w:rPr>
          <w:sz w:val="28"/>
          <w:szCs w:val="28"/>
          <w:shd w:val="clear" w:color="auto" w:fill="FFFFFF"/>
        </w:rPr>
        <w:t>Окуловск</w:t>
      </w:r>
      <w:r>
        <w:rPr>
          <w:sz w:val="28"/>
          <w:szCs w:val="28"/>
          <w:shd w:val="clear" w:color="auto" w:fill="FFFFFF"/>
        </w:rPr>
        <w:t>ий</w:t>
      </w:r>
      <w:proofErr w:type="spellEnd"/>
      <w:r w:rsidRPr="009B1C7D">
        <w:rPr>
          <w:sz w:val="28"/>
          <w:szCs w:val="28"/>
          <w:shd w:val="clear" w:color="auto" w:fill="FFFFFF"/>
        </w:rPr>
        <w:t xml:space="preserve"> лесно</w:t>
      </w:r>
      <w:r>
        <w:rPr>
          <w:sz w:val="28"/>
          <w:szCs w:val="28"/>
          <w:shd w:val="clear" w:color="auto" w:fill="FFFFFF"/>
        </w:rPr>
        <w:t>й</w:t>
      </w:r>
      <w:r w:rsidRPr="009B1C7D">
        <w:rPr>
          <w:sz w:val="28"/>
          <w:szCs w:val="28"/>
          <w:shd w:val="clear" w:color="auto" w:fill="FFFFFF"/>
        </w:rPr>
        <w:t xml:space="preserve"> марафон «Меж двух столиц»</w:t>
      </w:r>
      <w:r w:rsidR="00D33B29">
        <w:rPr>
          <w:sz w:val="28"/>
          <w:szCs w:val="28"/>
          <w:shd w:val="clear" w:color="auto" w:fill="FFFFFF"/>
        </w:rPr>
        <w:t>.</w:t>
      </w:r>
    </w:p>
    <w:p w:rsidR="008E03EE" w:rsidRPr="009B1C7D" w:rsidRDefault="008E03EE" w:rsidP="008E03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</w:t>
      </w:r>
      <w:r w:rsidRPr="009B1C7D">
        <w:rPr>
          <w:sz w:val="28"/>
          <w:szCs w:val="28"/>
        </w:rPr>
        <w:t xml:space="preserve">портсмены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района </w:t>
      </w:r>
      <w:r w:rsidRPr="009B1C7D">
        <w:rPr>
          <w:sz w:val="28"/>
          <w:szCs w:val="28"/>
        </w:rPr>
        <w:t xml:space="preserve">успешно выступают  в соревнованиях самого высокого уровня  по игре в </w:t>
      </w:r>
      <w:proofErr w:type="spellStart"/>
      <w:r w:rsidRPr="009B1C7D">
        <w:rPr>
          <w:sz w:val="28"/>
          <w:szCs w:val="28"/>
        </w:rPr>
        <w:t>дартс</w:t>
      </w:r>
      <w:proofErr w:type="spellEnd"/>
      <w:r w:rsidRPr="009B1C7D">
        <w:rPr>
          <w:sz w:val="28"/>
          <w:szCs w:val="28"/>
        </w:rPr>
        <w:t>, в городошном спорте, футболе, тяжёлой атлетике, лыжных гонках.</w:t>
      </w:r>
    </w:p>
    <w:p w:rsidR="00580D72" w:rsidRDefault="00580D72" w:rsidP="00580D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</w:t>
      </w:r>
      <w:r w:rsidRPr="009B1C7D">
        <w:rPr>
          <w:sz w:val="28"/>
          <w:szCs w:val="28"/>
        </w:rPr>
        <w:t xml:space="preserve">а базе </w:t>
      </w:r>
      <w:r>
        <w:rPr>
          <w:sz w:val="28"/>
          <w:szCs w:val="28"/>
        </w:rPr>
        <w:t>Ц</w:t>
      </w:r>
      <w:r w:rsidRPr="009B1C7D">
        <w:rPr>
          <w:sz w:val="28"/>
          <w:szCs w:val="28"/>
        </w:rPr>
        <w:t>ентра гребного слалома пров</w:t>
      </w:r>
      <w:r w:rsidR="003726DB">
        <w:rPr>
          <w:sz w:val="28"/>
          <w:szCs w:val="28"/>
        </w:rPr>
        <w:t>одятся</w:t>
      </w:r>
      <w:r w:rsidRPr="009B1C7D">
        <w:rPr>
          <w:sz w:val="28"/>
          <w:szCs w:val="28"/>
        </w:rPr>
        <w:t xml:space="preserve"> соревновани</w:t>
      </w:r>
      <w:r w:rsidR="003726DB">
        <w:rPr>
          <w:sz w:val="28"/>
          <w:szCs w:val="28"/>
        </w:rPr>
        <w:t>я</w:t>
      </w:r>
      <w:r w:rsidRPr="009B1C7D">
        <w:rPr>
          <w:sz w:val="28"/>
          <w:szCs w:val="28"/>
        </w:rPr>
        <w:t xml:space="preserve"> всероссийского масштаба. Сегодня Центр остается основной тренировочной и соревновательной  площадкой для российских гребцов.</w:t>
      </w:r>
    </w:p>
    <w:p w:rsidR="00D33B29" w:rsidRPr="009B1C7D" w:rsidRDefault="00D33B29" w:rsidP="00580D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3C5">
        <w:rPr>
          <w:sz w:val="28"/>
          <w:szCs w:val="28"/>
        </w:rPr>
        <w:t>МАУ ДО «ДЮСШ» г</w:t>
      </w:r>
      <w:proofErr w:type="gramStart"/>
      <w:r w:rsidR="002403C5">
        <w:rPr>
          <w:sz w:val="28"/>
          <w:szCs w:val="28"/>
        </w:rPr>
        <w:t>.О</w:t>
      </w:r>
      <w:proofErr w:type="gramEnd"/>
      <w:r w:rsidR="002403C5">
        <w:rPr>
          <w:sz w:val="28"/>
          <w:szCs w:val="28"/>
        </w:rPr>
        <w:t>куловка три года подряд занимает 1 место</w:t>
      </w:r>
      <w:r w:rsidR="002D19EE">
        <w:rPr>
          <w:sz w:val="28"/>
          <w:szCs w:val="28"/>
        </w:rPr>
        <w:t xml:space="preserve"> </w:t>
      </w:r>
      <w:r w:rsidR="002403C5">
        <w:rPr>
          <w:sz w:val="28"/>
          <w:szCs w:val="28"/>
        </w:rPr>
        <w:t>в областном смотре-конкурсе на лучшую постановку работы по подготовке спортивного резерва среди спортивных школ Новгородской области по 2 группе. Работа данного учреждения на базе открытого в 2018 году ФОЦ «Импульс» позволит создать новую образовательную среду, в которой будет реализован потенциал тренерского коллектива в полном соответствии с социальными и личностными запросами.</w:t>
      </w:r>
    </w:p>
    <w:p w:rsidR="008E03EE" w:rsidRDefault="002403C5" w:rsidP="002403C5">
      <w:pPr>
        <w:tabs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19EE" w:rsidRPr="003121E7">
        <w:rPr>
          <w:sz w:val="28"/>
          <w:szCs w:val="28"/>
        </w:rPr>
        <w:t xml:space="preserve">Основными задачами в развитии </w:t>
      </w:r>
      <w:r w:rsidR="002D19EE">
        <w:rPr>
          <w:sz w:val="28"/>
          <w:szCs w:val="28"/>
        </w:rPr>
        <w:t>этих направлений являются</w:t>
      </w:r>
      <w:r w:rsidR="008E03EE">
        <w:rPr>
          <w:sz w:val="28"/>
          <w:szCs w:val="28"/>
        </w:rPr>
        <w:t>:</w:t>
      </w:r>
    </w:p>
    <w:p w:rsidR="008E03EE" w:rsidRDefault="008E03EE" w:rsidP="008E03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pacing w:val="-3"/>
          <w:sz w:val="28"/>
          <w:szCs w:val="28"/>
        </w:rPr>
        <w:t xml:space="preserve">- </w:t>
      </w:r>
      <w:proofErr w:type="spellStart"/>
      <w:r w:rsidRPr="00DB75B6">
        <w:rPr>
          <w:sz w:val="28"/>
          <w:szCs w:val="28"/>
        </w:rPr>
        <w:t>пропаганд</w:t>
      </w:r>
      <w:r>
        <w:rPr>
          <w:sz w:val="28"/>
          <w:szCs w:val="28"/>
        </w:rPr>
        <w:t>ирование</w:t>
      </w:r>
      <w:proofErr w:type="spellEnd"/>
      <w:r w:rsidRPr="00DB75B6">
        <w:rPr>
          <w:sz w:val="28"/>
          <w:szCs w:val="28"/>
        </w:rPr>
        <w:t xml:space="preserve"> здорового образа жизни через массовые виды физической культуры и спорта</w:t>
      </w:r>
      <w:r>
        <w:rPr>
          <w:sz w:val="28"/>
          <w:szCs w:val="28"/>
        </w:rPr>
        <w:t>;</w:t>
      </w:r>
    </w:p>
    <w:p w:rsidR="002403C5" w:rsidRDefault="002403C5" w:rsidP="008E03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9B1C7D">
        <w:rPr>
          <w:sz w:val="28"/>
          <w:szCs w:val="28"/>
        </w:rPr>
        <w:t>строительство новых спортивных площадок для внед</w:t>
      </w:r>
      <w:r w:rsidRPr="009B1C7D">
        <w:rPr>
          <w:sz w:val="28"/>
          <w:szCs w:val="28"/>
        </w:rPr>
        <w:softHyphen/>
        <w:t>рения комплекса ГТО и обустройство дворовых площадок</w:t>
      </w:r>
      <w:r>
        <w:rPr>
          <w:sz w:val="28"/>
          <w:szCs w:val="28"/>
        </w:rPr>
        <w:t>;</w:t>
      </w:r>
    </w:p>
    <w:p w:rsidR="004C77BA" w:rsidRDefault="00B20FF7" w:rsidP="002403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привлечение</w:t>
      </w:r>
      <w:r w:rsidR="008E03EE">
        <w:rPr>
          <w:sz w:val="28"/>
          <w:szCs w:val="28"/>
        </w:rPr>
        <w:t xml:space="preserve"> новых направлений спорта: спортивное ориентирование, скалолазание и т.д.</w:t>
      </w:r>
    </w:p>
    <w:p w:rsidR="003730D5" w:rsidRDefault="008E03EE" w:rsidP="003730D5">
      <w:pPr>
        <w:tabs>
          <w:tab w:val="left" w:pos="851"/>
        </w:tabs>
        <w:spacing w:line="360" w:lineRule="auto"/>
        <w:ind w:right="-79"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IX</w:t>
      </w:r>
      <w:r w:rsidR="003730D5" w:rsidRPr="00F63CC7">
        <w:rPr>
          <w:b/>
          <w:sz w:val="28"/>
          <w:szCs w:val="28"/>
        </w:rPr>
        <w:t xml:space="preserve"> .</w:t>
      </w:r>
      <w:proofErr w:type="gramEnd"/>
      <w:r w:rsidR="003730D5" w:rsidRPr="00F63CC7">
        <w:rPr>
          <w:b/>
          <w:sz w:val="28"/>
          <w:szCs w:val="28"/>
        </w:rPr>
        <w:t xml:space="preserve"> Культура и туризм</w:t>
      </w:r>
      <w:r w:rsidR="003730D5">
        <w:rPr>
          <w:b/>
          <w:sz w:val="28"/>
          <w:szCs w:val="28"/>
        </w:rPr>
        <w:t>.</w:t>
      </w:r>
    </w:p>
    <w:p w:rsidR="00952943" w:rsidRDefault="00952943" w:rsidP="00952943">
      <w:pPr>
        <w:tabs>
          <w:tab w:val="left" w:pos="851"/>
        </w:tabs>
        <w:spacing w:line="360" w:lineRule="auto"/>
        <w:ind w:right="-79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52943">
        <w:rPr>
          <w:sz w:val="28"/>
          <w:szCs w:val="28"/>
        </w:rPr>
        <w:t xml:space="preserve">Среди ежегодных значимых культурных мероприятий </w:t>
      </w:r>
      <w:r w:rsidR="00D47B0F">
        <w:rPr>
          <w:sz w:val="28"/>
          <w:szCs w:val="28"/>
        </w:rPr>
        <w:t xml:space="preserve">в районе </w:t>
      </w:r>
      <w:r w:rsidRPr="00952943">
        <w:rPr>
          <w:sz w:val="28"/>
          <w:szCs w:val="28"/>
        </w:rPr>
        <w:t>следует выделить</w:t>
      </w:r>
      <w:r>
        <w:rPr>
          <w:sz w:val="28"/>
          <w:szCs w:val="28"/>
        </w:rPr>
        <w:t>: л</w:t>
      </w:r>
      <w:r w:rsidRPr="00DB58D7">
        <w:rPr>
          <w:sz w:val="28"/>
          <w:szCs w:val="28"/>
        </w:rPr>
        <w:t>итературно-краеведческий праздник «Ольгина полянка»</w:t>
      </w:r>
      <w:r>
        <w:rPr>
          <w:sz w:val="28"/>
          <w:szCs w:val="28"/>
        </w:rPr>
        <w:t xml:space="preserve">, </w:t>
      </w:r>
      <w:proofErr w:type="spellStart"/>
      <w:r w:rsidRPr="00DB58D7">
        <w:rPr>
          <w:sz w:val="28"/>
          <w:szCs w:val="28"/>
        </w:rPr>
        <w:t>Бианковский</w:t>
      </w:r>
      <w:proofErr w:type="spellEnd"/>
      <w:r w:rsidRPr="00DB58D7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, м</w:t>
      </w:r>
      <w:r w:rsidRPr="00DB58D7">
        <w:rPr>
          <w:sz w:val="28"/>
          <w:szCs w:val="28"/>
        </w:rPr>
        <w:t>ежрегиональный музыкально-поэтический фестиваль «Дворянское гнездо»</w:t>
      </w:r>
      <w:r>
        <w:rPr>
          <w:sz w:val="28"/>
          <w:szCs w:val="28"/>
        </w:rPr>
        <w:t>,</w:t>
      </w:r>
      <w:r w:rsidR="00B20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DB58D7">
        <w:rPr>
          <w:sz w:val="28"/>
          <w:szCs w:val="28"/>
        </w:rPr>
        <w:t>Маклаевский</w:t>
      </w:r>
      <w:proofErr w:type="spellEnd"/>
      <w:r w:rsidRPr="00DB58D7">
        <w:rPr>
          <w:sz w:val="28"/>
          <w:szCs w:val="28"/>
        </w:rPr>
        <w:t xml:space="preserve"> день, в день рождения великого путешественника  Николай Николаевича Миклухо-Маклая</w:t>
      </w:r>
      <w:r>
        <w:rPr>
          <w:sz w:val="28"/>
          <w:szCs w:val="28"/>
        </w:rPr>
        <w:t>.</w:t>
      </w:r>
    </w:p>
    <w:p w:rsidR="00D47B0F" w:rsidRDefault="00D47B0F" w:rsidP="00952943">
      <w:pPr>
        <w:tabs>
          <w:tab w:val="left" w:pos="851"/>
        </w:tabs>
        <w:spacing w:line="360" w:lineRule="auto"/>
        <w:ind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Всего культурно-досуговыми учреждениями за 2018 год проведено 4653 мероприятия, кинозал посетило 7697 человек.</w:t>
      </w:r>
    </w:p>
    <w:p w:rsidR="00D47B0F" w:rsidRDefault="00FF72C1" w:rsidP="00952943">
      <w:pPr>
        <w:tabs>
          <w:tab w:val="left" w:pos="851"/>
        </w:tabs>
        <w:spacing w:line="360" w:lineRule="auto"/>
        <w:ind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7B0F">
        <w:rPr>
          <w:sz w:val="28"/>
          <w:szCs w:val="28"/>
        </w:rPr>
        <w:t>Библиотечно-информационное обслуживание осуществляется 16-ю библиотеками.</w:t>
      </w:r>
    </w:p>
    <w:p w:rsidR="00FF72C1" w:rsidRDefault="00FF72C1" w:rsidP="00952943">
      <w:pPr>
        <w:tabs>
          <w:tab w:val="left" w:pos="851"/>
        </w:tabs>
        <w:spacing w:line="360" w:lineRule="auto"/>
        <w:ind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Работает краеведческий музей им.</w:t>
      </w:r>
      <w:r w:rsidR="00B20FF7">
        <w:rPr>
          <w:sz w:val="28"/>
          <w:szCs w:val="28"/>
        </w:rPr>
        <w:t xml:space="preserve">  </w:t>
      </w:r>
      <w:r>
        <w:rPr>
          <w:sz w:val="28"/>
          <w:szCs w:val="28"/>
        </w:rPr>
        <w:t>Н.Н.</w:t>
      </w:r>
      <w:r w:rsidR="00B20FF7">
        <w:rPr>
          <w:sz w:val="28"/>
          <w:szCs w:val="28"/>
        </w:rPr>
        <w:t xml:space="preserve"> </w:t>
      </w:r>
      <w:r>
        <w:rPr>
          <w:sz w:val="28"/>
          <w:szCs w:val="28"/>
        </w:rPr>
        <w:t>Миклухо-Маклая, который за истекшее время посетило человек</w:t>
      </w:r>
      <w:r w:rsidR="00B20FF7">
        <w:rPr>
          <w:sz w:val="28"/>
          <w:szCs w:val="28"/>
        </w:rPr>
        <w:t xml:space="preserve"> более</w:t>
      </w:r>
      <w:r w:rsidR="00A777B8">
        <w:rPr>
          <w:sz w:val="28"/>
          <w:szCs w:val="28"/>
        </w:rPr>
        <w:t xml:space="preserve"> 4000 человек, по сравнению с прошлым годом посещаемость увеличилась в 1,5 раза</w:t>
      </w:r>
      <w:r>
        <w:rPr>
          <w:sz w:val="28"/>
          <w:szCs w:val="28"/>
        </w:rPr>
        <w:t>.</w:t>
      </w:r>
    </w:p>
    <w:p w:rsidR="00B20E2C" w:rsidRDefault="00B20E2C" w:rsidP="00952943">
      <w:pPr>
        <w:tabs>
          <w:tab w:val="left" w:pos="851"/>
        </w:tabs>
        <w:spacing w:line="360" w:lineRule="auto"/>
        <w:ind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Туризм в районе представлен базами отдыха, гостевыми домами, сплавом по реке Мста</w:t>
      </w:r>
      <w:r w:rsidR="00151983">
        <w:rPr>
          <w:sz w:val="28"/>
          <w:szCs w:val="28"/>
        </w:rPr>
        <w:t>, частной конюшней «</w:t>
      </w:r>
      <w:proofErr w:type="spellStart"/>
      <w:r w:rsidR="00151983">
        <w:rPr>
          <w:sz w:val="28"/>
          <w:szCs w:val="28"/>
        </w:rPr>
        <w:t>Лошадкино</w:t>
      </w:r>
      <w:proofErr w:type="spellEnd"/>
      <w:r w:rsidR="0015198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151983">
        <w:rPr>
          <w:sz w:val="28"/>
          <w:szCs w:val="28"/>
        </w:rPr>
        <w:t xml:space="preserve"> Краеведческий музей предлагает автобусные и пешеходные экскурсии.</w:t>
      </w:r>
    </w:p>
    <w:p w:rsidR="00B20E2C" w:rsidRPr="00952943" w:rsidRDefault="00253567" w:rsidP="00952943">
      <w:pPr>
        <w:tabs>
          <w:tab w:val="left" w:pos="851"/>
        </w:tabs>
        <w:spacing w:line="360" w:lineRule="auto"/>
        <w:ind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20E2C">
        <w:rPr>
          <w:sz w:val="28"/>
          <w:szCs w:val="28"/>
        </w:rPr>
        <w:t>а базе «Делового центра «Сова»</w:t>
      </w:r>
      <w:r w:rsidR="00425D1D">
        <w:rPr>
          <w:sz w:val="28"/>
          <w:szCs w:val="28"/>
        </w:rPr>
        <w:t xml:space="preserve"> второй год развивается такой вид туризма как </w:t>
      </w:r>
      <w:r w:rsidR="00B20FF7">
        <w:rPr>
          <w:sz w:val="28"/>
          <w:szCs w:val="28"/>
        </w:rPr>
        <w:t>«</w:t>
      </w:r>
      <w:proofErr w:type="spellStart"/>
      <w:r w:rsidR="00425D1D">
        <w:rPr>
          <w:sz w:val="28"/>
          <w:szCs w:val="28"/>
        </w:rPr>
        <w:t>караванинг</w:t>
      </w:r>
      <w:proofErr w:type="spellEnd"/>
      <w:r w:rsidR="00B20FF7">
        <w:rPr>
          <w:sz w:val="28"/>
          <w:szCs w:val="28"/>
        </w:rPr>
        <w:t>»</w:t>
      </w:r>
      <w:r w:rsidR="00425D1D">
        <w:rPr>
          <w:sz w:val="28"/>
          <w:szCs w:val="28"/>
        </w:rPr>
        <w:t xml:space="preserve">, </w:t>
      </w:r>
      <w:r w:rsidR="00A75B60">
        <w:rPr>
          <w:sz w:val="28"/>
          <w:szCs w:val="28"/>
        </w:rPr>
        <w:t>причем круглый год. Это место притяжения на сегодня</w:t>
      </w:r>
      <w:r w:rsidR="00425D1D">
        <w:rPr>
          <w:sz w:val="28"/>
          <w:szCs w:val="28"/>
        </w:rPr>
        <w:t xml:space="preserve"> туристов</w:t>
      </w:r>
      <w:r w:rsidR="00A75B60">
        <w:rPr>
          <w:sz w:val="28"/>
          <w:szCs w:val="28"/>
        </w:rPr>
        <w:t xml:space="preserve"> </w:t>
      </w:r>
      <w:r w:rsidR="004D21B2">
        <w:rPr>
          <w:sz w:val="28"/>
          <w:szCs w:val="28"/>
        </w:rPr>
        <w:t xml:space="preserve">с Москвы, Санкт-Петербурга, Петрозаводска, Великого Новгорода, Германии и </w:t>
      </w:r>
      <w:r w:rsidR="00151983">
        <w:rPr>
          <w:sz w:val="28"/>
          <w:szCs w:val="28"/>
        </w:rPr>
        <w:t>Китая</w:t>
      </w:r>
      <w:r w:rsidR="004D21B2">
        <w:rPr>
          <w:sz w:val="28"/>
          <w:szCs w:val="28"/>
        </w:rPr>
        <w:t>. Администрация района в это</w:t>
      </w:r>
      <w:r w:rsidR="00D36760">
        <w:rPr>
          <w:sz w:val="28"/>
          <w:szCs w:val="28"/>
        </w:rPr>
        <w:t>т процесс не включена</w:t>
      </w:r>
      <w:r w:rsidR="004D21B2">
        <w:rPr>
          <w:sz w:val="28"/>
          <w:szCs w:val="28"/>
        </w:rPr>
        <w:t>.</w:t>
      </w:r>
      <w:r w:rsidR="00E12D31">
        <w:rPr>
          <w:sz w:val="28"/>
          <w:szCs w:val="28"/>
        </w:rPr>
        <w:t xml:space="preserve"> </w:t>
      </w:r>
    </w:p>
    <w:p w:rsidR="003730D5" w:rsidRPr="0002759B" w:rsidRDefault="002D19EE" w:rsidP="003730D5">
      <w:pPr>
        <w:tabs>
          <w:tab w:val="left" w:pos="851"/>
        </w:tabs>
        <w:spacing w:line="360" w:lineRule="auto"/>
        <w:ind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3121E7">
        <w:rPr>
          <w:sz w:val="28"/>
          <w:szCs w:val="28"/>
        </w:rPr>
        <w:t xml:space="preserve"> ра</w:t>
      </w:r>
      <w:r w:rsidR="00B20FF7">
        <w:rPr>
          <w:sz w:val="28"/>
          <w:szCs w:val="28"/>
        </w:rPr>
        <w:t>звития</w:t>
      </w:r>
      <w:r w:rsidRPr="003121E7">
        <w:rPr>
          <w:sz w:val="28"/>
          <w:szCs w:val="28"/>
        </w:rPr>
        <w:t xml:space="preserve"> </w:t>
      </w:r>
      <w:r>
        <w:rPr>
          <w:sz w:val="28"/>
          <w:szCs w:val="28"/>
        </w:rPr>
        <w:t>этих направлений необходимо</w:t>
      </w:r>
      <w:r w:rsidR="0002759B" w:rsidRPr="0002759B">
        <w:rPr>
          <w:sz w:val="28"/>
          <w:szCs w:val="28"/>
        </w:rPr>
        <w:t>:</w:t>
      </w:r>
    </w:p>
    <w:p w:rsidR="004D21B2" w:rsidRDefault="0002759B" w:rsidP="004D21B2">
      <w:pPr>
        <w:tabs>
          <w:tab w:val="left" w:pos="851"/>
        </w:tabs>
        <w:spacing w:line="360" w:lineRule="auto"/>
        <w:ind w:right="-79" w:firstLine="851"/>
        <w:jc w:val="both"/>
        <w:rPr>
          <w:sz w:val="28"/>
          <w:szCs w:val="28"/>
        </w:rPr>
      </w:pPr>
      <w:r w:rsidRPr="0002759B">
        <w:rPr>
          <w:sz w:val="28"/>
          <w:szCs w:val="28"/>
        </w:rPr>
        <w:t xml:space="preserve">- </w:t>
      </w:r>
      <w:r w:rsidR="004D21B2">
        <w:rPr>
          <w:sz w:val="28"/>
          <w:szCs w:val="28"/>
        </w:rPr>
        <w:t xml:space="preserve">организовывать </w:t>
      </w:r>
      <w:r w:rsidR="00B20FF7">
        <w:rPr>
          <w:sz w:val="28"/>
          <w:szCs w:val="28"/>
        </w:rPr>
        <w:t>проведение культурно-массовых</w:t>
      </w:r>
      <w:r w:rsidRPr="0002759B">
        <w:rPr>
          <w:sz w:val="28"/>
          <w:szCs w:val="28"/>
        </w:rPr>
        <w:t xml:space="preserve"> мероприятий на более качественном уровне;</w:t>
      </w:r>
    </w:p>
    <w:p w:rsidR="004D21B2" w:rsidRDefault="0002759B" w:rsidP="004D21B2">
      <w:pPr>
        <w:tabs>
          <w:tab w:val="left" w:pos="851"/>
        </w:tabs>
        <w:spacing w:line="360" w:lineRule="auto"/>
        <w:ind w:right="-79" w:firstLine="851"/>
        <w:jc w:val="both"/>
        <w:rPr>
          <w:sz w:val="28"/>
          <w:szCs w:val="28"/>
        </w:rPr>
      </w:pPr>
      <w:r w:rsidRPr="0002759B">
        <w:rPr>
          <w:sz w:val="28"/>
          <w:szCs w:val="28"/>
        </w:rPr>
        <w:lastRenderedPageBreak/>
        <w:t>- пров</w:t>
      </w:r>
      <w:r w:rsidR="004D21B2">
        <w:rPr>
          <w:sz w:val="28"/>
          <w:szCs w:val="28"/>
        </w:rPr>
        <w:t>о</w:t>
      </w:r>
      <w:r w:rsidRPr="0002759B">
        <w:rPr>
          <w:sz w:val="28"/>
          <w:szCs w:val="28"/>
        </w:rPr>
        <w:t>ди</w:t>
      </w:r>
      <w:r w:rsidR="004D21B2">
        <w:rPr>
          <w:sz w:val="28"/>
          <w:szCs w:val="28"/>
        </w:rPr>
        <w:t>ть</w:t>
      </w:r>
      <w:r w:rsidRPr="0002759B">
        <w:rPr>
          <w:sz w:val="28"/>
          <w:szCs w:val="28"/>
        </w:rPr>
        <w:t xml:space="preserve"> культурно-досуговы</w:t>
      </w:r>
      <w:r w:rsidR="004D21B2">
        <w:rPr>
          <w:sz w:val="28"/>
          <w:szCs w:val="28"/>
        </w:rPr>
        <w:t>е</w:t>
      </w:r>
      <w:r w:rsidRPr="0002759B">
        <w:rPr>
          <w:sz w:val="28"/>
          <w:szCs w:val="28"/>
        </w:rPr>
        <w:t xml:space="preserve"> мероприятий для разных целевых аудиторий;</w:t>
      </w:r>
      <w:r w:rsidR="004D21B2" w:rsidRPr="004D21B2">
        <w:rPr>
          <w:sz w:val="28"/>
          <w:szCs w:val="28"/>
        </w:rPr>
        <w:t xml:space="preserve"> </w:t>
      </w:r>
    </w:p>
    <w:p w:rsidR="004D21B2" w:rsidRPr="00DB75B6" w:rsidRDefault="004D21B2" w:rsidP="004D21B2">
      <w:pPr>
        <w:tabs>
          <w:tab w:val="left" w:pos="851"/>
        </w:tabs>
        <w:spacing w:line="360" w:lineRule="auto"/>
        <w:ind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продвигать</w:t>
      </w:r>
      <w:r w:rsidRPr="00DB7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бренды, связанные с </w:t>
      </w:r>
      <w:proofErr w:type="spellStart"/>
      <w:r>
        <w:rPr>
          <w:sz w:val="28"/>
          <w:szCs w:val="28"/>
        </w:rPr>
        <w:t>окуловской</w:t>
      </w:r>
      <w:proofErr w:type="spellEnd"/>
      <w:r>
        <w:rPr>
          <w:sz w:val="28"/>
          <w:szCs w:val="28"/>
        </w:rPr>
        <w:t xml:space="preserve"> землей</w:t>
      </w:r>
      <w:r w:rsidRPr="00DB75B6">
        <w:rPr>
          <w:sz w:val="28"/>
          <w:szCs w:val="28"/>
        </w:rPr>
        <w:t xml:space="preserve"> (</w:t>
      </w:r>
      <w:proofErr w:type="spellStart"/>
      <w:r w:rsidR="00FF72C1">
        <w:rPr>
          <w:sz w:val="28"/>
          <w:szCs w:val="28"/>
        </w:rPr>
        <w:t>Н.Н.</w:t>
      </w:r>
      <w:r>
        <w:rPr>
          <w:sz w:val="28"/>
          <w:szCs w:val="28"/>
        </w:rPr>
        <w:t>М</w:t>
      </w:r>
      <w:r w:rsidR="00FF72C1">
        <w:rPr>
          <w:sz w:val="28"/>
          <w:szCs w:val="28"/>
        </w:rPr>
        <w:t>иклухо-</w:t>
      </w:r>
      <w:r>
        <w:rPr>
          <w:sz w:val="28"/>
          <w:szCs w:val="28"/>
        </w:rPr>
        <w:t>Маклай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В.Бианки</w:t>
      </w:r>
      <w:proofErr w:type="spellEnd"/>
      <w:r>
        <w:rPr>
          <w:sz w:val="28"/>
          <w:szCs w:val="28"/>
        </w:rPr>
        <w:t>, минеральная вода</w:t>
      </w:r>
      <w:r w:rsidR="00151983">
        <w:rPr>
          <w:sz w:val="28"/>
          <w:szCs w:val="28"/>
        </w:rPr>
        <w:t xml:space="preserve"> «Семь ручьев»</w:t>
      </w:r>
      <w:r>
        <w:rPr>
          <w:sz w:val="28"/>
          <w:szCs w:val="28"/>
        </w:rPr>
        <w:t xml:space="preserve"> и т.д.</w:t>
      </w:r>
      <w:r w:rsidRPr="00DB75B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4D21B2" w:rsidRDefault="004D21B2" w:rsidP="004D21B2">
      <w:pPr>
        <w:tabs>
          <w:tab w:val="left" w:pos="851"/>
        </w:tabs>
        <w:spacing w:line="360" w:lineRule="auto"/>
        <w:ind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21B2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стимулировать производство</w:t>
      </w:r>
      <w:r w:rsidRPr="00DB7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местной </w:t>
      </w:r>
      <w:r w:rsidRPr="00DB75B6">
        <w:rPr>
          <w:sz w:val="28"/>
          <w:szCs w:val="28"/>
        </w:rPr>
        <w:t>сувенирной продукции</w:t>
      </w:r>
      <w:r>
        <w:rPr>
          <w:sz w:val="28"/>
          <w:szCs w:val="28"/>
        </w:rPr>
        <w:t>;</w:t>
      </w:r>
    </w:p>
    <w:p w:rsidR="00FF72C1" w:rsidRDefault="004D21B2" w:rsidP="004D21B2">
      <w:pPr>
        <w:tabs>
          <w:tab w:val="left" w:pos="851"/>
        </w:tabs>
        <w:spacing w:line="360" w:lineRule="auto"/>
        <w:ind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2C1">
        <w:rPr>
          <w:sz w:val="28"/>
          <w:szCs w:val="28"/>
        </w:rPr>
        <w:t>оказывать содействие в развитии и расширении  новых точек туристической привлекательности.</w:t>
      </w:r>
    </w:p>
    <w:p w:rsidR="00E47A61" w:rsidRDefault="003730D5" w:rsidP="00253567">
      <w:pPr>
        <w:tabs>
          <w:tab w:val="left" w:pos="851"/>
        </w:tabs>
        <w:spacing w:line="360" w:lineRule="auto"/>
        <w:ind w:right="-79" w:firstLine="851"/>
        <w:jc w:val="both"/>
        <w:rPr>
          <w:rFonts w:ascii="Roboto" w:hAnsi="Roboto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4730C">
        <w:rPr>
          <w:rFonts w:ascii="Roboto" w:hAnsi="Roboto" w:cs="Arial"/>
          <w:b/>
          <w:color w:val="000000"/>
          <w:sz w:val="28"/>
          <w:szCs w:val="28"/>
        </w:rPr>
        <w:t xml:space="preserve"> </w:t>
      </w:r>
      <w:proofErr w:type="gramStart"/>
      <w:r w:rsidR="00E47A61" w:rsidRPr="00E47A61">
        <w:rPr>
          <w:rFonts w:ascii="Roboto" w:hAnsi="Roboto" w:cs="Arial"/>
          <w:b/>
          <w:color w:val="000000"/>
          <w:sz w:val="28"/>
          <w:szCs w:val="28"/>
          <w:lang w:val="en-US"/>
        </w:rPr>
        <w:t>X</w:t>
      </w:r>
      <w:r w:rsidR="00E47A61" w:rsidRPr="00E47A61">
        <w:rPr>
          <w:rFonts w:ascii="Roboto" w:hAnsi="Roboto" w:cs="Arial"/>
          <w:b/>
          <w:color w:val="000000"/>
          <w:sz w:val="28"/>
          <w:szCs w:val="28"/>
        </w:rPr>
        <w:t>.</w:t>
      </w:r>
      <w:r w:rsidR="00C17F14">
        <w:rPr>
          <w:rFonts w:ascii="Roboto" w:hAnsi="Roboto" w:cs="Arial"/>
          <w:b/>
          <w:color w:val="000000"/>
          <w:sz w:val="28"/>
          <w:szCs w:val="28"/>
        </w:rPr>
        <w:t xml:space="preserve"> К</w:t>
      </w:r>
      <w:r w:rsidR="00E47A61" w:rsidRPr="00E47A61">
        <w:rPr>
          <w:rFonts w:ascii="Roboto" w:hAnsi="Roboto" w:cs="Arial"/>
          <w:b/>
          <w:color w:val="000000"/>
          <w:sz w:val="28"/>
          <w:szCs w:val="28"/>
        </w:rPr>
        <w:t>адровая политика, структура Администрации района.</w:t>
      </w:r>
      <w:proofErr w:type="gramEnd"/>
    </w:p>
    <w:p w:rsidR="00A87305" w:rsidRDefault="00E47A61" w:rsidP="004E7084">
      <w:pPr>
        <w:tabs>
          <w:tab w:val="left" w:pos="851"/>
        </w:tabs>
        <w:spacing w:line="360" w:lineRule="auto"/>
        <w:ind w:right="-79"/>
        <w:jc w:val="both"/>
        <w:rPr>
          <w:color w:val="000000"/>
          <w:sz w:val="28"/>
          <w:szCs w:val="28"/>
        </w:rPr>
      </w:pPr>
      <w:r>
        <w:rPr>
          <w:rFonts w:ascii="Roboto" w:hAnsi="Roboto" w:cs="Arial"/>
          <w:b/>
          <w:color w:val="000000"/>
          <w:sz w:val="28"/>
          <w:szCs w:val="28"/>
        </w:rPr>
        <w:t xml:space="preserve">            </w:t>
      </w:r>
      <w:r w:rsidR="00F14453" w:rsidRPr="00F14453">
        <w:rPr>
          <w:color w:val="000000"/>
          <w:sz w:val="28"/>
          <w:szCs w:val="28"/>
        </w:rPr>
        <w:t>Ст</w:t>
      </w:r>
      <w:r w:rsidR="00F14453">
        <w:rPr>
          <w:color w:val="000000"/>
          <w:sz w:val="28"/>
          <w:szCs w:val="28"/>
        </w:rPr>
        <w:t xml:space="preserve">руктура Администрации </w:t>
      </w:r>
      <w:proofErr w:type="spellStart"/>
      <w:r w:rsidR="00F14453">
        <w:rPr>
          <w:color w:val="000000"/>
          <w:sz w:val="28"/>
          <w:szCs w:val="28"/>
        </w:rPr>
        <w:t>Окуловского</w:t>
      </w:r>
      <w:proofErr w:type="spellEnd"/>
      <w:r w:rsidR="00F14453">
        <w:rPr>
          <w:color w:val="000000"/>
          <w:sz w:val="28"/>
          <w:szCs w:val="28"/>
        </w:rPr>
        <w:t xml:space="preserve"> муниципального района утверждена 27.10.2015 года, дважды в нее вносились незначительные изменения. На сегодня она состоит из </w:t>
      </w:r>
      <w:r w:rsidR="00BF20C0">
        <w:rPr>
          <w:color w:val="000000"/>
          <w:sz w:val="28"/>
          <w:szCs w:val="28"/>
        </w:rPr>
        <w:t>них три</w:t>
      </w:r>
      <w:r w:rsidR="00F14453">
        <w:rPr>
          <w:color w:val="000000"/>
          <w:sz w:val="28"/>
          <w:szCs w:val="28"/>
        </w:rPr>
        <w:t xml:space="preserve"> отраслевых органов (</w:t>
      </w:r>
      <w:r w:rsidR="00BF20C0">
        <w:rPr>
          <w:color w:val="000000"/>
          <w:sz w:val="28"/>
          <w:szCs w:val="28"/>
        </w:rPr>
        <w:t xml:space="preserve">комитета культуры и туризма, </w:t>
      </w:r>
      <w:r w:rsidR="00F14453">
        <w:rPr>
          <w:color w:val="000000"/>
          <w:sz w:val="28"/>
          <w:szCs w:val="28"/>
        </w:rPr>
        <w:t xml:space="preserve">комитета образования, комитета финансов) и </w:t>
      </w:r>
      <w:r w:rsidR="00A87305">
        <w:rPr>
          <w:color w:val="000000"/>
          <w:sz w:val="28"/>
          <w:szCs w:val="28"/>
        </w:rPr>
        <w:t>1</w:t>
      </w:r>
      <w:r w:rsidR="00BF20C0">
        <w:rPr>
          <w:color w:val="000000"/>
          <w:sz w:val="28"/>
          <w:szCs w:val="28"/>
        </w:rPr>
        <w:t>0</w:t>
      </w:r>
      <w:r w:rsidR="00F14453">
        <w:rPr>
          <w:color w:val="000000"/>
          <w:sz w:val="28"/>
          <w:szCs w:val="28"/>
        </w:rPr>
        <w:t xml:space="preserve"> структурных подразделений. Штатная численность </w:t>
      </w:r>
      <w:r w:rsidR="00025793">
        <w:rPr>
          <w:color w:val="000000"/>
          <w:sz w:val="28"/>
          <w:szCs w:val="28"/>
        </w:rPr>
        <w:t>- 107</w:t>
      </w:r>
      <w:r w:rsidR="00F14453">
        <w:rPr>
          <w:color w:val="000000"/>
          <w:sz w:val="28"/>
          <w:szCs w:val="28"/>
        </w:rPr>
        <w:t xml:space="preserve"> человек</w:t>
      </w:r>
      <w:r w:rsidR="00A87305">
        <w:rPr>
          <w:color w:val="000000"/>
          <w:sz w:val="28"/>
          <w:szCs w:val="28"/>
        </w:rPr>
        <w:t>.</w:t>
      </w:r>
    </w:p>
    <w:p w:rsidR="00E948F0" w:rsidRDefault="00151983" w:rsidP="004E7084">
      <w:pPr>
        <w:tabs>
          <w:tab w:val="left" w:pos="851"/>
        </w:tabs>
        <w:spacing w:line="360" w:lineRule="auto"/>
        <w:ind w:right="-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42334D">
        <w:rPr>
          <w:color w:val="000000"/>
          <w:sz w:val="28"/>
          <w:szCs w:val="28"/>
        </w:rPr>
        <w:t xml:space="preserve">Кадры решают все. </w:t>
      </w:r>
      <w:r w:rsidR="008B48A3">
        <w:rPr>
          <w:color w:val="000000"/>
          <w:sz w:val="28"/>
          <w:szCs w:val="28"/>
        </w:rPr>
        <w:t xml:space="preserve">В </w:t>
      </w:r>
      <w:proofErr w:type="spellStart"/>
      <w:r w:rsidR="0042334D">
        <w:rPr>
          <w:color w:val="000000"/>
          <w:sz w:val="28"/>
          <w:szCs w:val="28"/>
        </w:rPr>
        <w:t>Окулов</w:t>
      </w:r>
      <w:r w:rsidR="0050020D">
        <w:rPr>
          <w:color w:val="000000"/>
          <w:sz w:val="28"/>
          <w:szCs w:val="28"/>
        </w:rPr>
        <w:t>ском</w:t>
      </w:r>
      <w:proofErr w:type="spellEnd"/>
      <w:r w:rsidR="0050020D">
        <w:rPr>
          <w:color w:val="000000"/>
          <w:sz w:val="28"/>
          <w:szCs w:val="28"/>
        </w:rPr>
        <w:t xml:space="preserve"> р</w:t>
      </w:r>
      <w:r w:rsidR="008B48A3">
        <w:rPr>
          <w:color w:val="000000"/>
          <w:sz w:val="28"/>
          <w:szCs w:val="28"/>
        </w:rPr>
        <w:t xml:space="preserve">айоне имеется </w:t>
      </w:r>
      <w:r w:rsidR="00D36760">
        <w:rPr>
          <w:color w:val="000000"/>
          <w:sz w:val="28"/>
          <w:szCs w:val="28"/>
        </w:rPr>
        <w:t>«</w:t>
      </w:r>
      <w:r w:rsidR="008B48A3">
        <w:rPr>
          <w:color w:val="000000"/>
          <w:sz w:val="28"/>
          <w:szCs w:val="28"/>
        </w:rPr>
        <w:t xml:space="preserve">кадровый голод», который негативно отражается и на работе Администрации, в части отсутствия квалифицированных специалистов в ряде отраслей. </w:t>
      </w:r>
      <w:r w:rsidR="0068139D">
        <w:rPr>
          <w:color w:val="000000"/>
          <w:sz w:val="28"/>
          <w:szCs w:val="28"/>
        </w:rPr>
        <w:t xml:space="preserve"> </w:t>
      </w:r>
    </w:p>
    <w:p w:rsidR="00E47A61" w:rsidRDefault="00E948F0" w:rsidP="004E7084">
      <w:pPr>
        <w:tabs>
          <w:tab w:val="left" w:pos="851"/>
        </w:tabs>
        <w:spacing w:line="360" w:lineRule="auto"/>
        <w:ind w:right="-7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A873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Одним из выходов из данной ситуации является работа с Молодежным кадровым резервом, деятельность которого регламентирована </w:t>
      </w:r>
      <w:r w:rsidR="00B21878">
        <w:rPr>
          <w:color w:val="000000"/>
          <w:sz w:val="28"/>
          <w:szCs w:val="28"/>
        </w:rPr>
        <w:t xml:space="preserve">постановлением Администрации района </w:t>
      </w:r>
      <w:r>
        <w:rPr>
          <w:color w:val="000000"/>
          <w:sz w:val="28"/>
          <w:szCs w:val="28"/>
        </w:rPr>
        <w:t xml:space="preserve">в декабре прошлого года. </w:t>
      </w:r>
      <w:r w:rsidR="0068139D">
        <w:rPr>
          <w:color w:val="000000"/>
          <w:sz w:val="28"/>
          <w:szCs w:val="28"/>
        </w:rPr>
        <w:t xml:space="preserve"> </w:t>
      </w:r>
    </w:p>
    <w:p w:rsidR="00E948F0" w:rsidRDefault="00E948F0" w:rsidP="00E948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54D3F">
        <w:rPr>
          <w:sz w:val="28"/>
          <w:szCs w:val="28"/>
        </w:rPr>
        <w:t xml:space="preserve">Молодежный кадровый резерв формируется в целях совершенствования деятельности по подготовке кадров для </w:t>
      </w:r>
      <w:r>
        <w:rPr>
          <w:sz w:val="28"/>
          <w:szCs w:val="28"/>
        </w:rPr>
        <w:t xml:space="preserve">Администрации </w:t>
      </w:r>
      <w:proofErr w:type="spellStart"/>
      <w:r w:rsidRPr="00554D3F">
        <w:rPr>
          <w:sz w:val="28"/>
          <w:szCs w:val="28"/>
        </w:rPr>
        <w:t>Окуловского</w:t>
      </w:r>
      <w:proofErr w:type="spellEnd"/>
      <w:r w:rsidRPr="00554D3F">
        <w:rPr>
          <w:sz w:val="28"/>
          <w:szCs w:val="28"/>
        </w:rPr>
        <w:t xml:space="preserve"> муниципального района, в том числе в целях организации отбора молодых перспективных кадров, своевременного удовлетворения потребности в молодых квалифицированных специалистах</w:t>
      </w:r>
      <w:r w:rsidR="00B21878">
        <w:rPr>
          <w:sz w:val="28"/>
          <w:szCs w:val="28"/>
        </w:rPr>
        <w:t>.</w:t>
      </w:r>
    </w:p>
    <w:p w:rsidR="00B21878" w:rsidRDefault="00B21878" w:rsidP="00E948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4D3F">
        <w:rPr>
          <w:sz w:val="28"/>
          <w:szCs w:val="28"/>
        </w:rPr>
        <w:t>Кандидатами для включения в Молодежный кадровый резерв могут являться студенты выпускных курсов, обучающиеся в образовательных организациях, и лица, имеющие</w:t>
      </w:r>
      <w:r>
        <w:rPr>
          <w:sz w:val="28"/>
          <w:szCs w:val="28"/>
        </w:rPr>
        <w:t xml:space="preserve"> среднее профессиональное или </w:t>
      </w:r>
      <w:r w:rsidRPr="00554D3F">
        <w:rPr>
          <w:sz w:val="28"/>
          <w:szCs w:val="28"/>
        </w:rPr>
        <w:t>высшее образование по одной из специальностей, одному из направлений подготовки согласно Перечню специальносте</w:t>
      </w:r>
      <w:r>
        <w:rPr>
          <w:sz w:val="28"/>
          <w:szCs w:val="28"/>
        </w:rPr>
        <w:t>й, определенных Администрацией.</w:t>
      </w:r>
    </w:p>
    <w:p w:rsidR="00B21878" w:rsidRDefault="00B21878" w:rsidP="00E948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Работа в этом направлении только начата</w:t>
      </w:r>
      <w:r w:rsidR="00B52028">
        <w:rPr>
          <w:sz w:val="28"/>
          <w:szCs w:val="28"/>
        </w:rPr>
        <w:t>: определены специальности, в которых остро нуждается Администрация района, учебные заведения, которые готовят данных специалистов.</w:t>
      </w:r>
      <w:r>
        <w:rPr>
          <w:sz w:val="28"/>
          <w:szCs w:val="28"/>
        </w:rPr>
        <w:t xml:space="preserve"> </w:t>
      </w:r>
      <w:r w:rsidR="00B52028">
        <w:rPr>
          <w:sz w:val="28"/>
          <w:szCs w:val="28"/>
        </w:rPr>
        <w:t>Н</w:t>
      </w:r>
      <w:r>
        <w:rPr>
          <w:sz w:val="28"/>
          <w:szCs w:val="28"/>
        </w:rPr>
        <w:t xml:space="preserve">о </w:t>
      </w:r>
      <w:r w:rsidR="00B52028">
        <w:rPr>
          <w:sz w:val="28"/>
          <w:szCs w:val="28"/>
        </w:rPr>
        <w:t>эту работу</w:t>
      </w:r>
      <w:r>
        <w:rPr>
          <w:sz w:val="28"/>
          <w:szCs w:val="28"/>
        </w:rPr>
        <w:t xml:space="preserve"> нужно активизировать. </w:t>
      </w:r>
    </w:p>
    <w:p w:rsidR="00B21878" w:rsidRDefault="00B21878" w:rsidP="00E948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Необходимо также поддерживать и повышать уровень квалификации действующих сотрудников Администрации, не только путем направления их на обучение в те или иные учебные заведения, но и путем проведения семинаров, мастер-классов внутри коллектива Администрации собственными силами.</w:t>
      </w:r>
    </w:p>
    <w:p w:rsidR="00B21878" w:rsidRDefault="00B21878" w:rsidP="00E948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Бюджетных средств, запланированных в 2019 году на обучение сотрудников Администрации в сумме</w:t>
      </w:r>
      <w:r w:rsidR="00A87305">
        <w:rPr>
          <w:sz w:val="28"/>
          <w:szCs w:val="28"/>
        </w:rPr>
        <w:t xml:space="preserve"> 49 тыс</w:t>
      </w:r>
      <w:proofErr w:type="gramStart"/>
      <w:r w:rsidR="00A87305">
        <w:rPr>
          <w:sz w:val="28"/>
          <w:szCs w:val="28"/>
        </w:rPr>
        <w:t>.р</w:t>
      </w:r>
      <w:proofErr w:type="gramEnd"/>
      <w:r w:rsidR="00A87305">
        <w:rPr>
          <w:sz w:val="28"/>
          <w:szCs w:val="28"/>
        </w:rPr>
        <w:t>ублей</w:t>
      </w:r>
      <w:r>
        <w:rPr>
          <w:sz w:val="28"/>
          <w:szCs w:val="28"/>
        </w:rPr>
        <w:t>, явно недостаточно.</w:t>
      </w:r>
      <w:r w:rsidR="00B52028">
        <w:rPr>
          <w:sz w:val="28"/>
          <w:szCs w:val="28"/>
        </w:rPr>
        <w:t xml:space="preserve"> </w:t>
      </w:r>
      <w:r w:rsidR="00377CC4">
        <w:rPr>
          <w:sz w:val="28"/>
          <w:szCs w:val="28"/>
        </w:rPr>
        <w:t>Но к выбору учебных заведений, качеству обучения необходимо подходить более качественно, так как</w:t>
      </w:r>
      <w:r w:rsidR="00B52028">
        <w:rPr>
          <w:sz w:val="28"/>
          <w:szCs w:val="28"/>
        </w:rPr>
        <w:t xml:space="preserve"> </w:t>
      </w:r>
      <w:r w:rsidR="00377CC4">
        <w:rPr>
          <w:sz w:val="28"/>
          <w:szCs w:val="28"/>
        </w:rPr>
        <w:t>иногда</w:t>
      </w:r>
      <w:r w:rsidR="00B52028">
        <w:rPr>
          <w:sz w:val="28"/>
          <w:szCs w:val="28"/>
        </w:rPr>
        <w:t xml:space="preserve"> потраченные бюджетные средства на обучение (особенно дистанционное) не им</w:t>
      </w:r>
      <w:r w:rsidR="00377CC4">
        <w:rPr>
          <w:sz w:val="28"/>
          <w:szCs w:val="28"/>
        </w:rPr>
        <w:t>еют нужного эффекта, а порой имеют нулевой результат.</w:t>
      </w:r>
    </w:p>
    <w:p w:rsidR="0050020D" w:rsidRDefault="0050020D" w:rsidP="00E948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 изменения кадровой ситуации предлагаю:</w:t>
      </w:r>
    </w:p>
    <w:p w:rsidR="0050020D" w:rsidRDefault="0050020D" w:rsidP="00E948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2D19EE">
        <w:rPr>
          <w:sz w:val="28"/>
          <w:szCs w:val="28"/>
        </w:rPr>
        <w:t>активизировать работу с Молодежным кадровым резервом,</w:t>
      </w:r>
    </w:p>
    <w:p w:rsidR="00832DD7" w:rsidRDefault="00832DD7" w:rsidP="00E948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обеспечить повышение квалификации сотрудников Администрации;</w:t>
      </w:r>
    </w:p>
    <w:p w:rsidR="002D19EE" w:rsidRDefault="002D19EE" w:rsidP="00E948F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="00832DD7">
        <w:rPr>
          <w:sz w:val="28"/>
          <w:szCs w:val="28"/>
        </w:rPr>
        <w:t xml:space="preserve">пересмотреть систему </w:t>
      </w:r>
      <w:r w:rsidR="00E30BA5" w:rsidRPr="00E30BA5">
        <w:rPr>
          <w:color w:val="000000"/>
          <w:sz w:val="28"/>
          <w:szCs w:val="28"/>
        </w:rPr>
        <w:t>мотиваци</w:t>
      </w:r>
      <w:r w:rsidR="00832DD7">
        <w:rPr>
          <w:color w:val="000000"/>
          <w:sz w:val="28"/>
          <w:szCs w:val="28"/>
        </w:rPr>
        <w:t>и</w:t>
      </w:r>
      <w:r w:rsidR="00E30BA5" w:rsidRPr="00E30BA5">
        <w:rPr>
          <w:color w:val="000000"/>
          <w:sz w:val="28"/>
          <w:szCs w:val="28"/>
        </w:rPr>
        <w:t xml:space="preserve"> и стимулировани</w:t>
      </w:r>
      <w:r w:rsidR="00AA1B2E">
        <w:rPr>
          <w:color w:val="000000"/>
          <w:sz w:val="28"/>
          <w:szCs w:val="28"/>
        </w:rPr>
        <w:t>я</w:t>
      </w:r>
      <w:r w:rsidR="00E30BA5" w:rsidRPr="00E30BA5">
        <w:rPr>
          <w:color w:val="000000"/>
          <w:sz w:val="28"/>
          <w:szCs w:val="28"/>
        </w:rPr>
        <w:t xml:space="preserve"> </w:t>
      </w:r>
      <w:r w:rsidR="00AA1B2E">
        <w:rPr>
          <w:color w:val="000000"/>
          <w:sz w:val="28"/>
          <w:szCs w:val="28"/>
        </w:rPr>
        <w:t>сотруд</w:t>
      </w:r>
      <w:r w:rsidR="00E30BA5" w:rsidRPr="00E30BA5">
        <w:rPr>
          <w:color w:val="000000"/>
          <w:sz w:val="28"/>
          <w:szCs w:val="28"/>
        </w:rPr>
        <w:t>ников</w:t>
      </w:r>
      <w:r w:rsidR="00832DD7">
        <w:rPr>
          <w:color w:val="000000"/>
          <w:sz w:val="28"/>
          <w:szCs w:val="28"/>
        </w:rPr>
        <w:t>.</w:t>
      </w:r>
    </w:p>
    <w:p w:rsidR="00832DD7" w:rsidRDefault="00832DD7" w:rsidP="00E948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84F28" w:rsidRDefault="002D19EE" w:rsidP="00A87305">
      <w:pPr>
        <w:spacing w:line="360" w:lineRule="auto"/>
        <w:ind w:firstLine="720"/>
        <w:jc w:val="both"/>
        <w:rPr>
          <w:sz w:val="28"/>
          <w:szCs w:val="28"/>
        </w:rPr>
      </w:pPr>
      <w:r w:rsidRPr="002D19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D19EE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 xml:space="preserve">: </w:t>
      </w:r>
    </w:p>
    <w:p w:rsidR="00AA1B2E" w:rsidRDefault="00AA1B2E" w:rsidP="00A873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F2F">
        <w:rPr>
          <w:sz w:val="28"/>
          <w:szCs w:val="28"/>
        </w:rPr>
        <w:t xml:space="preserve">  Считаю, что цели и задачи, определенные программой предстоящей деятельности, реальны и достижимы</w:t>
      </w:r>
      <w:r w:rsidR="00B41E6B">
        <w:rPr>
          <w:sz w:val="28"/>
          <w:szCs w:val="28"/>
        </w:rPr>
        <w:t>. Для их реализации необходимо: четкое планирование, контроль исполнения, профессиональный подход к исполнению своих обязанностей со стороны сотрудников Администрации района, и</w:t>
      </w:r>
      <w:r w:rsidR="00B8709C">
        <w:rPr>
          <w:sz w:val="28"/>
          <w:szCs w:val="28"/>
        </w:rPr>
        <w:t>,</w:t>
      </w:r>
      <w:r w:rsidR="00B41E6B">
        <w:rPr>
          <w:sz w:val="28"/>
          <w:szCs w:val="28"/>
        </w:rPr>
        <w:t xml:space="preserve"> самое главное</w:t>
      </w:r>
      <w:r w:rsidR="00B8709C">
        <w:rPr>
          <w:sz w:val="28"/>
          <w:szCs w:val="28"/>
        </w:rPr>
        <w:t>,</w:t>
      </w:r>
      <w:r w:rsidR="00B41E6B">
        <w:rPr>
          <w:sz w:val="28"/>
          <w:szCs w:val="28"/>
        </w:rPr>
        <w:t xml:space="preserve"> </w:t>
      </w:r>
      <w:r w:rsidR="00E12D90">
        <w:rPr>
          <w:sz w:val="28"/>
          <w:szCs w:val="28"/>
        </w:rPr>
        <w:t>взаимодействие всех</w:t>
      </w:r>
      <w:r w:rsidR="00B41E6B">
        <w:rPr>
          <w:sz w:val="28"/>
          <w:szCs w:val="28"/>
        </w:rPr>
        <w:t xml:space="preserve"> </w:t>
      </w:r>
      <w:r w:rsidR="00B8709C">
        <w:rPr>
          <w:sz w:val="28"/>
          <w:szCs w:val="28"/>
        </w:rPr>
        <w:t>органов местного самоуправления</w:t>
      </w:r>
      <w:r w:rsidR="00B41E6B">
        <w:rPr>
          <w:sz w:val="28"/>
          <w:szCs w:val="28"/>
        </w:rPr>
        <w:t xml:space="preserve"> и населения района.</w:t>
      </w:r>
    </w:p>
    <w:p w:rsidR="00B20FF7" w:rsidRDefault="00B20FF7" w:rsidP="00A873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20FF7" w:rsidRDefault="00B20FF7" w:rsidP="00A87305">
      <w:pPr>
        <w:spacing w:line="360" w:lineRule="auto"/>
        <w:ind w:firstLine="720"/>
        <w:jc w:val="both"/>
        <w:rPr>
          <w:sz w:val="28"/>
          <w:szCs w:val="28"/>
        </w:rPr>
      </w:pPr>
    </w:p>
    <w:p w:rsidR="00AA1B2E" w:rsidRPr="00B20FF7" w:rsidRDefault="00B20FF7" w:rsidP="00A87305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 w:rsidRPr="00B20FF7">
        <w:rPr>
          <w:b/>
          <w:sz w:val="28"/>
          <w:szCs w:val="28"/>
        </w:rPr>
        <w:t>Окуловскому</w:t>
      </w:r>
      <w:proofErr w:type="spellEnd"/>
      <w:r w:rsidRPr="00B20FF7">
        <w:rPr>
          <w:b/>
          <w:sz w:val="28"/>
          <w:szCs w:val="28"/>
        </w:rPr>
        <w:t xml:space="preserve"> району  -  Достойное будущее</w:t>
      </w:r>
      <w:proofErr w:type="gramStart"/>
      <w:r w:rsidRPr="00B20FF7">
        <w:rPr>
          <w:b/>
          <w:sz w:val="28"/>
          <w:szCs w:val="28"/>
        </w:rPr>
        <w:t xml:space="preserve">  !</w:t>
      </w:r>
      <w:proofErr w:type="gramEnd"/>
    </w:p>
    <w:p w:rsidR="00AA1B2E" w:rsidRDefault="00AA1B2E" w:rsidP="00A87305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AA1B2E" w:rsidSect="00F63CC7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D1" w:rsidRDefault="00586AD1" w:rsidP="00F63CC7">
      <w:r>
        <w:separator/>
      </w:r>
    </w:p>
  </w:endnote>
  <w:endnote w:type="continuationSeparator" w:id="0">
    <w:p w:rsidR="00586AD1" w:rsidRDefault="00586AD1" w:rsidP="00F6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D1" w:rsidRDefault="00586AD1" w:rsidP="00F63CC7">
      <w:r>
        <w:separator/>
      </w:r>
    </w:p>
  </w:footnote>
  <w:footnote w:type="continuationSeparator" w:id="0">
    <w:p w:rsidR="00586AD1" w:rsidRDefault="00586AD1" w:rsidP="00F6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5415"/>
      <w:docPartObj>
        <w:docPartGallery w:val="Page Numbers (Top of Page)"/>
        <w:docPartUnique/>
      </w:docPartObj>
    </w:sdtPr>
    <w:sdtEndPr/>
    <w:sdtContent>
      <w:p w:rsidR="00E30BA5" w:rsidRDefault="00B20FF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F1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30BA5" w:rsidRDefault="00E30B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DC0"/>
    <w:multiLevelType w:val="hybridMultilevel"/>
    <w:tmpl w:val="19704FE0"/>
    <w:lvl w:ilvl="0" w:tplc="E2A442CC">
      <w:start w:val="11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6D629C5"/>
    <w:multiLevelType w:val="hybridMultilevel"/>
    <w:tmpl w:val="431A8E20"/>
    <w:lvl w:ilvl="0" w:tplc="550656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DE0C23"/>
    <w:multiLevelType w:val="hybridMultilevel"/>
    <w:tmpl w:val="9A589E68"/>
    <w:lvl w:ilvl="0" w:tplc="6658A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636997"/>
    <w:multiLevelType w:val="hybridMultilevel"/>
    <w:tmpl w:val="0C2A1660"/>
    <w:lvl w:ilvl="0" w:tplc="494438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CA8"/>
    <w:rsid w:val="00025793"/>
    <w:rsid w:val="000266F5"/>
    <w:rsid w:val="0002759B"/>
    <w:rsid w:val="00027ED4"/>
    <w:rsid w:val="00035CA8"/>
    <w:rsid w:val="00045D49"/>
    <w:rsid w:val="00055252"/>
    <w:rsid w:val="0006076A"/>
    <w:rsid w:val="00062FDE"/>
    <w:rsid w:val="00070402"/>
    <w:rsid w:val="00072050"/>
    <w:rsid w:val="000A3A3F"/>
    <w:rsid w:val="0011793B"/>
    <w:rsid w:val="00136724"/>
    <w:rsid w:val="00147FCA"/>
    <w:rsid w:val="00151983"/>
    <w:rsid w:val="00161B96"/>
    <w:rsid w:val="0017635E"/>
    <w:rsid w:val="00187D3D"/>
    <w:rsid w:val="00192690"/>
    <w:rsid w:val="0019448A"/>
    <w:rsid w:val="001A3153"/>
    <w:rsid w:val="001C5F2F"/>
    <w:rsid w:val="001C614B"/>
    <w:rsid w:val="001D6CE1"/>
    <w:rsid w:val="001E4384"/>
    <w:rsid w:val="001E6BEB"/>
    <w:rsid w:val="001F5206"/>
    <w:rsid w:val="001F738D"/>
    <w:rsid w:val="00207BC5"/>
    <w:rsid w:val="00237ACB"/>
    <w:rsid w:val="002403C5"/>
    <w:rsid w:val="00253567"/>
    <w:rsid w:val="00254475"/>
    <w:rsid w:val="002646AE"/>
    <w:rsid w:val="002706E0"/>
    <w:rsid w:val="002964F6"/>
    <w:rsid w:val="0029656C"/>
    <w:rsid w:val="002C344A"/>
    <w:rsid w:val="002D0CD6"/>
    <w:rsid w:val="002D19EE"/>
    <w:rsid w:val="002D4CD5"/>
    <w:rsid w:val="002D6FE2"/>
    <w:rsid w:val="002E48CA"/>
    <w:rsid w:val="002E7D82"/>
    <w:rsid w:val="002F3E24"/>
    <w:rsid w:val="00311812"/>
    <w:rsid w:val="00326A73"/>
    <w:rsid w:val="00333E61"/>
    <w:rsid w:val="00337DB6"/>
    <w:rsid w:val="00345CFB"/>
    <w:rsid w:val="003571E2"/>
    <w:rsid w:val="00362153"/>
    <w:rsid w:val="00365F7E"/>
    <w:rsid w:val="003726DB"/>
    <w:rsid w:val="003730D5"/>
    <w:rsid w:val="00373B82"/>
    <w:rsid w:val="00377CC4"/>
    <w:rsid w:val="003825E2"/>
    <w:rsid w:val="00384F28"/>
    <w:rsid w:val="00395CE7"/>
    <w:rsid w:val="003D7E18"/>
    <w:rsid w:val="004059A8"/>
    <w:rsid w:val="0042334D"/>
    <w:rsid w:val="00425D1D"/>
    <w:rsid w:val="004316BE"/>
    <w:rsid w:val="0044730C"/>
    <w:rsid w:val="00454B20"/>
    <w:rsid w:val="00475E40"/>
    <w:rsid w:val="0049279B"/>
    <w:rsid w:val="00495644"/>
    <w:rsid w:val="004A3138"/>
    <w:rsid w:val="004B1676"/>
    <w:rsid w:val="004C77BA"/>
    <w:rsid w:val="004D21B2"/>
    <w:rsid w:val="004E518D"/>
    <w:rsid w:val="004E7084"/>
    <w:rsid w:val="0050020D"/>
    <w:rsid w:val="00501829"/>
    <w:rsid w:val="00504BDF"/>
    <w:rsid w:val="00513B0A"/>
    <w:rsid w:val="00530BE5"/>
    <w:rsid w:val="00557733"/>
    <w:rsid w:val="00580D72"/>
    <w:rsid w:val="005836B3"/>
    <w:rsid w:val="00586AD1"/>
    <w:rsid w:val="005905CE"/>
    <w:rsid w:val="005A2274"/>
    <w:rsid w:val="005A78FE"/>
    <w:rsid w:val="005E2406"/>
    <w:rsid w:val="005E2F29"/>
    <w:rsid w:val="0062630D"/>
    <w:rsid w:val="0068139D"/>
    <w:rsid w:val="006857AC"/>
    <w:rsid w:val="006B2C8B"/>
    <w:rsid w:val="006C075B"/>
    <w:rsid w:val="006C4769"/>
    <w:rsid w:val="006C541A"/>
    <w:rsid w:val="006C6F45"/>
    <w:rsid w:val="006E2CDB"/>
    <w:rsid w:val="006F0DB0"/>
    <w:rsid w:val="00706DD1"/>
    <w:rsid w:val="00756491"/>
    <w:rsid w:val="007778DD"/>
    <w:rsid w:val="007912E4"/>
    <w:rsid w:val="00793F10"/>
    <w:rsid w:val="007A49C5"/>
    <w:rsid w:val="007E1537"/>
    <w:rsid w:val="007E4A39"/>
    <w:rsid w:val="007F13A0"/>
    <w:rsid w:val="008204A2"/>
    <w:rsid w:val="008239F0"/>
    <w:rsid w:val="00832DD7"/>
    <w:rsid w:val="0083728C"/>
    <w:rsid w:val="00847782"/>
    <w:rsid w:val="00860A3B"/>
    <w:rsid w:val="0086480F"/>
    <w:rsid w:val="00870C23"/>
    <w:rsid w:val="00873864"/>
    <w:rsid w:val="0088235B"/>
    <w:rsid w:val="00882EC1"/>
    <w:rsid w:val="008900AE"/>
    <w:rsid w:val="00890223"/>
    <w:rsid w:val="0089569C"/>
    <w:rsid w:val="008B48A3"/>
    <w:rsid w:val="008E03EE"/>
    <w:rsid w:val="008F3CF2"/>
    <w:rsid w:val="008F593C"/>
    <w:rsid w:val="009143C7"/>
    <w:rsid w:val="0092593B"/>
    <w:rsid w:val="00943D2F"/>
    <w:rsid w:val="00945B35"/>
    <w:rsid w:val="00952943"/>
    <w:rsid w:val="00960096"/>
    <w:rsid w:val="00962741"/>
    <w:rsid w:val="009724E7"/>
    <w:rsid w:val="00972CAD"/>
    <w:rsid w:val="009765DC"/>
    <w:rsid w:val="009B2488"/>
    <w:rsid w:val="009C3270"/>
    <w:rsid w:val="009D3184"/>
    <w:rsid w:val="00A22D01"/>
    <w:rsid w:val="00A24245"/>
    <w:rsid w:val="00A247EE"/>
    <w:rsid w:val="00A452A8"/>
    <w:rsid w:val="00A46E9C"/>
    <w:rsid w:val="00A633E4"/>
    <w:rsid w:val="00A75B60"/>
    <w:rsid w:val="00A777B8"/>
    <w:rsid w:val="00A87305"/>
    <w:rsid w:val="00AA1B2E"/>
    <w:rsid w:val="00AC6FE1"/>
    <w:rsid w:val="00AD08FE"/>
    <w:rsid w:val="00AD228D"/>
    <w:rsid w:val="00B009FD"/>
    <w:rsid w:val="00B047A4"/>
    <w:rsid w:val="00B20E2C"/>
    <w:rsid w:val="00B20FF7"/>
    <w:rsid w:val="00B21878"/>
    <w:rsid w:val="00B41E6B"/>
    <w:rsid w:val="00B4714C"/>
    <w:rsid w:val="00B52028"/>
    <w:rsid w:val="00B53B91"/>
    <w:rsid w:val="00B55577"/>
    <w:rsid w:val="00B571FA"/>
    <w:rsid w:val="00B74A42"/>
    <w:rsid w:val="00B8183F"/>
    <w:rsid w:val="00B84DF2"/>
    <w:rsid w:val="00B8709C"/>
    <w:rsid w:val="00BB66D2"/>
    <w:rsid w:val="00BC57E9"/>
    <w:rsid w:val="00BC7A48"/>
    <w:rsid w:val="00BF20C0"/>
    <w:rsid w:val="00BF3805"/>
    <w:rsid w:val="00C17F14"/>
    <w:rsid w:val="00C37534"/>
    <w:rsid w:val="00C44EE8"/>
    <w:rsid w:val="00C52BF1"/>
    <w:rsid w:val="00C66A77"/>
    <w:rsid w:val="00C72C19"/>
    <w:rsid w:val="00CC2C84"/>
    <w:rsid w:val="00CC2F95"/>
    <w:rsid w:val="00CD21B5"/>
    <w:rsid w:val="00CF7B39"/>
    <w:rsid w:val="00D239F8"/>
    <w:rsid w:val="00D24E8B"/>
    <w:rsid w:val="00D33B29"/>
    <w:rsid w:val="00D36760"/>
    <w:rsid w:val="00D47B0F"/>
    <w:rsid w:val="00D52031"/>
    <w:rsid w:val="00D96D24"/>
    <w:rsid w:val="00DA2B4D"/>
    <w:rsid w:val="00DB0B95"/>
    <w:rsid w:val="00DB0E64"/>
    <w:rsid w:val="00DB78C9"/>
    <w:rsid w:val="00DE582B"/>
    <w:rsid w:val="00E07FF2"/>
    <w:rsid w:val="00E12D31"/>
    <w:rsid w:val="00E12D90"/>
    <w:rsid w:val="00E30BA5"/>
    <w:rsid w:val="00E3403A"/>
    <w:rsid w:val="00E47A61"/>
    <w:rsid w:val="00E57911"/>
    <w:rsid w:val="00E6457C"/>
    <w:rsid w:val="00E655B7"/>
    <w:rsid w:val="00E729CB"/>
    <w:rsid w:val="00E91DFB"/>
    <w:rsid w:val="00E948F0"/>
    <w:rsid w:val="00E978DD"/>
    <w:rsid w:val="00EA0D0F"/>
    <w:rsid w:val="00EA3AAC"/>
    <w:rsid w:val="00EA3EBB"/>
    <w:rsid w:val="00EC5077"/>
    <w:rsid w:val="00ED2561"/>
    <w:rsid w:val="00ED4BA0"/>
    <w:rsid w:val="00ED642E"/>
    <w:rsid w:val="00EE2D56"/>
    <w:rsid w:val="00F14453"/>
    <w:rsid w:val="00F23938"/>
    <w:rsid w:val="00F23FBC"/>
    <w:rsid w:val="00F322E2"/>
    <w:rsid w:val="00F57E91"/>
    <w:rsid w:val="00F60B33"/>
    <w:rsid w:val="00F63CC7"/>
    <w:rsid w:val="00FD442A"/>
    <w:rsid w:val="00FD7872"/>
    <w:rsid w:val="00FF2592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A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kern w:val="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C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CC7"/>
    <w:rPr>
      <w:rFonts w:ascii="Times New Roman" w:eastAsia="Times New Roman" w:hAnsi="Times New Roman" w:cs="Times New Roman"/>
      <w:kern w:val="10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3C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CC7"/>
    <w:rPr>
      <w:rFonts w:ascii="Times New Roman" w:eastAsia="Times New Roman" w:hAnsi="Times New Roman" w:cs="Times New Roman"/>
      <w:kern w:val="1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60A3B"/>
    <w:pPr>
      <w:ind w:left="720"/>
      <w:contextualSpacing/>
    </w:pPr>
  </w:style>
  <w:style w:type="character" w:styleId="a8">
    <w:name w:val="Hyperlink"/>
    <w:basedOn w:val="a0"/>
    <w:uiPriority w:val="99"/>
    <w:rsid w:val="008F593C"/>
    <w:rPr>
      <w:rFonts w:cs="Times New Roman"/>
      <w:color w:val="0000FF"/>
      <w:u w:val="single"/>
    </w:rPr>
  </w:style>
  <w:style w:type="paragraph" w:styleId="a9">
    <w:name w:val="Normal (Web)"/>
    <w:aliases w:val="Обычный (Web),Обычный (Web)1,Обычный (Web)1 Знак"/>
    <w:basedOn w:val="a"/>
    <w:link w:val="aa"/>
    <w:uiPriority w:val="99"/>
    <w:rsid w:val="008F593C"/>
    <w:pPr>
      <w:spacing w:before="100" w:beforeAutospacing="1" w:after="100" w:afterAutospacing="1"/>
    </w:pPr>
    <w:rPr>
      <w:kern w:val="0"/>
      <w:szCs w:val="24"/>
    </w:rPr>
  </w:style>
  <w:style w:type="character" w:customStyle="1" w:styleId="apple-converted-space">
    <w:name w:val="apple-converted-space"/>
    <w:basedOn w:val="a0"/>
    <w:uiPriority w:val="99"/>
    <w:rsid w:val="008F593C"/>
    <w:rPr>
      <w:rFonts w:cs="Times New Roman"/>
    </w:rPr>
  </w:style>
  <w:style w:type="paragraph" w:styleId="ab">
    <w:name w:val="Body Text"/>
    <w:basedOn w:val="a"/>
    <w:link w:val="ac"/>
    <w:rsid w:val="004059A8"/>
    <w:rPr>
      <w:kern w:val="0"/>
      <w:sz w:val="28"/>
    </w:rPr>
  </w:style>
  <w:style w:type="character" w:customStyle="1" w:styleId="ac">
    <w:name w:val="Основной текст Знак"/>
    <w:basedOn w:val="a0"/>
    <w:link w:val="ab"/>
    <w:rsid w:val="004059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4059A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a">
    <w:name w:val="Обычный (веб) Знак"/>
    <w:aliases w:val="Обычный (Web) Знак,Обычный (Web)1 Знак1,Обычный (Web)1 Знак Знак"/>
    <w:link w:val="a9"/>
    <w:uiPriority w:val="99"/>
    <w:locked/>
    <w:rsid w:val="00B47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99"/>
    <w:qFormat/>
    <w:rsid w:val="00C44EE8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0%D0%B4%D0%BC%D0%B8%D0%BD%D0%B8%D1%81%D1%82%D1%80%D0%B0%D1%82%D0%B8%D0%B2%D0%BD%D1%8B%D0%B9_%D1%86%D0%B5%D0%BD%D1%82%D1%80" TargetMode="External"/><Relationship Id="rId18" Type="http://schemas.openxmlformats.org/officeDocument/2006/relationships/hyperlink" Target="http://ru.wikipedia.org/wiki/%D0%93%D0%BE%D1%80%D0%BE%D0%B4%D1%81%D0%BA%D0%BE%D0%B5_%D0%BF%D0%BE%D1%81%D0%B5%D0%BB%D0%B5%D0%BD%D0%B8%D0%B5" TargetMode="External"/><Relationship Id="rId26" Type="http://schemas.openxmlformats.org/officeDocument/2006/relationships/hyperlink" Target="consultantplus://offline/ref=1034C9D360878144FB2E28B568F6FAE80180435A1A1EA17B1E4FA32389B8BFDD80DFE2B7C927A229DE2DCC6338E546B260A87049001CA7BAEBDECDk13F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ankgorodov.ru/region/settlement.php?id=30101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1927_%D0%B3%D0%BE%D0%B4" TargetMode="External"/><Relationship Id="rId17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25" Type="http://schemas.openxmlformats.org/officeDocument/2006/relationships/hyperlink" Target="http://www.bankgorodov.ru/region/settlement.php?id=301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C%D1%83%D0%BD%D0%B8%D1%86%D0%B8%D0%BF%D0%B0%D0%BB%D1%8C%D0%BD%D1%8B%D0%B9_%D1%80%D0%B0%D0%B9%D0%BE%D0%BD" TargetMode="External"/><Relationship Id="rId20" Type="http://schemas.openxmlformats.org/officeDocument/2006/relationships/hyperlink" Target="http://www.bankgorodov.ru/region/settlement.php?id=30101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0%D0%BE%D1%81%D1%81%D0%B8%D0%B9%D1%81%D0%BA%D0%B0%D1%8F_%D0%A4%D0%B5%D0%B4%D0%B5%D1%80%D0%B0%D1%86%D0%B8%D1%8F" TargetMode="External"/><Relationship Id="rId24" Type="http://schemas.openxmlformats.org/officeDocument/2006/relationships/hyperlink" Target="http://www.bankgorodov.ru/region/settlement.php?id=3010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E%D0%BA%D1%83%D0%BB%D0%BE%D0%B2%D0%BA%D0%B0" TargetMode="External"/><Relationship Id="rId23" Type="http://schemas.openxmlformats.org/officeDocument/2006/relationships/hyperlink" Target="http://www.bankgorodov.ru/region/settlement.php?id=30101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9D%D0%BE%D0%B2%D0%B3%D0%BE%D1%80%D0%BE%D0%B4%D1%81%D0%BA%D0%B0%D1%8F_%D0%BE%D0%B1%D0%BB%D0%B0%D1%81%D1%82%D1%8C" TargetMode="External"/><Relationship Id="rId19" Type="http://schemas.openxmlformats.org/officeDocument/2006/relationships/hyperlink" Target="http://ru.wikipedia.org/wiki/%D0%A1%D0%B5%D0%BB%D1%8C%D1%81%D0%BA%D0%BE%D0%B5_%D0%BF%D0%BE%D1%81%D0%B5%D0%BB%D0%B5%D0%BD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14" Type="http://schemas.openxmlformats.org/officeDocument/2006/relationships/hyperlink" Target="http://ru.wikipedia.org/wiki/%D0%93%D0%BE%D1%80%D0%BE%D0%B4" TargetMode="External"/><Relationship Id="rId22" Type="http://schemas.openxmlformats.org/officeDocument/2006/relationships/hyperlink" Target="http://www.bankgorodov.ru/region/settlement.php?id=301016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86A4B-7094-4011-B691-5C524B98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5002</Words>
  <Characters>28515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ZaycevaSV</dc:creator>
  <cp:keywords/>
  <dc:description/>
  <cp:lastModifiedBy>Татьяна Сазанова</cp:lastModifiedBy>
  <cp:revision>121</cp:revision>
  <cp:lastPrinted>2019-07-03T12:18:00Z</cp:lastPrinted>
  <dcterms:created xsi:type="dcterms:W3CDTF">2019-06-20T11:29:00Z</dcterms:created>
  <dcterms:modified xsi:type="dcterms:W3CDTF">2019-07-03T12:19:00Z</dcterms:modified>
</cp:coreProperties>
</file>