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3C" w:rsidRDefault="0018323C" w:rsidP="001832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323C">
        <w:rPr>
          <w:rFonts w:ascii="Times New Roman" w:hAnsi="Times New Roman" w:cs="Times New Roman"/>
          <w:b/>
          <w:sz w:val="28"/>
          <w:szCs w:val="28"/>
        </w:rPr>
        <w:t>К СВЕДЕНИЮ ЗАИНТЕРЕСОВАННЫХ ЛИЦ:</w:t>
      </w:r>
      <w:r w:rsidRPr="0018323C">
        <w:rPr>
          <w:rFonts w:ascii="Times New Roman" w:hAnsi="Times New Roman" w:cs="Times New Roman"/>
          <w:b/>
          <w:sz w:val="28"/>
          <w:szCs w:val="28"/>
        </w:rPr>
        <w:br/>
      </w:r>
    </w:p>
    <w:p w:rsidR="00265E27" w:rsidRPr="0018323C" w:rsidRDefault="0018323C" w:rsidP="00183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3C">
        <w:rPr>
          <w:rFonts w:ascii="Times New Roman" w:hAnsi="Times New Roman" w:cs="Times New Roman"/>
          <w:sz w:val="28"/>
          <w:szCs w:val="28"/>
        </w:rPr>
        <w:t>Информируем о том, что 20 июня 2018 года в Великом Новгороде пройдет кастинг программы «Идея на миллион». Это совместный проект Внешэкономбанка и телекомпании НТВ.</w:t>
      </w:r>
    </w:p>
    <w:p w:rsidR="0018323C" w:rsidRPr="0018323C" w:rsidRDefault="0018323C" w:rsidP="00183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3C">
        <w:rPr>
          <w:rFonts w:ascii="Times New Roman" w:hAnsi="Times New Roman" w:cs="Times New Roman"/>
          <w:sz w:val="28"/>
          <w:szCs w:val="28"/>
        </w:rPr>
        <w:t>К участию приглашаются технологические компании с прорывными разработками для любых отраслей и на любой стадии готовности – от идеи до коммерческого продукта. Авторы самых перспективных и проработанных идей станут героями шоу «Идея на миллион».</w:t>
      </w:r>
    </w:p>
    <w:p w:rsidR="0018323C" w:rsidRDefault="0018323C" w:rsidP="00183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3C">
        <w:rPr>
          <w:rFonts w:ascii="Times New Roman" w:hAnsi="Times New Roman" w:cs="Times New Roman"/>
          <w:sz w:val="28"/>
          <w:szCs w:val="28"/>
        </w:rPr>
        <w:t>Программа будет выходить в двух разных форматах – помимо телешо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323C">
        <w:rPr>
          <w:rFonts w:ascii="Times New Roman" w:hAnsi="Times New Roman" w:cs="Times New Roman"/>
          <w:sz w:val="28"/>
          <w:szCs w:val="28"/>
        </w:rPr>
        <w:t xml:space="preserve"> планируется отдельная онлайн-версия. Победитель финала получит грант. Самые интересные продукты смогут претендовать на инвестиции дочерней компании Внешэкономбанка – «ВТБ Инновации» и других российских инвесторов, а так же на возможности акселерации и </w:t>
      </w:r>
      <w:proofErr w:type="spellStart"/>
      <w:r w:rsidRPr="0018323C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18323C">
        <w:rPr>
          <w:rFonts w:ascii="Times New Roman" w:hAnsi="Times New Roman" w:cs="Times New Roman"/>
          <w:sz w:val="28"/>
          <w:szCs w:val="28"/>
        </w:rPr>
        <w:t xml:space="preserve"> экспертов рынка.</w:t>
      </w:r>
    </w:p>
    <w:p w:rsidR="0018323C" w:rsidRDefault="0018323C" w:rsidP="00183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заинтересованности направить в адрес</w:t>
      </w:r>
      <w:r w:rsidR="00133C2A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61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ekonomikmz</w:t>
        </w:r>
        <w:r w:rsidRPr="001832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61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32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1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8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согласно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23C" w:rsidRPr="0018323C" w:rsidTr="0018323C">
        <w:tc>
          <w:tcPr>
            <w:tcW w:w="3190" w:type="dxa"/>
            <w:vAlign w:val="center"/>
          </w:tcPr>
          <w:p w:rsidR="0018323C" w:rsidRDefault="0018323C" w:rsidP="001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18323C" w:rsidRPr="0018323C" w:rsidRDefault="0018323C" w:rsidP="001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>Бизнес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>- проекта</w:t>
            </w:r>
          </w:p>
        </w:tc>
        <w:tc>
          <w:tcPr>
            <w:tcW w:w="3190" w:type="dxa"/>
            <w:vAlign w:val="center"/>
          </w:tcPr>
          <w:p w:rsidR="0018323C" w:rsidRPr="0018323C" w:rsidRDefault="0018323C" w:rsidP="001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бизнес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>- проекта</w:t>
            </w:r>
          </w:p>
        </w:tc>
        <w:tc>
          <w:tcPr>
            <w:tcW w:w="3191" w:type="dxa"/>
            <w:vAlign w:val="center"/>
          </w:tcPr>
          <w:p w:rsidR="0018323C" w:rsidRPr="0018323C" w:rsidRDefault="0018323C" w:rsidP="001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автора/авторов бизнес - проекта (телефон, </w:t>
            </w:r>
            <w:r w:rsidRPr="001832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832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832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323C" w:rsidTr="0018323C">
        <w:tc>
          <w:tcPr>
            <w:tcW w:w="3190" w:type="dxa"/>
          </w:tcPr>
          <w:p w:rsidR="0018323C" w:rsidRDefault="0018323C" w:rsidP="0018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323C" w:rsidRDefault="0018323C" w:rsidP="0018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23C" w:rsidRDefault="0018323C" w:rsidP="0018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23C" w:rsidRPr="0018323C" w:rsidRDefault="0018323C" w:rsidP="00183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3C" w:rsidRPr="0018323C" w:rsidRDefault="0018323C">
      <w:pPr>
        <w:rPr>
          <w:rFonts w:ascii="Times New Roman" w:hAnsi="Times New Roman" w:cs="Times New Roman"/>
          <w:b/>
          <w:sz w:val="28"/>
          <w:szCs w:val="28"/>
        </w:rPr>
      </w:pPr>
    </w:p>
    <w:sectPr w:rsidR="0018323C" w:rsidRPr="001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3C"/>
    <w:rsid w:val="00133C2A"/>
    <w:rsid w:val="0018323C"/>
    <w:rsid w:val="00637AAB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2018-05-31T09:12:00Z</dcterms:created>
  <dcterms:modified xsi:type="dcterms:W3CDTF">2018-05-31T09:23:00Z</dcterms:modified>
</cp:coreProperties>
</file>