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35" w:rsidRDefault="00740735">
      <w:pPr>
        <w:pStyle w:val="ConsPlusTitlePage"/>
      </w:pPr>
      <w:r>
        <w:t xml:space="preserve">Документ предоставлен </w:t>
      </w:r>
      <w:hyperlink r:id="rId5" w:history="1">
        <w:r>
          <w:rPr>
            <w:color w:val="0000FF"/>
          </w:rPr>
          <w:t>КонсультантПлюс</w:t>
        </w:r>
      </w:hyperlink>
      <w:r>
        <w:br/>
      </w:r>
    </w:p>
    <w:p w:rsidR="00740735" w:rsidRDefault="00740735">
      <w:pPr>
        <w:pStyle w:val="ConsPlusNormal"/>
        <w:jc w:val="both"/>
        <w:outlineLvl w:val="0"/>
      </w:pPr>
    </w:p>
    <w:p w:rsidR="00740735" w:rsidRDefault="00740735">
      <w:pPr>
        <w:pStyle w:val="ConsPlusTitle"/>
        <w:jc w:val="center"/>
        <w:outlineLvl w:val="0"/>
      </w:pPr>
      <w:r>
        <w:t>ПРАВИТЕЛЬСТВО НОВГОРОДСКОЙ ОБЛАСТИ</w:t>
      </w:r>
    </w:p>
    <w:p w:rsidR="00740735" w:rsidRDefault="00740735">
      <w:pPr>
        <w:pStyle w:val="ConsPlusTitle"/>
        <w:jc w:val="center"/>
      </w:pPr>
    </w:p>
    <w:p w:rsidR="00740735" w:rsidRDefault="00740735">
      <w:pPr>
        <w:pStyle w:val="ConsPlusTitle"/>
        <w:jc w:val="center"/>
      </w:pPr>
      <w:r>
        <w:t>ПОСТАНОВЛЕНИЕ</w:t>
      </w:r>
    </w:p>
    <w:p w:rsidR="00740735" w:rsidRDefault="00740735">
      <w:pPr>
        <w:pStyle w:val="ConsPlusTitle"/>
        <w:jc w:val="center"/>
      </w:pPr>
      <w:r>
        <w:t>от 26 апреля 2018 г. N 166</w:t>
      </w:r>
    </w:p>
    <w:p w:rsidR="00740735" w:rsidRDefault="00740735">
      <w:pPr>
        <w:pStyle w:val="ConsPlusTitle"/>
        <w:jc w:val="center"/>
      </w:pPr>
    </w:p>
    <w:p w:rsidR="00740735" w:rsidRDefault="00740735">
      <w:pPr>
        <w:pStyle w:val="ConsPlusTitle"/>
        <w:jc w:val="center"/>
      </w:pPr>
      <w:r>
        <w:t xml:space="preserve">О </w:t>
      </w:r>
      <w:bookmarkStart w:id="0" w:name="_GoBack"/>
      <w:r>
        <w:t>ГОСУДАРСТВЕННОЙ ПРОГРАММЕ НОВГОРОДСКОЙ ОБЛАСТИ</w:t>
      </w:r>
    </w:p>
    <w:p w:rsidR="00740735" w:rsidRDefault="00740735">
      <w:pPr>
        <w:pStyle w:val="ConsPlusTitle"/>
        <w:jc w:val="center"/>
      </w:pPr>
      <w:r>
        <w:t>"ГОСУДАРСТВЕННАЯ ПОДДЕРЖКА РАЗВИТИЯ МЕСТНОГО САМОУПРАВЛЕНИЯ</w:t>
      </w:r>
    </w:p>
    <w:p w:rsidR="00740735" w:rsidRDefault="00740735">
      <w:pPr>
        <w:pStyle w:val="ConsPlusTitle"/>
        <w:jc w:val="center"/>
      </w:pPr>
      <w:r>
        <w:t xml:space="preserve">В НОВГОРОДСКОЙ ОБЛАСТИ И СОЦИАЛЬНО </w:t>
      </w:r>
      <w:proofErr w:type="gramStart"/>
      <w:r>
        <w:t>ОРИЕНТИРОВАННЫХ</w:t>
      </w:r>
      <w:proofErr w:type="gramEnd"/>
    </w:p>
    <w:p w:rsidR="00740735" w:rsidRDefault="00740735">
      <w:pPr>
        <w:pStyle w:val="ConsPlusTitle"/>
        <w:jc w:val="center"/>
      </w:pPr>
      <w:r>
        <w:t>НЕКОММЕРЧЕСКИХ ОРГАНИЗАЦИЙ НОВГОРОДСКОЙ ОБЛАСТИ</w:t>
      </w:r>
    </w:p>
    <w:p w:rsidR="00740735" w:rsidRDefault="00740735">
      <w:pPr>
        <w:pStyle w:val="ConsPlusTitle"/>
        <w:jc w:val="center"/>
      </w:pPr>
      <w:r>
        <w:t>НА 2018 - 2020 ГОДЫ"</w:t>
      </w:r>
      <w:bookmarkEnd w:id="0"/>
    </w:p>
    <w:p w:rsidR="00740735" w:rsidRDefault="00740735">
      <w:pPr>
        <w:pStyle w:val="ConsPlusNormal"/>
        <w:jc w:val="both"/>
      </w:pPr>
    </w:p>
    <w:p w:rsidR="00740735" w:rsidRDefault="00740735">
      <w:pPr>
        <w:pStyle w:val="ConsPlusNormal"/>
        <w:ind w:firstLine="540"/>
        <w:jc w:val="both"/>
      </w:pPr>
      <w:r>
        <w:t xml:space="preserve">В соответствии со </w:t>
      </w:r>
      <w:hyperlink r:id="rId6" w:history="1">
        <w:r>
          <w:rPr>
            <w:color w:val="0000FF"/>
          </w:rPr>
          <w:t>статьей 179</w:t>
        </w:r>
      </w:hyperlink>
      <w:r>
        <w:t xml:space="preserve"> Бюджетного кодекса Российской Федерации, </w:t>
      </w:r>
      <w:hyperlink r:id="rId7" w:history="1">
        <w:r>
          <w:rPr>
            <w:color w:val="0000FF"/>
          </w:rPr>
          <w:t>перечнем</w:t>
        </w:r>
      </w:hyperlink>
      <w:r>
        <w:t xml:space="preserve"> государственных программ Новгородской области, утвержденным распоряжением Правительства Новгородской области от 02.09.2013 N 99-рг, Правительство Новгородской области постановляет:</w:t>
      </w:r>
    </w:p>
    <w:p w:rsidR="00740735" w:rsidRDefault="00740735">
      <w:pPr>
        <w:pStyle w:val="ConsPlusNormal"/>
        <w:jc w:val="both"/>
      </w:pPr>
    </w:p>
    <w:p w:rsidR="00740735" w:rsidRDefault="00740735">
      <w:pPr>
        <w:pStyle w:val="ConsPlusNormal"/>
        <w:ind w:firstLine="540"/>
        <w:jc w:val="both"/>
      </w:pPr>
      <w:r>
        <w:t xml:space="preserve">1. Утвердить прилагаемую государственную </w:t>
      </w:r>
      <w:hyperlink w:anchor="P37" w:history="1">
        <w:r>
          <w:rPr>
            <w:color w:val="0000FF"/>
          </w:rPr>
          <w:t>программу</w:t>
        </w:r>
      </w:hyperlink>
      <w:r>
        <w:t xml:space="preserve">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2018 - 2020 годы".</w:t>
      </w:r>
    </w:p>
    <w:p w:rsidR="00740735" w:rsidRDefault="00740735">
      <w:pPr>
        <w:pStyle w:val="ConsPlusNormal"/>
        <w:jc w:val="both"/>
      </w:pPr>
    </w:p>
    <w:p w:rsidR="00740735" w:rsidRDefault="00740735">
      <w:pPr>
        <w:pStyle w:val="ConsPlusNormal"/>
        <w:ind w:firstLine="540"/>
        <w:jc w:val="both"/>
      </w:pPr>
      <w:r>
        <w:t>2. Признать утратившими силу постановления Правительства Новгородской области:</w:t>
      </w:r>
    </w:p>
    <w:p w:rsidR="00740735" w:rsidRDefault="00740735">
      <w:pPr>
        <w:pStyle w:val="ConsPlusNormal"/>
        <w:spacing w:before="220"/>
        <w:ind w:firstLine="540"/>
        <w:jc w:val="both"/>
      </w:pPr>
      <w:proofErr w:type="gramStart"/>
      <w:r>
        <w:t xml:space="preserve">от 11.04.2016 </w:t>
      </w:r>
      <w:hyperlink r:id="rId8" w:history="1">
        <w:r>
          <w:rPr>
            <w:color w:val="0000FF"/>
          </w:rPr>
          <w:t>N 130</w:t>
        </w:r>
      </w:hyperlink>
      <w:r>
        <w:t xml:space="preserve"> "О государственной программе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2016 - 2017 годы";</w:t>
      </w:r>
      <w:proofErr w:type="gramEnd"/>
    </w:p>
    <w:p w:rsidR="00740735" w:rsidRDefault="00740735">
      <w:pPr>
        <w:pStyle w:val="ConsPlusNormal"/>
        <w:spacing w:before="220"/>
        <w:ind w:firstLine="540"/>
        <w:jc w:val="both"/>
      </w:pPr>
      <w:r>
        <w:t xml:space="preserve">от 18.05.2016 </w:t>
      </w:r>
      <w:hyperlink r:id="rId9" w:history="1">
        <w:r>
          <w:rPr>
            <w:color w:val="0000FF"/>
          </w:rPr>
          <w:t>N 186</w:t>
        </w:r>
      </w:hyperlink>
      <w:r>
        <w:t xml:space="preserve"> "О внесении изменений в государственную программу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2016 - 2017 годы";</w:t>
      </w:r>
    </w:p>
    <w:p w:rsidR="00740735" w:rsidRDefault="00740735">
      <w:pPr>
        <w:pStyle w:val="ConsPlusNormal"/>
        <w:spacing w:before="220"/>
        <w:ind w:firstLine="540"/>
        <w:jc w:val="both"/>
      </w:pPr>
      <w:r>
        <w:t xml:space="preserve">от 22.03.2017 </w:t>
      </w:r>
      <w:hyperlink r:id="rId10" w:history="1">
        <w:r>
          <w:rPr>
            <w:color w:val="0000FF"/>
          </w:rPr>
          <w:t>N 88</w:t>
        </w:r>
      </w:hyperlink>
      <w:r>
        <w:t xml:space="preserve"> "О внесении изменений в постановление Правительства Новгородской области от 11.04.2016 N 130";</w:t>
      </w:r>
    </w:p>
    <w:p w:rsidR="00740735" w:rsidRDefault="00740735">
      <w:pPr>
        <w:pStyle w:val="ConsPlusNormal"/>
        <w:spacing w:before="220"/>
        <w:ind w:firstLine="540"/>
        <w:jc w:val="both"/>
      </w:pPr>
      <w:r>
        <w:t xml:space="preserve">от 28.04.2017 </w:t>
      </w:r>
      <w:hyperlink r:id="rId11" w:history="1">
        <w:r>
          <w:rPr>
            <w:color w:val="0000FF"/>
          </w:rPr>
          <w:t>N 149</w:t>
        </w:r>
      </w:hyperlink>
      <w:r>
        <w:t xml:space="preserve"> "О внесении изменений в государственную программу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2016 - 2020 годы";</w:t>
      </w:r>
    </w:p>
    <w:p w:rsidR="00740735" w:rsidRDefault="00740735">
      <w:pPr>
        <w:pStyle w:val="ConsPlusNormal"/>
        <w:spacing w:before="220"/>
        <w:ind w:firstLine="540"/>
        <w:jc w:val="both"/>
      </w:pPr>
      <w:r>
        <w:t xml:space="preserve">от 08.11.2017 </w:t>
      </w:r>
      <w:hyperlink r:id="rId12" w:history="1">
        <w:r>
          <w:rPr>
            <w:color w:val="0000FF"/>
          </w:rPr>
          <w:t>N 394</w:t>
        </w:r>
      </w:hyperlink>
      <w:r>
        <w:t xml:space="preserve"> "О внесении изменений в государственную программу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2016 - 2020 годы".</w:t>
      </w:r>
    </w:p>
    <w:p w:rsidR="00740735" w:rsidRDefault="00740735">
      <w:pPr>
        <w:pStyle w:val="ConsPlusNormal"/>
        <w:jc w:val="both"/>
      </w:pPr>
    </w:p>
    <w:p w:rsidR="00740735" w:rsidRDefault="00740735">
      <w:pPr>
        <w:pStyle w:val="ConsPlusNormal"/>
        <w:ind w:firstLine="540"/>
        <w:jc w:val="both"/>
      </w:pPr>
      <w:r>
        <w:t>2. Опубликовать постановление в газете "Новгородские ведомости" и разместить на "</w:t>
      </w:r>
      <w:proofErr w:type="gramStart"/>
      <w:r>
        <w:t>Официальном</w:t>
      </w:r>
      <w:proofErr w:type="gramEnd"/>
      <w:r>
        <w:t xml:space="preserve"> интернет-портале правовой информации" (www.pravo.gov.ru).</w:t>
      </w:r>
    </w:p>
    <w:p w:rsidR="00740735" w:rsidRDefault="00740735">
      <w:pPr>
        <w:pStyle w:val="ConsPlusNormal"/>
        <w:jc w:val="both"/>
      </w:pPr>
    </w:p>
    <w:p w:rsidR="00740735" w:rsidRDefault="00740735">
      <w:pPr>
        <w:pStyle w:val="ConsPlusNormal"/>
        <w:jc w:val="right"/>
      </w:pPr>
      <w:r>
        <w:t>Губернатор Новгородской области</w:t>
      </w:r>
    </w:p>
    <w:p w:rsidR="00740735" w:rsidRDefault="00740735">
      <w:pPr>
        <w:pStyle w:val="ConsPlusNormal"/>
        <w:jc w:val="right"/>
      </w:pPr>
      <w:r>
        <w:t>А.С.НИКИТИН</w:t>
      </w: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right"/>
        <w:outlineLvl w:val="0"/>
      </w:pPr>
      <w:r>
        <w:t>Утверждена</w:t>
      </w:r>
    </w:p>
    <w:p w:rsidR="00740735" w:rsidRDefault="00740735">
      <w:pPr>
        <w:pStyle w:val="ConsPlusNormal"/>
        <w:jc w:val="right"/>
      </w:pPr>
      <w:r>
        <w:t>постановлением</w:t>
      </w:r>
    </w:p>
    <w:p w:rsidR="00740735" w:rsidRDefault="00740735">
      <w:pPr>
        <w:pStyle w:val="ConsPlusNormal"/>
        <w:jc w:val="right"/>
      </w:pPr>
      <w:r>
        <w:t>Правительства Новгородской области</w:t>
      </w:r>
    </w:p>
    <w:p w:rsidR="00740735" w:rsidRDefault="00740735">
      <w:pPr>
        <w:pStyle w:val="ConsPlusNormal"/>
        <w:jc w:val="right"/>
      </w:pPr>
      <w:r>
        <w:t>от 26.04.2018 N 166</w:t>
      </w:r>
    </w:p>
    <w:p w:rsidR="00740735" w:rsidRDefault="00740735">
      <w:pPr>
        <w:pStyle w:val="ConsPlusNormal"/>
        <w:jc w:val="both"/>
      </w:pPr>
    </w:p>
    <w:p w:rsidR="00740735" w:rsidRDefault="00740735">
      <w:pPr>
        <w:pStyle w:val="ConsPlusTitle"/>
        <w:jc w:val="center"/>
      </w:pPr>
      <w:bookmarkStart w:id="1" w:name="P37"/>
      <w:bookmarkEnd w:id="1"/>
      <w:r>
        <w:t>ГОСУДАРСТВЕННАЯ ПРОГРАММА</w:t>
      </w:r>
    </w:p>
    <w:p w:rsidR="00740735" w:rsidRDefault="00740735">
      <w:pPr>
        <w:pStyle w:val="ConsPlusTitle"/>
        <w:jc w:val="center"/>
      </w:pPr>
      <w:r>
        <w:t>НОВГОРОДСКОЙ ОБЛАСТИ "ГОСУДАРСТВЕННАЯ ПОДДЕРЖКА РАЗВИТИЯ</w:t>
      </w:r>
    </w:p>
    <w:p w:rsidR="00740735" w:rsidRDefault="00740735">
      <w:pPr>
        <w:pStyle w:val="ConsPlusTitle"/>
        <w:jc w:val="center"/>
      </w:pPr>
      <w:r>
        <w:t>МЕСТНОГО САМОУПРАВЛЕНИЯ В НОВГОРОДСКОЙ ОБЛАСТИ И СОЦИАЛЬНО</w:t>
      </w:r>
    </w:p>
    <w:p w:rsidR="00740735" w:rsidRDefault="00740735">
      <w:pPr>
        <w:pStyle w:val="ConsPlusTitle"/>
        <w:jc w:val="center"/>
      </w:pPr>
      <w:r>
        <w:t>ОРИЕНТИРОВАННЫХ НЕКОММЕРЧЕСКИХ ОРГАНИЗАЦИЙ</w:t>
      </w:r>
    </w:p>
    <w:p w:rsidR="00740735" w:rsidRDefault="00740735">
      <w:pPr>
        <w:pStyle w:val="ConsPlusTitle"/>
        <w:jc w:val="center"/>
      </w:pPr>
      <w:r>
        <w:t>НОВГОРОДСКОЙ ОБЛАСТИ НА 2018 - 2020 ГОДЫ"</w:t>
      </w:r>
    </w:p>
    <w:p w:rsidR="00740735" w:rsidRDefault="00740735">
      <w:pPr>
        <w:pStyle w:val="ConsPlusNormal"/>
        <w:jc w:val="both"/>
      </w:pPr>
    </w:p>
    <w:p w:rsidR="00740735" w:rsidRDefault="00740735">
      <w:pPr>
        <w:pStyle w:val="ConsPlusNormal"/>
        <w:jc w:val="center"/>
        <w:outlineLvl w:val="1"/>
      </w:pPr>
      <w:r>
        <w:t>Паспорт государственной программы</w:t>
      </w:r>
    </w:p>
    <w:p w:rsidR="00740735" w:rsidRDefault="00740735">
      <w:pPr>
        <w:pStyle w:val="ConsPlusNormal"/>
        <w:jc w:val="both"/>
      </w:pPr>
    </w:p>
    <w:p w:rsidR="00740735" w:rsidRDefault="00740735">
      <w:pPr>
        <w:pStyle w:val="ConsPlusNormal"/>
        <w:ind w:firstLine="540"/>
        <w:jc w:val="both"/>
      </w:pPr>
      <w:r>
        <w:t>1. Наименование государственной программы:</w:t>
      </w:r>
    </w:p>
    <w:p w:rsidR="00740735" w:rsidRDefault="00740735">
      <w:pPr>
        <w:pStyle w:val="ConsPlusNormal"/>
        <w:spacing w:before="220"/>
        <w:ind w:firstLine="540"/>
        <w:jc w:val="both"/>
      </w:pPr>
      <w:r>
        <w:t>государственная программа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2018 - 2020 годы" (далее - государственная программа).</w:t>
      </w:r>
    </w:p>
    <w:p w:rsidR="00740735" w:rsidRDefault="00740735">
      <w:pPr>
        <w:pStyle w:val="ConsPlusNormal"/>
        <w:jc w:val="both"/>
      </w:pPr>
    </w:p>
    <w:p w:rsidR="00740735" w:rsidRDefault="00740735">
      <w:pPr>
        <w:pStyle w:val="ConsPlusNormal"/>
        <w:ind w:firstLine="540"/>
        <w:jc w:val="both"/>
      </w:pPr>
      <w:r>
        <w:t>2. Ответственный исполнитель государственной программы:</w:t>
      </w:r>
    </w:p>
    <w:p w:rsidR="00740735" w:rsidRDefault="00740735">
      <w:pPr>
        <w:pStyle w:val="ConsPlusNormal"/>
        <w:spacing w:before="220"/>
        <w:ind w:firstLine="540"/>
        <w:jc w:val="both"/>
      </w:pPr>
      <w:r>
        <w:t>Администрация Губернатора Новгородской области (далее - Администрация).</w:t>
      </w:r>
    </w:p>
    <w:p w:rsidR="00740735" w:rsidRDefault="00740735">
      <w:pPr>
        <w:pStyle w:val="ConsPlusNormal"/>
        <w:jc w:val="both"/>
      </w:pPr>
    </w:p>
    <w:p w:rsidR="00740735" w:rsidRDefault="00740735">
      <w:pPr>
        <w:pStyle w:val="ConsPlusNormal"/>
        <w:ind w:firstLine="540"/>
        <w:jc w:val="both"/>
      </w:pPr>
      <w:r>
        <w:t>3. Соисполнители государственной программы:</w:t>
      </w:r>
    </w:p>
    <w:p w:rsidR="00740735" w:rsidRDefault="00740735">
      <w:pPr>
        <w:pStyle w:val="ConsPlusNormal"/>
        <w:spacing w:before="220"/>
        <w:ind w:firstLine="540"/>
        <w:jc w:val="both"/>
      </w:pPr>
      <w:r>
        <w:t>государственное областное казенное учреждение "Центр муниципальной правовой информации" (далее - ГОКУ "ЦМПИ") (по согласованию);</w:t>
      </w:r>
    </w:p>
    <w:p w:rsidR="00740735" w:rsidRDefault="00740735">
      <w:pPr>
        <w:pStyle w:val="ConsPlusNormal"/>
        <w:spacing w:before="220"/>
        <w:ind w:firstLine="540"/>
        <w:jc w:val="both"/>
      </w:pPr>
      <w:r>
        <w:t>Ассоциация "Совет муниципальных образований Новгородской области" (по согласованию);</w:t>
      </w:r>
    </w:p>
    <w:p w:rsidR="00740735" w:rsidRDefault="00740735">
      <w:pPr>
        <w:pStyle w:val="ConsPlusNormal"/>
        <w:spacing w:before="220"/>
        <w:ind w:firstLine="540"/>
        <w:jc w:val="both"/>
      </w:pPr>
      <w:r>
        <w:t>государственное областное казенное учреждение "Общественно-аналитический центр" (далее - ГОКУ "ОАЦ") (по согласованию).</w:t>
      </w:r>
    </w:p>
    <w:p w:rsidR="00740735" w:rsidRDefault="00740735">
      <w:pPr>
        <w:pStyle w:val="ConsPlusNormal"/>
        <w:jc w:val="both"/>
      </w:pPr>
    </w:p>
    <w:p w:rsidR="00740735" w:rsidRDefault="00740735">
      <w:pPr>
        <w:pStyle w:val="ConsPlusNormal"/>
        <w:ind w:firstLine="540"/>
        <w:jc w:val="both"/>
      </w:pPr>
      <w:r>
        <w:t>4. Подпрограммы государственной программы:</w:t>
      </w:r>
    </w:p>
    <w:p w:rsidR="00740735" w:rsidRDefault="00740735">
      <w:pPr>
        <w:pStyle w:val="ConsPlusNormal"/>
        <w:spacing w:before="220"/>
        <w:ind w:firstLine="540"/>
        <w:jc w:val="both"/>
      </w:pPr>
      <w:r>
        <w:t>"Государственная поддержка развития местного самоуправления в Новгородской области";</w:t>
      </w:r>
    </w:p>
    <w:p w:rsidR="00740735" w:rsidRDefault="00740735">
      <w:pPr>
        <w:pStyle w:val="ConsPlusNormal"/>
        <w:spacing w:before="220"/>
        <w:ind w:firstLine="540"/>
        <w:jc w:val="both"/>
      </w:pPr>
      <w:r>
        <w:t>"Государственная поддержка социально ориентированных некоммерческих организаций Новгородской области";</w:t>
      </w:r>
    </w:p>
    <w:p w:rsidR="00740735" w:rsidRDefault="00740735">
      <w:pPr>
        <w:pStyle w:val="ConsPlusNormal"/>
        <w:spacing w:before="220"/>
        <w:ind w:firstLine="540"/>
        <w:jc w:val="both"/>
      </w:pPr>
      <w:r>
        <w:t>"Обеспечение деятельности государственных областных учреждений".</w:t>
      </w:r>
    </w:p>
    <w:p w:rsidR="00740735" w:rsidRDefault="00740735">
      <w:pPr>
        <w:pStyle w:val="ConsPlusNormal"/>
        <w:jc w:val="both"/>
      </w:pPr>
    </w:p>
    <w:p w:rsidR="00740735" w:rsidRDefault="00740735">
      <w:pPr>
        <w:pStyle w:val="ConsPlusNormal"/>
        <w:ind w:firstLine="540"/>
        <w:jc w:val="both"/>
      </w:pPr>
      <w:r>
        <w:t>5. Цели, задачи и целевые показатели государственной программы:</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86"/>
        <w:gridCol w:w="964"/>
        <w:gridCol w:w="907"/>
        <w:gridCol w:w="964"/>
      </w:tblGrid>
      <w:tr w:rsidR="00740735">
        <w:tc>
          <w:tcPr>
            <w:tcW w:w="850" w:type="dxa"/>
            <w:vMerge w:val="restart"/>
            <w:vAlign w:val="center"/>
          </w:tcPr>
          <w:p w:rsidR="00740735" w:rsidRDefault="00740735">
            <w:pPr>
              <w:pStyle w:val="ConsPlusNormal"/>
              <w:jc w:val="center"/>
            </w:pPr>
            <w:r>
              <w:t xml:space="preserve">N </w:t>
            </w:r>
            <w:proofErr w:type="gramStart"/>
            <w:r>
              <w:t>п</w:t>
            </w:r>
            <w:proofErr w:type="gramEnd"/>
            <w:r>
              <w:t>/п</w:t>
            </w:r>
          </w:p>
        </w:tc>
        <w:tc>
          <w:tcPr>
            <w:tcW w:w="5386" w:type="dxa"/>
            <w:vMerge w:val="restart"/>
            <w:vAlign w:val="center"/>
          </w:tcPr>
          <w:p w:rsidR="00740735" w:rsidRDefault="00740735">
            <w:pPr>
              <w:pStyle w:val="ConsPlusNormal"/>
              <w:jc w:val="center"/>
            </w:pPr>
            <w:r>
              <w:t>Цели, задачи государственной программы, наименование и единица измерения целевого показателя</w:t>
            </w:r>
          </w:p>
        </w:tc>
        <w:tc>
          <w:tcPr>
            <w:tcW w:w="2835" w:type="dxa"/>
            <w:gridSpan w:val="3"/>
            <w:vAlign w:val="center"/>
          </w:tcPr>
          <w:p w:rsidR="00740735" w:rsidRDefault="00740735">
            <w:pPr>
              <w:pStyle w:val="ConsPlusNormal"/>
              <w:jc w:val="center"/>
            </w:pPr>
            <w:r>
              <w:t>Значение целевого показателя по годам</w:t>
            </w:r>
          </w:p>
        </w:tc>
      </w:tr>
      <w:tr w:rsidR="00740735">
        <w:tc>
          <w:tcPr>
            <w:tcW w:w="850" w:type="dxa"/>
            <w:vMerge/>
          </w:tcPr>
          <w:p w:rsidR="00740735" w:rsidRDefault="00740735"/>
        </w:tc>
        <w:tc>
          <w:tcPr>
            <w:tcW w:w="5386" w:type="dxa"/>
            <w:vMerge/>
          </w:tcPr>
          <w:p w:rsidR="00740735" w:rsidRDefault="00740735"/>
        </w:tc>
        <w:tc>
          <w:tcPr>
            <w:tcW w:w="964" w:type="dxa"/>
            <w:vAlign w:val="center"/>
          </w:tcPr>
          <w:p w:rsidR="00740735" w:rsidRDefault="00740735">
            <w:pPr>
              <w:pStyle w:val="ConsPlusNormal"/>
              <w:jc w:val="center"/>
            </w:pPr>
            <w:r>
              <w:t>2018</w:t>
            </w:r>
          </w:p>
        </w:tc>
        <w:tc>
          <w:tcPr>
            <w:tcW w:w="907" w:type="dxa"/>
            <w:vAlign w:val="center"/>
          </w:tcPr>
          <w:p w:rsidR="00740735" w:rsidRDefault="00740735">
            <w:pPr>
              <w:pStyle w:val="ConsPlusNormal"/>
              <w:jc w:val="center"/>
            </w:pPr>
            <w:r>
              <w:t>2019</w:t>
            </w:r>
          </w:p>
        </w:tc>
        <w:tc>
          <w:tcPr>
            <w:tcW w:w="964" w:type="dxa"/>
          </w:tcPr>
          <w:p w:rsidR="00740735" w:rsidRDefault="00740735">
            <w:pPr>
              <w:pStyle w:val="ConsPlusNormal"/>
              <w:jc w:val="center"/>
            </w:pPr>
            <w:r>
              <w:t>2020</w:t>
            </w:r>
          </w:p>
        </w:tc>
      </w:tr>
      <w:tr w:rsidR="00740735">
        <w:tc>
          <w:tcPr>
            <w:tcW w:w="850" w:type="dxa"/>
            <w:vAlign w:val="center"/>
          </w:tcPr>
          <w:p w:rsidR="00740735" w:rsidRDefault="00740735">
            <w:pPr>
              <w:pStyle w:val="ConsPlusNormal"/>
              <w:jc w:val="center"/>
            </w:pPr>
            <w:r>
              <w:t>1</w:t>
            </w:r>
          </w:p>
        </w:tc>
        <w:tc>
          <w:tcPr>
            <w:tcW w:w="5386" w:type="dxa"/>
            <w:vAlign w:val="center"/>
          </w:tcPr>
          <w:p w:rsidR="00740735" w:rsidRDefault="00740735">
            <w:pPr>
              <w:pStyle w:val="ConsPlusNormal"/>
              <w:jc w:val="center"/>
            </w:pPr>
            <w:r>
              <w:t>2</w:t>
            </w:r>
          </w:p>
        </w:tc>
        <w:tc>
          <w:tcPr>
            <w:tcW w:w="964" w:type="dxa"/>
            <w:vAlign w:val="center"/>
          </w:tcPr>
          <w:p w:rsidR="00740735" w:rsidRDefault="00740735">
            <w:pPr>
              <w:pStyle w:val="ConsPlusNormal"/>
              <w:jc w:val="center"/>
            </w:pPr>
            <w:r>
              <w:t>3</w:t>
            </w:r>
          </w:p>
        </w:tc>
        <w:tc>
          <w:tcPr>
            <w:tcW w:w="907" w:type="dxa"/>
            <w:vAlign w:val="center"/>
          </w:tcPr>
          <w:p w:rsidR="00740735" w:rsidRDefault="00740735">
            <w:pPr>
              <w:pStyle w:val="ConsPlusNormal"/>
              <w:jc w:val="center"/>
            </w:pPr>
            <w:r>
              <w:t>4</w:t>
            </w:r>
          </w:p>
        </w:tc>
        <w:tc>
          <w:tcPr>
            <w:tcW w:w="964" w:type="dxa"/>
          </w:tcPr>
          <w:p w:rsidR="00740735" w:rsidRDefault="00740735">
            <w:pPr>
              <w:pStyle w:val="ConsPlusNormal"/>
              <w:jc w:val="center"/>
            </w:pPr>
            <w:r>
              <w:t>5</w:t>
            </w:r>
          </w:p>
        </w:tc>
      </w:tr>
      <w:tr w:rsidR="00740735">
        <w:tc>
          <w:tcPr>
            <w:tcW w:w="850" w:type="dxa"/>
          </w:tcPr>
          <w:p w:rsidR="00740735" w:rsidRDefault="00740735">
            <w:pPr>
              <w:pStyle w:val="ConsPlusNormal"/>
            </w:pPr>
            <w:r>
              <w:t>1.</w:t>
            </w:r>
          </w:p>
        </w:tc>
        <w:tc>
          <w:tcPr>
            <w:tcW w:w="8221" w:type="dxa"/>
            <w:gridSpan w:val="4"/>
          </w:tcPr>
          <w:p w:rsidR="00740735" w:rsidRDefault="00740735">
            <w:pPr>
              <w:pStyle w:val="ConsPlusNormal"/>
            </w:pPr>
            <w:r>
              <w:t xml:space="preserve">Цель 1. Государственная поддержка развития местного самоуправления в </w:t>
            </w:r>
            <w:r>
              <w:lastRenderedPageBreak/>
              <w:t>Новгородской области и социально ориентированных некоммерческих организаций Новгородской области</w:t>
            </w:r>
          </w:p>
        </w:tc>
      </w:tr>
      <w:tr w:rsidR="00740735">
        <w:tc>
          <w:tcPr>
            <w:tcW w:w="850" w:type="dxa"/>
          </w:tcPr>
          <w:p w:rsidR="00740735" w:rsidRDefault="00740735">
            <w:pPr>
              <w:pStyle w:val="ConsPlusNormal"/>
            </w:pPr>
            <w:r>
              <w:lastRenderedPageBreak/>
              <w:t>1.1.</w:t>
            </w:r>
          </w:p>
        </w:tc>
        <w:tc>
          <w:tcPr>
            <w:tcW w:w="8221" w:type="dxa"/>
            <w:gridSpan w:val="4"/>
          </w:tcPr>
          <w:p w:rsidR="00740735" w:rsidRDefault="00740735">
            <w:pPr>
              <w:pStyle w:val="ConsPlusNormal"/>
            </w:pPr>
            <w:r>
              <w:t>Задача 1. Содействие развитию местного самоуправления в Новгородской области</w:t>
            </w:r>
          </w:p>
        </w:tc>
      </w:tr>
      <w:tr w:rsidR="00740735">
        <w:tc>
          <w:tcPr>
            <w:tcW w:w="850" w:type="dxa"/>
          </w:tcPr>
          <w:p w:rsidR="00740735" w:rsidRDefault="00740735">
            <w:pPr>
              <w:pStyle w:val="ConsPlusNormal"/>
            </w:pPr>
            <w:r>
              <w:t>1.1.1.</w:t>
            </w:r>
          </w:p>
        </w:tc>
        <w:tc>
          <w:tcPr>
            <w:tcW w:w="5386" w:type="dxa"/>
          </w:tcPr>
          <w:p w:rsidR="00740735" w:rsidRDefault="00740735">
            <w:pPr>
              <w:pStyle w:val="ConsPlusNormal"/>
            </w:pPr>
            <w:r>
              <w:t>Количество выпусков сборников научно-исследовательских работ по вопросам развития местного самоуправления в год (тираж)</w:t>
            </w:r>
          </w:p>
        </w:tc>
        <w:tc>
          <w:tcPr>
            <w:tcW w:w="964" w:type="dxa"/>
          </w:tcPr>
          <w:p w:rsidR="00740735" w:rsidRDefault="00740735">
            <w:pPr>
              <w:pStyle w:val="ConsPlusNormal"/>
              <w:jc w:val="center"/>
            </w:pPr>
            <w:r>
              <w:t>1</w:t>
            </w:r>
          </w:p>
        </w:tc>
        <w:tc>
          <w:tcPr>
            <w:tcW w:w="907" w:type="dxa"/>
          </w:tcPr>
          <w:p w:rsidR="00740735" w:rsidRDefault="00740735">
            <w:pPr>
              <w:pStyle w:val="ConsPlusNormal"/>
              <w:jc w:val="center"/>
            </w:pPr>
            <w:r>
              <w:t>1</w:t>
            </w:r>
          </w:p>
        </w:tc>
        <w:tc>
          <w:tcPr>
            <w:tcW w:w="964" w:type="dxa"/>
          </w:tcPr>
          <w:p w:rsidR="00740735" w:rsidRDefault="00740735">
            <w:pPr>
              <w:pStyle w:val="ConsPlusNormal"/>
              <w:jc w:val="center"/>
            </w:pPr>
            <w:r>
              <w:t>-</w:t>
            </w:r>
          </w:p>
        </w:tc>
      </w:tr>
      <w:tr w:rsidR="00740735">
        <w:tc>
          <w:tcPr>
            <w:tcW w:w="850" w:type="dxa"/>
          </w:tcPr>
          <w:p w:rsidR="00740735" w:rsidRDefault="00740735">
            <w:pPr>
              <w:pStyle w:val="ConsPlusNormal"/>
            </w:pPr>
            <w:r>
              <w:t>1.1.2.</w:t>
            </w:r>
          </w:p>
        </w:tc>
        <w:tc>
          <w:tcPr>
            <w:tcW w:w="5386" w:type="dxa"/>
          </w:tcPr>
          <w:p w:rsidR="00740735" w:rsidRDefault="00740735">
            <w:pPr>
              <w:pStyle w:val="ConsPlusNormal"/>
            </w:pPr>
            <w:r>
              <w:t>Количество выпусков справочников "Административно-территориальное устройство Новгородской области" в год (тираж)</w:t>
            </w:r>
          </w:p>
        </w:tc>
        <w:tc>
          <w:tcPr>
            <w:tcW w:w="964" w:type="dxa"/>
          </w:tcPr>
          <w:p w:rsidR="00740735" w:rsidRDefault="00740735">
            <w:pPr>
              <w:pStyle w:val="ConsPlusNormal"/>
              <w:jc w:val="center"/>
            </w:pPr>
            <w:r>
              <w:t>-</w:t>
            </w:r>
          </w:p>
        </w:tc>
        <w:tc>
          <w:tcPr>
            <w:tcW w:w="907" w:type="dxa"/>
          </w:tcPr>
          <w:p w:rsidR="00740735" w:rsidRDefault="00740735">
            <w:pPr>
              <w:pStyle w:val="ConsPlusNormal"/>
              <w:jc w:val="center"/>
            </w:pPr>
            <w:r>
              <w:t>-</w:t>
            </w:r>
          </w:p>
        </w:tc>
        <w:tc>
          <w:tcPr>
            <w:tcW w:w="964" w:type="dxa"/>
          </w:tcPr>
          <w:p w:rsidR="00740735" w:rsidRDefault="00740735">
            <w:pPr>
              <w:pStyle w:val="ConsPlusNormal"/>
              <w:jc w:val="center"/>
            </w:pPr>
            <w:r>
              <w:t>1</w:t>
            </w:r>
          </w:p>
        </w:tc>
      </w:tr>
      <w:tr w:rsidR="00740735">
        <w:tc>
          <w:tcPr>
            <w:tcW w:w="850" w:type="dxa"/>
          </w:tcPr>
          <w:p w:rsidR="00740735" w:rsidRDefault="00740735">
            <w:pPr>
              <w:pStyle w:val="ConsPlusNormal"/>
            </w:pPr>
            <w:r>
              <w:t>1.1.3.</w:t>
            </w:r>
          </w:p>
        </w:tc>
        <w:tc>
          <w:tcPr>
            <w:tcW w:w="5386" w:type="dxa"/>
          </w:tcPr>
          <w:p w:rsidR="00740735" w:rsidRDefault="00740735">
            <w:pPr>
              <w:pStyle w:val="ConsPlusNormal"/>
            </w:pPr>
            <w:r>
              <w:t>Количество подготовленных проектов нормативных правовых актов, вносящих изменения в нормативные правовые акты органов исполнительной власти области с целью обеспечения наиболее эффективной организации местного самоуправления области (ед.)</w:t>
            </w:r>
          </w:p>
        </w:tc>
        <w:tc>
          <w:tcPr>
            <w:tcW w:w="964" w:type="dxa"/>
          </w:tcPr>
          <w:p w:rsidR="00740735" w:rsidRDefault="00740735">
            <w:pPr>
              <w:pStyle w:val="ConsPlusNormal"/>
              <w:jc w:val="center"/>
            </w:pPr>
            <w:r>
              <w:t>9</w:t>
            </w:r>
          </w:p>
        </w:tc>
        <w:tc>
          <w:tcPr>
            <w:tcW w:w="907" w:type="dxa"/>
          </w:tcPr>
          <w:p w:rsidR="00740735" w:rsidRDefault="00740735">
            <w:pPr>
              <w:pStyle w:val="ConsPlusNormal"/>
              <w:jc w:val="center"/>
            </w:pPr>
            <w:r>
              <w:t>10</w:t>
            </w:r>
          </w:p>
        </w:tc>
        <w:tc>
          <w:tcPr>
            <w:tcW w:w="964" w:type="dxa"/>
          </w:tcPr>
          <w:p w:rsidR="00740735" w:rsidRDefault="00740735">
            <w:pPr>
              <w:pStyle w:val="ConsPlusNormal"/>
              <w:jc w:val="center"/>
            </w:pPr>
            <w:r>
              <w:t>11</w:t>
            </w:r>
          </w:p>
        </w:tc>
      </w:tr>
      <w:tr w:rsidR="00740735">
        <w:tc>
          <w:tcPr>
            <w:tcW w:w="850" w:type="dxa"/>
          </w:tcPr>
          <w:p w:rsidR="00740735" w:rsidRDefault="00740735">
            <w:pPr>
              <w:pStyle w:val="ConsPlusNormal"/>
            </w:pPr>
            <w:r>
              <w:t>1.1.4.</w:t>
            </w:r>
          </w:p>
        </w:tc>
        <w:tc>
          <w:tcPr>
            <w:tcW w:w="5386" w:type="dxa"/>
          </w:tcPr>
          <w:p w:rsidR="00740735" w:rsidRDefault="00740735">
            <w:pPr>
              <w:pStyle w:val="ConsPlusNormal"/>
            </w:pPr>
            <w:r>
              <w:t>Количество экспертных заключений на муниципальные нормативные правовые акты в год (ед.)</w:t>
            </w:r>
          </w:p>
        </w:tc>
        <w:tc>
          <w:tcPr>
            <w:tcW w:w="964" w:type="dxa"/>
          </w:tcPr>
          <w:p w:rsidR="00740735" w:rsidRDefault="00740735">
            <w:pPr>
              <w:pStyle w:val="ConsPlusNormal"/>
              <w:jc w:val="center"/>
            </w:pPr>
            <w:r>
              <w:t>120</w:t>
            </w:r>
          </w:p>
        </w:tc>
        <w:tc>
          <w:tcPr>
            <w:tcW w:w="907" w:type="dxa"/>
          </w:tcPr>
          <w:p w:rsidR="00740735" w:rsidRDefault="00740735">
            <w:pPr>
              <w:pStyle w:val="ConsPlusNormal"/>
              <w:jc w:val="center"/>
            </w:pPr>
            <w:r>
              <w:t>130</w:t>
            </w:r>
          </w:p>
        </w:tc>
        <w:tc>
          <w:tcPr>
            <w:tcW w:w="964" w:type="dxa"/>
          </w:tcPr>
          <w:p w:rsidR="00740735" w:rsidRDefault="00740735">
            <w:pPr>
              <w:pStyle w:val="ConsPlusNormal"/>
              <w:jc w:val="center"/>
            </w:pPr>
            <w:r>
              <w:t>140</w:t>
            </w:r>
          </w:p>
        </w:tc>
      </w:tr>
      <w:tr w:rsidR="00740735">
        <w:tc>
          <w:tcPr>
            <w:tcW w:w="850" w:type="dxa"/>
          </w:tcPr>
          <w:p w:rsidR="00740735" w:rsidRDefault="00740735">
            <w:pPr>
              <w:pStyle w:val="ConsPlusNormal"/>
            </w:pPr>
            <w:r>
              <w:t>1.1.5.</w:t>
            </w:r>
          </w:p>
        </w:tc>
        <w:tc>
          <w:tcPr>
            <w:tcW w:w="5386" w:type="dxa"/>
          </w:tcPr>
          <w:p w:rsidR="00740735" w:rsidRDefault="00740735">
            <w:pPr>
              <w:pStyle w:val="ConsPlusNormal"/>
            </w:pPr>
            <w:r>
              <w:t>Количество проведенных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области (ед.)</w:t>
            </w:r>
          </w:p>
        </w:tc>
        <w:tc>
          <w:tcPr>
            <w:tcW w:w="964" w:type="dxa"/>
          </w:tcPr>
          <w:p w:rsidR="00740735" w:rsidRDefault="00740735">
            <w:pPr>
              <w:pStyle w:val="ConsPlusNormal"/>
              <w:jc w:val="center"/>
            </w:pPr>
            <w:r>
              <w:t>10</w:t>
            </w:r>
          </w:p>
        </w:tc>
        <w:tc>
          <w:tcPr>
            <w:tcW w:w="907" w:type="dxa"/>
          </w:tcPr>
          <w:p w:rsidR="00740735" w:rsidRDefault="00740735">
            <w:pPr>
              <w:pStyle w:val="ConsPlusNormal"/>
              <w:jc w:val="center"/>
            </w:pPr>
            <w:r>
              <w:t>10</w:t>
            </w:r>
          </w:p>
        </w:tc>
        <w:tc>
          <w:tcPr>
            <w:tcW w:w="964" w:type="dxa"/>
          </w:tcPr>
          <w:p w:rsidR="00740735" w:rsidRDefault="00740735">
            <w:pPr>
              <w:pStyle w:val="ConsPlusNormal"/>
              <w:jc w:val="center"/>
            </w:pPr>
            <w:r>
              <w:t>10</w:t>
            </w:r>
          </w:p>
        </w:tc>
      </w:tr>
      <w:tr w:rsidR="00740735">
        <w:tc>
          <w:tcPr>
            <w:tcW w:w="850" w:type="dxa"/>
          </w:tcPr>
          <w:p w:rsidR="00740735" w:rsidRDefault="00740735">
            <w:pPr>
              <w:pStyle w:val="ConsPlusNormal"/>
            </w:pPr>
            <w:r>
              <w:t>1.1.6.</w:t>
            </w:r>
          </w:p>
        </w:tc>
        <w:tc>
          <w:tcPr>
            <w:tcW w:w="5386" w:type="dxa"/>
          </w:tcPr>
          <w:p w:rsidR="00740735" w:rsidRDefault="00740735">
            <w:pPr>
              <w:pStyle w:val="ConsPlusNormal"/>
            </w:pPr>
            <w:r>
              <w:t>Количество выборных должностных лиц, служащих и муниципальных служащих Новгородской области в органах местного самоуправления области, получивших профессиональное и дополнительное профессиональное образование (чел.)</w:t>
            </w:r>
          </w:p>
        </w:tc>
        <w:tc>
          <w:tcPr>
            <w:tcW w:w="964" w:type="dxa"/>
          </w:tcPr>
          <w:p w:rsidR="00740735" w:rsidRDefault="00740735">
            <w:pPr>
              <w:pStyle w:val="ConsPlusNormal"/>
              <w:jc w:val="center"/>
            </w:pPr>
            <w:r>
              <w:t>165</w:t>
            </w:r>
          </w:p>
        </w:tc>
        <w:tc>
          <w:tcPr>
            <w:tcW w:w="907" w:type="dxa"/>
          </w:tcPr>
          <w:p w:rsidR="00740735" w:rsidRDefault="00740735">
            <w:pPr>
              <w:pStyle w:val="ConsPlusNormal"/>
              <w:jc w:val="center"/>
            </w:pPr>
            <w:r>
              <w:t>165</w:t>
            </w:r>
          </w:p>
        </w:tc>
        <w:tc>
          <w:tcPr>
            <w:tcW w:w="964" w:type="dxa"/>
          </w:tcPr>
          <w:p w:rsidR="00740735" w:rsidRDefault="00740735">
            <w:pPr>
              <w:pStyle w:val="ConsPlusNormal"/>
              <w:jc w:val="center"/>
            </w:pPr>
            <w:r>
              <w:t>165</w:t>
            </w:r>
          </w:p>
        </w:tc>
      </w:tr>
      <w:tr w:rsidR="00740735">
        <w:tc>
          <w:tcPr>
            <w:tcW w:w="850" w:type="dxa"/>
          </w:tcPr>
          <w:p w:rsidR="00740735" w:rsidRDefault="00740735">
            <w:pPr>
              <w:pStyle w:val="ConsPlusNormal"/>
            </w:pPr>
            <w:r>
              <w:t>1.1.7.</w:t>
            </w:r>
          </w:p>
        </w:tc>
        <w:tc>
          <w:tcPr>
            <w:tcW w:w="5386" w:type="dxa"/>
          </w:tcPr>
          <w:p w:rsidR="00740735" w:rsidRDefault="00740735">
            <w:pPr>
              <w:pStyle w:val="ConsPlusNormal"/>
            </w:pPr>
            <w:r>
              <w:t>Количество победителей областного конкурса "Лучший муниципальный служащий Новгородской области" (чел.)</w:t>
            </w:r>
          </w:p>
        </w:tc>
        <w:tc>
          <w:tcPr>
            <w:tcW w:w="964" w:type="dxa"/>
          </w:tcPr>
          <w:p w:rsidR="00740735" w:rsidRDefault="00740735">
            <w:pPr>
              <w:pStyle w:val="ConsPlusNormal"/>
              <w:jc w:val="center"/>
            </w:pPr>
            <w:r>
              <w:t>3</w:t>
            </w:r>
          </w:p>
        </w:tc>
        <w:tc>
          <w:tcPr>
            <w:tcW w:w="907" w:type="dxa"/>
          </w:tcPr>
          <w:p w:rsidR="00740735" w:rsidRDefault="00740735">
            <w:pPr>
              <w:pStyle w:val="ConsPlusNormal"/>
              <w:jc w:val="center"/>
            </w:pPr>
            <w:r>
              <w:t>3</w:t>
            </w:r>
          </w:p>
        </w:tc>
        <w:tc>
          <w:tcPr>
            <w:tcW w:w="964" w:type="dxa"/>
          </w:tcPr>
          <w:p w:rsidR="00740735" w:rsidRDefault="00740735">
            <w:pPr>
              <w:pStyle w:val="ConsPlusNormal"/>
              <w:jc w:val="center"/>
            </w:pPr>
            <w:r>
              <w:t>3</w:t>
            </w:r>
          </w:p>
        </w:tc>
      </w:tr>
      <w:tr w:rsidR="00740735">
        <w:tc>
          <w:tcPr>
            <w:tcW w:w="850" w:type="dxa"/>
          </w:tcPr>
          <w:p w:rsidR="00740735" w:rsidRDefault="00740735">
            <w:pPr>
              <w:pStyle w:val="ConsPlusNormal"/>
            </w:pPr>
            <w:r>
              <w:t>1.1.8.</w:t>
            </w:r>
          </w:p>
        </w:tc>
        <w:tc>
          <w:tcPr>
            <w:tcW w:w="5386" w:type="dxa"/>
          </w:tcPr>
          <w:p w:rsidR="00740735" w:rsidRDefault="00740735">
            <w:pPr>
              <w:pStyle w:val="ConsPlusNormal"/>
            </w:pPr>
            <w:r>
              <w:t>Количество участников районных и областного этапов Спартакиады среди работников органов местного самоуправления Новгородской области (чел.)</w:t>
            </w:r>
          </w:p>
        </w:tc>
        <w:tc>
          <w:tcPr>
            <w:tcW w:w="964" w:type="dxa"/>
          </w:tcPr>
          <w:p w:rsidR="00740735" w:rsidRDefault="00740735">
            <w:pPr>
              <w:pStyle w:val="ConsPlusNormal"/>
              <w:jc w:val="center"/>
            </w:pPr>
            <w:r>
              <w:t>90</w:t>
            </w:r>
          </w:p>
        </w:tc>
        <w:tc>
          <w:tcPr>
            <w:tcW w:w="907" w:type="dxa"/>
          </w:tcPr>
          <w:p w:rsidR="00740735" w:rsidRDefault="00740735">
            <w:pPr>
              <w:pStyle w:val="ConsPlusNormal"/>
              <w:jc w:val="center"/>
            </w:pPr>
            <w:r>
              <w:t>90</w:t>
            </w:r>
          </w:p>
        </w:tc>
        <w:tc>
          <w:tcPr>
            <w:tcW w:w="964" w:type="dxa"/>
          </w:tcPr>
          <w:p w:rsidR="00740735" w:rsidRDefault="00740735">
            <w:pPr>
              <w:pStyle w:val="ConsPlusNormal"/>
              <w:jc w:val="center"/>
            </w:pPr>
            <w:r>
              <w:t>90</w:t>
            </w:r>
          </w:p>
        </w:tc>
      </w:tr>
      <w:tr w:rsidR="00740735">
        <w:tc>
          <w:tcPr>
            <w:tcW w:w="850" w:type="dxa"/>
          </w:tcPr>
          <w:p w:rsidR="00740735" w:rsidRDefault="00740735">
            <w:pPr>
              <w:pStyle w:val="ConsPlusNormal"/>
            </w:pPr>
            <w:r>
              <w:t>1.1.9.</w:t>
            </w:r>
          </w:p>
        </w:tc>
        <w:tc>
          <w:tcPr>
            <w:tcW w:w="5386" w:type="dxa"/>
          </w:tcPr>
          <w:p w:rsidR="00740735" w:rsidRDefault="00740735">
            <w:pPr>
              <w:pStyle w:val="ConsPlusNormal"/>
            </w:pPr>
            <w:r>
              <w:t>Количество проведенных областных торжественных мероприятий, посвященных Дню местного самоуправления (ед.)</w:t>
            </w:r>
          </w:p>
        </w:tc>
        <w:tc>
          <w:tcPr>
            <w:tcW w:w="964" w:type="dxa"/>
          </w:tcPr>
          <w:p w:rsidR="00740735" w:rsidRDefault="00740735">
            <w:pPr>
              <w:pStyle w:val="ConsPlusNormal"/>
              <w:jc w:val="center"/>
            </w:pPr>
            <w:r>
              <w:t>1</w:t>
            </w:r>
          </w:p>
        </w:tc>
        <w:tc>
          <w:tcPr>
            <w:tcW w:w="907" w:type="dxa"/>
          </w:tcPr>
          <w:p w:rsidR="00740735" w:rsidRDefault="00740735">
            <w:pPr>
              <w:pStyle w:val="ConsPlusNormal"/>
              <w:jc w:val="center"/>
            </w:pPr>
            <w:r>
              <w:t>1</w:t>
            </w:r>
          </w:p>
        </w:tc>
        <w:tc>
          <w:tcPr>
            <w:tcW w:w="964" w:type="dxa"/>
          </w:tcPr>
          <w:p w:rsidR="00740735" w:rsidRDefault="00740735">
            <w:pPr>
              <w:pStyle w:val="ConsPlusNormal"/>
              <w:jc w:val="center"/>
            </w:pPr>
            <w:r>
              <w:t>1</w:t>
            </w:r>
          </w:p>
        </w:tc>
      </w:tr>
      <w:tr w:rsidR="00740735">
        <w:tc>
          <w:tcPr>
            <w:tcW w:w="850" w:type="dxa"/>
          </w:tcPr>
          <w:p w:rsidR="00740735" w:rsidRDefault="00740735">
            <w:pPr>
              <w:pStyle w:val="ConsPlusNormal"/>
            </w:pPr>
            <w:r>
              <w:t>1.1.10.</w:t>
            </w:r>
          </w:p>
        </w:tc>
        <w:tc>
          <w:tcPr>
            <w:tcW w:w="5386" w:type="dxa"/>
          </w:tcPr>
          <w:p w:rsidR="00740735" w:rsidRDefault="00740735">
            <w:pPr>
              <w:pStyle w:val="ConsPlusNormal"/>
            </w:pPr>
            <w:r>
              <w:t>Количество проектов территориальных общественных самоуправлений, включенных в муниципальные программы развития территорий (ед.)</w:t>
            </w:r>
          </w:p>
        </w:tc>
        <w:tc>
          <w:tcPr>
            <w:tcW w:w="964" w:type="dxa"/>
          </w:tcPr>
          <w:p w:rsidR="00740735" w:rsidRDefault="00740735">
            <w:pPr>
              <w:pStyle w:val="ConsPlusNormal"/>
              <w:jc w:val="center"/>
            </w:pPr>
            <w:r>
              <w:t>90</w:t>
            </w:r>
          </w:p>
        </w:tc>
        <w:tc>
          <w:tcPr>
            <w:tcW w:w="907" w:type="dxa"/>
          </w:tcPr>
          <w:p w:rsidR="00740735" w:rsidRDefault="00740735">
            <w:pPr>
              <w:pStyle w:val="ConsPlusNormal"/>
              <w:jc w:val="center"/>
            </w:pPr>
            <w:r>
              <w:t>90</w:t>
            </w:r>
          </w:p>
        </w:tc>
        <w:tc>
          <w:tcPr>
            <w:tcW w:w="964" w:type="dxa"/>
          </w:tcPr>
          <w:p w:rsidR="00740735" w:rsidRDefault="00740735">
            <w:pPr>
              <w:pStyle w:val="ConsPlusNormal"/>
              <w:jc w:val="center"/>
            </w:pPr>
            <w:r>
              <w:t>90</w:t>
            </w:r>
          </w:p>
        </w:tc>
      </w:tr>
      <w:tr w:rsidR="00740735">
        <w:tc>
          <w:tcPr>
            <w:tcW w:w="850" w:type="dxa"/>
          </w:tcPr>
          <w:p w:rsidR="00740735" w:rsidRDefault="00740735">
            <w:pPr>
              <w:pStyle w:val="ConsPlusNormal"/>
            </w:pPr>
            <w:r>
              <w:t>1.1.11.</w:t>
            </w:r>
          </w:p>
        </w:tc>
        <w:tc>
          <w:tcPr>
            <w:tcW w:w="5386" w:type="dxa"/>
          </w:tcPr>
          <w:p w:rsidR="00740735" w:rsidRDefault="00740735">
            <w:pPr>
              <w:pStyle w:val="ConsPlusNormal"/>
            </w:pPr>
            <w:r>
              <w:t>Количество приоритетных проектов поддержки местных инициатив (ед.)</w:t>
            </w:r>
          </w:p>
        </w:tc>
        <w:tc>
          <w:tcPr>
            <w:tcW w:w="964" w:type="dxa"/>
          </w:tcPr>
          <w:p w:rsidR="00740735" w:rsidRDefault="00740735">
            <w:pPr>
              <w:pStyle w:val="ConsPlusNormal"/>
              <w:jc w:val="center"/>
            </w:pPr>
            <w:r>
              <w:t>8</w:t>
            </w:r>
          </w:p>
        </w:tc>
        <w:tc>
          <w:tcPr>
            <w:tcW w:w="907" w:type="dxa"/>
          </w:tcPr>
          <w:p w:rsidR="00740735" w:rsidRDefault="00740735">
            <w:pPr>
              <w:pStyle w:val="ConsPlusNormal"/>
              <w:jc w:val="center"/>
            </w:pPr>
            <w:r>
              <w:t>8</w:t>
            </w:r>
          </w:p>
        </w:tc>
        <w:tc>
          <w:tcPr>
            <w:tcW w:w="964" w:type="dxa"/>
          </w:tcPr>
          <w:p w:rsidR="00740735" w:rsidRDefault="00740735">
            <w:pPr>
              <w:pStyle w:val="ConsPlusNormal"/>
              <w:jc w:val="center"/>
            </w:pPr>
            <w:r>
              <w:t>8</w:t>
            </w:r>
          </w:p>
        </w:tc>
      </w:tr>
      <w:tr w:rsidR="00740735">
        <w:tc>
          <w:tcPr>
            <w:tcW w:w="850" w:type="dxa"/>
          </w:tcPr>
          <w:p w:rsidR="00740735" w:rsidRDefault="00740735">
            <w:pPr>
              <w:pStyle w:val="ConsPlusNormal"/>
            </w:pPr>
            <w:r>
              <w:t>1.2.</w:t>
            </w:r>
          </w:p>
        </w:tc>
        <w:tc>
          <w:tcPr>
            <w:tcW w:w="8221" w:type="dxa"/>
            <w:gridSpan w:val="4"/>
          </w:tcPr>
          <w:p w:rsidR="00740735" w:rsidRDefault="00740735">
            <w:pPr>
              <w:pStyle w:val="ConsPlusNormal"/>
            </w:pPr>
            <w:r>
              <w:t xml:space="preserve">Задача 2. Увеличение объема и расширение спектра социальных услуг за счет развития социального партнерства с социально ориентированными </w:t>
            </w:r>
            <w:r>
              <w:lastRenderedPageBreak/>
              <w:t>некоммерческими организациями (далее - СОНКО)</w:t>
            </w:r>
          </w:p>
        </w:tc>
      </w:tr>
      <w:tr w:rsidR="00740735">
        <w:tc>
          <w:tcPr>
            <w:tcW w:w="850" w:type="dxa"/>
          </w:tcPr>
          <w:p w:rsidR="00740735" w:rsidRDefault="00740735">
            <w:pPr>
              <w:pStyle w:val="ConsPlusNormal"/>
            </w:pPr>
            <w:r>
              <w:lastRenderedPageBreak/>
              <w:t>1.2.1.</w:t>
            </w:r>
          </w:p>
        </w:tc>
        <w:tc>
          <w:tcPr>
            <w:tcW w:w="5386" w:type="dxa"/>
          </w:tcPr>
          <w:p w:rsidR="00740735" w:rsidRDefault="00740735">
            <w:pPr>
              <w:pStyle w:val="ConsPlusNormal"/>
            </w:pPr>
            <w:r>
              <w:t>Количество СОНКО, которым оказана информационная и рекламная поддержка (ед.)</w:t>
            </w:r>
          </w:p>
        </w:tc>
        <w:tc>
          <w:tcPr>
            <w:tcW w:w="964" w:type="dxa"/>
          </w:tcPr>
          <w:p w:rsidR="00740735" w:rsidRDefault="00740735">
            <w:pPr>
              <w:pStyle w:val="ConsPlusNormal"/>
              <w:jc w:val="center"/>
            </w:pPr>
            <w:r>
              <w:t>25</w:t>
            </w:r>
          </w:p>
        </w:tc>
        <w:tc>
          <w:tcPr>
            <w:tcW w:w="907" w:type="dxa"/>
          </w:tcPr>
          <w:p w:rsidR="00740735" w:rsidRDefault="00740735">
            <w:pPr>
              <w:pStyle w:val="ConsPlusNormal"/>
              <w:jc w:val="center"/>
            </w:pPr>
            <w:r>
              <w:t>25</w:t>
            </w:r>
          </w:p>
        </w:tc>
        <w:tc>
          <w:tcPr>
            <w:tcW w:w="964" w:type="dxa"/>
          </w:tcPr>
          <w:p w:rsidR="00740735" w:rsidRDefault="00740735">
            <w:pPr>
              <w:pStyle w:val="ConsPlusNormal"/>
              <w:jc w:val="center"/>
            </w:pPr>
            <w:r>
              <w:t>25</w:t>
            </w:r>
          </w:p>
        </w:tc>
      </w:tr>
      <w:tr w:rsidR="00740735">
        <w:tc>
          <w:tcPr>
            <w:tcW w:w="850" w:type="dxa"/>
          </w:tcPr>
          <w:p w:rsidR="00740735" w:rsidRDefault="00740735">
            <w:pPr>
              <w:pStyle w:val="ConsPlusNormal"/>
            </w:pPr>
            <w:r>
              <w:t>1.2.2.</w:t>
            </w:r>
          </w:p>
        </w:tc>
        <w:tc>
          <w:tcPr>
            <w:tcW w:w="5386" w:type="dxa"/>
          </w:tcPr>
          <w:p w:rsidR="00740735" w:rsidRDefault="00740735">
            <w:pPr>
              <w:pStyle w:val="ConsPlusNormal"/>
            </w:pPr>
            <w:r>
              <w:t>Количество информационных материалов, размещенных на интернет-сайте "Некоммерческие организации Новгородской области" (ед.)</w:t>
            </w:r>
          </w:p>
        </w:tc>
        <w:tc>
          <w:tcPr>
            <w:tcW w:w="964" w:type="dxa"/>
          </w:tcPr>
          <w:p w:rsidR="00740735" w:rsidRDefault="00740735">
            <w:pPr>
              <w:pStyle w:val="ConsPlusNormal"/>
              <w:jc w:val="center"/>
            </w:pPr>
            <w:r>
              <w:t>200</w:t>
            </w:r>
          </w:p>
        </w:tc>
        <w:tc>
          <w:tcPr>
            <w:tcW w:w="907" w:type="dxa"/>
          </w:tcPr>
          <w:p w:rsidR="00740735" w:rsidRDefault="00740735">
            <w:pPr>
              <w:pStyle w:val="ConsPlusNormal"/>
              <w:jc w:val="center"/>
            </w:pPr>
            <w:r>
              <w:t>220</w:t>
            </w:r>
          </w:p>
        </w:tc>
        <w:tc>
          <w:tcPr>
            <w:tcW w:w="964" w:type="dxa"/>
          </w:tcPr>
          <w:p w:rsidR="00740735" w:rsidRDefault="00740735">
            <w:pPr>
              <w:pStyle w:val="ConsPlusNormal"/>
              <w:jc w:val="center"/>
            </w:pPr>
            <w:r>
              <w:t>250</w:t>
            </w:r>
          </w:p>
        </w:tc>
      </w:tr>
      <w:tr w:rsidR="00740735">
        <w:tc>
          <w:tcPr>
            <w:tcW w:w="850" w:type="dxa"/>
          </w:tcPr>
          <w:p w:rsidR="00740735" w:rsidRDefault="00740735">
            <w:pPr>
              <w:pStyle w:val="ConsPlusNormal"/>
            </w:pPr>
            <w:r>
              <w:t>1.2.3.</w:t>
            </w:r>
          </w:p>
        </w:tc>
        <w:tc>
          <w:tcPr>
            <w:tcW w:w="5386" w:type="dxa"/>
          </w:tcPr>
          <w:p w:rsidR="00740735" w:rsidRDefault="00740735">
            <w:pPr>
              <w:pStyle w:val="ConsPlusNormal"/>
            </w:pPr>
            <w:r>
              <w:t>Количество консультаций СОНКО по актуальным вопросам их деятельности, по обмену опытом и распространению лучших практик (ед.)</w:t>
            </w:r>
          </w:p>
        </w:tc>
        <w:tc>
          <w:tcPr>
            <w:tcW w:w="964" w:type="dxa"/>
          </w:tcPr>
          <w:p w:rsidR="00740735" w:rsidRDefault="00740735">
            <w:pPr>
              <w:pStyle w:val="ConsPlusNormal"/>
              <w:jc w:val="center"/>
            </w:pPr>
            <w:r>
              <w:t>135</w:t>
            </w:r>
          </w:p>
        </w:tc>
        <w:tc>
          <w:tcPr>
            <w:tcW w:w="907" w:type="dxa"/>
          </w:tcPr>
          <w:p w:rsidR="00740735" w:rsidRDefault="00740735">
            <w:pPr>
              <w:pStyle w:val="ConsPlusNormal"/>
              <w:jc w:val="center"/>
            </w:pPr>
            <w:r>
              <w:t>135</w:t>
            </w:r>
          </w:p>
        </w:tc>
        <w:tc>
          <w:tcPr>
            <w:tcW w:w="964" w:type="dxa"/>
          </w:tcPr>
          <w:p w:rsidR="00740735" w:rsidRDefault="00740735">
            <w:pPr>
              <w:pStyle w:val="ConsPlusNormal"/>
              <w:jc w:val="center"/>
            </w:pPr>
            <w:r>
              <w:t>135</w:t>
            </w:r>
          </w:p>
        </w:tc>
      </w:tr>
      <w:tr w:rsidR="00740735">
        <w:tc>
          <w:tcPr>
            <w:tcW w:w="850" w:type="dxa"/>
          </w:tcPr>
          <w:p w:rsidR="00740735" w:rsidRDefault="00740735">
            <w:pPr>
              <w:pStyle w:val="ConsPlusNormal"/>
            </w:pPr>
            <w:r>
              <w:t>1.2.4.</w:t>
            </w:r>
          </w:p>
        </w:tc>
        <w:tc>
          <w:tcPr>
            <w:tcW w:w="5386" w:type="dxa"/>
          </w:tcPr>
          <w:p w:rsidR="00740735" w:rsidRDefault="00740735">
            <w:pPr>
              <w:pStyle w:val="ConsPlusNormal"/>
            </w:pPr>
            <w:r>
              <w:t>Количество проведенных мероприятий (форумов, конференций, выставок) по общим и тематическим направлениям развития благотворительности и добровольчества, в том числе по вопросам развития инфраструктуры, информационных и человеческих ресурсов СОНКО, их методического и образовательного обеспечения (ед.)</w:t>
            </w:r>
          </w:p>
        </w:tc>
        <w:tc>
          <w:tcPr>
            <w:tcW w:w="964" w:type="dxa"/>
          </w:tcPr>
          <w:p w:rsidR="00740735" w:rsidRDefault="00740735">
            <w:pPr>
              <w:pStyle w:val="ConsPlusNormal"/>
              <w:jc w:val="center"/>
            </w:pPr>
            <w:r>
              <w:t>4</w:t>
            </w:r>
          </w:p>
        </w:tc>
        <w:tc>
          <w:tcPr>
            <w:tcW w:w="907" w:type="dxa"/>
          </w:tcPr>
          <w:p w:rsidR="00740735" w:rsidRDefault="00740735">
            <w:pPr>
              <w:pStyle w:val="ConsPlusNormal"/>
              <w:jc w:val="center"/>
            </w:pPr>
            <w:r>
              <w:t>4</w:t>
            </w:r>
          </w:p>
        </w:tc>
        <w:tc>
          <w:tcPr>
            <w:tcW w:w="964" w:type="dxa"/>
          </w:tcPr>
          <w:p w:rsidR="00740735" w:rsidRDefault="00740735">
            <w:pPr>
              <w:pStyle w:val="ConsPlusNormal"/>
              <w:jc w:val="center"/>
            </w:pPr>
            <w:r>
              <w:t>4</w:t>
            </w:r>
          </w:p>
        </w:tc>
      </w:tr>
      <w:tr w:rsidR="00740735">
        <w:tc>
          <w:tcPr>
            <w:tcW w:w="850" w:type="dxa"/>
          </w:tcPr>
          <w:p w:rsidR="00740735" w:rsidRDefault="00740735">
            <w:pPr>
              <w:pStyle w:val="ConsPlusNormal"/>
            </w:pPr>
            <w:r>
              <w:t>1.2.5.</w:t>
            </w:r>
          </w:p>
        </w:tc>
        <w:tc>
          <w:tcPr>
            <w:tcW w:w="5386" w:type="dxa"/>
          </w:tcPr>
          <w:p w:rsidR="00740735" w:rsidRDefault="00740735">
            <w:pPr>
              <w:pStyle w:val="ConsPlusNormal"/>
            </w:pPr>
            <w:r>
              <w:t>Количество проведенных обучающих семинаров, мастер-классов, курсов повышения квалификации по общим и тематическим направлениям деятельности СОНКО (ед.)</w:t>
            </w:r>
          </w:p>
        </w:tc>
        <w:tc>
          <w:tcPr>
            <w:tcW w:w="964" w:type="dxa"/>
          </w:tcPr>
          <w:p w:rsidR="00740735" w:rsidRDefault="00740735">
            <w:pPr>
              <w:pStyle w:val="ConsPlusNormal"/>
              <w:jc w:val="center"/>
            </w:pPr>
            <w:r>
              <w:t>3</w:t>
            </w:r>
          </w:p>
        </w:tc>
        <w:tc>
          <w:tcPr>
            <w:tcW w:w="907" w:type="dxa"/>
          </w:tcPr>
          <w:p w:rsidR="00740735" w:rsidRDefault="00740735">
            <w:pPr>
              <w:pStyle w:val="ConsPlusNormal"/>
              <w:jc w:val="center"/>
            </w:pPr>
            <w:r>
              <w:t>3</w:t>
            </w:r>
          </w:p>
        </w:tc>
        <w:tc>
          <w:tcPr>
            <w:tcW w:w="964" w:type="dxa"/>
          </w:tcPr>
          <w:p w:rsidR="00740735" w:rsidRDefault="00740735">
            <w:pPr>
              <w:pStyle w:val="ConsPlusNormal"/>
              <w:jc w:val="center"/>
            </w:pPr>
            <w:r>
              <w:t>3</w:t>
            </w:r>
          </w:p>
        </w:tc>
      </w:tr>
      <w:tr w:rsidR="00740735">
        <w:tc>
          <w:tcPr>
            <w:tcW w:w="850" w:type="dxa"/>
          </w:tcPr>
          <w:p w:rsidR="00740735" w:rsidRDefault="00740735">
            <w:pPr>
              <w:pStyle w:val="ConsPlusNormal"/>
            </w:pPr>
            <w:r>
              <w:t>1.2.6.</w:t>
            </w:r>
          </w:p>
        </w:tc>
        <w:tc>
          <w:tcPr>
            <w:tcW w:w="5386" w:type="dxa"/>
          </w:tcPr>
          <w:p w:rsidR="00740735" w:rsidRDefault="00740735">
            <w:pPr>
              <w:pStyle w:val="ConsPlusNormal"/>
            </w:pPr>
            <w:r>
              <w:t>Количество СОНКО, осуществляющих деятельность по социальной поддержке и защите граждан области (ед.)</w:t>
            </w:r>
          </w:p>
        </w:tc>
        <w:tc>
          <w:tcPr>
            <w:tcW w:w="964" w:type="dxa"/>
          </w:tcPr>
          <w:p w:rsidR="00740735" w:rsidRDefault="00740735">
            <w:pPr>
              <w:pStyle w:val="ConsPlusNormal"/>
              <w:jc w:val="center"/>
            </w:pPr>
            <w:r>
              <w:t>14</w:t>
            </w:r>
          </w:p>
        </w:tc>
        <w:tc>
          <w:tcPr>
            <w:tcW w:w="907" w:type="dxa"/>
          </w:tcPr>
          <w:p w:rsidR="00740735" w:rsidRDefault="00740735">
            <w:pPr>
              <w:pStyle w:val="ConsPlusNormal"/>
              <w:jc w:val="center"/>
            </w:pPr>
            <w:r>
              <w:t>14</w:t>
            </w:r>
          </w:p>
        </w:tc>
        <w:tc>
          <w:tcPr>
            <w:tcW w:w="964" w:type="dxa"/>
          </w:tcPr>
          <w:p w:rsidR="00740735" w:rsidRDefault="00740735">
            <w:pPr>
              <w:pStyle w:val="ConsPlusNormal"/>
              <w:jc w:val="center"/>
            </w:pPr>
            <w:r>
              <w:t>14</w:t>
            </w:r>
          </w:p>
        </w:tc>
      </w:tr>
      <w:tr w:rsidR="00740735">
        <w:tc>
          <w:tcPr>
            <w:tcW w:w="850" w:type="dxa"/>
          </w:tcPr>
          <w:p w:rsidR="00740735" w:rsidRDefault="00740735">
            <w:pPr>
              <w:pStyle w:val="ConsPlusNormal"/>
            </w:pPr>
            <w:r>
              <w:t>1.2.7.</w:t>
            </w:r>
          </w:p>
        </w:tc>
        <w:tc>
          <w:tcPr>
            <w:tcW w:w="5386" w:type="dxa"/>
          </w:tcPr>
          <w:p w:rsidR="00740735" w:rsidRDefault="00740735">
            <w:pPr>
              <w:pStyle w:val="ConsPlusNormal"/>
            </w:pPr>
            <w:r>
              <w:t xml:space="preserve">Количество СОНКО, с </w:t>
            </w:r>
            <w:proofErr w:type="gramStart"/>
            <w:r>
              <w:t>которыми</w:t>
            </w:r>
            <w:proofErr w:type="gramEnd"/>
            <w:r>
              <w:t xml:space="preserve"> заключены договоры социального партнерства и которым предоставлены субсидии на реализацию общественно значимых проектов и программ (ед.)</w:t>
            </w:r>
          </w:p>
        </w:tc>
        <w:tc>
          <w:tcPr>
            <w:tcW w:w="964" w:type="dxa"/>
          </w:tcPr>
          <w:p w:rsidR="00740735" w:rsidRDefault="00740735">
            <w:pPr>
              <w:pStyle w:val="ConsPlusNormal"/>
              <w:jc w:val="center"/>
            </w:pPr>
            <w:r>
              <w:t>8</w:t>
            </w:r>
          </w:p>
        </w:tc>
        <w:tc>
          <w:tcPr>
            <w:tcW w:w="907" w:type="dxa"/>
          </w:tcPr>
          <w:p w:rsidR="00740735" w:rsidRDefault="00740735">
            <w:pPr>
              <w:pStyle w:val="ConsPlusNormal"/>
              <w:jc w:val="center"/>
            </w:pPr>
            <w:r>
              <w:t>8</w:t>
            </w:r>
          </w:p>
        </w:tc>
        <w:tc>
          <w:tcPr>
            <w:tcW w:w="964" w:type="dxa"/>
          </w:tcPr>
          <w:p w:rsidR="00740735" w:rsidRDefault="00740735">
            <w:pPr>
              <w:pStyle w:val="ConsPlusNormal"/>
              <w:jc w:val="center"/>
            </w:pPr>
            <w:r>
              <w:t>8</w:t>
            </w:r>
          </w:p>
        </w:tc>
      </w:tr>
      <w:tr w:rsidR="00740735">
        <w:tc>
          <w:tcPr>
            <w:tcW w:w="850" w:type="dxa"/>
          </w:tcPr>
          <w:p w:rsidR="00740735" w:rsidRDefault="00740735">
            <w:pPr>
              <w:pStyle w:val="ConsPlusNormal"/>
            </w:pPr>
            <w:r>
              <w:t>1.2.8.</w:t>
            </w:r>
          </w:p>
        </w:tc>
        <w:tc>
          <w:tcPr>
            <w:tcW w:w="5386" w:type="dxa"/>
          </w:tcPr>
          <w:p w:rsidR="00740735" w:rsidRDefault="00740735">
            <w:pPr>
              <w:pStyle w:val="ConsPlusNormal"/>
            </w:pPr>
            <w:r>
              <w:t>Количество инфраструктурных единиц поддержки деятельности СОНКО (ресурсные центры, школы некоммерческих организаций и др.) (ед.)</w:t>
            </w:r>
          </w:p>
        </w:tc>
        <w:tc>
          <w:tcPr>
            <w:tcW w:w="964" w:type="dxa"/>
          </w:tcPr>
          <w:p w:rsidR="00740735" w:rsidRDefault="00740735">
            <w:pPr>
              <w:pStyle w:val="ConsPlusNormal"/>
              <w:jc w:val="center"/>
            </w:pPr>
            <w:r>
              <w:t>1</w:t>
            </w:r>
          </w:p>
        </w:tc>
        <w:tc>
          <w:tcPr>
            <w:tcW w:w="907" w:type="dxa"/>
          </w:tcPr>
          <w:p w:rsidR="00740735" w:rsidRDefault="00740735">
            <w:pPr>
              <w:pStyle w:val="ConsPlusNormal"/>
              <w:jc w:val="center"/>
            </w:pPr>
            <w:r>
              <w:t>2</w:t>
            </w:r>
          </w:p>
        </w:tc>
        <w:tc>
          <w:tcPr>
            <w:tcW w:w="964" w:type="dxa"/>
          </w:tcPr>
          <w:p w:rsidR="00740735" w:rsidRDefault="00740735">
            <w:pPr>
              <w:pStyle w:val="ConsPlusNormal"/>
              <w:jc w:val="center"/>
            </w:pPr>
            <w:r>
              <w:t>2</w:t>
            </w:r>
          </w:p>
        </w:tc>
      </w:tr>
      <w:tr w:rsidR="00740735">
        <w:tc>
          <w:tcPr>
            <w:tcW w:w="850" w:type="dxa"/>
          </w:tcPr>
          <w:p w:rsidR="00740735" w:rsidRDefault="00740735">
            <w:pPr>
              <w:pStyle w:val="ConsPlusNormal"/>
            </w:pPr>
            <w:r>
              <w:t>1.2.9.</w:t>
            </w:r>
          </w:p>
        </w:tc>
        <w:tc>
          <w:tcPr>
            <w:tcW w:w="5386" w:type="dxa"/>
          </w:tcPr>
          <w:p w:rsidR="00740735" w:rsidRDefault="00740735">
            <w:pPr>
              <w:pStyle w:val="ConsPlusNormal"/>
            </w:pPr>
            <w:r>
              <w:t>Количество проектов, реализованных СОНКО (ед.)</w:t>
            </w:r>
          </w:p>
        </w:tc>
        <w:tc>
          <w:tcPr>
            <w:tcW w:w="964" w:type="dxa"/>
          </w:tcPr>
          <w:p w:rsidR="00740735" w:rsidRDefault="00740735">
            <w:pPr>
              <w:pStyle w:val="ConsPlusNormal"/>
              <w:jc w:val="center"/>
            </w:pPr>
            <w:r>
              <w:t>5</w:t>
            </w:r>
          </w:p>
        </w:tc>
        <w:tc>
          <w:tcPr>
            <w:tcW w:w="907" w:type="dxa"/>
          </w:tcPr>
          <w:p w:rsidR="00740735" w:rsidRDefault="00740735">
            <w:pPr>
              <w:pStyle w:val="ConsPlusNormal"/>
              <w:jc w:val="center"/>
            </w:pPr>
            <w:r>
              <w:t>6</w:t>
            </w:r>
          </w:p>
        </w:tc>
        <w:tc>
          <w:tcPr>
            <w:tcW w:w="964" w:type="dxa"/>
          </w:tcPr>
          <w:p w:rsidR="00740735" w:rsidRDefault="00740735">
            <w:pPr>
              <w:pStyle w:val="ConsPlusNormal"/>
              <w:jc w:val="center"/>
            </w:pPr>
            <w:r>
              <w:t>7</w:t>
            </w:r>
          </w:p>
        </w:tc>
      </w:tr>
      <w:tr w:rsidR="00740735">
        <w:tc>
          <w:tcPr>
            <w:tcW w:w="850" w:type="dxa"/>
          </w:tcPr>
          <w:p w:rsidR="00740735" w:rsidRDefault="00740735">
            <w:pPr>
              <w:pStyle w:val="ConsPlusNormal"/>
            </w:pPr>
            <w:r>
              <w:t>1.3.</w:t>
            </w:r>
          </w:p>
        </w:tc>
        <w:tc>
          <w:tcPr>
            <w:tcW w:w="8221" w:type="dxa"/>
            <w:gridSpan w:val="4"/>
          </w:tcPr>
          <w:p w:rsidR="00740735" w:rsidRDefault="00740735">
            <w:pPr>
              <w:pStyle w:val="ConsPlusNormal"/>
            </w:pPr>
            <w:r>
              <w:t>Задача 3. Обеспечение деятельности государственных областных учреждений</w:t>
            </w:r>
          </w:p>
        </w:tc>
      </w:tr>
      <w:tr w:rsidR="00740735">
        <w:tc>
          <w:tcPr>
            <w:tcW w:w="850" w:type="dxa"/>
          </w:tcPr>
          <w:p w:rsidR="00740735" w:rsidRDefault="00740735">
            <w:pPr>
              <w:pStyle w:val="ConsPlusNormal"/>
            </w:pPr>
            <w:r>
              <w:t>1.3.1.</w:t>
            </w:r>
          </w:p>
        </w:tc>
        <w:tc>
          <w:tcPr>
            <w:tcW w:w="5386" w:type="dxa"/>
          </w:tcPr>
          <w:p w:rsidR="00740735" w:rsidRDefault="00740735">
            <w:pPr>
              <w:pStyle w:val="ConsPlusNormal"/>
            </w:pPr>
            <w:r>
              <w:t>Уровень обеспечения исполнения государственными областными учреждениями возложенных полномочий</w:t>
            </w:r>
            <w:proofErr w:type="gramStart"/>
            <w:r>
              <w:t xml:space="preserve"> (%)</w:t>
            </w:r>
            <w:proofErr w:type="gramEnd"/>
          </w:p>
        </w:tc>
        <w:tc>
          <w:tcPr>
            <w:tcW w:w="964" w:type="dxa"/>
          </w:tcPr>
          <w:p w:rsidR="00740735" w:rsidRDefault="00740735">
            <w:pPr>
              <w:pStyle w:val="ConsPlusNormal"/>
              <w:jc w:val="center"/>
            </w:pPr>
            <w:r>
              <w:t>100</w:t>
            </w:r>
          </w:p>
        </w:tc>
        <w:tc>
          <w:tcPr>
            <w:tcW w:w="907" w:type="dxa"/>
          </w:tcPr>
          <w:p w:rsidR="00740735" w:rsidRDefault="00740735">
            <w:pPr>
              <w:pStyle w:val="ConsPlusNormal"/>
              <w:jc w:val="center"/>
            </w:pPr>
            <w:r>
              <w:t>100</w:t>
            </w:r>
          </w:p>
        </w:tc>
        <w:tc>
          <w:tcPr>
            <w:tcW w:w="964" w:type="dxa"/>
          </w:tcPr>
          <w:p w:rsidR="00740735" w:rsidRDefault="00740735">
            <w:pPr>
              <w:pStyle w:val="ConsPlusNormal"/>
              <w:jc w:val="center"/>
            </w:pPr>
            <w:r>
              <w:t>100</w:t>
            </w:r>
          </w:p>
        </w:tc>
      </w:tr>
    </w:tbl>
    <w:p w:rsidR="00740735" w:rsidRDefault="00740735">
      <w:pPr>
        <w:pStyle w:val="ConsPlusNormal"/>
        <w:jc w:val="both"/>
      </w:pPr>
    </w:p>
    <w:p w:rsidR="00740735" w:rsidRDefault="00740735">
      <w:pPr>
        <w:pStyle w:val="ConsPlusNormal"/>
        <w:ind w:firstLine="540"/>
        <w:jc w:val="both"/>
      </w:pPr>
      <w:hyperlink w:anchor="P2464" w:history="1">
        <w:r>
          <w:rPr>
            <w:color w:val="0000FF"/>
          </w:rPr>
          <w:t>Порядок</w:t>
        </w:r>
      </w:hyperlink>
      <w:r>
        <w:t xml:space="preserve"> расчета значений целевых показателей или источники получения информации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2018 - 2020 годы" указаны в приложении к государственной программе.</w:t>
      </w:r>
    </w:p>
    <w:p w:rsidR="00740735" w:rsidRDefault="00740735">
      <w:pPr>
        <w:pStyle w:val="ConsPlusNormal"/>
        <w:jc w:val="both"/>
      </w:pPr>
    </w:p>
    <w:p w:rsidR="00740735" w:rsidRDefault="00740735">
      <w:pPr>
        <w:pStyle w:val="ConsPlusNormal"/>
        <w:ind w:firstLine="540"/>
        <w:jc w:val="both"/>
      </w:pPr>
      <w:r>
        <w:t>6. Сроки реализации государственной программы:</w:t>
      </w:r>
    </w:p>
    <w:p w:rsidR="00740735" w:rsidRDefault="00740735">
      <w:pPr>
        <w:pStyle w:val="ConsPlusNormal"/>
        <w:spacing w:before="220"/>
        <w:ind w:firstLine="540"/>
        <w:jc w:val="both"/>
      </w:pPr>
      <w:r>
        <w:t>2018 - 2020 годы.</w:t>
      </w:r>
    </w:p>
    <w:p w:rsidR="00740735" w:rsidRDefault="00740735">
      <w:pPr>
        <w:pStyle w:val="ConsPlusNormal"/>
        <w:jc w:val="both"/>
      </w:pPr>
    </w:p>
    <w:p w:rsidR="00740735" w:rsidRDefault="00740735">
      <w:pPr>
        <w:pStyle w:val="ConsPlusNormal"/>
        <w:ind w:firstLine="540"/>
        <w:jc w:val="both"/>
      </w:pPr>
      <w:r>
        <w:t>7. Объемы и источники финансирования государственной программы в целом и по годам реализации (тыс. руб.):</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75"/>
        <w:gridCol w:w="1191"/>
        <w:gridCol w:w="1077"/>
        <w:gridCol w:w="1871"/>
        <w:gridCol w:w="1531"/>
        <w:gridCol w:w="1134"/>
      </w:tblGrid>
      <w:tr w:rsidR="00740735">
        <w:tc>
          <w:tcPr>
            <w:tcW w:w="964" w:type="dxa"/>
            <w:vMerge w:val="restart"/>
            <w:vAlign w:val="center"/>
          </w:tcPr>
          <w:p w:rsidR="00740735" w:rsidRDefault="00740735">
            <w:pPr>
              <w:pStyle w:val="ConsPlusNormal"/>
              <w:jc w:val="center"/>
            </w:pPr>
            <w:r>
              <w:t>Год</w:t>
            </w:r>
          </w:p>
        </w:tc>
        <w:tc>
          <w:tcPr>
            <w:tcW w:w="8079" w:type="dxa"/>
            <w:gridSpan w:val="6"/>
          </w:tcPr>
          <w:p w:rsidR="00740735" w:rsidRDefault="00740735">
            <w:pPr>
              <w:pStyle w:val="ConsPlusNormal"/>
              <w:jc w:val="center"/>
            </w:pPr>
            <w:r>
              <w:t>Источник финансирования</w:t>
            </w:r>
          </w:p>
        </w:tc>
      </w:tr>
      <w:tr w:rsidR="00740735">
        <w:tc>
          <w:tcPr>
            <w:tcW w:w="964" w:type="dxa"/>
            <w:vMerge/>
          </w:tcPr>
          <w:p w:rsidR="00740735" w:rsidRDefault="00740735"/>
        </w:tc>
        <w:tc>
          <w:tcPr>
            <w:tcW w:w="1275" w:type="dxa"/>
            <w:vAlign w:val="center"/>
          </w:tcPr>
          <w:p w:rsidR="00740735" w:rsidRDefault="00740735">
            <w:pPr>
              <w:pStyle w:val="ConsPlusNormal"/>
              <w:jc w:val="center"/>
            </w:pPr>
            <w:r>
              <w:t>областной бюджет</w:t>
            </w:r>
          </w:p>
        </w:tc>
        <w:tc>
          <w:tcPr>
            <w:tcW w:w="1191" w:type="dxa"/>
            <w:vAlign w:val="center"/>
          </w:tcPr>
          <w:p w:rsidR="00740735" w:rsidRDefault="00740735">
            <w:pPr>
              <w:pStyle w:val="ConsPlusNormal"/>
              <w:jc w:val="center"/>
            </w:pPr>
            <w:r>
              <w:t>федеральный бюджет</w:t>
            </w:r>
          </w:p>
        </w:tc>
        <w:tc>
          <w:tcPr>
            <w:tcW w:w="1077" w:type="dxa"/>
            <w:vAlign w:val="center"/>
          </w:tcPr>
          <w:p w:rsidR="00740735" w:rsidRDefault="00740735">
            <w:pPr>
              <w:pStyle w:val="ConsPlusNormal"/>
              <w:jc w:val="center"/>
            </w:pPr>
            <w:r>
              <w:t>местные бюджеты</w:t>
            </w:r>
          </w:p>
        </w:tc>
        <w:tc>
          <w:tcPr>
            <w:tcW w:w="1871" w:type="dxa"/>
            <w:vAlign w:val="center"/>
          </w:tcPr>
          <w:p w:rsidR="00740735" w:rsidRDefault="00740735">
            <w:pPr>
              <w:pStyle w:val="ConsPlusNormal"/>
              <w:jc w:val="center"/>
            </w:pPr>
            <w:r>
              <w:t>бюджеты государственных внебюджетных фондов Российской Федерации</w:t>
            </w:r>
          </w:p>
        </w:tc>
        <w:tc>
          <w:tcPr>
            <w:tcW w:w="1531" w:type="dxa"/>
            <w:vAlign w:val="center"/>
          </w:tcPr>
          <w:p w:rsidR="00740735" w:rsidRDefault="00740735">
            <w:pPr>
              <w:pStyle w:val="ConsPlusNormal"/>
              <w:jc w:val="center"/>
            </w:pPr>
            <w:r>
              <w:t>другие внебюджетные источники</w:t>
            </w:r>
          </w:p>
        </w:tc>
        <w:tc>
          <w:tcPr>
            <w:tcW w:w="1134" w:type="dxa"/>
            <w:vAlign w:val="center"/>
          </w:tcPr>
          <w:p w:rsidR="00740735" w:rsidRDefault="00740735">
            <w:pPr>
              <w:pStyle w:val="ConsPlusNormal"/>
              <w:jc w:val="center"/>
            </w:pPr>
            <w:r>
              <w:t>всего</w:t>
            </w:r>
          </w:p>
        </w:tc>
      </w:tr>
      <w:tr w:rsidR="00740735">
        <w:tc>
          <w:tcPr>
            <w:tcW w:w="964" w:type="dxa"/>
          </w:tcPr>
          <w:p w:rsidR="00740735" w:rsidRDefault="00740735">
            <w:pPr>
              <w:pStyle w:val="ConsPlusNormal"/>
              <w:jc w:val="center"/>
            </w:pPr>
            <w:r>
              <w:t>2018</w:t>
            </w:r>
          </w:p>
        </w:tc>
        <w:tc>
          <w:tcPr>
            <w:tcW w:w="1275" w:type="dxa"/>
          </w:tcPr>
          <w:p w:rsidR="00740735" w:rsidRDefault="00740735">
            <w:pPr>
              <w:pStyle w:val="ConsPlusNormal"/>
            </w:pPr>
            <w:r>
              <w:t>40067,8</w:t>
            </w:r>
          </w:p>
        </w:tc>
        <w:tc>
          <w:tcPr>
            <w:tcW w:w="1191" w:type="dxa"/>
          </w:tcPr>
          <w:p w:rsidR="00740735" w:rsidRDefault="00740735">
            <w:pPr>
              <w:pStyle w:val="ConsPlusNormal"/>
              <w:jc w:val="center"/>
            </w:pPr>
            <w:r>
              <w:t>-</w:t>
            </w:r>
          </w:p>
        </w:tc>
        <w:tc>
          <w:tcPr>
            <w:tcW w:w="1077" w:type="dxa"/>
          </w:tcPr>
          <w:p w:rsidR="00740735" w:rsidRDefault="00740735">
            <w:pPr>
              <w:pStyle w:val="ConsPlusNormal"/>
              <w:jc w:val="center"/>
            </w:pPr>
            <w:r>
              <w:t>-</w:t>
            </w:r>
          </w:p>
        </w:tc>
        <w:tc>
          <w:tcPr>
            <w:tcW w:w="1871" w:type="dxa"/>
          </w:tcPr>
          <w:p w:rsidR="00740735" w:rsidRDefault="00740735">
            <w:pPr>
              <w:pStyle w:val="ConsPlusNormal"/>
              <w:jc w:val="center"/>
            </w:pPr>
            <w:r>
              <w:t>-</w:t>
            </w:r>
          </w:p>
        </w:tc>
        <w:tc>
          <w:tcPr>
            <w:tcW w:w="1531" w:type="dxa"/>
          </w:tcPr>
          <w:p w:rsidR="00740735" w:rsidRDefault="00740735">
            <w:pPr>
              <w:pStyle w:val="ConsPlusNormal"/>
              <w:jc w:val="center"/>
            </w:pPr>
            <w:r>
              <w:t>-</w:t>
            </w:r>
          </w:p>
        </w:tc>
        <w:tc>
          <w:tcPr>
            <w:tcW w:w="1134" w:type="dxa"/>
          </w:tcPr>
          <w:p w:rsidR="00740735" w:rsidRDefault="00740735">
            <w:pPr>
              <w:pStyle w:val="ConsPlusNormal"/>
            </w:pPr>
            <w:r>
              <w:t>40067,8</w:t>
            </w:r>
          </w:p>
        </w:tc>
      </w:tr>
      <w:tr w:rsidR="00740735">
        <w:tc>
          <w:tcPr>
            <w:tcW w:w="964" w:type="dxa"/>
          </w:tcPr>
          <w:p w:rsidR="00740735" w:rsidRDefault="00740735">
            <w:pPr>
              <w:pStyle w:val="ConsPlusNormal"/>
              <w:jc w:val="center"/>
            </w:pPr>
            <w:r>
              <w:t>2019</w:t>
            </w:r>
          </w:p>
        </w:tc>
        <w:tc>
          <w:tcPr>
            <w:tcW w:w="1275" w:type="dxa"/>
          </w:tcPr>
          <w:p w:rsidR="00740735" w:rsidRDefault="00740735">
            <w:pPr>
              <w:pStyle w:val="ConsPlusNormal"/>
            </w:pPr>
            <w:r>
              <w:t>40067,8</w:t>
            </w:r>
          </w:p>
        </w:tc>
        <w:tc>
          <w:tcPr>
            <w:tcW w:w="1191" w:type="dxa"/>
          </w:tcPr>
          <w:p w:rsidR="00740735" w:rsidRDefault="00740735">
            <w:pPr>
              <w:pStyle w:val="ConsPlusNormal"/>
              <w:jc w:val="center"/>
            </w:pPr>
            <w:r>
              <w:t>-</w:t>
            </w:r>
          </w:p>
        </w:tc>
        <w:tc>
          <w:tcPr>
            <w:tcW w:w="1077" w:type="dxa"/>
          </w:tcPr>
          <w:p w:rsidR="00740735" w:rsidRDefault="00740735">
            <w:pPr>
              <w:pStyle w:val="ConsPlusNormal"/>
              <w:jc w:val="center"/>
            </w:pPr>
            <w:r>
              <w:t>-</w:t>
            </w:r>
          </w:p>
        </w:tc>
        <w:tc>
          <w:tcPr>
            <w:tcW w:w="1871" w:type="dxa"/>
          </w:tcPr>
          <w:p w:rsidR="00740735" w:rsidRDefault="00740735">
            <w:pPr>
              <w:pStyle w:val="ConsPlusNormal"/>
              <w:jc w:val="center"/>
            </w:pPr>
            <w:r>
              <w:t>-</w:t>
            </w:r>
          </w:p>
        </w:tc>
        <w:tc>
          <w:tcPr>
            <w:tcW w:w="1531" w:type="dxa"/>
          </w:tcPr>
          <w:p w:rsidR="00740735" w:rsidRDefault="00740735">
            <w:pPr>
              <w:pStyle w:val="ConsPlusNormal"/>
              <w:jc w:val="center"/>
            </w:pPr>
            <w:r>
              <w:t>-</w:t>
            </w:r>
          </w:p>
        </w:tc>
        <w:tc>
          <w:tcPr>
            <w:tcW w:w="1134" w:type="dxa"/>
          </w:tcPr>
          <w:p w:rsidR="00740735" w:rsidRDefault="00740735">
            <w:pPr>
              <w:pStyle w:val="ConsPlusNormal"/>
            </w:pPr>
            <w:r>
              <w:t>40067,8</w:t>
            </w:r>
          </w:p>
        </w:tc>
      </w:tr>
      <w:tr w:rsidR="00740735">
        <w:tc>
          <w:tcPr>
            <w:tcW w:w="964" w:type="dxa"/>
          </w:tcPr>
          <w:p w:rsidR="00740735" w:rsidRDefault="00740735">
            <w:pPr>
              <w:pStyle w:val="ConsPlusNormal"/>
              <w:jc w:val="center"/>
            </w:pPr>
            <w:r>
              <w:t>2020</w:t>
            </w:r>
          </w:p>
        </w:tc>
        <w:tc>
          <w:tcPr>
            <w:tcW w:w="1275" w:type="dxa"/>
          </w:tcPr>
          <w:p w:rsidR="00740735" w:rsidRDefault="00740735">
            <w:pPr>
              <w:pStyle w:val="ConsPlusNormal"/>
            </w:pPr>
            <w:r>
              <w:t>40067,8</w:t>
            </w:r>
          </w:p>
        </w:tc>
        <w:tc>
          <w:tcPr>
            <w:tcW w:w="1191" w:type="dxa"/>
          </w:tcPr>
          <w:p w:rsidR="00740735" w:rsidRDefault="00740735">
            <w:pPr>
              <w:pStyle w:val="ConsPlusNormal"/>
              <w:jc w:val="center"/>
            </w:pPr>
            <w:r>
              <w:t>-</w:t>
            </w:r>
          </w:p>
        </w:tc>
        <w:tc>
          <w:tcPr>
            <w:tcW w:w="1077" w:type="dxa"/>
          </w:tcPr>
          <w:p w:rsidR="00740735" w:rsidRDefault="00740735">
            <w:pPr>
              <w:pStyle w:val="ConsPlusNormal"/>
              <w:jc w:val="center"/>
            </w:pPr>
            <w:r>
              <w:t>-</w:t>
            </w:r>
          </w:p>
        </w:tc>
        <w:tc>
          <w:tcPr>
            <w:tcW w:w="1871" w:type="dxa"/>
          </w:tcPr>
          <w:p w:rsidR="00740735" w:rsidRDefault="00740735">
            <w:pPr>
              <w:pStyle w:val="ConsPlusNormal"/>
              <w:jc w:val="center"/>
            </w:pPr>
            <w:r>
              <w:t>-</w:t>
            </w:r>
          </w:p>
        </w:tc>
        <w:tc>
          <w:tcPr>
            <w:tcW w:w="1531" w:type="dxa"/>
          </w:tcPr>
          <w:p w:rsidR="00740735" w:rsidRDefault="00740735">
            <w:pPr>
              <w:pStyle w:val="ConsPlusNormal"/>
              <w:jc w:val="center"/>
            </w:pPr>
            <w:r>
              <w:t>-</w:t>
            </w:r>
          </w:p>
        </w:tc>
        <w:tc>
          <w:tcPr>
            <w:tcW w:w="1134" w:type="dxa"/>
          </w:tcPr>
          <w:p w:rsidR="00740735" w:rsidRDefault="00740735">
            <w:pPr>
              <w:pStyle w:val="ConsPlusNormal"/>
            </w:pPr>
            <w:r>
              <w:t>40067,8</w:t>
            </w:r>
          </w:p>
        </w:tc>
      </w:tr>
      <w:tr w:rsidR="00740735">
        <w:tc>
          <w:tcPr>
            <w:tcW w:w="964" w:type="dxa"/>
          </w:tcPr>
          <w:p w:rsidR="00740735" w:rsidRDefault="00740735">
            <w:pPr>
              <w:pStyle w:val="ConsPlusNormal"/>
              <w:jc w:val="center"/>
            </w:pPr>
            <w:r>
              <w:t>ВСЕГО</w:t>
            </w:r>
          </w:p>
        </w:tc>
        <w:tc>
          <w:tcPr>
            <w:tcW w:w="1275" w:type="dxa"/>
          </w:tcPr>
          <w:p w:rsidR="00740735" w:rsidRDefault="00740735">
            <w:pPr>
              <w:pStyle w:val="ConsPlusNormal"/>
            </w:pPr>
            <w:r>
              <w:t>120203,4</w:t>
            </w:r>
          </w:p>
        </w:tc>
        <w:tc>
          <w:tcPr>
            <w:tcW w:w="1191" w:type="dxa"/>
          </w:tcPr>
          <w:p w:rsidR="00740735" w:rsidRDefault="00740735">
            <w:pPr>
              <w:pStyle w:val="ConsPlusNormal"/>
              <w:jc w:val="center"/>
            </w:pPr>
            <w:r>
              <w:t>-</w:t>
            </w:r>
          </w:p>
        </w:tc>
        <w:tc>
          <w:tcPr>
            <w:tcW w:w="1077" w:type="dxa"/>
          </w:tcPr>
          <w:p w:rsidR="00740735" w:rsidRDefault="00740735">
            <w:pPr>
              <w:pStyle w:val="ConsPlusNormal"/>
              <w:jc w:val="center"/>
            </w:pPr>
            <w:r>
              <w:t>-</w:t>
            </w:r>
          </w:p>
        </w:tc>
        <w:tc>
          <w:tcPr>
            <w:tcW w:w="1871" w:type="dxa"/>
          </w:tcPr>
          <w:p w:rsidR="00740735" w:rsidRDefault="00740735">
            <w:pPr>
              <w:pStyle w:val="ConsPlusNormal"/>
              <w:jc w:val="center"/>
            </w:pPr>
            <w:r>
              <w:t>-</w:t>
            </w:r>
          </w:p>
        </w:tc>
        <w:tc>
          <w:tcPr>
            <w:tcW w:w="1531" w:type="dxa"/>
          </w:tcPr>
          <w:p w:rsidR="00740735" w:rsidRDefault="00740735">
            <w:pPr>
              <w:pStyle w:val="ConsPlusNormal"/>
              <w:jc w:val="center"/>
            </w:pPr>
            <w:r>
              <w:t>-</w:t>
            </w:r>
          </w:p>
        </w:tc>
        <w:tc>
          <w:tcPr>
            <w:tcW w:w="1134" w:type="dxa"/>
          </w:tcPr>
          <w:p w:rsidR="00740735" w:rsidRDefault="00740735">
            <w:pPr>
              <w:pStyle w:val="ConsPlusNormal"/>
            </w:pPr>
            <w:r>
              <w:t>120203,4</w:t>
            </w:r>
          </w:p>
        </w:tc>
      </w:tr>
    </w:tbl>
    <w:p w:rsidR="00740735" w:rsidRDefault="00740735">
      <w:pPr>
        <w:pStyle w:val="ConsPlusNormal"/>
        <w:jc w:val="both"/>
      </w:pPr>
    </w:p>
    <w:p w:rsidR="00740735" w:rsidRDefault="00740735">
      <w:pPr>
        <w:pStyle w:val="ConsPlusNormal"/>
        <w:ind w:firstLine="540"/>
        <w:jc w:val="both"/>
      </w:pPr>
      <w:r>
        <w:t>8. Ожидаемые конечные результаты реализации государственной программы:</w:t>
      </w:r>
    </w:p>
    <w:p w:rsidR="00740735" w:rsidRDefault="00740735">
      <w:pPr>
        <w:pStyle w:val="ConsPlusNormal"/>
        <w:spacing w:before="220"/>
        <w:ind w:firstLine="540"/>
        <w:jc w:val="both"/>
      </w:pPr>
      <w:r>
        <w:t xml:space="preserve">повышение </w:t>
      </w:r>
      <w:proofErr w:type="gramStart"/>
      <w:r>
        <w:t>качества подготовки нормативных правовых актов органов местного самоуправления</w:t>
      </w:r>
      <w:proofErr w:type="gramEnd"/>
      <w:r>
        <w:t xml:space="preserve"> области;</w:t>
      </w:r>
    </w:p>
    <w:p w:rsidR="00740735" w:rsidRDefault="00740735">
      <w:pPr>
        <w:pStyle w:val="ConsPlusNormal"/>
        <w:spacing w:before="220"/>
        <w:ind w:firstLine="540"/>
        <w:jc w:val="both"/>
      </w:pPr>
      <w:r>
        <w:t>повышение уровня информированности населения о деятельности органов местного самоуправления области и создание условий для активизации участия граждан в непосредственном осуществлении местного самоуправления;</w:t>
      </w:r>
    </w:p>
    <w:p w:rsidR="00740735" w:rsidRDefault="00740735">
      <w:pPr>
        <w:pStyle w:val="ConsPlusNormal"/>
        <w:spacing w:before="220"/>
        <w:ind w:firstLine="540"/>
        <w:jc w:val="both"/>
      </w:pPr>
      <w:r>
        <w:t>развитие системы обмена опытом работы органов местного самоуправления области по решению вопросов местного значения и развития межмуниципального сотрудничества (в том числе межрегионального, международного);</w:t>
      </w:r>
    </w:p>
    <w:p w:rsidR="00740735" w:rsidRDefault="00740735">
      <w:pPr>
        <w:pStyle w:val="ConsPlusNormal"/>
        <w:spacing w:before="220"/>
        <w:ind w:firstLine="540"/>
        <w:jc w:val="both"/>
      </w:pPr>
      <w:r>
        <w:t>повышение уровня профессиональных знаний и навыков выборных должностных лиц, служащих и муниципальных служащих Новгородской области;</w:t>
      </w:r>
    </w:p>
    <w:p w:rsidR="00740735" w:rsidRDefault="00740735">
      <w:pPr>
        <w:pStyle w:val="ConsPlusNormal"/>
        <w:spacing w:before="220"/>
        <w:ind w:firstLine="540"/>
        <w:jc w:val="both"/>
      </w:pPr>
      <w:r>
        <w:t>увеличение количества СОНКО, осуществляющих деятельность по социальной поддержке и защите граждан области;</w:t>
      </w:r>
    </w:p>
    <w:p w:rsidR="00740735" w:rsidRDefault="00740735">
      <w:pPr>
        <w:pStyle w:val="ConsPlusNormal"/>
        <w:spacing w:before="220"/>
        <w:ind w:firstLine="540"/>
        <w:jc w:val="both"/>
      </w:pPr>
      <w:r>
        <w:t>увеличение численности граждан, принимающих участие в деятельности СОНКО;</w:t>
      </w:r>
    </w:p>
    <w:p w:rsidR="00740735" w:rsidRDefault="00740735">
      <w:pPr>
        <w:pStyle w:val="ConsPlusNormal"/>
        <w:spacing w:before="220"/>
        <w:ind w:firstLine="540"/>
        <w:jc w:val="both"/>
      </w:pPr>
      <w:r>
        <w:t>обеспечение выполнения целей, задач и целевых показателей государственной программы в целом, в разрезе подпрограмм и основных мероприятий.</w:t>
      </w:r>
    </w:p>
    <w:p w:rsidR="00740735" w:rsidRDefault="00740735">
      <w:pPr>
        <w:pStyle w:val="ConsPlusNormal"/>
        <w:jc w:val="both"/>
      </w:pPr>
    </w:p>
    <w:p w:rsidR="00740735" w:rsidRDefault="00740735">
      <w:pPr>
        <w:pStyle w:val="ConsPlusNormal"/>
        <w:jc w:val="center"/>
        <w:outlineLvl w:val="1"/>
      </w:pPr>
      <w:r>
        <w:t>I. Характеристика текущего состояния системы местного</w:t>
      </w:r>
    </w:p>
    <w:p w:rsidR="00740735" w:rsidRDefault="00740735">
      <w:pPr>
        <w:pStyle w:val="ConsPlusNormal"/>
        <w:jc w:val="center"/>
      </w:pPr>
      <w:r>
        <w:t>самоуправления в Новгородской области и СОНКО</w:t>
      </w:r>
    </w:p>
    <w:p w:rsidR="00740735" w:rsidRDefault="00740735">
      <w:pPr>
        <w:pStyle w:val="ConsPlusNormal"/>
        <w:jc w:val="center"/>
      </w:pPr>
      <w:r>
        <w:t>Новгородской области, приоритеты и цели государственной</w:t>
      </w:r>
    </w:p>
    <w:p w:rsidR="00740735" w:rsidRDefault="00740735">
      <w:pPr>
        <w:pStyle w:val="ConsPlusNormal"/>
        <w:jc w:val="center"/>
      </w:pPr>
      <w:r>
        <w:t>политики в сфере государственной поддержки развития</w:t>
      </w:r>
    </w:p>
    <w:p w:rsidR="00740735" w:rsidRDefault="00740735">
      <w:pPr>
        <w:pStyle w:val="ConsPlusNormal"/>
        <w:jc w:val="center"/>
      </w:pPr>
      <w:r>
        <w:t>местного самоуправления в Новгородской области и СОНКО</w:t>
      </w:r>
    </w:p>
    <w:p w:rsidR="00740735" w:rsidRDefault="00740735">
      <w:pPr>
        <w:pStyle w:val="ConsPlusNormal"/>
        <w:jc w:val="center"/>
      </w:pPr>
      <w:r>
        <w:t>Новгородской области</w:t>
      </w:r>
    </w:p>
    <w:p w:rsidR="00740735" w:rsidRDefault="00740735">
      <w:pPr>
        <w:pStyle w:val="ConsPlusNormal"/>
        <w:jc w:val="both"/>
      </w:pPr>
    </w:p>
    <w:p w:rsidR="00740735" w:rsidRDefault="00740735">
      <w:pPr>
        <w:pStyle w:val="ConsPlusNormal"/>
        <w:jc w:val="center"/>
        <w:outlineLvl w:val="2"/>
      </w:pPr>
      <w:r>
        <w:t>1.1. Государственная поддержка развития местного</w:t>
      </w:r>
    </w:p>
    <w:p w:rsidR="00740735" w:rsidRDefault="00740735">
      <w:pPr>
        <w:pStyle w:val="ConsPlusNormal"/>
        <w:jc w:val="center"/>
      </w:pPr>
      <w:r>
        <w:t>самоуправления в Новгородской области</w:t>
      </w:r>
    </w:p>
    <w:p w:rsidR="00740735" w:rsidRDefault="00740735">
      <w:pPr>
        <w:pStyle w:val="ConsPlusNormal"/>
        <w:jc w:val="both"/>
      </w:pPr>
    </w:p>
    <w:p w:rsidR="00740735" w:rsidRDefault="00740735">
      <w:pPr>
        <w:pStyle w:val="ConsPlusNormal"/>
        <w:ind w:firstLine="540"/>
        <w:jc w:val="both"/>
      </w:pPr>
      <w:r>
        <w:lastRenderedPageBreak/>
        <w:t xml:space="preserve">Планомерная, целенаправленная государственная поддержка реформирования и развития местного самоуправления в Новгородской области позволяет реализовать мероприятия, направленные на совершенствование правовой </w:t>
      </w:r>
      <w:proofErr w:type="gramStart"/>
      <w:r>
        <w:t>основы деятельности органов местного самоуправления муниципальных образований</w:t>
      </w:r>
      <w:proofErr w:type="gramEnd"/>
      <w:r>
        <w:t xml:space="preserve"> области, формирование современных подходов и методов работы в органах местного самоуправления области по решению вопросов местного значения.</w:t>
      </w:r>
    </w:p>
    <w:p w:rsidR="00740735" w:rsidRDefault="00740735">
      <w:pPr>
        <w:pStyle w:val="ConsPlusNormal"/>
        <w:spacing w:before="220"/>
        <w:ind w:firstLine="540"/>
        <w:jc w:val="both"/>
      </w:pPr>
      <w:r>
        <w:t>Деятельность органов местного самоуправления области в настоящее время сопряжена с необходимостью учета ими в своей правоприменительной практике постоянно изменяющихся положений федерального и регионального законодательства, разработки собственных нормативных правовых актов.</w:t>
      </w:r>
    </w:p>
    <w:p w:rsidR="00740735" w:rsidRDefault="00740735">
      <w:pPr>
        <w:pStyle w:val="ConsPlusNormal"/>
        <w:spacing w:before="220"/>
        <w:ind w:firstLine="540"/>
        <w:jc w:val="both"/>
      </w:pPr>
      <w:proofErr w:type="gramStart"/>
      <w:r>
        <w:t>В рамках государственной поддержки обеспечивается правовое, информационное и методическое обеспечение деятельности органов местного самоуправления области, проводятся дискуссионные площадки, семинары, "круглые столы" и другие мероприятия по актуальным вопросам деятельности органов местного самоуправления области, способствующие осуществлению непосредственного решения населением вопросов местного значения, используется межрегиональный и международный опыт межмуниципального сотрудничества, осуществляется взаимодействие органов местного самоуправления с органами государственной власти области.</w:t>
      </w:r>
      <w:proofErr w:type="gramEnd"/>
    </w:p>
    <w:p w:rsidR="00740735" w:rsidRDefault="00740735">
      <w:pPr>
        <w:pStyle w:val="ConsPlusNormal"/>
        <w:spacing w:before="220"/>
        <w:ind w:firstLine="540"/>
        <w:jc w:val="both"/>
      </w:pPr>
      <w:r>
        <w:t>Эффективность деятельности органов местного самоуправления области, результативность принимаемых ими решений и, в конечном итоге, уровень социально-экономического развития муниципальных образований области зависят от профессиональной подготовки и деловых качеств выборных должностных лиц, служащих и муниципальных служащих Новгородской области. В связи с этим в Новгородской области реализуются комплексные мероприятия, направленные на повышение профессионального уровня выборных должностных лиц местного самоуправления, служащих и муниципальных служащих Новгородской области.</w:t>
      </w:r>
    </w:p>
    <w:p w:rsidR="00740735" w:rsidRDefault="00740735">
      <w:pPr>
        <w:pStyle w:val="ConsPlusNormal"/>
        <w:spacing w:before="220"/>
        <w:ind w:firstLine="540"/>
        <w:jc w:val="both"/>
      </w:pPr>
      <w:r>
        <w:t>Основополагающими задачами государственной поддержки местного самоуправления являются:</w:t>
      </w:r>
    </w:p>
    <w:p w:rsidR="00740735" w:rsidRDefault="00740735">
      <w:pPr>
        <w:pStyle w:val="ConsPlusNormal"/>
        <w:spacing w:before="220"/>
        <w:ind w:firstLine="540"/>
        <w:jc w:val="both"/>
      </w:pPr>
      <w:r>
        <w:t>создание необходимых условий для эффективной реализации органами местного самоуправления области полномочий по решению вопросов местного значения;</w:t>
      </w:r>
    </w:p>
    <w:p w:rsidR="00740735" w:rsidRDefault="00740735">
      <w:pPr>
        <w:pStyle w:val="ConsPlusNormal"/>
        <w:spacing w:before="220"/>
        <w:ind w:firstLine="540"/>
        <w:jc w:val="both"/>
      </w:pPr>
      <w:r>
        <w:t>повышение уровня профессионализма выборных должностных лиц местного самоуправления, служащих и муниципальных служащих в органах местного самоуправления Новгородской области;</w:t>
      </w:r>
    </w:p>
    <w:p w:rsidR="00740735" w:rsidRDefault="00740735">
      <w:pPr>
        <w:pStyle w:val="ConsPlusNormal"/>
        <w:spacing w:before="220"/>
        <w:ind w:firstLine="540"/>
        <w:jc w:val="both"/>
      </w:pPr>
      <w:r>
        <w:t>привлечение большего количества населения области к непосредственному участию в осуществлении местного самоуправления.</w:t>
      </w:r>
    </w:p>
    <w:p w:rsidR="00740735" w:rsidRDefault="00740735">
      <w:pPr>
        <w:pStyle w:val="ConsPlusNormal"/>
        <w:spacing w:before="220"/>
        <w:ind w:firstLine="540"/>
        <w:jc w:val="both"/>
      </w:pPr>
      <w:r>
        <w:t>Без постоянной государственной поддержки развития местного самоуправления органы местного самоуправления области не смогут в полной мере эффективно исполнять полномочия, отнесенные к их ведению, участвовать в развитии общества, удовлетворении основных жизненных потребностей проживающего на их территории населения.</w:t>
      </w:r>
    </w:p>
    <w:p w:rsidR="00740735" w:rsidRDefault="00740735">
      <w:pPr>
        <w:pStyle w:val="ConsPlusNormal"/>
        <w:jc w:val="both"/>
      </w:pPr>
    </w:p>
    <w:p w:rsidR="00740735" w:rsidRDefault="00740735">
      <w:pPr>
        <w:pStyle w:val="ConsPlusNormal"/>
        <w:jc w:val="center"/>
        <w:outlineLvl w:val="2"/>
      </w:pPr>
      <w:r>
        <w:t>1.2. Государственная поддержка СОНКО</w:t>
      </w:r>
    </w:p>
    <w:p w:rsidR="00740735" w:rsidRDefault="00740735">
      <w:pPr>
        <w:pStyle w:val="ConsPlusNormal"/>
        <w:jc w:val="both"/>
      </w:pPr>
    </w:p>
    <w:p w:rsidR="00740735" w:rsidRDefault="00740735">
      <w:pPr>
        <w:pStyle w:val="ConsPlusNormal"/>
        <w:ind w:firstLine="540"/>
        <w:jc w:val="both"/>
      </w:pPr>
      <w:r>
        <w:t xml:space="preserve">На территории Новгородской области по состоянию на 1 января 2018 года, по данным управления Министерства юстиции Российской Федерации по Новгородской области, насчитывается 937 зарегистрированных некоммерческих организаций, большую часть из которых составляют СОНКО. В области получили распространение некоммерческие организации, деятельность которых направлена на оказание социальной помощи, поддержки и защиты граждан, пропаганду здорового образа жизни. Наряду с этим в области идет процесс развития </w:t>
      </w:r>
      <w:r>
        <w:lastRenderedPageBreak/>
        <w:t>рынка социальных услуг.</w:t>
      </w:r>
    </w:p>
    <w:p w:rsidR="00740735" w:rsidRDefault="00740735">
      <w:pPr>
        <w:pStyle w:val="ConsPlusNormal"/>
        <w:spacing w:before="220"/>
        <w:ind w:firstLine="540"/>
        <w:jc w:val="both"/>
      </w:pPr>
      <w:r>
        <w:t>Внедряются механизмы взаимодействия исполнительных органов государственной власти области, органов местного самоуправления муниципальных образований с СОНКО при решении социально-экономических проблем. Среди них:</w:t>
      </w:r>
    </w:p>
    <w:p w:rsidR="00740735" w:rsidRDefault="00740735">
      <w:pPr>
        <w:pStyle w:val="ConsPlusNormal"/>
        <w:spacing w:before="220"/>
        <w:ind w:firstLine="540"/>
        <w:jc w:val="both"/>
      </w:pPr>
      <w:r>
        <w:t>совместные мероприятия ряда органов власти и групп некоммерческого сектора;</w:t>
      </w:r>
    </w:p>
    <w:p w:rsidR="00740735" w:rsidRDefault="00740735">
      <w:pPr>
        <w:pStyle w:val="ConsPlusNormal"/>
        <w:spacing w:before="220"/>
        <w:ind w:firstLine="540"/>
        <w:jc w:val="both"/>
      </w:pPr>
      <w:r>
        <w:t>деятельность общественных советов при органах государственной власти Новгородской области;</w:t>
      </w:r>
    </w:p>
    <w:p w:rsidR="00740735" w:rsidRDefault="00740735">
      <w:pPr>
        <w:pStyle w:val="ConsPlusNormal"/>
        <w:spacing w:before="220"/>
        <w:ind w:firstLine="540"/>
        <w:jc w:val="both"/>
      </w:pPr>
      <w:r>
        <w:t>специализация отдельных должностных лиц на работе с некоммерческими организациями;</w:t>
      </w:r>
    </w:p>
    <w:p w:rsidR="00740735" w:rsidRDefault="00740735">
      <w:pPr>
        <w:pStyle w:val="ConsPlusNormal"/>
        <w:spacing w:before="220"/>
        <w:ind w:firstLine="540"/>
        <w:jc w:val="both"/>
      </w:pPr>
      <w:r>
        <w:t>совместная разработка и реализация программ (в том числе по развитию некоммерческого сектора и гражданского общества, социального партнерства) за счет средств областного бюджета и дополнительно привлеченного финансирования, взаимодействие некоммерческого сектора с органами власти, финансирование программ и проектов общественных, некоммерческих объединений через выделение субсидий на конкурсной основе.</w:t>
      </w:r>
    </w:p>
    <w:p w:rsidR="00740735" w:rsidRDefault="00740735">
      <w:pPr>
        <w:pStyle w:val="ConsPlusNormal"/>
        <w:spacing w:before="220"/>
        <w:ind w:firstLine="540"/>
        <w:jc w:val="both"/>
      </w:pPr>
      <w:r>
        <w:t xml:space="preserve">В области созданы и работают институты, обеспечивающие взаимодействие общества и органов государственной власти в решении важных для области проблем. Представителям СОНКО доступны функции общественного </w:t>
      </w:r>
      <w:proofErr w:type="gramStart"/>
      <w:r>
        <w:t>контроля за</w:t>
      </w:r>
      <w:proofErr w:type="gramEnd"/>
      <w: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предоставлена возможность проведения общественной экспертизы проектов нормативных правовых актов Новгородской области, созданы площадки для широкого обсуждения социально значимых проблем.</w:t>
      </w:r>
    </w:p>
    <w:p w:rsidR="00740735" w:rsidRDefault="00740735">
      <w:pPr>
        <w:pStyle w:val="ConsPlusNormal"/>
        <w:spacing w:before="220"/>
        <w:ind w:firstLine="540"/>
        <w:jc w:val="both"/>
      </w:pPr>
      <w:r>
        <w:t xml:space="preserve">Федеральный </w:t>
      </w:r>
      <w:hyperlink r:id="rId13" w:history="1">
        <w:r>
          <w:rPr>
            <w:color w:val="0000FF"/>
          </w:rPr>
          <w:t>закон</w:t>
        </w:r>
      </w:hyperlink>
      <w:r>
        <w:t xml:space="preserve">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предусматривает полномочия субъектам Российской Федерации и органам местного самоуправления по поддержке СОНКО, осуществляющих деятельность в области благотворительности и добровольчества. В настоящее время в области действует областной </w:t>
      </w:r>
      <w:hyperlink r:id="rId14" w:history="1">
        <w:r>
          <w:rPr>
            <w:color w:val="0000FF"/>
          </w:rPr>
          <w:t>закон</w:t>
        </w:r>
      </w:hyperlink>
      <w:r>
        <w:t xml:space="preserve"> от 31.01.2011 N 927-ОЗ "О поддержке социально ориентированных некоммерческих организаций, а также разграничении полномочий Новгородской областной Думы и Правительства Новгородской области в этой сфере" (далее - областной закон).</w:t>
      </w:r>
    </w:p>
    <w:p w:rsidR="00740735" w:rsidRDefault="00740735">
      <w:pPr>
        <w:pStyle w:val="ConsPlusNormal"/>
        <w:spacing w:before="220"/>
        <w:ind w:firstLine="540"/>
        <w:jc w:val="both"/>
      </w:pPr>
      <w:r>
        <w:t xml:space="preserve">С учетом положений указанных нормативных правовых актов за счет средств областного бюджета осуществляется комплекс мероприятий, направленных на поддержку деятельности СОНКО. </w:t>
      </w:r>
      <w:proofErr w:type="gramStart"/>
      <w:r>
        <w:t>Ежегодно на конкурсной основе предоставляются субсидии СОНКО, реализующим общественно полезные программы по направлениям, указанным в областном законе.</w:t>
      </w:r>
      <w:proofErr w:type="gramEnd"/>
    </w:p>
    <w:p w:rsidR="00740735" w:rsidRDefault="00740735">
      <w:pPr>
        <w:pStyle w:val="ConsPlusNormal"/>
        <w:spacing w:before="220"/>
        <w:ind w:firstLine="540"/>
        <w:jc w:val="both"/>
      </w:pPr>
      <w:r>
        <w:t>Осуществляется информационно-консультационная поддержка деятельности некоммерческих организаций, направленная на реализацию принципов социального партнерства, в том числе:</w:t>
      </w:r>
    </w:p>
    <w:p w:rsidR="00740735" w:rsidRDefault="00740735">
      <w:pPr>
        <w:pStyle w:val="ConsPlusNormal"/>
        <w:spacing w:before="220"/>
        <w:ind w:firstLine="540"/>
        <w:jc w:val="both"/>
      </w:pPr>
      <w:r>
        <w:t>участие в создании и распространении социальной рекламы по проблематике развития благотворительности и добровольческой деятельности;</w:t>
      </w:r>
    </w:p>
    <w:p w:rsidR="00740735" w:rsidRDefault="00740735">
      <w:pPr>
        <w:pStyle w:val="ConsPlusNormal"/>
        <w:spacing w:before="220"/>
        <w:ind w:firstLine="540"/>
        <w:jc w:val="both"/>
      </w:pPr>
      <w:r>
        <w:t>формирование и администрирование единого банка данных нормативных правовых документов по проблематике развития благотворительной деятельности и добровольчества;</w:t>
      </w:r>
    </w:p>
    <w:p w:rsidR="00740735" w:rsidRDefault="00740735">
      <w:pPr>
        <w:pStyle w:val="ConsPlusNormal"/>
        <w:spacing w:before="220"/>
        <w:ind w:firstLine="540"/>
        <w:jc w:val="both"/>
      </w:pPr>
      <w:r>
        <w:t>развитие и сопровождение интернет-сайта "Некоммерческие организации Новгородской области";</w:t>
      </w:r>
    </w:p>
    <w:p w:rsidR="00740735" w:rsidRDefault="00740735">
      <w:pPr>
        <w:pStyle w:val="ConsPlusNormal"/>
        <w:spacing w:before="220"/>
        <w:ind w:firstLine="540"/>
        <w:jc w:val="both"/>
      </w:pPr>
      <w:r>
        <w:lastRenderedPageBreak/>
        <w:t>оказание содействия в создании и развитии центра информации для некоммерческих организаций.</w:t>
      </w:r>
    </w:p>
    <w:p w:rsidR="00740735" w:rsidRDefault="00740735">
      <w:pPr>
        <w:pStyle w:val="ConsPlusNormal"/>
        <w:spacing w:before="220"/>
        <w:ind w:firstLine="540"/>
        <w:jc w:val="both"/>
      </w:pPr>
      <w:r>
        <w:t>Организуются и проводятся выставки-ярмарки социальных проектов СОНКО, фестивали, семинары, конференции по развитию форм взаимодействия и методов социального партнерства, конкурсы социальных проектов среди молодежных общественных объединений и общественных объединений, работающих с молодежью, ежегодные социологические опросы по проблемам развития СОНКО.</w:t>
      </w:r>
    </w:p>
    <w:p w:rsidR="00740735" w:rsidRDefault="00740735">
      <w:pPr>
        <w:pStyle w:val="ConsPlusNormal"/>
        <w:spacing w:before="220"/>
        <w:ind w:firstLine="540"/>
        <w:jc w:val="both"/>
      </w:pPr>
      <w:r>
        <w:t>Вместе с тем отсутствуют необходимая материально-техническая база, иные ресурсные возможности СОНКО для осуществления социально ориентированной деятельности, направленной на эффективное участие в решении актуальных проблем социальной сферы Новгородской области. В настоящее время большинство СОНКО области не имеют офисов для работы с гражданами по профилю деятельности.</w:t>
      </w:r>
    </w:p>
    <w:p w:rsidR="00740735" w:rsidRDefault="00740735">
      <w:pPr>
        <w:pStyle w:val="ConsPlusNormal"/>
        <w:spacing w:before="220"/>
        <w:ind w:firstLine="540"/>
        <w:jc w:val="both"/>
      </w:pPr>
      <w:r>
        <w:t>Основными финансовыми источниками СОНКО остаются членские взносы, спонсорская помощь, субсидии (гранты) на реализацию программ и проектов, полученные в результате участия в различных конкурсах.</w:t>
      </w:r>
    </w:p>
    <w:p w:rsidR="00740735" w:rsidRDefault="00740735">
      <w:pPr>
        <w:pStyle w:val="ConsPlusNormal"/>
        <w:spacing w:before="220"/>
        <w:ind w:firstLine="540"/>
        <w:jc w:val="both"/>
      </w:pPr>
      <w:r>
        <w:t>Население области недостаточно информировано об общественно значимой деятельности СОНКО, в том числе направленной на развитие добровольчества (волонтерства). Социальная реклама, направленная на популяризацию деятельности СОНКО, не обеспечивает должный уровень информированности населения, что снижает гражданскую активность и правовую грамотность населения области.</w:t>
      </w:r>
    </w:p>
    <w:p w:rsidR="00740735" w:rsidRDefault="00740735">
      <w:pPr>
        <w:pStyle w:val="ConsPlusNormal"/>
        <w:spacing w:before="220"/>
        <w:ind w:firstLine="540"/>
        <w:jc w:val="both"/>
      </w:pPr>
      <w:r>
        <w:t>Сложности в прохождении процедуры регистрации и при составлении отчетности СОНКО затрудняют текущую деятельность организаций, а также процесс создания новых организаций.</w:t>
      </w:r>
    </w:p>
    <w:p w:rsidR="00740735" w:rsidRDefault="00740735">
      <w:pPr>
        <w:pStyle w:val="ConsPlusNormal"/>
        <w:spacing w:before="220"/>
        <w:ind w:firstLine="540"/>
        <w:jc w:val="both"/>
      </w:pPr>
      <w:r>
        <w:t>Одним из важнейших факторов повышения эффективности принимаемых решений по социальным вопросам является формирование и совершенствование условий и механизмов, определяющих процессы конструктивного взаимодействия органов власти, бизнеса и СОНКО.</w:t>
      </w:r>
    </w:p>
    <w:p w:rsidR="00740735" w:rsidRDefault="00740735">
      <w:pPr>
        <w:pStyle w:val="ConsPlusNormal"/>
        <w:spacing w:before="220"/>
        <w:ind w:firstLine="540"/>
        <w:jc w:val="both"/>
      </w:pPr>
      <w:r>
        <w:t>В связи с этим необходимо продолжить:</w:t>
      </w:r>
    </w:p>
    <w:p w:rsidR="00740735" w:rsidRDefault="00740735">
      <w:pPr>
        <w:pStyle w:val="ConsPlusNormal"/>
        <w:spacing w:before="220"/>
        <w:ind w:firstLine="540"/>
        <w:jc w:val="both"/>
      </w:pPr>
      <w:r>
        <w:t>совершенствование законодательства в отношении СОНКО;</w:t>
      </w:r>
    </w:p>
    <w:p w:rsidR="00740735" w:rsidRDefault="00740735">
      <w:pPr>
        <w:pStyle w:val="ConsPlusNormal"/>
        <w:spacing w:before="220"/>
        <w:ind w:firstLine="540"/>
        <w:jc w:val="both"/>
      </w:pPr>
      <w:r>
        <w:t>развитие системы поддержки СОНКО со стороны государства, в том числе развитие конкурсных механизмов поддержки СОНКО;</w:t>
      </w:r>
    </w:p>
    <w:p w:rsidR="00740735" w:rsidRDefault="00740735">
      <w:pPr>
        <w:pStyle w:val="ConsPlusNormal"/>
        <w:spacing w:before="220"/>
        <w:ind w:firstLine="540"/>
        <w:jc w:val="both"/>
      </w:pPr>
      <w:r>
        <w:t>расширение информационного пространства о деятельности институтов гражданского общества;</w:t>
      </w:r>
    </w:p>
    <w:p w:rsidR="00740735" w:rsidRDefault="00740735">
      <w:pPr>
        <w:pStyle w:val="ConsPlusNormal"/>
        <w:spacing w:before="220"/>
        <w:ind w:firstLine="540"/>
        <w:jc w:val="both"/>
      </w:pPr>
      <w:r>
        <w:t>развитие информационной и консультационной поддержки СОНКО;</w:t>
      </w:r>
    </w:p>
    <w:p w:rsidR="00740735" w:rsidRDefault="00740735">
      <w:pPr>
        <w:pStyle w:val="ConsPlusNormal"/>
        <w:spacing w:before="220"/>
        <w:ind w:firstLine="540"/>
        <w:jc w:val="both"/>
      </w:pPr>
      <w:r>
        <w:t>повышение профессиональной и социальной компетентности специалистов исполнительных органов государственной власти, органов местного самоуправления муниципальных образований, сотрудников и членов СОНКО.</w:t>
      </w:r>
    </w:p>
    <w:p w:rsidR="00740735" w:rsidRDefault="00740735">
      <w:pPr>
        <w:pStyle w:val="ConsPlusNormal"/>
        <w:jc w:val="both"/>
      </w:pPr>
    </w:p>
    <w:p w:rsidR="00740735" w:rsidRDefault="00740735">
      <w:pPr>
        <w:pStyle w:val="ConsPlusNormal"/>
        <w:jc w:val="center"/>
        <w:outlineLvl w:val="1"/>
      </w:pPr>
      <w:r>
        <w:t xml:space="preserve">II. Перечень и анализ </w:t>
      </w:r>
      <w:proofErr w:type="gramStart"/>
      <w:r>
        <w:t>социальных</w:t>
      </w:r>
      <w:proofErr w:type="gramEnd"/>
      <w:r>
        <w:t>, финансово-экономических</w:t>
      </w:r>
    </w:p>
    <w:p w:rsidR="00740735" w:rsidRDefault="00740735">
      <w:pPr>
        <w:pStyle w:val="ConsPlusNormal"/>
        <w:jc w:val="center"/>
      </w:pPr>
      <w:r>
        <w:t>и прочих рисков реализации государственной программы</w:t>
      </w:r>
    </w:p>
    <w:p w:rsidR="00740735" w:rsidRDefault="00740735">
      <w:pPr>
        <w:pStyle w:val="ConsPlusNormal"/>
        <w:jc w:val="both"/>
      </w:pPr>
    </w:p>
    <w:p w:rsidR="00740735" w:rsidRDefault="00740735">
      <w:pPr>
        <w:pStyle w:val="ConsPlusNormal"/>
        <w:ind w:firstLine="540"/>
        <w:jc w:val="both"/>
      </w:pPr>
      <w:r>
        <w:t>Основными рисками реализации государственной программы являются:</w:t>
      </w:r>
    </w:p>
    <w:p w:rsidR="00740735" w:rsidRDefault="00740735">
      <w:pPr>
        <w:pStyle w:val="ConsPlusNormal"/>
        <w:spacing w:before="220"/>
        <w:ind w:firstLine="540"/>
        <w:jc w:val="both"/>
      </w:pPr>
      <w:r>
        <w:t>недостаточное финансирование мероприятий, направленных на государственную поддержку развития местного самоуправления в Новгородской области, поддержку СОНКО;</w:t>
      </w:r>
    </w:p>
    <w:p w:rsidR="00740735" w:rsidRDefault="00740735">
      <w:pPr>
        <w:pStyle w:val="ConsPlusNormal"/>
        <w:spacing w:before="220"/>
        <w:ind w:firstLine="540"/>
        <w:jc w:val="both"/>
      </w:pPr>
      <w:r>
        <w:lastRenderedPageBreak/>
        <w:t>отсутствие активности населения в непосредственном участии в осуществлении местного самоуправления;</w:t>
      </w:r>
    </w:p>
    <w:p w:rsidR="00740735" w:rsidRDefault="00740735">
      <w:pPr>
        <w:pStyle w:val="ConsPlusNormal"/>
        <w:spacing w:before="220"/>
        <w:ind w:firstLine="540"/>
        <w:jc w:val="both"/>
      </w:pPr>
      <w:r>
        <w:t>недостаточная информированность населения о возможностях участия в конкурсном отборе для формирования резерва управленческих кадров Новгородской области;</w:t>
      </w:r>
    </w:p>
    <w:p w:rsidR="00740735" w:rsidRDefault="00740735">
      <w:pPr>
        <w:pStyle w:val="ConsPlusNormal"/>
        <w:spacing w:before="220"/>
        <w:ind w:firstLine="540"/>
        <w:jc w:val="both"/>
      </w:pPr>
      <w:r>
        <w:t>изменение действующих нормативных правовых актов, принятых на федеральном уровне, влияющих на условия реализации государственной программы.</w:t>
      </w:r>
    </w:p>
    <w:p w:rsidR="00740735" w:rsidRDefault="00740735">
      <w:pPr>
        <w:pStyle w:val="ConsPlusNormal"/>
        <w:spacing w:before="220"/>
        <w:ind w:firstLine="540"/>
        <w:jc w:val="both"/>
      </w:pPr>
      <w:r>
        <w:t>Минимизация рисков реализации государственной программы предполагает:</w:t>
      </w:r>
    </w:p>
    <w:p w:rsidR="00740735" w:rsidRDefault="00740735">
      <w:pPr>
        <w:pStyle w:val="ConsPlusNormal"/>
        <w:spacing w:before="220"/>
        <w:ind w:firstLine="540"/>
        <w:jc w:val="both"/>
      </w:pPr>
      <w:r>
        <w:t>полное и своевременное финансирование мероприятий государственной программы;</w:t>
      </w:r>
    </w:p>
    <w:p w:rsidR="00740735" w:rsidRDefault="00740735">
      <w:pPr>
        <w:pStyle w:val="ConsPlusNormal"/>
        <w:spacing w:before="220"/>
        <w:ind w:firstLine="540"/>
        <w:jc w:val="both"/>
      </w:pPr>
      <w:r>
        <w:t>развитие системы информирования населения области о деятельности органов местного самоуправления муниципальных образований области;</w:t>
      </w:r>
    </w:p>
    <w:p w:rsidR="00740735" w:rsidRDefault="00740735">
      <w:pPr>
        <w:pStyle w:val="ConsPlusNormal"/>
        <w:spacing w:before="220"/>
        <w:ind w:firstLine="540"/>
        <w:jc w:val="both"/>
      </w:pPr>
      <w:r>
        <w:t>составление годовых планов реализации мероприятий государственной программы, осуществление последующего мониторинга их выполнения;</w:t>
      </w:r>
    </w:p>
    <w:p w:rsidR="00740735" w:rsidRDefault="00740735">
      <w:pPr>
        <w:pStyle w:val="ConsPlusNormal"/>
        <w:spacing w:before="220"/>
        <w:ind w:firstLine="540"/>
        <w:jc w:val="both"/>
      </w:pPr>
      <w:r>
        <w:t>мониторинг результативности мероприятий государственной программы и эффективности использования бюджетных средств, направляемых на реализацию государственной программы;</w:t>
      </w:r>
    </w:p>
    <w:p w:rsidR="00740735" w:rsidRDefault="00740735">
      <w:pPr>
        <w:pStyle w:val="ConsPlusNormal"/>
        <w:spacing w:before="220"/>
        <w:ind w:firstLine="540"/>
        <w:jc w:val="both"/>
      </w:pPr>
      <w:r>
        <w:t>размещение информации о результатах реализации мероприятий государственной программы на официальном сайте Администрации Губернатора Новгородской области в информационно-телекоммуникационной сети "Интернет";</w:t>
      </w:r>
    </w:p>
    <w:p w:rsidR="00740735" w:rsidRDefault="00740735">
      <w:pPr>
        <w:pStyle w:val="ConsPlusNormal"/>
        <w:spacing w:before="220"/>
        <w:ind w:firstLine="540"/>
        <w:jc w:val="both"/>
      </w:pPr>
      <w:r>
        <w:t>составление плана государственных закупок, формирование четких требований к закупаемым товарам, оказываемым услугам, выполняемым работам, к их поставщикам (исполнителям);</w:t>
      </w:r>
    </w:p>
    <w:p w:rsidR="00740735" w:rsidRDefault="00740735">
      <w:pPr>
        <w:pStyle w:val="ConsPlusNormal"/>
        <w:spacing w:before="220"/>
        <w:ind w:firstLine="540"/>
        <w:jc w:val="both"/>
      </w:pPr>
      <w:r>
        <w:t>привлечение средств на реализацию мероприятий государственной программы из федерального бюджета, внебюджетных источников;</w:t>
      </w:r>
    </w:p>
    <w:p w:rsidR="00740735" w:rsidRDefault="00740735">
      <w:pPr>
        <w:pStyle w:val="ConsPlusNormal"/>
        <w:spacing w:before="220"/>
        <w:ind w:firstLine="540"/>
        <w:jc w:val="both"/>
      </w:pPr>
      <w:r>
        <w:t>рациональное использование имеющихся финансовых средств (обеспечение экономии бюджетных сре</w:t>
      </w:r>
      <w:proofErr w:type="gramStart"/>
      <w:r>
        <w:t>дств пр</w:t>
      </w:r>
      <w:proofErr w:type="gramEnd"/>
      <w:r>
        <w:t>и осуществлении государственных закупок в рамках реализации мероприятий государственной программы).</w:t>
      </w:r>
    </w:p>
    <w:p w:rsidR="00740735" w:rsidRDefault="00740735">
      <w:pPr>
        <w:pStyle w:val="ConsPlusNormal"/>
        <w:jc w:val="both"/>
      </w:pPr>
    </w:p>
    <w:p w:rsidR="00740735" w:rsidRDefault="00740735">
      <w:pPr>
        <w:pStyle w:val="ConsPlusNormal"/>
        <w:jc w:val="center"/>
        <w:outlineLvl w:val="1"/>
      </w:pPr>
      <w:r>
        <w:t>III. Механизм управления реализацией</w:t>
      </w:r>
    </w:p>
    <w:p w:rsidR="00740735" w:rsidRDefault="00740735">
      <w:pPr>
        <w:pStyle w:val="ConsPlusNormal"/>
        <w:jc w:val="center"/>
      </w:pPr>
      <w:r>
        <w:t>государственной программы</w:t>
      </w:r>
    </w:p>
    <w:p w:rsidR="00740735" w:rsidRDefault="00740735">
      <w:pPr>
        <w:pStyle w:val="ConsPlusNormal"/>
        <w:jc w:val="both"/>
      </w:pPr>
    </w:p>
    <w:p w:rsidR="00740735" w:rsidRDefault="00740735">
      <w:pPr>
        <w:pStyle w:val="ConsPlusNormal"/>
        <w:ind w:firstLine="540"/>
        <w:jc w:val="both"/>
      </w:pPr>
      <w:r>
        <w:t xml:space="preserve">Оценку соотношения эффективности реализации государственной программы с приоритетами, целями и показателями прогноза социально-экономического развития области и </w:t>
      </w:r>
      <w:proofErr w:type="gramStart"/>
      <w:r>
        <w:t>контроль за</w:t>
      </w:r>
      <w:proofErr w:type="gramEnd"/>
      <w:r>
        <w:t xml:space="preserve"> реализацией государственной программы осуществляет первый заместитель Губернатора Новгородской области - руководитель Администрации Губернатора Новгородской области.</w:t>
      </w:r>
    </w:p>
    <w:p w:rsidR="00740735" w:rsidRDefault="00740735">
      <w:pPr>
        <w:pStyle w:val="ConsPlusNormal"/>
        <w:spacing w:before="220"/>
        <w:ind w:firstLine="540"/>
        <w:jc w:val="both"/>
      </w:pPr>
      <w:r>
        <w:t>Администрация осуществляет:</w:t>
      </w:r>
    </w:p>
    <w:p w:rsidR="00740735" w:rsidRDefault="00740735">
      <w:pPr>
        <w:pStyle w:val="ConsPlusNormal"/>
        <w:spacing w:before="220"/>
        <w:ind w:firstLine="540"/>
        <w:jc w:val="both"/>
      </w:pPr>
      <w:r>
        <w:t xml:space="preserve">непосредственный </w:t>
      </w:r>
      <w:proofErr w:type="gramStart"/>
      <w:r>
        <w:t>контроль за</w:t>
      </w:r>
      <w:proofErr w:type="gramEnd"/>
      <w:r>
        <w:t xml:space="preserve"> ходом реализации мероприятий государственной программы;</w:t>
      </w:r>
    </w:p>
    <w:p w:rsidR="00740735" w:rsidRDefault="00740735">
      <w:pPr>
        <w:pStyle w:val="ConsPlusNormal"/>
        <w:spacing w:before="220"/>
        <w:ind w:firstLine="540"/>
        <w:jc w:val="both"/>
      </w:pPr>
      <w:r>
        <w:t>координацию деятельности соисполнителей государственной программы по реализации мероприятий;</w:t>
      </w:r>
    </w:p>
    <w:p w:rsidR="00740735" w:rsidRDefault="00740735">
      <w:pPr>
        <w:pStyle w:val="ConsPlusNormal"/>
        <w:spacing w:before="220"/>
        <w:ind w:firstLine="540"/>
        <w:jc w:val="both"/>
      </w:pPr>
      <w:r>
        <w:t>обеспечение целевого использования средств, выделяемых на выполнение государственной программы;</w:t>
      </w:r>
    </w:p>
    <w:p w:rsidR="00740735" w:rsidRDefault="00740735">
      <w:pPr>
        <w:pStyle w:val="ConsPlusNormal"/>
        <w:spacing w:before="220"/>
        <w:ind w:firstLine="540"/>
        <w:jc w:val="both"/>
      </w:pPr>
      <w:r>
        <w:lastRenderedPageBreak/>
        <w:t>подготовку при необходимости предложений по уточнению мероприятий государственной программы, объемов финансирования, целевых показателей для оценки эффективности реализации государственной программы;</w:t>
      </w:r>
    </w:p>
    <w:p w:rsidR="00740735" w:rsidRDefault="00740735">
      <w:pPr>
        <w:pStyle w:val="ConsPlusNormal"/>
        <w:spacing w:before="220"/>
        <w:ind w:firstLine="540"/>
        <w:jc w:val="both"/>
      </w:pPr>
      <w:r>
        <w:t xml:space="preserve">составление отчетов о ходе реализации государственной программы в соответствии с </w:t>
      </w:r>
      <w:hyperlink r:id="rId15" w:history="1">
        <w:r>
          <w:rPr>
            <w:color w:val="0000FF"/>
          </w:rPr>
          <w:t>постановлением</w:t>
        </w:r>
      </w:hyperlink>
      <w:r>
        <w:t xml:space="preserve"> Правительства Новгородской области от 26.07.2013 N 97 "Об утверждении Порядка принятия решений о разработке государственных программ Новгородской области, их формирования, реализации и проведения оценки эффективности".</w:t>
      </w:r>
    </w:p>
    <w:p w:rsidR="00740735" w:rsidRDefault="00740735">
      <w:pPr>
        <w:pStyle w:val="ConsPlusNormal"/>
        <w:jc w:val="both"/>
      </w:pPr>
    </w:p>
    <w:p w:rsidR="00740735" w:rsidRDefault="00740735">
      <w:pPr>
        <w:sectPr w:rsidR="00740735" w:rsidSect="00D117BF">
          <w:pgSz w:w="11906" w:h="16838"/>
          <w:pgMar w:top="1134" w:right="850" w:bottom="1134" w:left="1701" w:header="708" w:footer="708" w:gutter="0"/>
          <w:cols w:space="708"/>
          <w:docGrid w:linePitch="360"/>
        </w:sectPr>
      </w:pPr>
    </w:p>
    <w:p w:rsidR="00740735" w:rsidRDefault="00740735">
      <w:pPr>
        <w:pStyle w:val="ConsPlusNormal"/>
        <w:jc w:val="center"/>
        <w:outlineLvl w:val="1"/>
      </w:pPr>
      <w:r>
        <w:lastRenderedPageBreak/>
        <w:t>IV. Мероприятия государственной программы</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855"/>
        <w:gridCol w:w="2381"/>
        <w:gridCol w:w="964"/>
        <w:gridCol w:w="1247"/>
        <w:gridCol w:w="1417"/>
        <w:gridCol w:w="1020"/>
        <w:gridCol w:w="1020"/>
        <w:gridCol w:w="964"/>
      </w:tblGrid>
      <w:tr w:rsidR="00740735">
        <w:tc>
          <w:tcPr>
            <w:tcW w:w="709" w:type="dxa"/>
            <w:vMerge w:val="restart"/>
            <w:vAlign w:val="center"/>
          </w:tcPr>
          <w:p w:rsidR="00740735" w:rsidRDefault="00740735">
            <w:pPr>
              <w:pStyle w:val="ConsPlusNormal"/>
              <w:jc w:val="center"/>
            </w:pPr>
            <w:r>
              <w:t xml:space="preserve">N </w:t>
            </w:r>
            <w:proofErr w:type="gramStart"/>
            <w:r>
              <w:t>п</w:t>
            </w:r>
            <w:proofErr w:type="gramEnd"/>
            <w:r>
              <w:t>/п</w:t>
            </w:r>
          </w:p>
        </w:tc>
        <w:tc>
          <w:tcPr>
            <w:tcW w:w="3855" w:type="dxa"/>
            <w:vMerge w:val="restart"/>
            <w:vAlign w:val="center"/>
          </w:tcPr>
          <w:p w:rsidR="00740735" w:rsidRDefault="00740735">
            <w:pPr>
              <w:pStyle w:val="ConsPlusNormal"/>
              <w:jc w:val="center"/>
            </w:pPr>
            <w:r>
              <w:t>Наименование мероприятия</w:t>
            </w:r>
          </w:p>
        </w:tc>
        <w:tc>
          <w:tcPr>
            <w:tcW w:w="2381" w:type="dxa"/>
            <w:vMerge w:val="restart"/>
            <w:vAlign w:val="center"/>
          </w:tcPr>
          <w:p w:rsidR="00740735" w:rsidRDefault="00740735">
            <w:pPr>
              <w:pStyle w:val="ConsPlusNormal"/>
              <w:jc w:val="center"/>
            </w:pPr>
            <w:r>
              <w:t>Исполнитель</w:t>
            </w:r>
          </w:p>
        </w:tc>
        <w:tc>
          <w:tcPr>
            <w:tcW w:w="964" w:type="dxa"/>
            <w:vMerge w:val="restart"/>
            <w:vAlign w:val="center"/>
          </w:tcPr>
          <w:p w:rsidR="00740735" w:rsidRDefault="00740735">
            <w:pPr>
              <w:pStyle w:val="ConsPlusNormal"/>
              <w:jc w:val="center"/>
            </w:pPr>
            <w:r>
              <w:t>Срок реализации</w:t>
            </w:r>
          </w:p>
        </w:tc>
        <w:tc>
          <w:tcPr>
            <w:tcW w:w="1247" w:type="dxa"/>
            <w:vMerge w:val="restart"/>
            <w:vAlign w:val="center"/>
          </w:tcPr>
          <w:p w:rsidR="00740735" w:rsidRDefault="00740735">
            <w:pPr>
              <w:pStyle w:val="ConsPlusNormal"/>
              <w:jc w:val="center"/>
            </w:pPr>
            <w:r>
              <w:t>Целевой показатель (номер целевого показателя из паспорта государственной программы)</w:t>
            </w:r>
          </w:p>
        </w:tc>
        <w:tc>
          <w:tcPr>
            <w:tcW w:w="1417" w:type="dxa"/>
            <w:vMerge w:val="restart"/>
            <w:vAlign w:val="center"/>
          </w:tcPr>
          <w:p w:rsidR="00740735" w:rsidRDefault="00740735">
            <w:pPr>
              <w:pStyle w:val="ConsPlusNormal"/>
              <w:jc w:val="center"/>
            </w:pPr>
            <w:r>
              <w:t>Источник финансирования</w:t>
            </w:r>
          </w:p>
        </w:tc>
        <w:tc>
          <w:tcPr>
            <w:tcW w:w="3004" w:type="dxa"/>
            <w:gridSpan w:val="3"/>
            <w:vAlign w:val="center"/>
          </w:tcPr>
          <w:p w:rsidR="00740735" w:rsidRDefault="00740735">
            <w:pPr>
              <w:pStyle w:val="ConsPlusNormal"/>
              <w:jc w:val="center"/>
            </w:pPr>
            <w:r>
              <w:t>Объем финансирования по годам (тыс. руб.)</w:t>
            </w:r>
          </w:p>
        </w:tc>
      </w:tr>
      <w:tr w:rsidR="00740735">
        <w:tc>
          <w:tcPr>
            <w:tcW w:w="709" w:type="dxa"/>
            <w:vMerge/>
          </w:tcPr>
          <w:p w:rsidR="00740735" w:rsidRDefault="00740735"/>
        </w:tc>
        <w:tc>
          <w:tcPr>
            <w:tcW w:w="3855" w:type="dxa"/>
            <w:vMerge/>
          </w:tcPr>
          <w:p w:rsidR="00740735" w:rsidRDefault="00740735"/>
        </w:tc>
        <w:tc>
          <w:tcPr>
            <w:tcW w:w="2381" w:type="dxa"/>
            <w:vMerge/>
          </w:tcPr>
          <w:p w:rsidR="00740735" w:rsidRDefault="00740735"/>
        </w:tc>
        <w:tc>
          <w:tcPr>
            <w:tcW w:w="964" w:type="dxa"/>
            <w:vMerge/>
          </w:tcPr>
          <w:p w:rsidR="00740735" w:rsidRDefault="00740735"/>
        </w:tc>
        <w:tc>
          <w:tcPr>
            <w:tcW w:w="1247" w:type="dxa"/>
            <w:vMerge/>
          </w:tcPr>
          <w:p w:rsidR="00740735" w:rsidRDefault="00740735"/>
        </w:tc>
        <w:tc>
          <w:tcPr>
            <w:tcW w:w="1417" w:type="dxa"/>
            <w:vMerge/>
          </w:tcPr>
          <w:p w:rsidR="00740735" w:rsidRDefault="00740735"/>
        </w:tc>
        <w:tc>
          <w:tcPr>
            <w:tcW w:w="1020" w:type="dxa"/>
            <w:vAlign w:val="center"/>
          </w:tcPr>
          <w:p w:rsidR="00740735" w:rsidRDefault="00740735">
            <w:pPr>
              <w:pStyle w:val="ConsPlusNormal"/>
              <w:jc w:val="center"/>
            </w:pPr>
            <w:r>
              <w:t>2018</w:t>
            </w:r>
          </w:p>
        </w:tc>
        <w:tc>
          <w:tcPr>
            <w:tcW w:w="1020" w:type="dxa"/>
            <w:vAlign w:val="center"/>
          </w:tcPr>
          <w:p w:rsidR="00740735" w:rsidRDefault="00740735">
            <w:pPr>
              <w:pStyle w:val="ConsPlusNormal"/>
              <w:jc w:val="center"/>
            </w:pPr>
            <w:r>
              <w:t>2019</w:t>
            </w:r>
          </w:p>
        </w:tc>
        <w:tc>
          <w:tcPr>
            <w:tcW w:w="964" w:type="dxa"/>
            <w:vAlign w:val="center"/>
          </w:tcPr>
          <w:p w:rsidR="00740735" w:rsidRDefault="00740735">
            <w:pPr>
              <w:pStyle w:val="ConsPlusNormal"/>
              <w:jc w:val="center"/>
            </w:pPr>
            <w:r>
              <w:t>2020</w:t>
            </w:r>
          </w:p>
        </w:tc>
      </w:tr>
      <w:tr w:rsidR="00740735">
        <w:tc>
          <w:tcPr>
            <w:tcW w:w="709" w:type="dxa"/>
          </w:tcPr>
          <w:p w:rsidR="00740735" w:rsidRDefault="00740735">
            <w:pPr>
              <w:pStyle w:val="ConsPlusNormal"/>
              <w:jc w:val="center"/>
            </w:pPr>
            <w:r>
              <w:t>1</w:t>
            </w:r>
          </w:p>
        </w:tc>
        <w:tc>
          <w:tcPr>
            <w:tcW w:w="3855" w:type="dxa"/>
          </w:tcPr>
          <w:p w:rsidR="00740735" w:rsidRDefault="00740735">
            <w:pPr>
              <w:pStyle w:val="ConsPlusNormal"/>
              <w:jc w:val="center"/>
            </w:pPr>
            <w:r>
              <w:t>2</w:t>
            </w:r>
          </w:p>
        </w:tc>
        <w:tc>
          <w:tcPr>
            <w:tcW w:w="2381" w:type="dxa"/>
          </w:tcPr>
          <w:p w:rsidR="00740735" w:rsidRDefault="00740735">
            <w:pPr>
              <w:pStyle w:val="ConsPlusNormal"/>
              <w:jc w:val="center"/>
            </w:pPr>
            <w:r>
              <w:t>3</w:t>
            </w:r>
          </w:p>
        </w:tc>
        <w:tc>
          <w:tcPr>
            <w:tcW w:w="964" w:type="dxa"/>
          </w:tcPr>
          <w:p w:rsidR="00740735" w:rsidRDefault="00740735">
            <w:pPr>
              <w:pStyle w:val="ConsPlusNormal"/>
              <w:jc w:val="center"/>
            </w:pPr>
            <w:r>
              <w:t>4</w:t>
            </w:r>
          </w:p>
        </w:tc>
        <w:tc>
          <w:tcPr>
            <w:tcW w:w="1247" w:type="dxa"/>
          </w:tcPr>
          <w:p w:rsidR="00740735" w:rsidRDefault="00740735">
            <w:pPr>
              <w:pStyle w:val="ConsPlusNormal"/>
              <w:jc w:val="center"/>
            </w:pPr>
            <w:r>
              <w:t>5</w:t>
            </w:r>
          </w:p>
        </w:tc>
        <w:tc>
          <w:tcPr>
            <w:tcW w:w="1417" w:type="dxa"/>
          </w:tcPr>
          <w:p w:rsidR="00740735" w:rsidRDefault="00740735">
            <w:pPr>
              <w:pStyle w:val="ConsPlusNormal"/>
              <w:jc w:val="center"/>
            </w:pPr>
            <w:r>
              <w:t>6</w:t>
            </w:r>
          </w:p>
        </w:tc>
        <w:tc>
          <w:tcPr>
            <w:tcW w:w="1020" w:type="dxa"/>
          </w:tcPr>
          <w:p w:rsidR="00740735" w:rsidRDefault="00740735">
            <w:pPr>
              <w:pStyle w:val="ConsPlusNormal"/>
              <w:jc w:val="center"/>
            </w:pPr>
            <w:r>
              <w:t>7</w:t>
            </w:r>
          </w:p>
        </w:tc>
        <w:tc>
          <w:tcPr>
            <w:tcW w:w="1020" w:type="dxa"/>
          </w:tcPr>
          <w:p w:rsidR="00740735" w:rsidRDefault="00740735">
            <w:pPr>
              <w:pStyle w:val="ConsPlusNormal"/>
              <w:jc w:val="center"/>
            </w:pPr>
            <w:r>
              <w:t>8</w:t>
            </w:r>
          </w:p>
        </w:tc>
        <w:tc>
          <w:tcPr>
            <w:tcW w:w="964" w:type="dxa"/>
          </w:tcPr>
          <w:p w:rsidR="00740735" w:rsidRDefault="00740735">
            <w:pPr>
              <w:pStyle w:val="ConsPlusNormal"/>
              <w:jc w:val="center"/>
            </w:pPr>
            <w:r>
              <w:t>9</w:t>
            </w:r>
          </w:p>
        </w:tc>
      </w:tr>
      <w:tr w:rsidR="00740735">
        <w:tc>
          <w:tcPr>
            <w:tcW w:w="709" w:type="dxa"/>
          </w:tcPr>
          <w:p w:rsidR="00740735" w:rsidRDefault="00740735">
            <w:pPr>
              <w:pStyle w:val="ConsPlusNormal"/>
              <w:outlineLvl w:val="2"/>
            </w:pPr>
            <w:r>
              <w:t>1.</w:t>
            </w:r>
          </w:p>
        </w:tc>
        <w:tc>
          <w:tcPr>
            <w:tcW w:w="12868" w:type="dxa"/>
            <w:gridSpan w:val="8"/>
          </w:tcPr>
          <w:p w:rsidR="00740735" w:rsidRDefault="00740735">
            <w:pPr>
              <w:pStyle w:val="ConsPlusNormal"/>
            </w:pPr>
            <w:r>
              <w:t>Задача 1. Содействие развитию местного самоуправления в Новгородской области</w:t>
            </w:r>
          </w:p>
        </w:tc>
      </w:tr>
      <w:tr w:rsidR="00740735">
        <w:tc>
          <w:tcPr>
            <w:tcW w:w="709" w:type="dxa"/>
          </w:tcPr>
          <w:p w:rsidR="00740735" w:rsidRDefault="00740735">
            <w:pPr>
              <w:pStyle w:val="ConsPlusNormal"/>
            </w:pPr>
            <w:r>
              <w:t>1.1.</w:t>
            </w:r>
          </w:p>
        </w:tc>
        <w:tc>
          <w:tcPr>
            <w:tcW w:w="3855" w:type="dxa"/>
          </w:tcPr>
          <w:p w:rsidR="00740735" w:rsidRDefault="00740735">
            <w:pPr>
              <w:pStyle w:val="ConsPlusNormal"/>
            </w:pPr>
            <w:r>
              <w:t>Реализация подпрограммы "Государственная поддержка развития местного самоуправления в Новгородской области"</w:t>
            </w:r>
          </w:p>
        </w:tc>
        <w:tc>
          <w:tcPr>
            <w:tcW w:w="2381"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"ЦМПИ"</w:t>
            </w:r>
          </w:p>
          <w:p w:rsidR="00740735" w:rsidRDefault="00740735">
            <w:pPr>
              <w:pStyle w:val="ConsPlusNormal"/>
            </w:pPr>
          </w:p>
          <w:p w:rsidR="00740735" w:rsidRDefault="00740735">
            <w:pPr>
              <w:pStyle w:val="ConsPlusNormal"/>
            </w:pPr>
            <w:r>
              <w:t>Ассоциация "Совет муниципальных образований Новгородской области"</w:t>
            </w:r>
          </w:p>
        </w:tc>
        <w:tc>
          <w:tcPr>
            <w:tcW w:w="964" w:type="dxa"/>
          </w:tcPr>
          <w:p w:rsidR="00740735" w:rsidRDefault="00740735">
            <w:pPr>
              <w:pStyle w:val="ConsPlusNormal"/>
              <w:jc w:val="center"/>
            </w:pPr>
            <w:r>
              <w:t>2018 - 2020 годы</w:t>
            </w:r>
          </w:p>
        </w:tc>
        <w:tc>
          <w:tcPr>
            <w:tcW w:w="1247" w:type="dxa"/>
          </w:tcPr>
          <w:p w:rsidR="00740735" w:rsidRDefault="00740735">
            <w:pPr>
              <w:pStyle w:val="ConsPlusNormal"/>
              <w:jc w:val="center"/>
            </w:pPr>
            <w:r>
              <w:t>1.1.1 - 1.1.11</w:t>
            </w:r>
          </w:p>
        </w:tc>
        <w:tc>
          <w:tcPr>
            <w:tcW w:w="1417" w:type="dxa"/>
          </w:tcPr>
          <w:p w:rsidR="00740735" w:rsidRDefault="00740735">
            <w:pPr>
              <w:pStyle w:val="ConsPlusNormal"/>
            </w:pPr>
            <w:r>
              <w:t>областной бюджет</w:t>
            </w:r>
          </w:p>
        </w:tc>
        <w:tc>
          <w:tcPr>
            <w:tcW w:w="1020" w:type="dxa"/>
          </w:tcPr>
          <w:p w:rsidR="00740735" w:rsidRDefault="00740735">
            <w:pPr>
              <w:pStyle w:val="ConsPlusNormal"/>
            </w:pPr>
            <w:r>
              <w:t>12981,5</w:t>
            </w:r>
          </w:p>
        </w:tc>
        <w:tc>
          <w:tcPr>
            <w:tcW w:w="1020" w:type="dxa"/>
          </w:tcPr>
          <w:p w:rsidR="00740735" w:rsidRDefault="00740735">
            <w:pPr>
              <w:pStyle w:val="ConsPlusNormal"/>
            </w:pPr>
            <w:r>
              <w:t>12981,5</w:t>
            </w:r>
          </w:p>
        </w:tc>
        <w:tc>
          <w:tcPr>
            <w:tcW w:w="964" w:type="dxa"/>
          </w:tcPr>
          <w:p w:rsidR="00740735" w:rsidRDefault="00740735">
            <w:pPr>
              <w:pStyle w:val="ConsPlusNormal"/>
            </w:pPr>
            <w:r>
              <w:t>12981,5</w:t>
            </w:r>
          </w:p>
        </w:tc>
      </w:tr>
      <w:tr w:rsidR="00740735">
        <w:tc>
          <w:tcPr>
            <w:tcW w:w="709" w:type="dxa"/>
          </w:tcPr>
          <w:p w:rsidR="00740735" w:rsidRDefault="00740735">
            <w:pPr>
              <w:pStyle w:val="ConsPlusNormal"/>
              <w:outlineLvl w:val="2"/>
            </w:pPr>
            <w:r>
              <w:t>2.</w:t>
            </w:r>
          </w:p>
        </w:tc>
        <w:tc>
          <w:tcPr>
            <w:tcW w:w="12868" w:type="dxa"/>
            <w:gridSpan w:val="8"/>
          </w:tcPr>
          <w:p w:rsidR="00740735" w:rsidRDefault="00740735">
            <w:pPr>
              <w:pStyle w:val="ConsPlusNormal"/>
            </w:pPr>
            <w:r>
              <w:t>Задача 2. Увеличение объема и расширение спектра социальных услуг за счет развития социального партнерства с СОНКО</w:t>
            </w:r>
          </w:p>
        </w:tc>
      </w:tr>
      <w:tr w:rsidR="00740735">
        <w:tc>
          <w:tcPr>
            <w:tcW w:w="709" w:type="dxa"/>
          </w:tcPr>
          <w:p w:rsidR="00740735" w:rsidRDefault="00740735">
            <w:pPr>
              <w:pStyle w:val="ConsPlusNormal"/>
            </w:pPr>
            <w:r>
              <w:t>2.1.</w:t>
            </w:r>
          </w:p>
        </w:tc>
        <w:tc>
          <w:tcPr>
            <w:tcW w:w="3855" w:type="dxa"/>
          </w:tcPr>
          <w:p w:rsidR="00740735" w:rsidRDefault="00740735">
            <w:pPr>
              <w:pStyle w:val="ConsPlusNormal"/>
            </w:pPr>
            <w:r>
              <w:t>Реализация подпрограммы "Государственная поддержка социально ориентированных некоммерческих организаций Новгородской области"</w:t>
            </w:r>
          </w:p>
        </w:tc>
        <w:tc>
          <w:tcPr>
            <w:tcW w:w="2381"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"ОАЦ"</w:t>
            </w:r>
          </w:p>
        </w:tc>
        <w:tc>
          <w:tcPr>
            <w:tcW w:w="964" w:type="dxa"/>
          </w:tcPr>
          <w:p w:rsidR="00740735" w:rsidRDefault="00740735">
            <w:pPr>
              <w:pStyle w:val="ConsPlusNormal"/>
              <w:jc w:val="center"/>
            </w:pPr>
            <w:r>
              <w:t>2018 - 2020 годы</w:t>
            </w:r>
          </w:p>
        </w:tc>
        <w:tc>
          <w:tcPr>
            <w:tcW w:w="1247" w:type="dxa"/>
          </w:tcPr>
          <w:p w:rsidR="00740735" w:rsidRDefault="00740735">
            <w:pPr>
              <w:pStyle w:val="ConsPlusNormal"/>
              <w:jc w:val="center"/>
            </w:pPr>
            <w:r>
              <w:t>1.2.1 - 1.2.9</w:t>
            </w:r>
          </w:p>
        </w:tc>
        <w:tc>
          <w:tcPr>
            <w:tcW w:w="1417" w:type="dxa"/>
          </w:tcPr>
          <w:p w:rsidR="00740735" w:rsidRDefault="00740735">
            <w:pPr>
              <w:pStyle w:val="ConsPlusNormal"/>
            </w:pPr>
            <w:r>
              <w:t>областной бюджет</w:t>
            </w:r>
          </w:p>
        </w:tc>
        <w:tc>
          <w:tcPr>
            <w:tcW w:w="1020" w:type="dxa"/>
          </w:tcPr>
          <w:p w:rsidR="00740735" w:rsidRDefault="00740735">
            <w:pPr>
              <w:pStyle w:val="ConsPlusNormal"/>
            </w:pPr>
            <w:r>
              <w:t>7795,0</w:t>
            </w:r>
          </w:p>
        </w:tc>
        <w:tc>
          <w:tcPr>
            <w:tcW w:w="1020" w:type="dxa"/>
          </w:tcPr>
          <w:p w:rsidR="00740735" w:rsidRDefault="00740735">
            <w:pPr>
              <w:pStyle w:val="ConsPlusNormal"/>
            </w:pPr>
            <w:r>
              <w:t>7795,0</w:t>
            </w:r>
          </w:p>
        </w:tc>
        <w:tc>
          <w:tcPr>
            <w:tcW w:w="964" w:type="dxa"/>
          </w:tcPr>
          <w:p w:rsidR="00740735" w:rsidRDefault="00740735">
            <w:pPr>
              <w:pStyle w:val="ConsPlusNormal"/>
            </w:pPr>
            <w:r>
              <w:t>7795,0</w:t>
            </w:r>
          </w:p>
        </w:tc>
      </w:tr>
      <w:tr w:rsidR="00740735">
        <w:tc>
          <w:tcPr>
            <w:tcW w:w="709" w:type="dxa"/>
          </w:tcPr>
          <w:p w:rsidR="00740735" w:rsidRDefault="00740735">
            <w:pPr>
              <w:pStyle w:val="ConsPlusNormal"/>
              <w:outlineLvl w:val="2"/>
            </w:pPr>
            <w:r>
              <w:t>3.</w:t>
            </w:r>
          </w:p>
        </w:tc>
        <w:tc>
          <w:tcPr>
            <w:tcW w:w="12868" w:type="dxa"/>
            <w:gridSpan w:val="8"/>
          </w:tcPr>
          <w:p w:rsidR="00740735" w:rsidRDefault="00740735">
            <w:pPr>
              <w:pStyle w:val="ConsPlusNormal"/>
            </w:pPr>
            <w:r>
              <w:t>Задача 3. Обеспечение государственных областных учреждений</w:t>
            </w:r>
          </w:p>
        </w:tc>
      </w:tr>
      <w:tr w:rsidR="00740735">
        <w:tc>
          <w:tcPr>
            <w:tcW w:w="709" w:type="dxa"/>
          </w:tcPr>
          <w:p w:rsidR="00740735" w:rsidRDefault="00740735">
            <w:pPr>
              <w:pStyle w:val="ConsPlusNormal"/>
            </w:pPr>
            <w:r>
              <w:lastRenderedPageBreak/>
              <w:t>3.1.</w:t>
            </w:r>
          </w:p>
        </w:tc>
        <w:tc>
          <w:tcPr>
            <w:tcW w:w="3855" w:type="dxa"/>
          </w:tcPr>
          <w:p w:rsidR="00740735" w:rsidRDefault="00740735">
            <w:pPr>
              <w:pStyle w:val="ConsPlusNormal"/>
            </w:pPr>
            <w:r>
              <w:t>Реализация подпрограммы "Обеспечение деятельности государственных областных учреждений"</w:t>
            </w:r>
          </w:p>
        </w:tc>
        <w:tc>
          <w:tcPr>
            <w:tcW w:w="2381"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"ЦМПИ"</w:t>
            </w:r>
          </w:p>
          <w:p w:rsidR="00740735" w:rsidRDefault="00740735">
            <w:pPr>
              <w:pStyle w:val="ConsPlusNormal"/>
            </w:pPr>
          </w:p>
          <w:p w:rsidR="00740735" w:rsidRDefault="00740735">
            <w:pPr>
              <w:pStyle w:val="ConsPlusNormal"/>
            </w:pPr>
            <w:r>
              <w:t>ГОКУ "ОАЦ"</w:t>
            </w:r>
          </w:p>
        </w:tc>
        <w:tc>
          <w:tcPr>
            <w:tcW w:w="964" w:type="dxa"/>
          </w:tcPr>
          <w:p w:rsidR="00740735" w:rsidRDefault="00740735">
            <w:pPr>
              <w:pStyle w:val="ConsPlusNormal"/>
              <w:jc w:val="center"/>
            </w:pPr>
            <w:r>
              <w:t>2018 - 2020 годы</w:t>
            </w:r>
          </w:p>
        </w:tc>
        <w:tc>
          <w:tcPr>
            <w:tcW w:w="1247" w:type="dxa"/>
          </w:tcPr>
          <w:p w:rsidR="00740735" w:rsidRDefault="00740735">
            <w:pPr>
              <w:pStyle w:val="ConsPlusNormal"/>
              <w:jc w:val="center"/>
            </w:pPr>
            <w:r>
              <w:t>1.3.1</w:t>
            </w:r>
          </w:p>
        </w:tc>
        <w:tc>
          <w:tcPr>
            <w:tcW w:w="1417" w:type="dxa"/>
          </w:tcPr>
          <w:p w:rsidR="00740735" w:rsidRDefault="00740735">
            <w:pPr>
              <w:pStyle w:val="ConsPlusNormal"/>
            </w:pPr>
            <w:r>
              <w:t>областной бюджет</w:t>
            </w:r>
          </w:p>
        </w:tc>
        <w:tc>
          <w:tcPr>
            <w:tcW w:w="1020" w:type="dxa"/>
          </w:tcPr>
          <w:p w:rsidR="00740735" w:rsidRDefault="00740735">
            <w:pPr>
              <w:pStyle w:val="ConsPlusNormal"/>
            </w:pPr>
            <w:r>
              <w:t>19291,3</w:t>
            </w:r>
          </w:p>
        </w:tc>
        <w:tc>
          <w:tcPr>
            <w:tcW w:w="1020" w:type="dxa"/>
          </w:tcPr>
          <w:p w:rsidR="00740735" w:rsidRDefault="00740735">
            <w:pPr>
              <w:pStyle w:val="ConsPlusNormal"/>
            </w:pPr>
            <w:r>
              <w:t>19291,3</w:t>
            </w:r>
          </w:p>
        </w:tc>
        <w:tc>
          <w:tcPr>
            <w:tcW w:w="964" w:type="dxa"/>
          </w:tcPr>
          <w:p w:rsidR="00740735" w:rsidRDefault="00740735">
            <w:pPr>
              <w:pStyle w:val="ConsPlusNormal"/>
            </w:pPr>
            <w:r>
              <w:t>19291,3</w:t>
            </w:r>
          </w:p>
        </w:tc>
      </w:tr>
    </w:tbl>
    <w:p w:rsidR="00740735" w:rsidRDefault="00740735">
      <w:pPr>
        <w:sectPr w:rsidR="00740735">
          <w:pgSz w:w="16838" w:h="11905" w:orient="landscape"/>
          <w:pgMar w:top="1701" w:right="1134" w:bottom="850" w:left="1134" w:header="0" w:footer="0" w:gutter="0"/>
          <w:cols w:space="720"/>
        </w:sectPr>
      </w:pPr>
    </w:p>
    <w:p w:rsidR="00740735" w:rsidRDefault="00740735">
      <w:pPr>
        <w:pStyle w:val="ConsPlusNormal"/>
        <w:jc w:val="both"/>
      </w:pPr>
    </w:p>
    <w:p w:rsidR="00740735" w:rsidRDefault="00740735">
      <w:pPr>
        <w:pStyle w:val="ConsPlusNormal"/>
        <w:jc w:val="center"/>
        <w:outlineLvl w:val="1"/>
      </w:pPr>
      <w:r>
        <w:t>V. Подпрограмма "Государственная поддержка развития местного</w:t>
      </w:r>
    </w:p>
    <w:p w:rsidR="00740735" w:rsidRDefault="00740735">
      <w:pPr>
        <w:pStyle w:val="ConsPlusNormal"/>
        <w:jc w:val="center"/>
      </w:pPr>
      <w:r>
        <w:t>самоуправления в Новгородской области" государственной</w:t>
      </w:r>
    </w:p>
    <w:p w:rsidR="00740735" w:rsidRDefault="00740735">
      <w:pPr>
        <w:pStyle w:val="ConsPlusNormal"/>
        <w:jc w:val="center"/>
      </w:pPr>
      <w:r>
        <w:t>программы Новгородской области "Государственная поддержка</w:t>
      </w:r>
    </w:p>
    <w:p w:rsidR="00740735" w:rsidRDefault="00740735">
      <w:pPr>
        <w:pStyle w:val="ConsPlusNormal"/>
        <w:jc w:val="center"/>
      </w:pPr>
      <w:r>
        <w:t>развития местного самоуправления в Новгородской области</w:t>
      </w:r>
    </w:p>
    <w:p w:rsidR="00740735" w:rsidRDefault="00740735">
      <w:pPr>
        <w:pStyle w:val="ConsPlusNormal"/>
        <w:jc w:val="center"/>
      </w:pPr>
      <w:r>
        <w:t>и социально ориентированных некоммерческих организаций</w:t>
      </w:r>
    </w:p>
    <w:p w:rsidR="00740735" w:rsidRDefault="00740735">
      <w:pPr>
        <w:pStyle w:val="ConsPlusNormal"/>
        <w:jc w:val="center"/>
      </w:pPr>
      <w:r>
        <w:t>Новгородской области на 2018 - 2020 годы"</w:t>
      </w:r>
    </w:p>
    <w:p w:rsidR="00740735" w:rsidRDefault="00740735">
      <w:pPr>
        <w:pStyle w:val="ConsPlusNormal"/>
        <w:jc w:val="both"/>
      </w:pPr>
    </w:p>
    <w:p w:rsidR="00740735" w:rsidRDefault="00740735">
      <w:pPr>
        <w:pStyle w:val="ConsPlusNormal"/>
        <w:jc w:val="center"/>
        <w:outlineLvl w:val="2"/>
      </w:pPr>
      <w:r>
        <w:t>Паспорт подпрограммы</w:t>
      </w:r>
    </w:p>
    <w:p w:rsidR="00740735" w:rsidRDefault="00740735">
      <w:pPr>
        <w:pStyle w:val="ConsPlusNormal"/>
        <w:jc w:val="both"/>
      </w:pPr>
    </w:p>
    <w:p w:rsidR="00740735" w:rsidRDefault="00740735">
      <w:pPr>
        <w:pStyle w:val="ConsPlusNormal"/>
        <w:ind w:firstLine="540"/>
        <w:jc w:val="both"/>
      </w:pPr>
      <w:r>
        <w:t>1. Исполнители подпрограммы:</w:t>
      </w:r>
    </w:p>
    <w:p w:rsidR="00740735" w:rsidRDefault="00740735">
      <w:pPr>
        <w:pStyle w:val="ConsPlusNormal"/>
        <w:spacing w:before="220"/>
        <w:ind w:firstLine="540"/>
        <w:jc w:val="both"/>
      </w:pPr>
      <w:r>
        <w:t>Администрация;</w:t>
      </w:r>
    </w:p>
    <w:p w:rsidR="00740735" w:rsidRDefault="00740735">
      <w:pPr>
        <w:pStyle w:val="ConsPlusNormal"/>
        <w:spacing w:before="220"/>
        <w:ind w:firstLine="540"/>
        <w:jc w:val="both"/>
      </w:pPr>
      <w:r>
        <w:t>ГОКУ "ЦМПИ" (по согласованию);</w:t>
      </w:r>
    </w:p>
    <w:p w:rsidR="00740735" w:rsidRDefault="00740735">
      <w:pPr>
        <w:pStyle w:val="ConsPlusNormal"/>
        <w:spacing w:before="220"/>
        <w:ind w:firstLine="540"/>
        <w:jc w:val="both"/>
      </w:pPr>
      <w:r>
        <w:t>Ассоциация "Совет муниципальных образований Новгородской области" (по согласованию).</w:t>
      </w:r>
    </w:p>
    <w:p w:rsidR="00740735" w:rsidRDefault="00740735">
      <w:pPr>
        <w:pStyle w:val="ConsPlusNormal"/>
        <w:jc w:val="both"/>
      </w:pPr>
    </w:p>
    <w:p w:rsidR="00740735" w:rsidRDefault="00740735">
      <w:pPr>
        <w:pStyle w:val="ConsPlusNormal"/>
        <w:ind w:firstLine="540"/>
        <w:jc w:val="both"/>
      </w:pPr>
      <w:r>
        <w:t>2. Задачи и целевые показатели подпрограммы:</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737"/>
        <w:gridCol w:w="794"/>
        <w:gridCol w:w="737"/>
      </w:tblGrid>
      <w:tr w:rsidR="00740735">
        <w:tc>
          <w:tcPr>
            <w:tcW w:w="567" w:type="dxa"/>
            <w:vMerge w:val="restart"/>
            <w:vAlign w:val="center"/>
          </w:tcPr>
          <w:p w:rsidR="00740735" w:rsidRDefault="00740735">
            <w:pPr>
              <w:pStyle w:val="ConsPlusNormal"/>
              <w:jc w:val="center"/>
            </w:pPr>
            <w:r>
              <w:t xml:space="preserve">N </w:t>
            </w:r>
            <w:proofErr w:type="gramStart"/>
            <w:r>
              <w:t>п</w:t>
            </w:r>
            <w:proofErr w:type="gramEnd"/>
            <w:r>
              <w:t>/п</w:t>
            </w:r>
          </w:p>
        </w:tc>
        <w:tc>
          <w:tcPr>
            <w:tcW w:w="6236" w:type="dxa"/>
            <w:vMerge w:val="restart"/>
            <w:vAlign w:val="center"/>
          </w:tcPr>
          <w:p w:rsidR="00740735" w:rsidRDefault="00740735">
            <w:pPr>
              <w:pStyle w:val="ConsPlusNormal"/>
              <w:jc w:val="center"/>
            </w:pPr>
            <w:r>
              <w:t>Задачи подпрограммы, наименование и единица измерения целевого показателя</w:t>
            </w:r>
          </w:p>
        </w:tc>
        <w:tc>
          <w:tcPr>
            <w:tcW w:w="2268" w:type="dxa"/>
            <w:gridSpan w:val="3"/>
            <w:vAlign w:val="center"/>
          </w:tcPr>
          <w:p w:rsidR="00740735" w:rsidRDefault="00740735">
            <w:pPr>
              <w:pStyle w:val="ConsPlusNormal"/>
              <w:jc w:val="center"/>
            </w:pPr>
            <w:r>
              <w:t>Значение целевого показателя по годам</w:t>
            </w:r>
          </w:p>
        </w:tc>
      </w:tr>
      <w:tr w:rsidR="00740735">
        <w:tc>
          <w:tcPr>
            <w:tcW w:w="567" w:type="dxa"/>
            <w:vMerge/>
          </w:tcPr>
          <w:p w:rsidR="00740735" w:rsidRDefault="00740735"/>
        </w:tc>
        <w:tc>
          <w:tcPr>
            <w:tcW w:w="6236" w:type="dxa"/>
            <w:vMerge/>
          </w:tcPr>
          <w:p w:rsidR="00740735" w:rsidRDefault="00740735"/>
        </w:tc>
        <w:tc>
          <w:tcPr>
            <w:tcW w:w="737" w:type="dxa"/>
            <w:vAlign w:val="center"/>
          </w:tcPr>
          <w:p w:rsidR="00740735" w:rsidRDefault="00740735">
            <w:pPr>
              <w:pStyle w:val="ConsPlusNormal"/>
              <w:jc w:val="center"/>
            </w:pPr>
            <w:r>
              <w:t>2018</w:t>
            </w:r>
          </w:p>
        </w:tc>
        <w:tc>
          <w:tcPr>
            <w:tcW w:w="794" w:type="dxa"/>
            <w:vAlign w:val="center"/>
          </w:tcPr>
          <w:p w:rsidR="00740735" w:rsidRDefault="00740735">
            <w:pPr>
              <w:pStyle w:val="ConsPlusNormal"/>
              <w:jc w:val="center"/>
            </w:pPr>
            <w:r>
              <w:t>2019</w:t>
            </w:r>
          </w:p>
        </w:tc>
        <w:tc>
          <w:tcPr>
            <w:tcW w:w="737" w:type="dxa"/>
          </w:tcPr>
          <w:p w:rsidR="00740735" w:rsidRDefault="00740735">
            <w:pPr>
              <w:pStyle w:val="ConsPlusNormal"/>
              <w:jc w:val="center"/>
            </w:pPr>
            <w:r>
              <w:t>2020</w:t>
            </w:r>
          </w:p>
        </w:tc>
      </w:tr>
      <w:tr w:rsidR="00740735">
        <w:tc>
          <w:tcPr>
            <w:tcW w:w="567" w:type="dxa"/>
          </w:tcPr>
          <w:p w:rsidR="00740735" w:rsidRDefault="00740735">
            <w:pPr>
              <w:pStyle w:val="ConsPlusNormal"/>
              <w:jc w:val="center"/>
            </w:pPr>
            <w:r>
              <w:t>1</w:t>
            </w:r>
          </w:p>
        </w:tc>
        <w:tc>
          <w:tcPr>
            <w:tcW w:w="6236" w:type="dxa"/>
            <w:vAlign w:val="center"/>
          </w:tcPr>
          <w:p w:rsidR="00740735" w:rsidRDefault="00740735">
            <w:pPr>
              <w:pStyle w:val="ConsPlusNormal"/>
              <w:jc w:val="center"/>
            </w:pPr>
            <w:r>
              <w:t>2</w:t>
            </w:r>
          </w:p>
        </w:tc>
        <w:tc>
          <w:tcPr>
            <w:tcW w:w="737" w:type="dxa"/>
            <w:vAlign w:val="center"/>
          </w:tcPr>
          <w:p w:rsidR="00740735" w:rsidRDefault="00740735">
            <w:pPr>
              <w:pStyle w:val="ConsPlusNormal"/>
              <w:jc w:val="center"/>
            </w:pPr>
            <w:r>
              <w:t>3</w:t>
            </w:r>
          </w:p>
        </w:tc>
        <w:tc>
          <w:tcPr>
            <w:tcW w:w="794" w:type="dxa"/>
            <w:vAlign w:val="center"/>
          </w:tcPr>
          <w:p w:rsidR="00740735" w:rsidRDefault="00740735">
            <w:pPr>
              <w:pStyle w:val="ConsPlusNormal"/>
              <w:jc w:val="center"/>
            </w:pPr>
            <w:r>
              <w:t>4</w:t>
            </w:r>
          </w:p>
        </w:tc>
        <w:tc>
          <w:tcPr>
            <w:tcW w:w="737" w:type="dxa"/>
          </w:tcPr>
          <w:p w:rsidR="00740735" w:rsidRDefault="00740735">
            <w:pPr>
              <w:pStyle w:val="ConsPlusNormal"/>
              <w:jc w:val="center"/>
            </w:pPr>
            <w:r>
              <w:t>5</w:t>
            </w:r>
          </w:p>
        </w:tc>
      </w:tr>
      <w:tr w:rsidR="00740735">
        <w:tc>
          <w:tcPr>
            <w:tcW w:w="567" w:type="dxa"/>
          </w:tcPr>
          <w:p w:rsidR="00740735" w:rsidRDefault="00740735">
            <w:pPr>
              <w:pStyle w:val="ConsPlusNormal"/>
            </w:pPr>
            <w:r>
              <w:t>1.</w:t>
            </w:r>
          </w:p>
        </w:tc>
        <w:tc>
          <w:tcPr>
            <w:tcW w:w="8504" w:type="dxa"/>
            <w:gridSpan w:val="4"/>
          </w:tcPr>
          <w:p w:rsidR="00740735" w:rsidRDefault="00740735">
            <w:pPr>
              <w:pStyle w:val="ConsPlusNormal"/>
            </w:pPr>
            <w:r>
              <w:t>Задача 1. Информационная поддержка реформы местного самоуправления</w:t>
            </w:r>
          </w:p>
        </w:tc>
      </w:tr>
      <w:tr w:rsidR="00740735">
        <w:tc>
          <w:tcPr>
            <w:tcW w:w="567" w:type="dxa"/>
          </w:tcPr>
          <w:p w:rsidR="00740735" w:rsidRDefault="00740735">
            <w:pPr>
              <w:pStyle w:val="ConsPlusNormal"/>
            </w:pPr>
            <w:r>
              <w:t>1.1.</w:t>
            </w:r>
          </w:p>
        </w:tc>
        <w:tc>
          <w:tcPr>
            <w:tcW w:w="6236" w:type="dxa"/>
          </w:tcPr>
          <w:p w:rsidR="00740735" w:rsidRDefault="00740735">
            <w:pPr>
              <w:pStyle w:val="ConsPlusNormal"/>
            </w:pPr>
            <w:r>
              <w:t>Количество выпусков сборников научно-исследовательских работ по вопросам развития местного самоуправления в год (тираж)</w:t>
            </w:r>
          </w:p>
        </w:tc>
        <w:tc>
          <w:tcPr>
            <w:tcW w:w="737" w:type="dxa"/>
          </w:tcPr>
          <w:p w:rsidR="00740735" w:rsidRDefault="00740735">
            <w:pPr>
              <w:pStyle w:val="ConsPlusNormal"/>
            </w:pPr>
            <w:r>
              <w:t>1</w:t>
            </w:r>
          </w:p>
        </w:tc>
        <w:tc>
          <w:tcPr>
            <w:tcW w:w="794" w:type="dxa"/>
          </w:tcPr>
          <w:p w:rsidR="00740735" w:rsidRDefault="00740735">
            <w:pPr>
              <w:pStyle w:val="ConsPlusNormal"/>
            </w:pPr>
            <w:r>
              <w:t>1</w:t>
            </w:r>
          </w:p>
        </w:tc>
        <w:tc>
          <w:tcPr>
            <w:tcW w:w="737" w:type="dxa"/>
          </w:tcPr>
          <w:p w:rsidR="00740735" w:rsidRDefault="00740735">
            <w:pPr>
              <w:pStyle w:val="ConsPlusNormal"/>
              <w:jc w:val="center"/>
            </w:pPr>
            <w:r>
              <w:t>-</w:t>
            </w:r>
          </w:p>
        </w:tc>
      </w:tr>
      <w:tr w:rsidR="00740735">
        <w:tc>
          <w:tcPr>
            <w:tcW w:w="567" w:type="dxa"/>
          </w:tcPr>
          <w:p w:rsidR="00740735" w:rsidRDefault="00740735">
            <w:pPr>
              <w:pStyle w:val="ConsPlusNormal"/>
            </w:pPr>
            <w:r>
              <w:t>1.2.</w:t>
            </w:r>
          </w:p>
        </w:tc>
        <w:tc>
          <w:tcPr>
            <w:tcW w:w="6236" w:type="dxa"/>
          </w:tcPr>
          <w:p w:rsidR="00740735" w:rsidRDefault="00740735">
            <w:pPr>
              <w:pStyle w:val="ConsPlusNormal"/>
            </w:pPr>
            <w:r>
              <w:t>Количество выпусков справочников "Административно-территориальное устройство Новгородской области" в год (тираж)</w:t>
            </w:r>
          </w:p>
        </w:tc>
        <w:tc>
          <w:tcPr>
            <w:tcW w:w="737" w:type="dxa"/>
          </w:tcPr>
          <w:p w:rsidR="00740735" w:rsidRDefault="00740735">
            <w:pPr>
              <w:pStyle w:val="ConsPlusNormal"/>
              <w:jc w:val="center"/>
            </w:pPr>
            <w:r>
              <w:t>-</w:t>
            </w:r>
          </w:p>
        </w:tc>
        <w:tc>
          <w:tcPr>
            <w:tcW w:w="794" w:type="dxa"/>
          </w:tcPr>
          <w:p w:rsidR="00740735" w:rsidRDefault="00740735">
            <w:pPr>
              <w:pStyle w:val="ConsPlusNormal"/>
              <w:jc w:val="center"/>
            </w:pPr>
            <w:r>
              <w:t>-</w:t>
            </w:r>
          </w:p>
        </w:tc>
        <w:tc>
          <w:tcPr>
            <w:tcW w:w="737" w:type="dxa"/>
          </w:tcPr>
          <w:p w:rsidR="00740735" w:rsidRDefault="00740735">
            <w:pPr>
              <w:pStyle w:val="ConsPlusNormal"/>
            </w:pPr>
            <w:r>
              <w:t>1</w:t>
            </w:r>
          </w:p>
        </w:tc>
      </w:tr>
      <w:tr w:rsidR="00740735">
        <w:tc>
          <w:tcPr>
            <w:tcW w:w="567" w:type="dxa"/>
          </w:tcPr>
          <w:p w:rsidR="00740735" w:rsidRDefault="00740735">
            <w:pPr>
              <w:pStyle w:val="ConsPlusNormal"/>
            </w:pPr>
            <w:r>
              <w:t>1.3.</w:t>
            </w:r>
          </w:p>
        </w:tc>
        <w:tc>
          <w:tcPr>
            <w:tcW w:w="6236" w:type="dxa"/>
          </w:tcPr>
          <w:p w:rsidR="00740735" w:rsidRDefault="00740735">
            <w:pPr>
              <w:pStyle w:val="ConsPlusNormal"/>
            </w:pPr>
            <w:r>
              <w:t>Количество участников районных и областного этапов Спартакиады среди работников органов местного самоуправления Новгородской области (чел.)</w:t>
            </w:r>
          </w:p>
        </w:tc>
        <w:tc>
          <w:tcPr>
            <w:tcW w:w="737" w:type="dxa"/>
          </w:tcPr>
          <w:p w:rsidR="00740735" w:rsidRDefault="00740735">
            <w:pPr>
              <w:pStyle w:val="ConsPlusNormal"/>
            </w:pPr>
            <w:r>
              <w:t>90</w:t>
            </w:r>
          </w:p>
        </w:tc>
        <w:tc>
          <w:tcPr>
            <w:tcW w:w="794" w:type="dxa"/>
          </w:tcPr>
          <w:p w:rsidR="00740735" w:rsidRDefault="00740735">
            <w:pPr>
              <w:pStyle w:val="ConsPlusNormal"/>
            </w:pPr>
            <w:r>
              <w:t>90</w:t>
            </w:r>
          </w:p>
        </w:tc>
        <w:tc>
          <w:tcPr>
            <w:tcW w:w="737" w:type="dxa"/>
          </w:tcPr>
          <w:p w:rsidR="00740735" w:rsidRDefault="00740735">
            <w:pPr>
              <w:pStyle w:val="ConsPlusNormal"/>
            </w:pPr>
            <w:r>
              <w:t>90</w:t>
            </w:r>
          </w:p>
        </w:tc>
      </w:tr>
      <w:tr w:rsidR="00740735">
        <w:tc>
          <w:tcPr>
            <w:tcW w:w="567" w:type="dxa"/>
          </w:tcPr>
          <w:p w:rsidR="00740735" w:rsidRDefault="00740735">
            <w:pPr>
              <w:pStyle w:val="ConsPlusNormal"/>
            </w:pPr>
            <w:r>
              <w:t>1.4.</w:t>
            </w:r>
          </w:p>
        </w:tc>
        <w:tc>
          <w:tcPr>
            <w:tcW w:w="6236" w:type="dxa"/>
          </w:tcPr>
          <w:p w:rsidR="00740735" w:rsidRDefault="00740735">
            <w:pPr>
              <w:pStyle w:val="ConsPlusNormal"/>
            </w:pPr>
            <w:r>
              <w:t>Количество проведенных областных торжественных мероприятий, посвященных Дню местного самоуправления (ед.)</w:t>
            </w:r>
          </w:p>
        </w:tc>
        <w:tc>
          <w:tcPr>
            <w:tcW w:w="737" w:type="dxa"/>
          </w:tcPr>
          <w:p w:rsidR="00740735" w:rsidRDefault="00740735">
            <w:pPr>
              <w:pStyle w:val="ConsPlusNormal"/>
            </w:pPr>
            <w:r>
              <w:t>1</w:t>
            </w:r>
          </w:p>
        </w:tc>
        <w:tc>
          <w:tcPr>
            <w:tcW w:w="794" w:type="dxa"/>
          </w:tcPr>
          <w:p w:rsidR="00740735" w:rsidRDefault="00740735">
            <w:pPr>
              <w:pStyle w:val="ConsPlusNormal"/>
            </w:pPr>
            <w:r>
              <w:t>1</w:t>
            </w:r>
          </w:p>
        </w:tc>
        <w:tc>
          <w:tcPr>
            <w:tcW w:w="737" w:type="dxa"/>
          </w:tcPr>
          <w:p w:rsidR="00740735" w:rsidRDefault="00740735">
            <w:pPr>
              <w:pStyle w:val="ConsPlusNormal"/>
            </w:pPr>
            <w:r>
              <w:t>1</w:t>
            </w:r>
          </w:p>
        </w:tc>
      </w:tr>
      <w:tr w:rsidR="00740735">
        <w:tc>
          <w:tcPr>
            <w:tcW w:w="567" w:type="dxa"/>
          </w:tcPr>
          <w:p w:rsidR="00740735" w:rsidRDefault="00740735">
            <w:pPr>
              <w:pStyle w:val="ConsPlusNormal"/>
            </w:pPr>
            <w:r>
              <w:t>2.</w:t>
            </w:r>
          </w:p>
        </w:tc>
        <w:tc>
          <w:tcPr>
            <w:tcW w:w="8504" w:type="dxa"/>
            <w:gridSpan w:val="4"/>
          </w:tcPr>
          <w:p w:rsidR="00740735" w:rsidRDefault="00740735">
            <w:pPr>
              <w:pStyle w:val="ConsPlusNormal"/>
            </w:pPr>
            <w:r>
              <w:t>Задача 2. Совершенствование нормативной правовой базы и методическое сопровождение деятельности органов местного самоуправления</w:t>
            </w:r>
          </w:p>
        </w:tc>
      </w:tr>
      <w:tr w:rsidR="00740735">
        <w:tc>
          <w:tcPr>
            <w:tcW w:w="567" w:type="dxa"/>
          </w:tcPr>
          <w:p w:rsidR="00740735" w:rsidRDefault="00740735">
            <w:pPr>
              <w:pStyle w:val="ConsPlusNormal"/>
            </w:pPr>
            <w:r>
              <w:t>2.1.</w:t>
            </w:r>
          </w:p>
        </w:tc>
        <w:tc>
          <w:tcPr>
            <w:tcW w:w="6236" w:type="dxa"/>
          </w:tcPr>
          <w:p w:rsidR="00740735" w:rsidRDefault="00740735">
            <w:pPr>
              <w:pStyle w:val="ConsPlusNormal"/>
            </w:pPr>
            <w:r>
              <w:t>Количество подготовленных проектов нормативных правовых актов, вносящих изменения в нормативные правовые акты органов исполнительной власти области с целью обеспечения наиболее эффективной организации местного самоуправления области (ед.)</w:t>
            </w:r>
          </w:p>
        </w:tc>
        <w:tc>
          <w:tcPr>
            <w:tcW w:w="737" w:type="dxa"/>
          </w:tcPr>
          <w:p w:rsidR="00740735" w:rsidRDefault="00740735">
            <w:pPr>
              <w:pStyle w:val="ConsPlusNormal"/>
            </w:pPr>
            <w:r>
              <w:t>9</w:t>
            </w:r>
          </w:p>
        </w:tc>
        <w:tc>
          <w:tcPr>
            <w:tcW w:w="794" w:type="dxa"/>
          </w:tcPr>
          <w:p w:rsidR="00740735" w:rsidRDefault="00740735">
            <w:pPr>
              <w:pStyle w:val="ConsPlusNormal"/>
            </w:pPr>
            <w:r>
              <w:t>10</w:t>
            </w:r>
          </w:p>
        </w:tc>
        <w:tc>
          <w:tcPr>
            <w:tcW w:w="737" w:type="dxa"/>
          </w:tcPr>
          <w:p w:rsidR="00740735" w:rsidRDefault="00740735">
            <w:pPr>
              <w:pStyle w:val="ConsPlusNormal"/>
            </w:pPr>
            <w:r>
              <w:t>11</w:t>
            </w:r>
          </w:p>
        </w:tc>
      </w:tr>
      <w:tr w:rsidR="00740735">
        <w:tc>
          <w:tcPr>
            <w:tcW w:w="567" w:type="dxa"/>
          </w:tcPr>
          <w:p w:rsidR="00740735" w:rsidRDefault="00740735">
            <w:pPr>
              <w:pStyle w:val="ConsPlusNormal"/>
            </w:pPr>
            <w:r>
              <w:t>2.2.</w:t>
            </w:r>
          </w:p>
        </w:tc>
        <w:tc>
          <w:tcPr>
            <w:tcW w:w="6236" w:type="dxa"/>
          </w:tcPr>
          <w:p w:rsidR="00740735" w:rsidRDefault="00740735">
            <w:pPr>
              <w:pStyle w:val="ConsPlusNormal"/>
            </w:pPr>
            <w:r>
              <w:t xml:space="preserve">Количество экспертных заключений на муниципальные </w:t>
            </w:r>
            <w:r>
              <w:lastRenderedPageBreak/>
              <w:t>нормативные правовые акты в год (ед.)</w:t>
            </w:r>
          </w:p>
        </w:tc>
        <w:tc>
          <w:tcPr>
            <w:tcW w:w="737" w:type="dxa"/>
          </w:tcPr>
          <w:p w:rsidR="00740735" w:rsidRDefault="00740735">
            <w:pPr>
              <w:pStyle w:val="ConsPlusNormal"/>
            </w:pPr>
            <w:r>
              <w:lastRenderedPageBreak/>
              <w:t>120</w:t>
            </w:r>
          </w:p>
        </w:tc>
        <w:tc>
          <w:tcPr>
            <w:tcW w:w="794" w:type="dxa"/>
          </w:tcPr>
          <w:p w:rsidR="00740735" w:rsidRDefault="00740735">
            <w:pPr>
              <w:pStyle w:val="ConsPlusNormal"/>
            </w:pPr>
            <w:r>
              <w:t>130</w:t>
            </w:r>
          </w:p>
        </w:tc>
        <w:tc>
          <w:tcPr>
            <w:tcW w:w="737" w:type="dxa"/>
          </w:tcPr>
          <w:p w:rsidR="00740735" w:rsidRDefault="00740735">
            <w:pPr>
              <w:pStyle w:val="ConsPlusNormal"/>
            </w:pPr>
            <w:r>
              <w:t>140</w:t>
            </w:r>
          </w:p>
        </w:tc>
      </w:tr>
      <w:tr w:rsidR="00740735">
        <w:tc>
          <w:tcPr>
            <w:tcW w:w="567" w:type="dxa"/>
          </w:tcPr>
          <w:p w:rsidR="00740735" w:rsidRDefault="00740735">
            <w:pPr>
              <w:pStyle w:val="ConsPlusNormal"/>
            </w:pPr>
            <w:r>
              <w:lastRenderedPageBreak/>
              <w:t>2.3.</w:t>
            </w:r>
          </w:p>
        </w:tc>
        <w:tc>
          <w:tcPr>
            <w:tcW w:w="6236" w:type="dxa"/>
          </w:tcPr>
          <w:p w:rsidR="00740735" w:rsidRDefault="00740735">
            <w:pPr>
              <w:pStyle w:val="ConsPlusNormal"/>
            </w:pPr>
            <w:r>
              <w:t>Количество проведенных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области (ед.)</w:t>
            </w:r>
          </w:p>
        </w:tc>
        <w:tc>
          <w:tcPr>
            <w:tcW w:w="737" w:type="dxa"/>
          </w:tcPr>
          <w:p w:rsidR="00740735" w:rsidRDefault="00740735">
            <w:pPr>
              <w:pStyle w:val="ConsPlusNormal"/>
            </w:pPr>
            <w:r>
              <w:t>10</w:t>
            </w:r>
          </w:p>
        </w:tc>
        <w:tc>
          <w:tcPr>
            <w:tcW w:w="794" w:type="dxa"/>
          </w:tcPr>
          <w:p w:rsidR="00740735" w:rsidRDefault="00740735">
            <w:pPr>
              <w:pStyle w:val="ConsPlusNormal"/>
            </w:pPr>
            <w:r>
              <w:t>10</w:t>
            </w:r>
          </w:p>
        </w:tc>
        <w:tc>
          <w:tcPr>
            <w:tcW w:w="737" w:type="dxa"/>
          </w:tcPr>
          <w:p w:rsidR="00740735" w:rsidRDefault="00740735">
            <w:pPr>
              <w:pStyle w:val="ConsPlusNormal"/>
            </w:pPr>
            <w:r>
              <w:t>10</w:t>
            </w:r>
          </w:p>
        </w:tc>
      </w:tr>
      <w:tr w:rsidR="00740735">
        <w:tc>
          <w:tcPr>
            <w:tcW w:w="567" w:type="dxa"/>
          </w:tcPr>
          <w:p w:rsidR="00740735" w:rsidRDefault="00740735">
            <w:pPr>
              <w:pStyle w:val="ConsPlusNormal"/>
            </w:pPr>
            <w:r>
              <w:t>2.4.</w:t>
            </w:r>
          </w:p>
        </w:tc>
        <w:tc>
          <w:tcPr>
            <w:tcW w:w="6236" w:type="dxa"/>
          </w:tcPr>
          <w:p w:rsidR="00740735" w:rsidRDefault="00740735">
            <w:pPr>
              <w:pStyle w:val="ConsPlusNormal"/>
            </w:pPr>
            <w:r>
              <w:t>Количество победителей областного конкурса "Лучший муниципальный служащий Новгородской области" (чел.)</w:t>
            </w:r>
          </w:p>
        </w:tc>
        <w:tc>
          <w:tcPr>
            <w:tcW w:w="737" w:type="dxa"/>
          </w:tcPr>
          <w:p w:rsidR="00740735" w:rsidRDefault="00740735">
            <w:pPr>
              <w:pStyle w:val="ConsPlusNormal"/>
            </w:pPr>
            <w:r>
              <w:t>3</w:t>
            </w:r>
          </w:p>
        </w:tc>
        <w:tc>
          <w:tcPr>
            <w:tcW w:w="794" w:type="dxa"/>
          </w:tcPr>
          <w:p w:rsidR="00740735" w:rsidRDefault="00740735">
            <w:pPr>
              <w:pStyle w:val="ConsPlusNormal"/>
            </w:pPr>
            <w:r>
              <w:t>3</w:t>
            </w:r>
          </w:p>
        </w:tc>
        <w:tc>
          <w:tcPr>
            <w:tcW w:w="737" w:type="dxa"/>
          </w:tcPr>
          <w:p w:rsidR="00740735" w:rsidRDefault="00740735">
            <w:pPr>
              <w:pStyle w:val="ConsPlusNormal"/>
            </w:pPr>
            <w:r>
              <w:t>3</w:t>
            </w:r>
          </w:p>
        </w:tc>
      </w:tr>
      <w:tr w:rsidR="00740735">
        <w:tc>
          <w:tcPr>
            <w:tcW w:w="567" w:type="dxa"/>
          </w:tcPr>
          <w:p w:rsidR="00740735" w:rsidRDefault="00740735">
            <w:pPr>
              <w:pStyle w:val="ConsPlusNormal"/>
            </w:pPr>
            <w:r>
              <w:t>3.</w:t>
            </w:r>
          </w:p>
        </w:tc>
        <w:tc>
          <w:tcPr>
            <w:tcW w:w="8504" w:type="dxa"/>
            <w:gridSpan w:val="4"/>
          </w:tcPr>
          <w:p w:rsidR="00740735" w:rsidRDefault="00740735">
            <w:pPr>
              <w:pStyle w:val="ConsPlusNormal"/>
            </w:pPr>
            <w:r>
              <w:t>Задача 3. Повышение профессиональных и деловых качеств выборных должностных лиц, служащих, муниципальных служащих Новгородской области</w:t>
            </w:r>
          </w:p>
        </w:tc>
      </w:tr>
      <w:tr w:rsidR="00740735">
        <w:tc>
          <w:tcPr>
            <w:tcW w:w="567" w:type="dxa"/>
          </w:tcPr>
          <w:p w:rsidR="00740735" w:rsidRDefault="00740735">
            <w:pPr>
              <w:pStyle w:val="ConsPlusNormal"/>
            </w:pPr>
            <w:r>
              <w:t>3.1.</w:t>
            </w:r>
          </w:p>
        </w:tc>
        <w:tc>
          <w:tcPr>
            <w:tcW w:w="6236" w:type="dxa"/>
          </w:tcPr>
          <w:p w:rsidR="00740735" w:rsidRDefault="00740735">
            <w:pPr>
              <w:pStyle w:val="ConsPlusNormal"/>
            </w:pPr>
            <w:r>
              <w:t>Количество выборных должностных лиц местного самоуправления, служащих и муниципальных служащих в органах местного самоуправления Новгородской области, получивших профессиональное и дополнительное профессиональное образование (чел.)</w:t>
            </w:r>
          </w:p>
        </w:tc>
        <w:tc>
          <w:tcPr>
            <w:tcW w:w="737" w:type="dxa"/>
          </w:tcPr>
          <w:p w:rsidR="00740735" w:rsidRDefault="00740735">
            <w:pPr>
              <w:pStyle w:val="ConsPlusNormal"/>
            </w:pPr>
            <w:r>
              <w:t>165</w:t>
            </w:r>
          </w:p>
        </w:tc>
        <w:tc>
          <w:tcPr>
            <w:tcW w:w="794" w:type="dxa"/>
          </w:tcPr>
          <w:p w:rsidR="00740735" w:rsidRDefault="00740735">
            <w:pPr>
              <w:pStyle w:val="ConsPlusNormal"/>
            </w:pPr>
            <w:r>
              <w:t>165</w:t>
            </w:r>
          </w:p>
        </w:tc>
        <w:tc>
          <w:tcPr>
            <w:tcW w:w="737" w:type="dxa"/>
          </w:tcPr>
          <w:p w:rsidR="00740735" w:rsidRDefault="00740735">
            <w:pPr>
              <w:pStyle w:val="ConsPlusNormal"/>
            </w:pPr>
            <w:r>
              <w:t>165</w:t>
            </w:r>
          </w:p>
        </w:tc>
      </w:tr>
      <w:tr w:rsidR="00740735">
        <w:tc>
          <w:tcPr>
            <w:tcW w:w="567" w:type="dxa"/>
          </w:tcPr>
          <w:p w:rsidR="00740735" w:rsidRDefault="00740735">
            <w:pPr>
              <w:pStyle w:val="ConsPlusNormal"/>
            </w:pPr>
            <w:r>
              <w:t>4.</w:t>
            </w:r>
          </w:p>
        </w:tc>
        <w:tc>
          <w:tcPr>
            <w:tcW w:w="8504" w:type="dxa"/>
            <w:gridSpan w:val="4"/>
          </w:tcPr>
          <w:p w:rsidR="00740735" w:rsidRDefault="00740735">
            <w:pPr>
              <w:pStyle w:val="ConsPlusNormal"/>
            </w:pPr>
            <w:r>
              <w:t>Задача 4. Развитие института территориального общественного самоуправления, действующего на территории области</w:t>
            </w:r>
          </w:p>
        </w:tc>
      </w:tr>
      <w:tr w:rsidR="00740735">
        <w:tc>
          <w:tcPr>
            <w:tcW w:w="567" w:type="dxa"/>
          </w:tcPr>
          <w:p w:rsidR="00740735" w:rsidRDefault="00740735">
            <w:pPr>
              <w:pStyle w:val="ConsPlusNormal"/>
            </w:pPr>
            <w:r>
              <w:t>4.1.</w:t>
            </w:r>
          </w:p>
        </w:tc>
        <w:tc>
          <w:tcPr>
            <w:tcW w:w="6236" w:type="dxa"/>
          </w:tcPr>
          <w:p w:rsidR="00740735" w:rsidRDefault="00740735">
            <w:pPr>
              <w:pStyle w:val="ConsPlusNormal"/>
            </w:pPr>
            <w:r>
              <w:t>Количество проектов территориальных общественных самоуправлений, включенных в муниципальные программы развития территорий (ед.)</w:t>
            </w:r>
          </w:p>
        </w:tc>
        <w:tc>
          <w:tcPr>
            <w:tcW w:w="737" w:type="dxa"/>
          </w:tcPr>
          <w:p w:rsidR="00740735" w:rsidRDefault="00740735">
            <w:pPr>
              <w:pStyle w:val="ConsPlusNormal"/>
            </w:pPr>
            <w:r>
              <w:t>90</w:t>
            </w:r>
          </w:p>
        </w:tc>
        <w:tc>
          <w:tcPr>
            <w:tcW w:w="794" w:type="dxa"/>
          </w:tcPr>
          <w:p w:rsidR="00740735" w:rsidRDefault="00740735">
            <w:pPr>
              <w:pStyle w:val="ConsPlusNormal"/>
            </w:pPr>
            <w:r>
              <w:t>90</w:t>
            </w:r>
          </w:p>
        </w:tc>
        <w:tc>
          <w:tcPr>
            <w:tcW w:w="737" w:type="dxa"/>
          </w:tcPr>
          <w:p w:rsidR="00740735" w:rsidRDefault="00740735">
            <w:pPr>
              <w:pStyle w:val="ConsPlusNormal"/>
            </w:pPr>
            <w:r>
              <w:t>90</w:t>
            </w:r>
          </w:p>
        </w:tc>
      </w:tr>
      <w:tr w:rsidR="00740735">
        <w:tc>
          <w:tcPr>
            <w:tcW w:w="567" w:type="dxa"/>
          </w:tcPr>
          <w:p w:rsidR="00740735" w:rsidRDefault="00740735">
            <w:pPr>
              <w:pStyle w:val="ConsPlusNormal"/>
            </w:pPr>
            <w:r>
              <w:t>5.</w:t>
            </w:r>
          </w:p>
        </w:tc>
        <w:tc>
          <w:tcPr>
            <w:tcW w:w="8504" w:type="dxa"/>
            <w:gridSpan w:val="4"/>
          </w:tcPr>
          <w:p w:rsidR="00740735" w:rsidRDefault="00740735">
            <w:pPr>
              <w:pStyle w:val="ConsPlusNormal"/>
            </w:pPr>
            <w:r>
              <w:t>Задача 5. Повышение активности участия граждан в осуществлении местного самоуправления</w:t>
            </w:r>
          </w:p>
        </w:tc>
      </w:tr>
      <w:tr w:rsidR="00740735">
        <w:tc>
          <w:tcPr>
            <w:tcW w:w="567" w:type="dxa"/>
          </w:tcPr>
          <w:p w:rsidR="00740735" w:rsidRDefault="00740735">
            <w:pPr>
              <w:pStyle w:val="ConsPlusNormal"/>
            </w:pPr>
            <w:r>
              <w:t>5.1.</w:t>
            </w:r>
          </w:p>
        </w:tc>
        <w:tc>
          <w:tcPr>
            <w:tcW w:w="6236" w:type="dxa"/>
          </w:tcPr>
          <w:p w:rsidR="00740735" w:rsidRDefault="00740735">
            <w:pPr>
              <w:pStyle w:val="ConsPlusNormal"/>
            </w:pPr>
            <w:r>
              <w:t>Количество приоритетных проектов поддержки местных инициатив (ед.)</w:t>
            </w:r>
          </w:p>
        </w:tc>
        <w:tc>
          <w:tcPr>
            <w:tcW w:w="737" w:type="dxa"/>
          </w:tcPr>
          <w:p w:rsidR="00740735" w:rsidRDefault="00740735">
            <w:pPr>
              <w:pStyle w:val="ConsPlusNormal"/>
            </w:pPr>
            <w:r>
              <w:t>8</w:t>
            </w:r>
          </w:p>
        </w:tc>
        <w:tc>
          <w:tcPr>
            <w:tcW w:w="794" w:type="dxa"/>
          </w:tcPr>
          <w:p w:rsidR="00740735" w:rsidRDefault="00740735">
            <w:pPr>
              <w:pStyle w:val="ConsPlusNormal"/>
            </w:pPr>
            <w:r>
              <w:t>8</w:t>
            </w:r>
          </w:p>
        </w:tc>
        <w:tc>
          <w:tcPr>
            <w:tcW w:w="737" w:type="dxa"/>
          </w:tcPr>
          <w:p w:rsidR="00740735" w:rsidRDefault="00740735">
            <w:pPr>
              <w:pStyle w:val="ConsPlusNormal"/>
            </w:pPr>
            <w:r>
              <w:t>8</w:t>
            </w:r>
          </w:p>
        </w:tc>
      </w:tr>
    </w:tbl>
    <w:p w:rsidR="00740735" w:rsidRDefault="00740735">
      <w:pPr>
        <w:pStyle w:val="ConsPlusNormal"/>
        <w:jc w:val="both"/>
      </w:pPr>
    </w:p>
    <w:p w:rsidR="00740735" w:rsidRDefault="00740735">
      <w:pPr>
        <w:pStyle w:val="ConsPlusNormal"/>
        <w:ind w:firstLine="540"/>
        <w:jc w:val="both"/>
      </w:pPr>
      <w:r>
        <w:t>3. Сроки реализации подпрограммы:</w:t>
      </w:r>
    </w:p>
    <w:p w:rsidR="00740735" w:rsidRDefault="00740735">
      <w:pPr>
        <w:pStyle w:val="ConsPlusNormal"/>
        <w:spacing w:before="220"/>
        <w:ind w:firstLine="540"/>
        <w:jc w:val="both"/>
      </w:pPr>
      <w:r>
        <w:t>2018 - 2020 годы.</w:t>
      </w:r>
    </w:p>
    <w:p w:rsidR="00740735" w:rsidRDefault="00740735">
      <w:pPr>
        <w:pStyle w:val="ConsPlusNormal"/>
        <w:jc w:val="both"/>
      </w:pPr>
    </w:p>
    <w:p w:rsidR="00740735" w:rsidRDefault="00740735">
      <w:pPr>
        <w:pStyle w:val="ConsPlusNormal"/>
        <w:ind w:firstLine="540"/>
        <w:jc w:val="both"/>
      </w:pPr>
      <w:r>
        <w:t>4. Объемы и источники финансирования подпрограммы в целом и по годам реализации (тыс. руб.):</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191"/>
        <w:gridCol w:w="1275"/>
        <w:gridCol w:w="1077"/>
        <w:gridCol w:w="2381"/>
        <w:gridCol w:w="1134"/>
        <w:gridCol w:w="1020"/>
      </w:tblGrid>
      <w:tr w:rsidR="00740735">
        <w:tc>
          <w:tcPr>
            <w:tcW w:w="964" w:type="dxa"/>
            <w:vMerge w:val="restart"/>
            <w:vAlign w:val="center"/>
          </w:tcPr>
          <w:p w:rsidR="00740735" w:rsidRDefault="00740735">
            <w:pPr>
              <w:pStyle w:val="ConsPlusNormal"/>
              <w:jc w:val="center"/>
            </w:pPr>
            <w:r>
              <w:t>Год</w:t>
            </w:r>
          </w:p>
        </w:tc>
        <w:tc>
          <w:tcPr>
            <w:tcW w:w="8078" w:type="dxa"/>
            <w:gridSpan w:val="6"/>
            <w:vAlign w:val="center"/>
          </w:tcPr>
          <w:p w:rsidR="00740735" w:rsidRDefault="00740735">
            <w:pPr>
              <w:pStyle w:val="ConsPlusNormal"/>
              <w:jc w:val="center"/>
            </w:pPr>
            <w:r>
              <w:t>Источник финансирования</w:t>
            </w:r>
          </w:p>
        </w:tc>
      </w:tr>
      <w:tr w:rsidR="00740735">
        <w:tc>
          <w:tcPr>
            <w:tcW w:w="964" w:type="dxa"/>
            <w:vMerge/>
          </w:tcPr>
          <w:p w:rsidR="00740735" w:rsidRDefault="00740735"/>
        </w:tc>
        <w:tc>
          <w:tcPr>
            <w:tcW w:w="1191" w:type="dxa"/>
            <w:vAlign w:val="center"/>
          </w:tcPr>
          <w:p w:rsidR="00740735" w:rsidRDefault="00740735">
            <w:pPr>
              <w:pStyle w:val="ConsPlusNormal"/>
              <w:jc w:val="center"/>
            </w:pPr>
            <w:r>
              <w:t>областной бюджет</w:t>
            </w:r>
          </w:p>
        </w:tc>
        <w:tc>
          <w:tcPr>
            <w:tcW w:w="1275" w:type="dxa"/>
            <w:vAlign w:val="center"/>
          </w:tcPr>
          <w:p w:rsidR="00740735" w:rsidRDefault="00740735">
            <w:pPr>
              <w:pStyle w:val="ConsPlusNormal"/>
              <w:jc w:val="center"/>
            </w:pPr>
            <w:r>
              <w:t>федеральный бюджет</w:t>
            </w:r>
          </w:p>
        </w:tc>
        <w:tc>
          <w:tcPr>
            <w:tcW w:w="1077" w:type="dxa"/>
            <w:vAlign w:val="center"/>
          </w:tcPr>
          <w:p w:rsidR="00740735" w:rsidRDefault="00740735">
            <w:pPr>
              <w:pStyle w:val="ConsPlusNormal"/>
              <w:jc w:val="center"/>
            </w:pPr>
            <w:r>
              <w:t>местные бюджеты</w:t>
            </w:r>
          </w:p>
        </w:tc>
        <w:tc>
          <w:tcPr>
            <w:tcW w:w="2381" w:type="dxa"/>
            <w:vAlign w:val="center"/>
          </w:tcPr>
          <w:p w:rsidR="00740735" w:rsidRDefault="00740735">
            <w:pPr>
              <w:pStyle w:val="ConsPlusNormal"/>
              <w:jc w:val="center"/>
            </w:pPr>
            <w:r>
              <w:t>бюджеты государственных внебюджетных фондов Российской Федерации</w:t>
            </w:r>
          </w:p>
        </w:tc>
        <w:tc>
          <w:tcPr>
            <w:tcW w:w="1134" w:type="dxa"/>
            <w:vAlign w:val="center"/>
          </w:tcPr>
          <w:p w:rsidR="00740735" w:rsidRDefault="00740735">
            <w:pPr>
              <w:pStyle w:val="ConsPlusNormal"/>
              <w:jc w:val="center"/>
            </w:pPr>
            <w:r>
              <w:t>другие внебюджетные источники</w:t>
            </w:r>
          </w:p>
        </w:tc>
        <w:tc>
          <w:tcPr>
            <w:tcW w:w="1020" w:type="dxa"/>
            <w:vAlign w:val="center"/>
          </w:tcPr>
          <w:p w:rsidR="00740735" w:rsidRDefault="00740735">
            <w:pPr>
              <w:pStyle w:val="ConsPlusNormal"/>
              <w:jc w:val="center"/>
            </w:pPr>
            <w:r>
              <w:t>всего</w:t>
            </w:r>
          </w:p>
        </w:tc>
      </w:tr>
      <w:tr w:rsidR="00740735">
        <w:tc>
          <w:tcPr>
            <w:tcW w:w="964" w:type="dxa"/>
          </w:tcPr>
          <w:p w:rsidR="00740735" w:rsidRDefault="00740735">
            <w:pPr>
              <w:pStyle w:val="ConsPlusNormal"/>
              <w:jc w:val="center"/>
            </w:pPr>
            <w:r>
              <w:t>2018</w:t>
            </w:r>
          </w:p>
        </w:tc>
        <w:tc>
          <w:tcPr>
            <w:tcW w:w="1191" w:type="dxa"/>
          </w:tcPr>
          <w:p w:rsidR="00740735" w:rsidRDefault="00740735">
            <w:pPr>
              <w:pStyle w:val="ConsPlusNormal"/>
            </w:pPr>
            <w:r>
              <w:t>12981,5</w:t>
            </w:r>
          </w:p>
        </w:tc>
        <w:tc>
          <w:tcPr>
            <w:tcW w:w="1275" w:type="dxa"/>
          </w:tcPr>
          <w:p w:rsidR="00740735" w:rsidRDefault="00740735">
            <w:pPr>
              <w:pStyle w:val="ConsPlusNormal"/>
              <w:jc w:val="center"/>
            </w:pPr>
            <w:r>
              <w:t>-</w:t>
            </w:r>
          </w:p>
        </w:tc>
        <w:tc>
          <w:tcPr>
            <w:tcW w:w="1077" w:type="dxa"/>
          </w:tcPr>
          <w:p w:rsidR="00740735" w:rsidRDefault="00740735">
            <w:pPr>
              <w:pStyle w:val="ConsPlusNormal"/>
              <w:jc w:val="center"/>
            </w:pPr>
            <w:r>
              <w:t>-</w:t>
            </w:r>
          </w:p>
        </w:tc>
        <w:tc>
          <w:tcPr>
            <w:tcW w:w="2381" w:type="dxa"/>
          </w:tcPr>
          <w:p w:rsidR="00740735" w:rsidRDefault="00740735">
            <w:pPr>
              <w:pStyle w:val="ConsPlusNormal"/>
              <w:jc w:val="center"/>
            </w:pPr>
            <w:r>
              <w:t>-</w:t>
            </w:r>
          </w:p>
        </w:tc>
        <w:tc>
          <w:tcPr>
            <w:tcW w:w="1134" w:type="dxa"/>
          </w:tcPr>
          <w:p w:rsidR="00740735" w:rsidRDefault="00740735">
            <w:pPr>
              <w:pStyle w:val="ConsPlusNormal"/>
              <w:jc w:val="center"/>
            </w:pPr>
            <w:r>
              <w:t>-</w:t>
            </w:r>
          </w:p>
        </w:tc>
        <w:tc>
          <w:tcPr>
            <w:tcW w:w="1020" w:type="dxa"/>
          </w:tcPr>
          <w:p w:rsidR="00740735" w:rsidRDefault="00740735">
            <w:pPr>
              <w:pStyle w:val="ConsPlusNormal"/>
            </w:pPr>
            <w:r>
              <w:t>12981,5</w:t>
            </w:r>
          </w:p>
        </w:tc>
      </w:tr>
      <w:tr w:rsidR="00740735">
        <w:tc>
          <w:tcPr>
            <w:tcW w:w="964" w:type="dxa"/>
          </w:tcPr>
          <w:p w:rsidR="00740735" w:rsidRDefault="00740735">
            <w:pPr>
              <w:pStyle w:val="ConsPlusNormal"/>
              <w:jc w:val="center"/>
            </w:pPr>
            <w:r>
              <w:t>2019</w:t>
            </w:r>
          </w:p>
        </w:tc>
        <w:tc>
          <w:tcPr>
            <w:tcW w:w="1191" w:type="dxa"/>
          </w:tcPr>
          <w:p w:rsidR="00740735" w:rsidRDefault="00740735">
            <w:pPr>
              <w:pStyle w:val="ConsPlusNormal"/>
            </w:pPr>
            <w:r>
              <w:t>12981,5</w:t>
            </w:r>
          </w:p>
        </w:tc>
        <w:tc>
          <w:tcPr>
            <w:tcW w:w="1275" w:type="dxa"/>
          </w:tcPr>
          <w:p w:rsidR="00740735" w:rsidRDefault="00740735">
            <w:pPr>
              <w:pStyle w:val="ConsPlusNormal"/>
              <w:jc w:val="center"/>
            </w:pPr>
            <w:r>
              <w:t>-</w:t>
            </w:r>
          </w:p>
        </w:tc>
        <w:tc>
          <w:tcPr>
            <w:tcW w:w="1077" w:type="dxa"/>
          </w:tcPr>
          <w:p w:rsidR="00740735" w:rsidRDefault="00740735">
            <w:pPr>
              <w:pStyle w:val="ConsPlusNormal"/>
              <w:jc w:val="center"/>
            </w:pPr>
            <w:r>
              <w:t>-</w:t>
            </w:r>
          </w:p>
        </w:tc>
        <w:tc>
          <w:tcPr>
            <w:tcW w:w="2381" w:type="dxa"/>
          </w:tcPr>
          <w:p w:rsidR="00740735" w:rsidRDefault="00740735">
            <w:pPr>
              <w:pStyle w:val="ConsPlusNormal"/>
              <w:jc w:val="center"/>
            </w:pPr>
            <w:r>
              <w:t>-</w:t>
            </w:r>
          </w:p>
        </w:tc>
        <w:tc>
          <w:tcPr>
            <w:tcW w:w="1134" w:type="dxa"/>
          </w:tcPr>
          <w:p w:rsidR="00740735" w:rsidRDefault="00740735">
            <w:pPr>
              <w:pStyle w:val="ConsPlusNormal"/>
              <w:jc w:val="center"/>
            </w:pPr>
            <w:r>
              <w:t>-</w:t>
            </w:r>
          </w:p>
        </w:tc>
        <w:tc>
          <w:tcPr>
            <w:tcW w:w="1020" w:type="dxa"/>
          </w:tcPr>
          <w:p w:rsidR="00740735" w:rsidRDefault="00740735">
            <w:pPr>
              <w:pStyle w:val="ConsPlusNormal"/>
            </w:pPr>
            <w:r>
              <w:t>12981,5</w:t>
            </w:r>
          </w:p>
        </w:tc>
      </w:tr>
      <w:tr w:rsidR="00740735">
        <w:tc>
          <w:tcPr>
            <w:tcW w:w="964" w:type="dxa"/>
          </w:tcPr>
          <w:p w:rsidR="00740735" w:rsidRDefault="00740735">
            <w:pPr>
              <w:pStyle w:val="ConsPlusNormal"/>
              <w:jc w:val="center"/>
            </w:pPr>
            <w:r>
              <w:t>2020</w:t>
            </w:r>
          </w:p>
        </w:tc>
        <w:tc>
          <w:tcPr>
            <w:tcW w:w="1191" w:type="dxa"/>
          </w:tcPr>
          <w:p w:rsidR="00740735" w:rsidRDefault="00740735">
            <w:pPr>
              <w:pStyle w:val="ConsPlusNormal"/>
            </w:pPr>
            <w:r>
              <w:t>12981,5</w:t>
            </w:r>
          </w:p>
        </w:tc>
        <w:tc>
          <w:tcPr>
            <w:tcW w:w="1275" w:type="dxa"/>
          </w:tcPr>
          <w:p w:rsidR="00740735" w:rsidRDefault="00740735">
            <w:pPr>
              <w:pStyle w:val="ConsPlusNormal"/>
              <w:jc w:val="center"/>
            </w:pPr>
            <w:r>
              <w:t>-</w:t>
            </w:r>
          </w:p>
        </w:tc>
        <w:tc>
          <w:tcPr>
            <w:tcW w:w="1077" w:type="dxa"/>
          </w:tcPr>
          <w:p w:rsidR="00740735" w:rsidRDefault="00740735">
            <w:pPr>
              <w:pStyle w:val="ConsPlusNormal"/>
              <w:jc w:val="center"/>
            </w:pPr>
            <w:r>
              <w:t>-</w:t>
            </w:r>
          </w:p>
        </w:tc>
        <w:tc>
          <w:tcPr>
            <w:tcW w:w="2381" w:type="dxa"/>
          </w:tcPr>
          <w:p w:rsidR="00740735" w:rsidRDefault="00740735">
            <w:pPr>
              <w:pStyle w:val="ConsPlusNormal"/>
              <w:jc w:val="center"/>
            </w:pPr>
            <w:r>
              <w:t>-</w:t>
            </w:r>
          </w:p>
        </w:tc>
        <w:tc>
          <w:tcPr>
            <w:tcW w:w="1134" w:type="dxa"/>
          </w:tcPr>
          <w:p w:rsidR="00740735" w:rsidRDefault="00740735">
            <w:pPr>
              <w:pStyle w:val="ConsPlusNormal"/>
              <w:jc w:val="center"/>
            </w:pPr>
            <w:r>
              <w:t>-</w:t>
            </w:r>
          </w:p>
        </w:tc>
        <w:tc>
          <w:tcPr>
            <w:tcW w:w="1020" w:type="dxa"/>
          </w:tcPr>
          <w:p w:rsidR="00740735" w:rsidRDefault="00740735">
            <w:pPr>
              <w:pStyle w:val="ConsPlusNormal"/>
            </w:pPr>
            <w:r>
              <w:t>12981,5</w:t>
            </w:r>
          </w:p>
        </w:tc>
      </w:tr>
      <w:tr w:rsidR="00740735">
        <w:tc>
          <w:tcPr>
            <w:tcW w:w="964" w:type="dxa"/>
          </w:tcPr>
          <w:p w:rsidR="00740735" w:rsidRDefault="00740735">
            <w:pPr>
              <w:pStyle w:val="ConsPlusNormal"/>
              <w:jc w:val="center"/>
            </w:pPr>
            <w:r>
              <w:t>ВСЕГО</w:t>
            </w:r>
          </w:p>
        </w:tc>
        <w:tc>
          <w:tcPr>
            <w:tcW w:w="1191" w:type="dxa"/>
          </w:tcPr>
          <w:p w:rsidR="00740735" w:rsidRDefault="00740735">
            <w:pPr>
              <w:pStyle w:val="ConsPlusNormal"/>
            </w:pPr>
            <w:r>
              <w:t>38944,5</w:t>
            </w:r>
          </w:p>
        </w:tc>
        <w:tc>
          <w:tcPr>
            <w:tcW w:w="1275" w:type="dxa"/>
          </w:tcPr>
          <w:p w:rsidR="00740735" w:rsidRDefault="00740735">
            <w:pPr>
              <w:pStyle w:val="ConsPlusNormal"/>
              <w:jc w:val="center"/>
            </w:pPr>
            <w:r>
              <w:t>-</w:t>
            </w:r>
          </w:p>
        </w:tc>
        <w:tc>
          <w:tcPr>
            <w:tcW w:w="1077" w:type="dxa"/>
          </w:tcPr>
          <w:p w:rsidR="00740735" w:rsidRDefault="00740735">
            <w:pPr>
              <w:pStyle w:val="ConsPlusNormal"/>
              <w:jc w:val="center"/>
            </w:pPr>
            <w:r>
              <w:t>-</w:t>
            </w:r>
          </w:p>
        </w:tc>
        <w:tc>
          <w:tcPr>
            <w:tcW w:w="2381" w:type="dxa"/>
          </w:tcPr>
          <w:p w:rsidR="00740735" w:rsidRDefault="00740735">
            <w:pPr>
              <w:pStyle w:val="ConsPlusNormal"/>
              <w:jc w:val="center"/>
            </w:pPr>
            <w:r>
              <w:t>-</w:t>
            </w:r>
          </w:p>
        </w:tc>
        <w:tc>
          <w:tcPr>
            <w:tcW w:w="1134" w:type="dxa"/>
          </w:tcPr>
          <w:p w:rsidR="00740735" w:rsidRDefault="00740735">
            <w:pPr>
              <w:pStyle w:val="ConsPlusNormal"/>
              <w:jc w:val="center"/>
            </w:pPr>
            <w:r>
              <w:t>-</w:t>
            </w:r>
          </w:p>
        </w:tc>
        <w:tc>
          <w:tcPr>
            <w:tcW w:w="1020" w:type="dxa"/>
          </w:tcPr>
          <w:p w:rsidR="00740735" w:rsidRDefault="00740735">
            <w:pPr>
              <w:pStyle w:val="ConsPlusNormal"/>
            </w:pPr>
            <w:r>
              <w:t>38944,5</w:t>
            </w:r>
          </w:p>
        </w:tc>
      </w:tr>
    </w:tbl>
    <w:p w:rsidR="00740735" w:rsidRDefault="00740735">
      <w:pPr>
        <w:pStyle w:val="ConsPlusNormal"/>
        <w:jc w:val="both"/>
      </w:pPr>
    </w:p>
    <w:p w:rsidR="00740735" w:rsidRDefault="00740735">
      <w:pPr>
        <w:pStyle w:val="ConsPlusNormal"/>
        <w:ind w:firstLine="540"/>
        <w:jc w:val="both"/>
      </w:pPr>
      <w:r>
        <w:t>5. Ожидаемые конечные результаты реализации подпрограммы:</w:t>
      </w:r>
    </w:p>
    <w:p w:rsidR="00740735" w:rsidRDefault="00740735">
      <w:pPr>
        <w:pStyle w:val="ConsPlusNormal"/>
        <w:spacing w:before="220"/>
        <w:ind w:firstLine="540"/>
        <w:jc w:val="both"/>
      </w:pPr>
      <w:r>
        <w:t>повышение уровня информированности населения о деятельности органов местного самоуправления области и создание условий для активизации участия граждан в непосредственном осуществлении местного самоуправления;</w:t>
      </w:r>
    </w:p>
    <w:p w:rsidR="00740735" w:rsidRDefault="00740735">
      <w:pPr>
        <w:pStyle w:val="ConsPlusNormal"/>
        <w:spacing w:before="220"/>
        <w:ind w:firstLine="540"/>
        <w:jc w:val="both"/>
      </w:pPr>
      <w:r>
        <w:t>развитие системы обмена опытом работы органов местного самоуправления области по решению вопросов местного значения и развития межмуниципального сотрудничества (в том числе межрегионального, международного);</w:t>
      </w:r>
    </w:p>
    <w:p w:rsidR="00740735" w:rsidRDefault="00740735">
      <w:pPr>
        <w:pStyle w:val="ConsPlusNormal"/>
        <w:spacing w:before="220"/>
        <w:ind w:firstLine="540"/>
        <w:jc w:val="both"/>
      </w:pPr>
      <w:r>
        <w:t>повышение уровня профессиональных знаний и навыков выборных должностных лиц, служащих и муниципальных служащих Новгородской области;</w:t>
      </w:r>
    </w:p>
    <w:p w:rsidR="00740735" w:rsidRDefault="00740735">
      <w:pPr>
        <w:pStyle w:val="ConsPlusNormal"/>
        <w:spacing w:before="220"/>
        <w:ind w:firstLine="540"/>
        <w:jc w:val="both"/>
      </w:pPr>
      <w:r>
        <w:t xml:space="preserve">повышение </w:t>
      </w:r>
      <w:proofErr w:type="gramStart"/>
      <w:r>
        <w:t>качества подготовки нормативных правовых актов органов местного самоуправления области</w:t>
      </w:r>
      <w:proofErr w:type="gramEnd"/>
      <w:r>
        <w:t>.</w:t>
      </w:r>
    </w:p>
    <w:p w:rsidR="00740735" w:rsidRDefault="00740735">
      <w:pPr>
        <w:pStyle w:val="ConsPlusNormal"/>
        <w:jc w:val="both"/>
      </w:pPr>
    </w:p>
    <w:p w:rsidR="00740735" w:rsidRDefault="00740735">
      <w:pPr>
        <w:sectPr w:rsidR="00740735">
          <w:pgSz w:w="11905" w:h="16838"/>
          <w:pgMar w:top="1134" w:right="850" w:bottom="1134" w:left="1701" w:header="0" w:footer="0" w:gutter="0"/>
          <w:cols w:space="720"/>
        </w:sectPr>
      </w:pPr>
    </w:p>
    <w:p w:rsidR="00740735" w:rsidRDefault="00740735">
      <w:pPr>
        <w:pStyle w:val="ConsPlusNormal"/>
        <w:jc w:val="center"/>
        <w:outlineLvl w:val="2"/>
      </w:pPr>
      <w:r>
        <w:lastRenderedPageBreak/>
        <w:t>Мероприятия подпрограммы</w:t>
      </w:r>
    </w:p>
    <w:p w:rsidR="00740735" w:rsidRDefault="00740735">
      <w:pPr>
        <w:pStyle w:val="ConsPlusNormal"/>
        <w:jc w:val="center"/>
      </w:pPr>
      <w:r>
        <w:t>"Государственная поддержка развития местного самоуправления</w:t>
      </w:r>
    </w:p>
    <w:p w:rsidR="00740735" w:rsidRDefault="00740735">
      <w:pPr>
        <w:pStyle w:val="ConsPlusNormal"/>
        <w:jc w:val="center"/>
      </w:pPr>
      <w:r>
        <w:t>в Новгородской области"</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345"/>
        <w:gridCol w:w="2948"/>
        <w:gridCol w:w="850"/>
        <w:gridCol w:w="1417"/>
        <w:gridCol w:w="1304"/>
        <w:gridCol w:w="964"/>
        <w:gridCol w:w="1077"/>
        <w:gridCol w:w="964"/>
      </w:tblGrid>
      <w:tr w:rsidR="00740735">
        <w:tc>
          <w:tcPr>
            <w:tcW w:w="709" w:type="dxa"/>
            <w:vMerge w:val="restart"/>
            <w:vAlign w:val="center"/>
          </w:tcPr>
          <w:p w:rsidR="00740735" w:rsidRDefault="00740735">
            <w:pPr>
              <w:pStyle w:val="ConsPlusNormal"/>
              <w:jc w:val="center"/>
            </w:pPr>
            <w:r>
              <w:t xml:space="preserve">N </w:t>
            </w:r>
            <w:proofErr w:type="gramStart"/>
            <w:r>
              <w:t>п</w:t>
            </w:r>
            <w:proofErr w:type="gramEnd"/>
            <w:r>
              <w:t>/п</w:t>
            </w:r>
          </w:p>
        </w:tc>
        <w:tc>
          <w:tcPr>
            <w:tcW w:w="3345" w:type="dxa"/>
            <w:vMerge w:val="restart"/>
            <w:vAlign w:val="center"/>
          </w:tcPr>
          <w:p w:rsidR="00740735" w:rsidRDefault="00740735">
            <w:pPr>
              <w:pStyle w:val="ConsPlusNormal"/>
              <w:jc w:val="center"/>
            </w:pPr>
            <w:r>
              <w:t>Наименование мероприятия</w:t>
            </w:r>
          </w:p>
        </w:tc>
        <w:tc>
          <w:tcPr>
            <w:tcW w:w="2948" w:type="dxa"/>
            <w:vMerge w:val="restart"/>
            <w:vAlign w:val="center"/>
          </w:tcPr>
          <w:p w:rsidR="00740735" w:rsidRDefault="00740735">
            <w:pPr>
              <w:pStyle w:val="ConsPlusNormal"/>
              <w:jc w:val="center"/>
            </w:pPr>
            <w:r>
              <w:t>Исполнитель мероприятия</w:t>
            </w:r>
          </w:p>
        </w:tc>
        <w:tc>
          <w:tcPr>
            <w:tcW w:w="850" w:type="dxa"/>
            <w:vMerge w:val="restart"/>
            <w:vAlign w:val="center"/>
          </w:tcPr>
          <w:p w:rsidR="00740735" w:rsidRDefault="00740735">
            <w:pPr>
              <w:pStyle w:val="ConsPlusNormal"/>
              <w:jc w:val="center"/>
            </w:pPr>
            <w:r>
              <w:t>Срок реализации</w:t>
            </w:r>
          </w:p>
        </w:tc>
        <w:tc>
          <w:tcPr>
            <w:tcW w:w="1417" w:type="dxa"/>
            <w:vMerge w:val="restart"/>
            <w:vAlign w:val="center"/>
          </w:tcPr>
          <w:p w:rsidR="00740735" w:rsidRDefault="00740735">
            <w:pPr>
              <w:pStyle w:val="ConsPlusNormal"/>
              <w:jc w:val="center"/>
            </w:pPr>
            <w:r>
              <w:t>Целевой показатель (номер целевого показателя из паспорта подпрограммы)</w:t>
            </w:r>
          </w:p>
        </w:tc>
        <w:tc>
          <w:tcPr>
            <w:tcW w:w="1304" w:type="dxa"/>
            <w:vMerge w:val="restart"/>
            <w:vAlign w:val="center"/>
          </w:tcPr>
          <w:p w:rsidR="00740735" w:rsidRDefault="00740735">
            <w:pPr>
              <w:pStyle w:val="ConsPlusNormal"/>
              <w:jc w:val="center"/>
            </w:pPr>
            <w:r>
              <w:t>Источник финансирования</w:t>
            </w:r>
          </w:p>
        </w:tc>
        <w:tc>
          <w:tcPr>
            <w:tcW w:w="3005" w:type="dxa"/>
            <w:gridSpan w:val="3"/>
            <w:vAlign w:val="center"/>
          </w:tcPr>
          <w:p w:rsidR="00740735" w:rsidRDefault="00740735">
            <w:pPr>
              <w:pStyle w:val="ConsPlusNormal"/>
              <w:jc w:val="center"/>
            </w:pPr>
            <w:r>
              <w:t>Объем финансирования по годам (тыс. руб.)</w:t>
            </w:r>
          </w:p>
        </w:tc>
      </w:tr>
      <w:tr w:rsidR="00740735">
        <w:tc>
          <w:tcPr>
            <w:tcW w:w="709" w:type="dxa"/>
            <w:vMerge/>
          </w:tcPr>
          <w:p w:rsidR="00740735" w:rsidRDefault="00740735"/>
        </w:tc>
        <w:tc>
          <w:tcPr>
            <w:tcW w:w="3345" w:type="dxa"/>
            <w:vMerge/>
          </w:tcPr>
          <w:p w:rsidR="00740735" w:rsidRDefault="00740735"/>
        </w:tc>
        <w:tc>
          <w:tcPr>
            <w:tcW w:w="2948" w:type="dxa"/>
            <w:vMerge/>
          </w:tcPr>
          <w:p w:rsidR="00740735" w:rsidRDefault="00740735"/>
        </w:tc>
        <w:tc>
          <w:tcPr>
            <w:tcW w:w="850" w:type="dxa"/>
            <w:vMerge/>
          </w:tcPr>
          <w:p w:rsidR="00740735" w:rsidRDefault="00740735"/>
        </w:tc>
        <w:tc>
          <w:tcPr>
            <w:tcW w:w="1417" w:type="dxa"/>
            <w:vMerge/>
          </w:tcPr>
          <w:p w:rsidR="00740735" w:rsidRDefault="00740735"/>
        </w:tc>
        <w:tc>
          <w:tcPr>
            <w:tcW w:w="1304" w:type="dxa"/>
            <w:vMerge/>
          </w:tcPr>
          <w:p w:rsidR="00740735" w:rsidRDefault="00740735"/>
        </w:tc>
        <w:tc>
          <w:tcPr>
            <w:tcW w:w="964" w:type="dxa"/>
            <w:vAlign w:val="center"/>
          </w:tcPr>
          <w:p w:rsidR="00740735" w:rsidRDefault="00740735">
            <w:pPr>
              <w:pStyle w:val="ConsPlusNormal"/>
              <w:jc w:val="center"/>
            </w:pPr>
            <w:r>
              <w:t>2018</w:t>
            </w:r>
          </w:p>
        </w:tc>
        <w:tc>
          <w:tcPr>
            <w:tcW w:w="1077" w:type="dxa"/>
            <w:vAlign w:val="center"/>
          </w:tcPr>
          <w:p w:rsidR="00740735" w:rsidRDefault="00740735">
            <w:pPr>
              <w:pStyle w:val="ConsPlusNormal"/>
              <w:jc w:val="center"/>
            </w:pPr>
            <w:r>
              <w:t>2019</w:t>
            </w:r>
          </w:p>
        </w:tc>
        <w:tc>
          <w:tcPr>
            <w:tcW w:w="964" w:type="dxa"/>
            <w:vAlign w:val="center"/>
          </w:tcPr>
          <w:p w:rsidR="00740735" w:rsidRDefault="00740735">
            <w:pPr>
              <w:pStyle w:val="ConsPlusNormal"/>
              <w:jc w:val="center"/>
            </w:pPr>
            <w:r>
              <w:t>2020</w:t>
            </w:r>
          </w:p>
        </w:tc>
      </w:tr>
      <w:tr w:rsidR="00740735">
        <w:tc>
          <w:tcPr>
            <w:tcW w:w="709" w:type="dxa"/>
            <w:vAlign w:val="center"/>
          </w:tcPr>
          <w:p w:rsidR="00740735" w:rsidRDefault="00740735">
            <w:pPr>
              <w:pStyle w:val="ConsPlusNormal"/>
              <w:jc w:val="center"/>
            </w:pPr>
            <w:r>
              <w:t>1</w:t>
            </w:r>
          </w:p>
        </w:tc>
        <w:tc>
          <w:tcPr>
            <w:tcW w:w="3345" w:type="dxa"/>
            <w:vAlign w:val="center"/>
          </w:tcPr>
          <w:p w:rsidR="00740735" w:rsidRDefault="00740735">
            <w:pPr>
              <w:pStyle w:val="ConsPlusNormal"/>
              <w:jc w:val="center"/>
            </w:pPr>
            <w:r>
              <w:t>2</w:t>
            </w:r>
          </w:p>
        </w:tc>
        <w:tc>
          <w:tcPr>
            <w:tcW w:w="2948" w:type="dxa"/>
            <w:vAlign w:val="center"/>
          </w:tcPr>
          <w:p w:rsidR="00740735" w:rsidRDefault="00740735">
            <w:pPr>
              <w:pStyle w:val="ConsPlusNormal"/>
              <w:jc w:val="center"/>
            </w:pPr>
            <w:r>
              <w:t>3</w:t>
            </w:r>
          </w:p>
        </w:tc>
        <w:tc>
          <w:tcPr>
            <w:tcW w:w="850" w:type="dxa"/>
            <w:vAlign w:val="center"/>
          </w:tcPr>
          <w:p w:rsidR="00740735" w:rsidRDefault="00740735">
            <w:pPr>
              <w:pStyle w:val="ConsPlusNormal"/>
              <w:jc w:val="center"/>
            </w:pPr>
            <w:r>
              <w:t>4</w:t>
            </w:r>
          </w:p>
        </w:tc>
        <w:tc>
          <w:tcPr>
            <w:tcW w:w="1417" w:type="dxa"/>
            <w:vAlign w:val="center"/>
          </w:tcPr>
          <w:p w:rsidR="00740735" w:rsidRDefault="00740735">
            <w:pPr>
              <w:pStyle w:val="ConsPlusNormal"/>
              <w:jc w:val="center"/>
            </w:pPr>
            <w:r>
              <w:t>5</w:t>
            </w:r>
          </w:p>
        </w:tc>
        <w:tc>
          <w:tcPr>
            <w:tcW w:w="1304" w:type="dxa"/>
            <w:vAlign w:val="center"/>
          </w:tcPr>
          <w:p w:rsidR="00740735" w:rsidRDefault="00740735">
            <w:pPr>
              <w:pStyle w:val="ConsPlusNormal"/>
              <w:jc w:val="center"/>
            </w:pPr>
            <w:r>
              <w:t>6</w:t>
            </w:r>
          </w:p>
        </w:tc>
        <w:tc>
          <w:tcPr>
            <w:tcW w:w="964" w:type="dxa"/>
            <w:vAlign w:val="center"/>
          </w:tcPr>
          <w:p w:rsidR="00740735" w:rsidRDefault="00740735">
            <w:pPr>
              <w:pStyle w:val="ConsPlusNormal"/>
              <w:jc w:val="center"/>
            </w:pPr>
            <w:r>
              <w:t>7</w:t>
            </w:r>
          </w:p>
        </w:tc>
        <w:tc>
          <w:tcPr>
            <w:tcW w:w="1077" w:type="dxa"/>
            <w:vAlign w:val="center"/>
          </w:tcPr>
          <w:p w:rsidR="00740735" w:rsidRDefault="00740735">
            <w:pPr>
              <w:pStyle w:val="ConsPlusNormal"/>
              <w:jc w:val="center"/>
            </w:pPr>
            <w:r>
              <w:t>8</w:t>
            </w:r>
          </w:p>
        </w:tc>
        <w:tc>
          <w:tcPr>
            <w:tcW w:w="964" w:type="dxa"/>
          </w:tcPr>
          <w:p w:rsidR="00740735" w:rsidRDefault="00740735">
            <w:pPr>
              <w:pStyle w:val="ConsPlusNormal"/>
              <w:jc w:val="center"/>
            </w:pPr>
            <w:r>
              <w:t>9</w:t>
            </w:r>
          </w:p>
        </w:tc>
      </w:tr>
      <w:tr w:rsidR="00740735">
        <w:tc>
          <w:tcPr>
            <w:tcW w:w="709" w:type="dxa"/>
            <w:vAlign w:val="center"/>
          </w:tcPr>
          <w:p w:rsidR="00740735" w:rsidRDefault="00740735">
            <w:pPr>
              <w:pStyle w:val="ConsPlusNormal"/>
              <w:jc w:val="both"/>
              <w:outlineLvl w:val="3"/>
            </w:pPr>
            <w:r>
              <w:t>1.</w:t>
            </w:r>
          </w:p>
        </w:tc>
        <w:tc>
          <w:tcPr>
            <w:tcW w:w="11905" w:type="dxa"/>
            <w:gridSpan w:val="7"/>
            <w:vAlign w:val="center"/>
          </w:tcPr>
          <w:p w:rsidR="00740735" w:rsidRDefault="00740735">
            <w:pPr>
              <w:pStyle w:val="ConsPlusNormal"/>
            </w:pPr>
            <w:r>
              <w:t>Задача 1. Информационная поддержка реформы местного самоуправления</w:t>
            </w:r>
          </w:p>
        </w:tc>
        <w:tc>
          <w:tcPr>
            <w:tcW w:w="964" w:type="dxa"/>
          </w:tcPr>
          <w:p w:rsidR="00740735" w:rsidRDefault="00740735">
            <w:pPr>
              <w:pStyle w:val="ConsPlusNormal"/>
            </w:pPr>
          </w:p>
        </w:tc>
      </w:tr>
      <w:tr w:rsidR="00740735">
        <w:tc>
          <w:tcPr>
            <w:tcW w:w="709" w:type="dxa"/>
          </w:tcPr>
          <w:p w:rsidR="00740735" w:rsidRDefault="00740735">
            <w:pPr>
              <w:pStyle w:val="ConsPlusNormal"/>
              <w:jc w:val="both"/>
            </w:pPr>
            <w:r>
              <w:t>1.1.</w:t>
            </w:r>
          </w:p>
        </w:tc>
        <w:tc>
          <w:tcPr>
            <w:tcW w:w="3345" w:type="dxa"/>
          </w:tcPr>
          <w:p w:rsidR="00740735" w:rsidRDefault="00740735">
            <w:pPr>
              <w:pStyle w:val="ConsPlusNormal"/>
            </w:pPr>
            <w:r>
              <w:t>Организация разработки и выпуска, а также приобретение сборника научно-исследовательских работ по вопросам развития местного самоуправления</w:t>
            </w:r>
          </w:p>
        </w:tc>
        <w:tc>
          <w:tcPr>
            <w:tcW w:w="2948" w:type="dxa"/>
          </w:tcPr>
          <w:p w:rsidR="00740735" w:rsidRDefault="00740735">
            <w:pPr>
              <w:pStyle w:val="ConsPlusNormal"/>
            </w:pPr>
            <w:r>
              <w:t>ГОКУ "ЦМПИ"</w:t>
            </w:r>
          </w:p>
          <w:p w:rsidR="00740735" w:rsidRDefault="00740735">
            <w:pPr>
              <w:pStyle w:val="ConsPlusNormal"/>
            </w:pPr>
          </w:p>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Ассоциация "Совет муниципальных образований Новгородской области"</w:t>
            </w:r>
          </w:p>
        </w:tc>
        <w:tc>
          <w:tcPr>
            <w:tcW w:w="850" w:type="dxa"/>
          </w:tcPr>
          <w:p w:rsidR="00740735" w:rsidRDefault="00740735">
            <w:pPr>
              <w:pStyle w:val="ConsPlusNormal"/>
              <w:jc w:val="center"/>
            </w:pPr>
            <w:r>
              <w:t>2018 - 2019 годы</w:t>
            </w:r>
          </w:p>
        </w:tc>
        <w:tc>
          <w:tcPr>
            <w:tcW w:w="1417" w:type="dxa"/>
          </w:tcPr>
          <w:p w:rsidR="00740735" w:rsidRDefault="00740735">
            <w:pPr>
              <w:pStyle w:val="ConsPlusNormal"/>
              <w:jc w:val="center"/>
            </w:pPr>
            <w:r>
              <w:t>1.1</w:t>
            </w:r>
          </w:p>
        </w:tc>
        <w:tc>
          <w:tcPr>
            <w:tcW w:w="1304" w:type="dxa"/>
          </w:tcPr>
          <w:p w:rsidR="00740735" w:rsidRDefault="00740735">
            <w:pPr>
              <w:pStyle w:val="ConsPlusNormal"/>
              <w:jc w:val="both"/>
            </w:pPr>
            <w:r>
              <w:t>областной бюджет</w:t>
            </w:r>
          </w:p>
        </w:tc>
        <w:tc>
          <w:tcPr>
            <w:tcW w:w="964" w:type="dxa"/>
          </w:tcPr>
          <w:p w:rsidR="00740735" w:rsidRDefault="00740735">
            <w:pPr>
              <w:pStyle w:val="ConsPlusNormal"/>
              <w:jc w:val="both"/>
            </w:pPr>
            <w:r>
              <w:t>99,5</w:t>
            </w:r>
          </w:p>
        </w:tc>
        <w:tc>
          <w:tcPr>
            <w:tcW w:w="1077" w:type="dxa"/>
          </w:tcPr>
          <w:p w:rsidR="00740735" w:rsidRDefault="00740735">
            <w:pPr>
              <w:pStyle w:val="ConsPlusNormal"/>
              <w:jc w:val="both"/>
            </w:pPr>
            <w:r>
              <w:t>99,5</w:t>
            </w:r>
          </w:p>
        </w:tc>
        <w:tc>
          <w:tcPr>
            <w:tcW w:w="964" w:type="dxa"/>
          </w:tcPr>
          <w:p w:rsidR="00740735" w:rsidRDefault="00740735">
            <w:pPr>
              <w:pStyle w:val="ConsPlusNormal"/>
              <w:jc w:val="center"/>
            </w:pPr>
            <w:r>
              <w:t>-</w:t>
            </w:r>
          </w:p>
        </w:tc>
      </w:tr>
      <w:tr w:rsidR="00740735">
        <w:tc>
          <w:tcPr>
            <w:tcW w:w="709" w:type="dxa"/>
          </w:tcPr>
          <w:p w:rsidR="00740735" w:rsidRDefault="00740735">
            <w:pPr>
              <w:pStyle w:val="ConsPlusNormal"/>
              <w:jc w:val="both"/>
            </w:pPr>
            <w:r>
              <w:t>1.2.</w:t>
            </w:r>
          </w:p>
        </w:tc>
        <w:tc>
          <w:tcPr>
            <w:tcW w:w="3345" w:type="dxa"/>
          </w:tcPr>
          <w:p w:rsidR="00740735" w:rsidRDefault="00740735">
            <w:pPr>
              <w:pStyle w:val="ConsPlusNormal"/>
            </w:pPr>
            <w:r>
              <w:t>Организация разработки и выпуска, а также приобретение справочника "Административно-территориальное устройство Новгородской области"</w:t>
            </w:r>
          </w:p>
        </w:tc>
        <w:tc>
          <w:tcPr>
            <w:tcW w:w="2948" w:type="dxa"/>
          </w:tcPr>
          <w:p w:rsidR="00740735" w:rsidRDefault="00740735">
            <w:pPr>
              <w:pStyle w:val="ConsPlusNormal"/>
            </w:pPr>
            <w:r>
              <w:t>ГОКУ "ЦМПИ"</w:t>
            </w:r>
          </w:p>
          <w:p w:rsidR="00740735" w:rsidRDefault="00740735">
            <w:pPr>
              <w:pStyle w:val="ConsPlusNormal"/>
            </w:pPr>
          </w:p>
          <w:p w:rsidR="00740735" w:rsidRDefault="00740735">
            <w:pPr>
              <w:pStyle w:val="ConsPlusNormal"/>
            </w:pPr>
            <w:r>
              <w:t>Ассоциация "Совет муниципальных образований Новгородской области"</w:t>
            </w:r>
          </w:p>
          <w:p w:rsidR="00740735" w:rsidRDefault="00740735">
            <w:pPr>
              <w:pStyle w:val="ConsPlusNormal"/>
            </w:pPr>
          </w:p>
          <w:p w:rsidR="00740735" w:rsidRDefault="00740735">
            <w:pPr>
              <w:pStyle w:val="ConsPlusNormal"/>
            </w:pPr>
            <w:r>
              <w:t>Администрация</w:t>
            </w:r>
          </w:p>
        </w:tc>
        <w:tc>
          <w:tcPr>
            <w:tcW w:w="850" w:type="dxa"/>
          </w:tcPr>
          <w:p w:rsidR="00740735" w:rsidRDefault="00740735">
            <w:pPr>
              <w:pStyle w:val="ConsPlusNormal"/>
              <w:jc w:val="center"/>
            </w:pPr>
            <w:r>
              <w:t>2020 год</w:t>
            </w:r>
          </w:p>
        </w:tc>
        <w:tc>
          <w:tcPr>
            <w:tcW w:w="1417" w:type="dxa"/>
          </w:tcPr>
          <w:p w:rsidR="00740735" w:rsidRDefault="00740735">
            <w:pPr>
              <w:pStyle w:val="ConsPlusNormal"/>
              <w:jc w:val="center"/>
            </w:pPr>
            <w:r>
              <w:t>1.2</w:t>
            </w:r>
          </w:p>
        </w:tc>
        <w:tc>
          <w:tcPr>
            <w:tcW w:w="1304" w:type="dxa"/>
          </w:tcPr>
          <w:p w:rsidR="00740735" w:rsidRDefault="00740735">
            <w:pPr>
              <w:pStyle w:val="ConsPlusNormal"/>
              <w:jc w:val="both"/>
            </w:pPr>
            <w:r>
              <w:t>областной бюджет</w:t>
            </w:r>
          </w:p>
        </w:tc>
        <w:tc>
          <w:tcPr>
            <w:tcW w:w="964" w:type="dxa"/>
          </w:tcPr>
          <w:p w:rsidR="00740735" w:rsidRDefault="00740735">
            <w:pPr>
              <w:pStyle w:val="ConsPlusNormal"/>
              <w:jc w:val="center"/>
            </w:pPr>
            <w:r>
              <w:t>-</w:t>
            </w:r>
          </w:p>
        </w:tc>
        <w:tc>
          <w:tcPr>
            <w:tcW w:w="1077" w:type="dxa"/>
          </w:tcPr>
          <w:p w:rsidR="00740735" w:rsidRDefault="00740735">
            <w:pPr>
              <w:pStyle w:val="ConsPlusNormal"/>
              <w:jc w:val="center"/>
            </w:pPr>
            <w:r>
              <w:t>-</w:t>
            </w:r>
          </w:p>
        </w:tc>
        <w:tc>
          <w:tcPr>
            <w:tcW w:w="964" w:type="dxa"/>
          </w:tcPr>
          <w:p w:rsidR="00740735" w:rsidRDefault="00740735">
            <w:pPr>
              <w:pStyle w:val="ConsPlusNormal"/>
              <w:jc w:val="both"/>
            </w:pPr>
            <w:r>
              <w:t>99,5</w:t>
            </w:r>
          </w:p>
        </w:tc>
      </w:tr>
      <w:tr w:rsidR="00740735">
        <w:tc>
          <w:tcPr>
            <w:tcW w:w="709" w:type="dxa"/>
          </w:tcPr>
          <w:p w:rsidR="00740735" w:rsidRDefault="00740735">
            <w:pPr>
              <w:pStyle w:val="ConsPlusNormal"/>
              <w:jc w:val="both"/>
            </w:pPr>
            <w:r>
              <w:t>1.3.</w:t>
            </w:r>
          </w:p>
        </w:tc>
        <w:tc>
          <w:tcPr>
            <w:tcW w:w="3345" w:type="dxa"/>
          </w:tcPr>
          <w:p w:rsidR="00740735" w:rsidRDefault="00740735">
            <w:pPr>
              <w:pStyle w:val="ConsPlusNormal"/>
            </w:pPr>
            <w:r>
              <w:t xml:space="preserve">Реализация мероприятий по подготовке и проведению в </w:t>
            </w:r>
            <w:r>
              <w:lastRenderedPageBreak/>
              <w:t>Новгородской области Дня местного самоуправления</w:t>
            </w:r>
          </w:p>
        </w:tc>
        <w:tc>
          <w:tcPr>
            <w:tcW w:w="2948" w:type="dxa"/>
          </w:tcPr>
          <w:p w:rsidR="00740735" w:rsidRDefault="00740735">
            <w:pPr>
              <w:pStyle w:val="ConsPlusNormal"/>
            </w:pPr>
            <w:r>
              <w:lastRenderedPageBreak/>
              <w:t>ГОКУ "ЦМПИ"</w:t>
            </w:r>
          </w:p>
          <w:p w:rsidR="00740735" w:rsidRDefault="00740735">
            <w:pPr>
              <w:pStyle w:val="ConsPlusNormal"/>
            </w:pPr>
          </w:p>
          <w:p w:rsidR="00740735" w:rsidRDefault="00740735">
            <w:pPr>
              <w:pStyle w:val="ConsPlusNormal"/>
            </w:pPr>
            <w:r>
              <w:lastRenderedPageBreak/>
              <w:t>Администрация</w:t>
            </w:r>
          </w:p>
          <w:p w:rsidR="00740735" w:rsidRDefault="00740735">
            <w:pPr>
              <w:pStyle w:val="ConsPlusNormal"/>
            </w:pPr>
          </w:p>
          <w:p w:rsidR="00740735" w:rsidRDefault="00740735">
            <w:pPr>
              <w:pStyle w:val="ConsPlusNormal"/>
            </w:pPr>
            <w:r>
              <w:t>Ассоциация "Совет муниципальных образований Новгородской области"</w:t>
            </w:r>
          </w:p>
        </w:tc>
        <w:tc>
          <w:tcPr>
            <w:tcW w:w="850" w:type="dxa"/>
          </w:tcPr>
          <w:p w:rsidR="00740735" w:rsidRDefault="00740735">
            <w:pPr>
              <w:pStyle w:val="ConsPlusNormal"/>
              <w:jc w:val="center"/>
            </w:pPr>
            <w:r>
              <w:lastRenderedPageBreak/>
              <w:t xml:space="preserve">2018 - 2020 </w:t>
            </w:r>
            <w:r>
              <w:lastRenderedPageBreak/>
              <w:t>годы</w:t>
            </w:r>
          </w:p>
        </w:tc>
        <w:tc>
          <w:tcPr>
            <w:tcW w:w="1417" w:type="dxa"/>
          </w:tcPr>
          <w:p w:rsidR="00740735" w:rsidRDefault="00740735">
            <w:pPr>
              <w:pStyle w:val="ConsPlusNormal"/>
              <w:jc w:val="center"/>
            </w:pPr>
            <w:r>
              <w:lastRenderedPageBreak/>
              <w:t>1.3, 1.4</w:t>
            </w:r>
          </w:p>
        </w:tc>
        <w:tc>
          <w:tcPr>
            <w:tcW w:w="1304" w:type="dxa"/>
          </w:tcPr>
          <w:p w:rsidR="00740735" w:rsidRDefault="00740735">
            <w:pPr>
              <w:pStyle w:val="ConsPlusNormal"/>
              <w:jc w:val="both"/>
            </w:pPr>
            <w:r>
              <w:t>областной бюджет</w:t>
            </w:r>
          </w:p>
        </w:tc>
        <w:tc>
          <w:tcPr>
            <w:tcW w:w="964" w:type="dxa"/>
          </w:tcPr>
          <w:p w:rsidR="00740735" w:rsidRDefault="00740735">
            <w:pPr>
              <w:pStyle w:val="ConsPlusNormal"/>
              <w:jc w:val="both"/>
            </w:pPr>
            <w:r>
              <w:t>60,0</w:t>
            </w:r>
          </w:p>
        </w:tc>
        <w:tc>
          <w:tcPr>
            <w:tcW w:w="1077" w:type="dxa"/>
          </w:tcPr>
          <w:p w:rsidR="00740735" w:rsidRDefault="00740735">
            <w:pPr>
              <w:pStyle w:val="ConsPlusNormal"/>
              <w:jc w:val="both"/>
            </w:pPr>
            <w:r>
              <w:t>60,0</w:t>
            </w:r>
          </w:p>
        </w:tc>
        <w:tc>
          <w:tcPr>
            <w:tcW w:w="964" w:type="dxa"/>
          </w:tcPr>
          <w:p w:rsidR="00740735" w:rsidRDefault="00740735">
            <w:pPr>
              <w:pStyle w:val="ConsPlusNormal"/>
              <w:jc w:val="both"/>
            </w:pPr>
            <w:r>
              <w:t>60,0</w:t>
            </w:r>
          </w:p>
        </w:tc>
      </w:tr>
      <w:tr w:rsidR="00740735">
        <w:tc>
          <w:tcPr>
            <w:tcW w:w="709" w:type="dxa"/>
          </w:tcPr>
          <w:p w:rsidR="00740735" w:rsidRDefault="00740735">
            <w:pPr>
              <w:pStyle w:val="ConsPlusNormal"/>
              <w:jc w:val="both"/>
              <w:outlineLvl w:val="3"/>
            </w:pPr>
            <w:r>
              <w:lastRenderedPageBreak/>
              <w:t>2.</w:t>
            </w:r>
          </w:p>
        </w:tc>
        <w:tc>
          <w:tcPr>
            <w:tcW w:w="12869" w:type="dxa"/>
            <w:gridSpan w:val="8"/>
          </w:tcPr>
          <w:p w:rsidR="00740735" w:rsidRDefault="00740735">
            <w:pPr>
              <w:pStyle w:val="ConsPlusNormal"/>
            </w:pPr>
            <w:r>
              <w:t>Задача 2. Совершенствование нормативной правовой базы и методическое сопровождение деятельности органов местного самоуправления</w:t>
            </w:r>
          </w:p>
        </w:tc>
      </w:tr>
      <w:tr w:rsidR="00740735">
        <w:tc>
          <w:tcPr>
            <w:tcW w:w="709" w:type="dxa"/>
          </w:tcPr>
          <w:p w:rsidR="00740735" w:rsidRDefault="00740735">
            <w:pPr>
              <w:pStyle w:val="ConsPlusNormal"/>
              <w:jc w:val="both"/>
            </w:pPr>
            <w:r>
              <w:t>2.1.</w:t>
            </w:r>
          </w:p>
        </w:tc>
        <w:tc>
          <w:tcPr>
            <w:tcW w:w="3345" w:type="dxa"/>
          </w:tcPr>
          <w:p w:rsidR="00740735" w:rsidRDefault="00740735">
            <w:pPr>
              <w:pStyle w:val="ConsPlusNormal"/>
            </w:pPr>
            <w:r>
              <w:t>Анализ федерального законодательства по вопросам местного самоуправления, разработка предложений по инициированию внесения изменений в федеральное законодательство и нормативные правовые акты органов государственной власти области с целью обеспечения наиболее эффективной организации местного самоуправления области</w:t>
            </w:r>
          </w:p>
        </w:tc>
        <w:tc>
          <w:tcPr>
            <w:tcW w:w="2948"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Ассоциация "Совет муниципальных образований Новгородской области"</w:t>
            </w:r>
          </w:p>
        </w:tc>
        <w:tc>
          <w:tcPr>
            <w:tcW w:w="850" w:type="dxa"/>
          </w:tcPr>
          <w:p w:rsidR="00740735" w:rsidRDefault="00740735">
            <w:pPr>
              <w:pStyle w:val="ConsPlusNormal"/>
              <w:jc w:val="center"/>
            </w:pPr>
            <w:r>
              <w:t>2018 - 2020 годы</w:t>
            </w:r>
          </w:p>
        </w:tc>
        <w:tc>
          <w:tcPr>
            <w:tcW w:w="1417" w:type="dxa"/>
          </w:tcPr>
          <w:p w:rsidR="00740735" w:rsidRDefault="00740735">
            <w:pPr>
              <w:pStyle w:val="ConsPlusNormal"/>
              <w:jc w:val="center"/>
            </w:pPr>
            <w:r>
              <w:t>2.1</w:t>
            </w:r>
          </w:p>
        </w:tc>
        <w:tc>
          <w:tcPr>
            <w:tcW w:w="1304" w:type="dxa"/>
          </w:tcPr>
          <w:p w:rsidR="00740735" w:rsidRDefault="00740735">
            <w:pPr>
              <w:pStyle w:val="ConsPlusNormal"/>
              <w:jc w:val="center"/>
            </w:pPr>
            <w:r>
              <w:t>-</w:t>
            </w:r>
          </w:p>
        </w:tc>
        <w:tc>
          <w:tcPr>
            <w:tcW w:w="964" w:type="dxa"/>
          </w:tcPr>
          <w:p w:rsidR="00740735" w:rsidRDefault="00740735">
            <w:pPr>
              <w:pStyle w:val="ConsPlusNormal"/>
              <w:jc w:val="center"/>
            </w:pPr>
            <w:r>
              <w:t>-</w:t>
            </w:r>
          </w:p>
        </w:tc>
        <w:tc>
          <w:tcPr>
            <w:tcW w:w="1077" w:type="dxa"/>
          </w:tcPr>
          <w:p w:rsidR="00740735" w:rsidRDefault="00740735">
            <w:pPr>
              <w:pStyle w:val="ConsPlusNormal"/>
              <w:jc w:val="center"/>
            </w:pPr>
            <w:r>
              <w:t>-</w:t>
            </w:r>
          </w:p>
        </w:tc>
        <w:tc>
          <w:tcPr>
            <w:tcW w:w="964" w:type="dxa"/>
          </w:tcPr>
          <w:p w:rsidR="00740735" w:rsidRDefault="00740735">
            <w:pPr>
              <w:pStyle w:val="ConsPlusNormal"/>
              <w:jc w:val="center"/>
            </w:pPr>
            <w:r>
              <w:t>-</w:t>
            </w:r>
          </w:p>
        </w:tc>
      </w:tr>
      <w:tr w:rsidR="00740735">
        <w:tc>
          <w:tcPr>
            <w:tcW w:w="709" w:type="dxa"/>
          </w:tcPr>
          <w:p w:rsidR="00740735" w:rsidRDefault="00740735">
            <w:pPr>
              <w:pStyle w:val="ConsPlusNormal"/>
              <w:jc w:val="both"/>
            </w:pPr>
            <w:r>
              <w:t>2.2.</w:t>
            </w:r>
          </w:p>
        </w:tc>
        <w:tc>
          <w:tcPr>
            <w:tcW w:w="3345" w:type="dxa"/>
          </w:tcPr>
          <w:p w:rsidR="00740735" w:rsidRDefault="00740735">
            <w:pPr>
              <w:pStyle w:val="ConsPlusNormal"/>
            </w:pPr>
            <w:r>
              <w:t>Подготовка экспертных заключений на муниципальные нормативные правовые акты</w:t>
            </w:r>
          </w:p>
        </w:tc>
        <w:tc>
          <w:tcPr>
            <w:tcW w:w="2948"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"ЦМПИ"</w:t>
            </w:r>
          </w:p>
        </w:tc>
        <w:tc>
          <w:tcPr>
            <w:tcW w:w="850" w:type="dxa"/>
          </w:tcPr>
          <w:p w:rsidR="00740735" w:rsidRDefault="00740735">
            <w:pPr>
              <w:pStyle w:val="ConsPlusNormal"/>
              <w:jc w:val="center"/>
            </w:pPr>
            <w:r>
              <w:t>2018 - 2020 годы</w:t>
            </w:r>
          </w:p>
        </w:tc>
        <w:tc>
          <w:tcPr>
            <w:tcW w:w="1417" w:type="dxa"/>
          </w:tcPr>
          <w:p w:rsidR="00740735" w:rsidRDefault="00740735">
            <w:pPr>
              <w:pStyle w:val="ConsPlusNormal"/>
              <w:jc w:val="center"/>
            </w:pPr>
            <w:r>
              <w:t>2.2</w:t>
            </w:r>
          </w:p>
        </w:tc>
        <w:tc>
          <w:tcPr>
            <w:tcW w:w="1304" w:type="dxa"/>
          </w:tcPr>
          <w:p w:rsidR="00740735" w:rsidRDefault="00740735">
            <w:pPr>
              <w:pStyle w:val="ConsPlusNormal"/>
              <w:jc w:val="center"/>
            </w:pPr>
            <w:r>
              <w:t>-</w:t>
            </w:r>
          </w:p>
        </w:tc>
        <w:tc>
          <w:tcPr>
            <w:tcW w:w="964" w:type="dxa"/>
          </w:tcPr>
          <w:p w:rsidR="00740735" w:rsidRDefault="00740735">
            <w:pPr>
              <w:pStyle w:val="ConsPlusNormal"/>
              <w:jc w:val="center"/>
            </w:pPr>
            <w:r>
              <w:t>-</w:t>
            </w:r>
          </w:p>
        </w:tc>
        <w:tc>
          <w:tcPr>
            <w:tcW w:w="1077" w:type="dxa"/>
          </w:tcPr>
          <w:p w:rsidR="00740735" w:rsidRDefault="00740735">
            <w:pPr>
              <w:pStyle w:val="ConsPlusNormal"/>
              <w:jc w:val="center"/>
            </w:pPr>
            <w:r>
              <w:t>-</w:t>
            </w:r>
          </w:p>
        </w:tc>
        <w:tc>
          <w:tcPr>
            <w:tcW w:w="964" w:type="dxa"/>
          </w:tcPr>
          <w:p w:rsidR="00740735" w:rsidRDefault="00740735">
            <w:pPr>
              <w:pStyle w:val="ConsPlusNormal"/>
              <w:jc w:val="center"/>
            </w:pPr>
            <w:r>
              <w:t>-</w:t>
            </w:r>
          </w:p>
        </w:tc>
      </w:tr>
      <w:tr w:rsidR="00740735">
        <w:tc>
          <w:tcPr>
            <w:tcW w:w="709" w:type="dxa"/>
          </w:tcPr>
          <w:p w:rsidR="00740735" w:rsidRDefault="00740735">
            <w:pPr>
              <w:pStyle w:val="ConsPlusNormal"/>
              <w:jc w:val="both"/>
            </w:pPr>
            <w:r>
              <w:t>2.3.</w:t>
            </w:r>
          </w:p>
        </w:tc>
        <w:tc>
          <w:tcPr>
            <w:tcW w:w="3345" w:type="dxa"/>
          </w:tcPr>
          <w:p w:rsidR="00740735" w:rsidRDefault="00740735">
            <w:pPr>
              <w:pStyle w:val="ConsPlusNormal"/>
            </w:pPr>
            <w:r>
              <w:t xml:space="preserve">Анализ опыта деятельности органов местного самоуправления в других субъектах Российской Федерации в целях распространения практики эффективной деятельности органов местного </w:t>
            </w:r>
            <w:r>
              <w:lastRenderedPageBreak/>
              <w:t>самоуправления в решении вопросов местного значения</w:t>
            </w:r>
          </w:p>
        </w:tc>
        <w:tc>
          <w:tcPr>
            <w:tcW w:w="2948" w:type="dxa"/>
          </w:tcPr>
          <w:p w:rsidR="00740735" w:rsidRDefault="00740735">
            <w:pPr>
              <w:pStyle w:val="ConsPlusNormal"/>
            </w:pPr>
            <w:r>
              <w:lastRenderedPageBreak/>
              <w:t>Администрация</w:t>
            </w:r>
          </w:p>
          <w:p w:rsidR="00740735" w:rsidRDefault="00740735">
            <w:pPr>
              <w:pStyle w:val="ConsPlusNormal"/>
            </w:pPr>
          </w:p>
          <w:p w:rsidR="00740735" w:rsidRDefault="00740735">
            <w:pPr>
              <w:pStyle w:val="ConsPlusNormal"/>
            </w:pPr>
            <w:r>
              <w:t>Ассоциация "Совет муниципальных образований Новгородской области"</w:t>
            </w:r>
          </w:p>
        </w:tc>
        <w:tc>
          <w:tcPr>
            <w:tcW w:w="850" w:type="dxa"/>
          </w:tcPr>
          <w:p w:rsidR="00740735" w:rsidRDefault="00740735">
            <w:pPr>
              <w:pStyle w:val="ConsPlusNormal"/>
              <w:jc w:val="center"/>
            </w:pPr>
            <w:r>
              <w:t>2018 - 2020 годы</w:t>
            </w:r>
          </w:p>
        </w:tc>
        <w:tc>
          <w:tcPr>
            <w:tcW w:w="1417" w:type="dxa"/>
          </w:tcPr>
          <w:p w:rsidR="00740735" w:rsidRDefault="00740735">
            <w:pPr>
              <w:pStyle w:val="ConsPlusNormal"/>
              <w:jc w:val="center"/>
            </w:pPr>
            <w:r>
              <w:t>2.3</w:t>
            </w:r>
          </w:p>
        </w:tc>
        <w:tc>
          <w:tcPr>
            <w:tcW w:w="1304" w:type="dxa"/>
          </w:tcPr>
          <w:p w:rsidR="00740735" w:rsidRDefault="00740735">
            <w:pPr>
              <w:pStyle w:val="ConsPlusNormal"/>
              <w:jc w:val="center"/>
            </w:pPr>
            <w:r>
              <w:t>-</w:t>
            </w:r>
          </w:p>
        </w:tc>
        <w:tc>
          <w:tcPr>
            <w:tcW w:w="964" w:type="dxa"/>
          </w:tcPr>
          <w:p w:rsidR="00740735" w:rsidRDefault="00740735">
            <w:pPr>
              <w:pStyle w:val="ConsPlusNormal"/>
              <w:jc w:val="center"/>
            </w:pPr>
            <w:r>
              <w:t>-</w:t>
            </w:r>
          </w:p>
        </w:tc>
        <w:tc>
          <w:tcPr>
            <w:tcW w:w="1077" w:type="dxa"/>
          </w:tcPr>
          <w:p w:rsidR="00740735" w:rsidRDefault="00740735">
            <w:pPr>
              <w:pStyle w:val="ConsPlusNormal"/>
              <w:jc w:val="center"/>
            </w:pPr>
            <w:r>
              <w:t>-</w:t>
            </w:r>
          </w:p>
        </w:tc>
        <w:tc>
          <w:tcPr>
            <w:tcW w:w="964" w:type="dxa"/>
          </w:tcPr>
          <w:p w:rsidR="00740735" w:rsidRDefault="00740735">
            <w:pPr>
              <w:pStyle w:val="ConsPlusNormal"/>
              <w:jc w:val="center"/>
            </w:pPr>
            <w:r>
              <w:t>-</w:t>
            </w:r>
          </w:p>
        </w:tc>
      </w:tr>
      <w:tr w:rsidR="00740735">
        <w:tc>
          <w:tcPr>
            <w:tcW w:w="709" w:type="dxa"/>
          </w:tcPr>
          <w:p w:rsidR="00740735" w:rsidRDefault="00740735">
            <w:pPr>
              <w:pStyle w:val="ConsPlusNormal"/>
              <w:jc w:val="both"/>
            </w:pPr>
            <w:r>
              <w:lastRenderedPageBreak/>
              <w:t>2.4.</w:t>
            </w:r>
          </w:p>
        </w:tc>
        <w:tc>
          <w:tcPr>
            <w:tcW w:w="3345" w:type="dxa"/>
          </w:tcPr>
          <w:p w:rsidR="00740735" w:rsidRDefault="00740735">
            <w:pPr>
              <w:pStyle w:val="ConsPlusNormal"/>
            </w:pPr>
            <w:r>
              <w:t>Организация и проведение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на территории области</w:t>
            </w:r>
          </w:p>
        </w:tc>
        <w:tc>
          <w:tcPr>
            <w:tcW w:w="2948" w:type="dxa"/>
          </w:tcPr>
          <w:p w:rsidR="00740735" w:rsidRDefault="00740735">
            <w:pPr>
              <w:pStyle w:val="ConsPlusNormal"/>
            </w:pPr>
            <w:r>
              <w:t>ГОКУ "ЦМПИ"</w:t>
            </w:r>
          </w:p>
          <w:p w:rsidR="00740735" w:rsidRDefault="00740735">
            <w:pPr>
              <w:pStyle w:val="ConsPlusNormal"/>
            </w:pPr>
          </w:p>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Ассоциация "Совет муниципальных образований Новгородской области"</w:t>
            </w:r>
          </w:p>
        </w:tc>
        <w:tc>
          <w:tcPr>
            <w:tcW w:w="850" w:type="dxa"/>
          </w:tcPr>
          <w:p w:rsidR="00740735" w:rsidRDefault="00740735">
            <w:pPr>
              <w:pStyle w:val="ConsPlusNormal"/>
              <w:jc w:val="center"/>
            </w:pPr>
            <w:r>
              <w:t>2018 - 2020 годы</w:t>
            </w:r>
          </w:p>
        </w:tc>
        <w:tc>
          <w:tcPr>
            <w:tcW w:w="1417" w:type="dxa"/>
          </w:tcPr>
          <w:p w:rsidR="00740735" w:rsidRDefault="00740735">
            <w:pPr>
              <w:pStyle w:val="ConsPlusNormal"/>
              <w:jc w:val="center"/>
            </w:pPr>
            <w:r>
              <w:t>2.3</w:t>
            </w:r>
          </w:p>
        </w:tc>
        <w:tc>
          <w:tcPr>
            <w:tcW w:w="1304" w:type="dxa"/>
          </w:tcPr>
          <w:p w:rsidR="00740735" w:rsidRDefault="00740735">
            <w:pPr>
              <w:pStyle w:val="ConsPlusNormal"/>
              <w:jc w:val="both"/>
            </w:pPr>
            <w:r>
              <w:t>областной бюджет</w:t>
            </w:r>
          </w:p>
        </w:tc>
        <w:tc>
          <w:tcPr>
            <w:tcW w:w="964" w:type="dxa"/>
          </w:tcPr>
          <w:p w:rsidR="00740735" w:rsidRDefault="00740735">
            <w:pPr>
              <w:pStyle w:val="ConsPlusNormal"/>
              <w:jc w:val="both"/>
            </w:pPr>
            <w:r>
              <w:t>799,5</w:t>
            </w:r>
          </w:p>
        </w:tc>
        <w:tc>
          <w:tcPr>
            <w:tcW w:w="1077" w:type="dxa"/>
          </w:tcPr>
          <w:p w:rsidR="00740735" w:rsidRDefault="00740735">
            <w:pPr>
              <w:pStyle w:val="ConsPlusNormal"/>
              <w:jc w:val="both"/>
            </w:pPr>
            <w:r>
              <w:t>799,5</w:t>
            </w:r>
          </w:p>
        </w:tc>
        <w:tc>
          <w:tcPr>
            <w:tcW w:w="964" w:type="dxa"/>
          </w:tcPr>
          <w:p w:rsidR="00740735" w:rsidRDefault="00740735">
            <w:pPr>
              <w:pStyle w:val="ConsPlusNormal"/>
              <w:jc w:val="both"/>
            </w:pPr>
            <w:r>
              <w:t>799,5</w:t>
            </w:r>
          </w:p>
        </w:tc>
      </w:tr>
      <w:tr w:rsidR="00740735">
        <w:tc>
          <w:tcPr>
            <w:tcW w:w="709" w:type="dxa"/>
          </w:tcPr>
          <w:p w:rsidR="00740735" w:rsidRDefault="00740735">
            <w:pPr>
              <w:pStyle w:val="ConsPlusNormal"/>
              <w:jc w:val="both"/>
            </w:pPr>
            <w:r>
              <w:t>2.5.</w:t>
            </w:r>
          </w:p>
        </w:tc>
        <w:tc>
          <w:tcPr>
            <w:tcW w:w="3345" w:type="dxa"/>
          </w:tcPr>
          <w:p w:rsidR="00740735" w:rsidRDefault="00740735">
            <w:pPr>
              <w:pStyle w:val="ConsPlusNormal"/>
            </w:pPr>
            <w:r>
              <w:t>Проведение областного конкурса "Лучший муниципальный служащий Новгородской области"</w:t>
            </w:r>
          </w:p>
        </w:tc>
        <w:tc>
          <w:tcPr>
            <w:tcW w:w="2948"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"ЦМПИ"</w:t>
            </w:r>
          </w:p>
        </w:tc>
        <w:tc>
          <w:tcPr>
            <w:tcW w:w="850" w:type="dxa"/>
          </w:tcPr>
          <w:p w:rsidR="00740735" w:rsidRDefault="00740735">
            <w:pPr>
              <w:pStyle w:val="ConsPlusNormal"/>
              <w:jc w:val="center"/>
            </w:pPr>
            <w:r>
              <w:t>2018 - 2020 годы</w:t>
            </w:r>
          </w:p>
        </w:tc>
        <w:tc>
          <w:tcPr>
            <w:tcW w:w="1417" w:type="dxa"/>
          </w:tcPr>
          <w:p w:rsidR="00740735" w:rsidRDefault="00740735">
            <w:pPr>
              <w:pStyle w:val="ConsPlusNormal"/>
              <w:jc w:val="center"/>
            </w:pPr>
            <w:r>
              <w:t>2.4</w:t>
            </w:r>
          </w:p>
        </w:tc>
        <w:tc>
          <w:tcPr>
            <w:tcW w:w="1304" w:type="dxa"/>
          </w:tcPr>
          <w:p w:rsidR="00740735" w:rsidRDefault="00740735">
            <w:pPr>
              <w:pStyle w:val="ConsPlusNormal"/>
              <w:jc w:val="both"/>
            </w:pPr>
            <w:r>
              <w:t>областной бюджет</w:t>
            </w:r>
          </w:p>
        </w:tc>
        <w:tc>
          <w:tcPr>
            <w:tcW w:w="964" w:type="dxa"/>
          </w:tcPr>
          <w:p w:rsidR="00740735" w:rsidRDefault="00740735">
            <w:pPr>
              <w:pStyle w:val="ConsPlusNormal"/>
              <w:jc w:val="both"/>
            </w:pPr>
            <w:r>
              <w:t>10,0</w:t>
            </w:r>
          </w:p>
        </w:tc>
        <w:tc>
          <w:tcPr>
            <w:tcW w:w="1077" w:type="dxa"/>
          </w:tcPr>
          <w:p w:rsidR="00740735" w:rsidRDefault="00740735">
            <w:pPr>
              <w:pStyle w:val="ConsPlusNormal"/>
              <w:jc w:val="both"/>
            </w:pPr>
            <w:r>
              <w:t>10,0</w:t>
            </w:r>
          </w:p>
        </w:tc>
        <w:tc>
          <w:tcPr>
            <w:tcW w:w="964" w:type="dxa"/>
          </w:tcPr>
          <w:p w:rsidR="00740735" w:rsidRDefault="00740735">
            <w:pPr>
              <w:pStyle w:val="ConsPlusNormal"/>
              <w:jc w:val="both"/>
            </w:pPr>
            <w:r>
              <w:t>10,0</w:t>
            </w:r>
          </w:p>
        </w:tc>
      </w:tr>
      <w:tr w:rsidR="00740735">
        <w:tc>
          <w:tcPr>
            <w:tcW w:w="709" w:type="dxa"/>
          </w:tcPr>
          <w:p w:rsidR="00740735" w:rsidRDefault="00740735">
            <w:pPr>
              <w:pStyle w:val="ConsPlusNormal"/>
              <w:jc w:val="both"/>
            </w:pPr>
            <w:r>
              <w:t>2.6.</w:t>
            </w:r>
          </w:p>
        </w:tc>
        <w:tc>
          <w:tcPr>
            <w:tcW w:w="3345" w:type="dxa"/>
          </w:tcPr>
          <w:p w:rsidR="00740735" w:rsidRDefault="00740735">
            <w:pPr>
              <w:pStyle w:val="ConsPlusNormal"/>
            </w:pPr>
            <w:r>
              <w:t>Выплата денежного вознаграждения победителям областного конкурса "Лучший муниципальный служащий Новгородской области"</w:t>
            </w:r>
          </w:p>
        </w:tc>
        <w:tc>
          <w:tcPr>
            <w:tcW w:w="2948" w:type="dxa"/>
          </w:tcPr>
          <w:p w:rsidR="00740735" w:rsidRDefault="00740735">
            <w:pPr>
              <w:pStyle w:val="ConsPlusNormal"/>
            </w:pPr>
            <w:r>
              <w:t>Администрация</w:t>
            </w:r>
          </w:p>
        </w:tc>
        <w:tc>
          <w:tcPr>
            <w:tcW w:w="850" w:type="dxa"/>
          </w:tcPr>
          <w:p w:rsidR="00740735" w:rsidRDefault="00740735">
            <w:pPr>
              <w:pStyle w:val="ConsPlusNormal"/>
              <w:jc w:val="center"/>
            </w:pPr>
            <w:r>
              <w:t>2018 - 2020 годы</w:t>
            </w:r>
          </w:p>
        </w:tc>
        <w:tc>
          <w:tcPr>
            <w:tcW w:w="1417" w:type="dxa"/>
          </w:tcPr>
          <w:p w:rsidR="00740735" w:rsidRDefault="00740735">
            <w:pPr>
              <w:pStyle w:val="ConsPlusNormal"/>
              <w:jc w:val="center"/>
            </w:pPr>
            <w:r>
              <w:t>2.4</w:t>
            </w:r>
          </w:p>
        </w:tc>
        <w:tc>
          <w:tcPr>
            <w:tcW w:w="1304" w:type="dxa"/>
          </w:tcPr>
          <w:p w:rsidR="00740735" w:rsidRDefault="00740735">
            <w:pPr>
              <w:pStyle w:val="ConsPlusNormal"/>
              <w:jc w:val="both"/>
            </w:pPr>
            <w:r>
              <w:t>областной бюджет</w:t>
            </w:r>
          </w:p>
        </w:tc>
        <w:tc>
          <w:tcPr>
            <w:tcW w:w="964" w:type="dxa"/>
          </w:tcPr>
          <w:p w:rsidR="00740735" w:rsidRDefault="00740735">
            <w:pPr>
              <w:pStyle w:val="ConsPlusNormal"/>
              <w:jc w:val="both"/>
            </w:pPr>
            <w:r>
              <w:t>90,0</w:t>
            </w:r>
          </w:p>
        </w:tc>
        <w:tc>
          <w:tcPr>
            <w:tcW w:w="1077" w:type="dxa"/>
          </w:tcPr>
          <w:p w:rsidR="00740735" w:rsidRDefault="00740735">
            <w:pPr>
              <w:pStyle w:val="ConsPlusNormal"/>
              <w:jc w:val="both"/>
            </w:pPr>
            <w:r>
              <w:t>90,0</w:t>
            </w:r>
          </w:p>
        </w:tc>
        <w:tc>
          <w:tcPr>
            <w:tcW w:w="964" w:type="dxa"/>
          </w:tcPr>
          <w:p w:rsidR="00740735" w:rsidRDefault="00740735">
            <w:pPr>
              <w:pStyle w:val="ConsPlusNormal"/>
              <w:jc w:val="both"/>
            </w:pPr>
            <w:r>
              <w:t>90,0</w:t>
            </w:r>
          </w:p>
        </w:tc>
      </w:tr>
      <w:tr w:rsidR="00740735">
        <w:tc>
          <w:tcPr>
            <w:tcW w:w="709" w:type="dxa"/>
          </w:tcPr>
          <w:p w:rsidR="00740735" w:rsidRDefault="00740735">
            <w:pPr>
              <w:pStyle w:val="ConsPlusNormal"/>
              <w:jc w:val="both"/>
              <w:outlineLvl w:val="3"/>
            </w:pPr>
            <w:r>
              <w:t>3.</w:t>
            </w:r>
          </w:p>
        </w:tc>
        <w:tc>
          <w:tcPr>
            <w:tcW w:w="12869" w:type="dxa"/>
            <w:gridSpan w:val="8"/>
          </w:tcPr>
          <w:p w:rsidR="00740735" w:rsidRDefault="00740735">
            <w:pPr>
              <w:pStyle w:val="ConsPlusNormal"/>
            </w:pPr>
            <w:r>
              <w:t>Задача 3. Повышение профессиональных и деловых качеств выборных должностных лиц местного самоуправления, служащих, муниципальных служащих в органах местного самоуправления Новгородской области</w:t>
            </w:r>
          </w:p>
        </w:tc>
      </w:tr>
      <w:tr w:rsidR="00740735">
        <w:tc>
          <w:tcPr>
            <w:tcW w:w="709" w:type="dxa"/>
          </w:tcPr>
          <w:p w:rsidR="00740735" w:rsidRDefault="00740735">
            <w:pPr>
              <w:pStyle w:val="ConsPlusNormal"/>
              <w:jc w:val="both"/>
            </w:pPr>
            <w:r>
              <w:t>3.1.</w:t>
            </w:r>
          </w:p>
        </w:tc>
        <w:tc>
          <w:tcPr>
            <w:tcW w:w="3345" w:type="dxa"/>
          </w:tcPr>
          <w:p w:rsidR="00740735" w:rsidRDefault="00740735">
            <w:pPr>
              <w:pStyle w:val="ConsPlusNormal"/>
            </w:pPr>
            <w:r>
              <w:t xml:space="preserve">Предоставление субсидий бюджетам муниципальных районов, городского округа, городских и сельских поселений области на организацию </w:t>
            </w:r>
            <w:r>
              <w:lastRenderedPageBreak/>
              <w:t>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&lt;1&gt;</w:t>
            </w:r>
          </w:p>
        </w:tc>
        <w:tc>
          <w:tcPr>
            <w:tcW w:w="2948" w:type="dxa"/>
          </w:tcPr>
          <w:p w:rsidR="00740735" w:rsidRDefault="00740735">
            <w:pPr>
              <w:pStyle w:val="ConsPlusNormal"/>
            </w:pPr>
            <w:r>
              <w:lastRenderedPageBreak/>
              <w:t>Администрация</w:t>
            </w:r>
          </w:p>
        </w:tc>
        <w:tc>
          <w:tcPr>
            <w:tcW w:w="850" w:type="dxa"/>
          </w:tcPr>
          <w:p w:rsidR="00740735" w:rsidRDefault="00740735">
            <w:pPr>
              <w:pStyle w:val="ConsPlusNormal"/>
              <w:jc w:val="center"/>
            </w:pPr>
            <w:r>
              <w:t>2018 - 2020 годы</w:t>
            </w:r>
          </w:p>
        </w:tc>
        <w:tc>
          <w:tcPr>
            <w:tcW w:w="1417" w:type="dxa"/>
          </w:tcPr>
          <w:p w:rsidR="00740735" w:rsidRDefault="00740735">
            <w:pPr>
              <w:pStyle w:val="ConsPlusNormal"/>
              <w:jc w:val="center"/>
            </w:pPr>
            <w:r>
              <w:t>3.1</w:t>
            </w:r>
          </w:p>
        </w:tc>
        <w:tc>
          <w:tcPr>
            <w:tcW w:w="1304" w:type="dxa"/>
          </w:tcPr>
          <w:p w:rsidR="00740735" w:rsidRDefault="00740735">
            <w:pPr>
              <w:pStyle w:val="ConsPlusNormal"/>
              <w:jc w:val="both"/>
            </w:pPr>
            <w:r>
              <w:t>областной бюджет</w:t>
            </w:r>
          </w:p>
        </w:tc>
        <w:tc>
          <w:tcPr>
            <w:tcW w:w="964" w:type="dxa"/>
          </w:tcPr>
          <w:p w:rsidR="00740735" w:rsidRDefault="00740735">
            <w:pPr>
              <w:pStyle w:val="ConsPlusNormal"/>
              <w:jc w:val="both"/>
            </w:pPr>
            <w:r>
              <w:t>1322,5</w:t>
            </w:r>
          </w:p>
        </w:tc>
        <w:tc>
          <w:tcPr>
            <w:tcW w:w="1077" w:type="dxa"/>
          </w:tcPr>
          <w:p w:rsidR="00740735" w:rsidRDefault="00740735">
            <w:pPr>
              <w:pStyle w:val="ConsPlusNormal"/>
              <w:jc w:val="both"/>
            </w:pPr>
            <w:r>
              <w:t>1322,5</w:t>
            </w:r>
          </w:p>
        </w:tc>
        <w:tc>
          <w:tcPr>
            <w:tcW w:w="964" w:type="dxa"/>
          </w:tcPr>
          <w:p w:rsidR="00740735" w:rsidRDefault="00740735">
            <w:pPr>
              <w:pStyle w:val="ConsPlusNormal"/>
              <w:jc w:val="both"/>
            </w:pPr>
            <w:r>
              <w:t>1322,5</w:t>
            </w:r>
          </w:p>
        </w:tc>
      </w:tr>
      <w:tr w:rsidR="00740735">
        <w:tc>
          <w:tcPr>
            <w:tcW w:w="709" w:type="dxa"/>
          </w:tcPr>
          <w:p w:rsidR="00740735" w:rsidRDefault="00740735">
            <w:pPr>
              <w:pStyle w:val="ConsPlusNormal"/>
              <w:jc w:val="both"/>
              <w:outlineLvl w:val="3"/>
            </w:pPr>
            <w:r>
              <w:lastRenderedPageBreak/>
              <w:t>4.</w:t>
            </w:r>
          </w:p>
        </w:tc>
        <w:tc>
          <w:tcPr>
            <w:tcW w:w="12869" w:type="dxa"/>
            <w:gridSpan w:val="8"/>
          </w:tcPr>
          <w:p w:rsidR="00740735" w:rsidRDefault="00740735">
            <w:pPr>
              <w:pStyle w:val="ConsPlusNormal"/>
            </w:pPr>
            <w:r>
              <w:t>Задача 4. Развитие института территориального общественного самоуправления, действующего на территории области</w:t>
            </w:r>
          </w:p>
        </w:tc>
      </w:tr>
      <w:tr w:rsidR="00740735">
        <w:tc>
          <w:tcPr>
            <w:tcW w:w="709" w:type="dxa"/>
          </w:tcPr>
          <w:p w:rsidR="00740735" w:rsidRDefault="00740735">
            <w:pPr>
              <w:pStyle w:val="ConsPlusNormal"/>
              <w:jc w:val="both"/>
            </w:pPr>
            <w:r>
              <w:t>4.1.</w:t>
            </w:r>
          </w:p>
        </w:tc>
        <w:tc>
          <w:tcPr>
            <w:tcW w:w="3345" w:type="dxa"/>
          </w:tcPr>
          <w:p w:rsidR="00740735" w:rsidRDefault="00740735">
            <w:pPr>
              <w:pStyle w:val="ConsPlusNormal"/>
            </w:pPr>
            <w:r>
              <w:t>Предоставление субсидий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&lt;2&gt;</w:t>
            </w:r>
          </w:p>
        </w:tc>
        <w:tc>
          <w:tcPr>
            <w:tcW w:w="2948" w:type="dxa"/>
          </w:tcPr>
          <w:p w:rsidR="00740735" w:rsidRDefault="00740735">
            <w:pPr>
              <w:pStyle w:val="ConsPlusNormal"/>
            </w:pPr>
            <w:r>
              <w:t>Администрация</w:t>
            </w:r>
          </w:p>
        </w:tc>
        <w:tc>
          <w:tcPr>
            <w:tcW w:w="850" w:type="dxa"/>
          </w:tcPr>
          <w:p w:rsidR="00740735" w:rsidRDefault="00740735">
            <w:pPr>
              <w:pStyle w:val="ConsPlusNormal"/>
              <w:jc w:val="center"/>
            </w:pPr>
            <w:r>
              <w:t>2018 - 2020 годы</w:t>
            </w:r>
          </w:p>
        </w:tc>
        <w:tc>
          <w:tcPr>
            <w:tcW w:w="1417" w:type="dxa"/>
          </w:tcPr>
          <w:p w:rsidR="00740735" w:rsidRDefault="00740735">
            <w:pPr>
              <w:pStyle w:val="ConsPlusNormal"/>
              <w:jc w:val="center"/>
            </w:pPr>
            <w:r>
              <w:t>4.1</w:t>
            </w:r>
          </w:p>
        </w:tc>
        <w:tc>
          <w:tcPr>
            <w:tcW w:w="1304" w:type="dxa"/>
          </w:tcPr>
          <w:p w:rsidR="00740735" w:rsidRDefault="00740735">
            <w:pPr>
              <w:pStyle w:val="ConsPlusNormal"/>
              <w:jc w:val="both"/>
            </w:pPr>
            <w:r>
              <w:t>областной бюджет</w:t>
            </w:r>
          </w:p>
        </w:tc>
        <w:tc>
          <w:tcPr>
            <w:tcW w:w="964" w:type="dxa"/>
          </w:tcPr>
          <w:p w:rsidR="00740735" w:rsidRDefault="00740735">
            <w:pPr>
              <w:pStyle w:val="ConsPlusNormal"/>
              <w:jc w:val="both"/>
            </w:pPr>
            <w:r>
              <w:t>5000,0</w:t>
            </w:r>
          </w:p>
        </w:tc>
        <w:tc>
          <w:tcPr>
            <w:tcW w:w="1077" w:type="dxa"/>
          </w:tcPr>
          <w:p w:rsidR="00740735" w:rsidRDefault="00740735">
            <w:pPr>
              <w:pStyle w:val="ConsPlusNormal"/>
              <w:jc w:val="both"/>
            </w:pPr>
            <w:r>
              <w:t>5000,0</w:t>
            </w:r>
          </w:p>
        </w:tc>
        <w:tc>
          <w:tcPr>
            <w:tcW w:w="964" w:type="dxa"/>
          </w:tcPr>
          <w:p w:rsidR="00740735" w:rsidRDefault="00740735">
            <w:pPr>
              <w:pStyle w:val="ConsPlusNormal"/>
              <w:jc w:val="both"/>
            </w:pPr>
            <w:r>
              <w:t>5000,0</w:t>
            </w:r>
          </w:p>
        </w:tc>
      </w:tr>
      <w:tr w:rsidR="00740735">
        <w:tc>
          <w:tcPr>
            <w:tcW w:w="709" w:type="dxa"/>
          </w:tcPr>
          <w:p w:rsidR="00740735" w:rsidRDefault="00740735">
            <w:pPr>
              <w:pStyle w:val="ConsPlusNormal"/>
              <w:jc w:val="both"/>
              <w:outlineLvl w:val="3"/>
            </w:pPr>
            <w:r>
              <w:t>5.</w:t>
            </w:r>
          </w:p>
        </w:tc>
        <w:tc>
          <w:tcPr>
            <w:tcW w:w="12869" w:type="dxa"/>
            <w:gridSpan w:val="8"/>
          </w:tcPr>
          <w:p w:rsidR="00740735" w:rsidRDefault="00740735">
            <w:pPr>
              <w:pStyle w:val="ConsPlusNormal"/>
            </w:pPr>
            <w:r>
              <w:t>Задача 5. Повышение активности участия граждан в осуществлении местного самоуправления</w:t>
            </w:r>
          </w:p>
        </w:tc>
      </w:tr>
      <w:tr w:rsidR="00740735">
        <w:tc>
          <w:tcPr>
            <w:tcW w:w="709" w:type="dxa"/>
          </w:tcPr>
          <w:p w:rsidR="00740735" w:rsidRDefault="00740735">
            <w:pPr>
              <w:pStyle w:val="ConsPlusNormal"/>
              <w:jc w:val="both"/>
            </w:pPr>
            <w:r>
              <w:t>5.1.</w:t>
            </w:r>
          </w:p>
        </w:tc>
        <w:tc>
          <w:tcPr>
            <w:tcW w:w="3345" w:type="dxa"/>
          </w:tcPr>
          <w:p w:rsidR="00740735" w:rsidRDefault="00740735">
            <w:pPr>
              <w:pStyle w:val="ConsPlusNormal"/>
            </w:pPr>
            <w:r>
              <w:t>Предоставление субсидий бюджетам городских и сельских поселений Новгородской области на реализацию приоритетных проектов поддержки местных инициатив &lt;3&gt;</w:t>
            </w:r>
          </w:p>
        </w:tc>
        <w:tc>
          <w:tcPr>
            <w:tcW w:w="2948"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"ЦМПИ"</w:t>
            </w:r>
          </w:p>
        </w:tc>
        <w:tc>
          <w:tcPr>
            <w:tcW w:w="850" w:type="dxa"/>
          </w:tcPr>
          <w:p w:rsidR="00740735" w:rsidRDefault="00740735">
            <w:pPr>
              <w:pStyle w:val="ConsPlusNormal"/>
              <w:jc w:val="center"/>
            </w:pPr>
            <w:r>
              <w:t>2018 - 2020 годы</w:t>
            </w:r>
          </w:p>
        </w:tc>
        <w:tc>
          <w:tcPr>
            <w:tcW w:w="1417" w:type="dxa"/>
          </w:tcPr>
          <w:p w:rsidR="00740735" w:rsidRDefault="00740735">
            <w:pPr>
              <w:pStyle w:val="ConsPlusNormal"/>
              <w:jc w:val="center"/>
            </w:pPr>
            <w:r>
              <w:t>5.1</w:t>
            </w:r>
          </w:p>
        </w:tc>
        <w:tc>
          <w:tcPr>
            <w:tcW w:w="1304" w:type="dxa"/>
          </w:tcPr>
          <w:p w:rsidR="00740735" w:rsidRDefault="00740735">
            <w:pPr>
              <w:pStyle w:val="ConsPlusNormal"/>
              <w:jc w:val="both"/>
            </w:pPr>
            <w:r>
              <w:t>областной бюджет</w:t>
            </w:r>
          </w:p>
        </w:tc>
        <w:tc>
          <w:tcPr>
            <w:tcW w:w="964" w:type="dxa"/>
          </w:tcPr>
          <w:p w:rsidR="00740735" w:rsidRDefault="00740735">
            <w:pPr>
              <w:pStyle w:val="ConsPlusNormal"/>
              <w:jc w:val="both"/>
            </w:pPr>
            <w:r>
              <w:t>5600,0</w:t>
            </w:r>
          </w:p>
        </w:tc>
        <w:tc>
          <w:tcPr>
            <w:tcW w:w="1077" w:type="dxa"/>
          </w:tcPr>
          <w:p w:rsidR="00740735" w:rsidRDefault="00740735">
            <w:pPr>
              <w:pStyle w:val="ConsPlusNormal"/>
              <w:jc w:val="both"/>
            </w:pPr>
            <w:r>
              <w:t>5600,0</w:t>
            </w:r>
          </w:p>
        </w:tc>
        <w:tc>
          <w:tcPr>
            <w:tcW w:w="964" w:type="dxa"/>
          </w:tcPr>
          <w:p w:rsidR="00740735" w:rsidRDefault="00740735">
            <w:pPr>
              <w:pStyle w:val="ConsPlusNormal"/>
              <w:jc w:val="both"/>
            </w:pPr>
            <w:r>
              <w:t>5600,0</w:t>
            </w:r>
          </w:p>
        </w:tc>
      </w:tr>
    </w:tbl>
    <w:p w:rsidR="00740735" w:rsidRDefault="00740735">
      <w:pPr>
        <w:sectPr w:rsidR="00740735">
          <w:pgSz w:w="16838" w:h="11905" w:orient="landscape"/>
          <w:pgMar w:top="1701" w:right="1134" w:bottom="850" w:left="1134" w:header="0" w:footer="0" w:gutter="0"/>
          <w:cols w:space="720"/>
        </w:sectPr>
      </w:pPr>
    </w:p>
    <w:p w:rsidR="00740735" w:rsidRDefault="00740735">
      <w:pPr>
        <w:pStyle w:val="ConsPlusNormal"/>
        <w:jc w:val="both"/>
      </w:pPr>
    </w:p>
    <w:p w:rsidR="00740735" w:rsidRDefault="00740735">
      <w:pPr>
        <w:pStyle w:val="ConsPlusNormal"/>
        <w:ind w:firstLine="540"/>
        <w:jc w:val="both"/>
      </w:pPr>
      <w:r>
        <w:t>--------------------------------</w:t>
      </w:r>
    </w:p>
    <w:p w:rsidR="00740735" w:rsidRDefault="00740735">
      <w:pPr>
        <w:pStyle w:val="ConsPlusNormal"/>
        <w:spacing w:before="220"/>
        <w:ind w:firstLine="540"/>
        <w:jc w:val="both"/>
      </w:pPr>
      <w:r>
        <w:t xml:space="preserve">&lt;1&gt; </w:t>
      </w:r>
      <w:hyperlink w:anchor="P714" w:history="1">
        <w:r>
          <w:rPr>
            <w:color w:val="0000FF"/>
          </w:rPr>
          <w:t>Порядок</w:t>
        </w:r>
      </w:hyperlink>
      <w:r>
        <w:t xml:space="preserve"> предоставления и методика распределения субсидий бюджетам муниципальных районов, городского округа, городских и сельских поселений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определены в приложении N 1 к мероприятиям подпрограммы.</w:t>
      </w:r>
    </w:p>
    <w:p w:rsidR="00740735" w:rsidRDefault="00740735">
      <w:pPr>
        <w:pStyle w:val="ConsPlusNormal"/>
        <w:spacing w:before="220"/>
        <w:ind w:firstLine="540"/>
        <w:jc w:val="both"/>
      </w:pPr>
      <w:r>
        <w:t xml:space="preserve">&lt;2&gt; </w:t>
      </w:r>
      <w:hyperlink w:anchor="P927" w:history="1">
        <w:r>
          <w:rPr>
            <w:color w:val="0000FF"/>
          </w:rPr>
          <w:t>Порядок</w:t>
        </w:r>
      </w:hyperlink>
      <w:r>
        <w:t xml:space="preserve"> предоставления и методика распределения субсидий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 определен в приложении N 2 к мероприятиям подпрограммы.</w:t>
      </w:r>
    </w:p>
    <w:p w:rsidR="00740735" w:rsidRDefault="00740735">
      <w:pPr>
        <w:pStyle w:val="ConsPlusNormal"/>
        <w:spacing w:before="220"/>
        <w:ind w:firstLine="540"/>
        <w:jc w:val="both"/>
      </w:pPr>
      <w:r>
        <w:t xml:space="preserve">&lt;3&gt; </w:t>
      </w:r>
      <w:hyperlink w:anchor="P1102" w:history="1">
        <w:r>
          <w:rPr>
            <w:color w:val="0000FF"/>
          </w:rPr>
          <w:t>Порядок</w:t>
        </w:r>
      </w:hyperlink>
      <w:r>
        <w:t xml:space="preserve"> предоставления и методика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 определен в приложении N 3 к мероприятиям подпрограммы.</w:t>
      </w: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right"/>
        <w:outlineLvl w:val="3"/>
      </w:pPr>
      <w:r>
        <w:t>Приложение N 1</w:t>
      </w:r>
    </w:p>
    <w:p w:rsidR="00740735" w:rsidRDefault="00740735">
      <w:pPr>
        <w:pStyle w:val="ConsPlusNormal"/>
        <w:jc w:val="right"/>
      </w:pPr>
      <w:r>
        <w:t>к мероприятиям подпрограммы</w:t>
      </w:r>
    </w:p>
    <w:p w:rsidR="00740735" w:rsidRDefault="00740735">
      <w:pPr>
        <w:pStyle w:val="ConsPlusNormal"/>
        <w:jc w:val="right"/>
      </w:pPr>
      <w:r>
        <w:t>"Государственная поддержка развития</w:t>
      </w:r>
    </w:p>
    <w:p w:rsidR="00740735" w:rsidRDefault="00740735">
      <w:pPr>
        <w:pStyle w:val="ConsPlusNormal"/>
        <w:jc w:val="right"/>
      </w:pPr>
      <w:r>
        <w:t xml:space="preserve">местного самоуправления в </w:t>
      </w:r>
      <w:proofErr w:type="gramStart"/>
      <w:r>
        <w:t>Новгородской</w:t>
      </w:r>
      <w:proofErr w:type="gramEnd"/>
    </w:p>
    <w:p w:rsidR="00740735" w:rsidRDefault="00740735">
      <w:pPr>
        <w:pStyle w:val="ConsPlusNormal"/>
        <w:jc w:val="right"/>
      </w:pPr>
      <w:r>
        <w:t>области" государственной программы</w:t>
      </w:r>
    </w:p>
    <w:p w:rsidR="00740735" w:rsidRDefault="00740735">
      <w:pPr>
        <w:pStyle w:val="ConsPlusNormal"/>
        <w:jc w:val="right"/>
      </w:pPr>
      <w:r>
        <w:t>Новгородской области "</w:t>
      </w:r>
      <w:proofErr w:type="gramStart"/>
      <w:r>
        <w:t>Государственная</w:t>
      </w:r>
      <w:proofErr w:type="gramEnd"/>
    </w:p>
    <w:p w:rsidR="00740735" w:rsidRDefault="00740735">
      <w:pPr>
        <w:pStyle w:val="ConsPlusNormal"/>
        <w:jc w:val="right"/>
      </w:pPr>
      <w:r>
        <w:t>поддержка развития местного самоуправления</w:t>
      </w:r>
    </w:p>
    <w:p w:rsidR="00740735" w:rsidRDefault="00740735">
      <w:pPr>
        <w:pStyle w:val="ConsPlusNormal"/>
        <w:jc w:val="right"/>
      </w:pPr>
      <w:r>
        <w:t>в Новгородской области и социально</w:t>
      </w:r>
    </w:p>
    <w:p w:rsidR="00740735" w:rsidRDefault="00740735">
      <w:pPr>
        <w:pStyle w:val="ConsPlusNormal"/>
        <w:jc w:val="right"/>
      </w:pPr>
      <w:r>
        <w:t>ориентированных некоммерческих организаций</w:t>
      </w:r>
    </w:p>
    <w:p w:rsidR="00740735" w:rsidRDefault="00740735">
      <w:pPr>
        <w:pStyle w:val="ConsPlusNormal"/>
        <w:jc w:val="right"/>
      </w:pPr>
      <w:r>
        <w:t>Новгородской области на 2018 - 2020 годы"</w:t>
      </w:r>
    </w:p>
    <w:p w:rsidR="00740735" w:rsidRDefault="00740735">
      <w:pPr>
        <w:pStyle w:val="ConsPlusNormal"/>
        <w:jc w:val="both"/>
      </w:pPr>
    </w:p>
    <w:p w:rsidR="00740735" w:rsidRDefault="00740735">
      <w:pPr>
        <w:pStyle w:val="ConsPlusNormal"/>
        <w:jc w:val="center"/>
      </w:pPr>
      <w:bookmarkStart w:id="2" w:name="P714"/>
      <w:bookmarkEnd w:id="2"/>
      <w:r>
        <w:t>ПОРЯДОК</w:t>
      </w:r>
    </w:p>
    <w:p w:rsidR="00740735" w:rsidRDefault="00740735">
      <w:pPr>
        <w:pStyle w:val="ConsPlusNormal"/>
        <w:jc w:val="center"/>
      </w:pPr>
      <w:r>
        <w:t>предоставления и методика распределения субсидий бюджетам</w:t>
      </w:r>
    </w:p>
    <w:p w:rsidR="00740735" w:rsidRDefault="00740735">
      <w:pPr>
        <w:pStyle w:val="ConsPlusNormal"/>
        <w:jc w:val="center"/>
      </w:pPr>
      <w:r>
        <w:t>муниципальных районов, городского округа, городских</w:t>
      </w:r>
    </w:p>
    <w:p w:rsidR="00740735" w:rsidRDefault="00740735">
      <w:pPr>
        <w:pStyle w:val="ConsPlusNormal"/>
        <w:jc w:val="center"/>
      </w:pPr>
      <w:r>
        <w:t>и сельских поселений области на организацию</w:t>
      </w:r>
    </w:p>
    <w:p w:rsidR="00740735" w:rsidRDefault="00740735">
      <w:pPr>
        <w:pStyle w:val="ConsPlusNormal"/>
        <w:jc w:val="center"/>
      </w:pPr>
      <w:r>
        <w:t>профессионального образования и дополнительного</w:t>
      </w:r>
    </w:p>
    <w:p w:rsidR="00740735" w:rsidRDefault="00740735">
      <w:pPr>
        <w:pStyle w:val="ConsPlusNormal"/>
        <w:jc w:val="center"/>
      </w:pPr>
      <w:r>
        <w:t>профессионального образования выборных должностных лиц</w:t>
      </w:r>
    </w:p>
    <w:p w:rsidR="00740735" w:rsidRDefault="00740735">
      <w:pPr>
        <w:pStyle w:val="ConsPlusNormal"/>
        <w:jc w:val="center"/>
      </w:pPr>
      <w:r>
        <w:t>местного самоуправления, служащих и муниципальных служащих</w:t>
      </w:r>
    </w:p>
    <w:p w:rsidR="00740735" w:rsidRDefault="00740735">
      <w:pPr>
        <w:pStyle w:val="ConsPlusNormal"/>
        <w:jc w:val="center"/>
      </w:pPr>
      <w:r>
        <w:t>в органах местного самоуправления Новгородской области</w:t>
      </w:r>
    </w:p>
    <w:p w:rsidR="00740735" w:rsidRDefault="00740735">
      <w:pPr>
        <w:pStyle w:val="ConsPlusNormal"/>
        <w:jc w:val="both"/>
      </w:pPr>
    </w:p>
    <w:p w:rsidR="00740735" w:rsidRDefault="00740735">
      <w:pPr>
        <w:pStyle w:val="ConsPlusNormal"/>
        <w:ind w:firstLine="540"/>
        <w:jc w:val="both"/>
      </w:pPr>
      <w:bookmarkStart w:id="3" w:name="P723"/>
      <w:bookmarkEnd w:id="3"/>
      <w:r>
        <w:t xml:space="preserve">1. </w:t>
      </w:r>
      <w:proofErr w:type="gramStart"/>
      <w:r>
        <w:t>Субсидии бюджетам муниципальных районов, городского округа, городских и сельских поселений области (далее - муниципальные образования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(далее - субсидии) предоставляются в целях софинансирования расходных обязательств муниципальных образований области, возникающих при организации профессионального образования и дополнительного профессионального образования выборных должностных</w:t>
      </w:r>
      <w:proofErr w:type="gramEnd"/>
      <w:r>
        <w:t xml:space="preserve"> лиц местного самоуправления, служащих и муниципальных служащих в органах местного самоуправления Новгородской области.</w:t>
      </w:r>
    </w:p>
    <w:p w:rsidR="00740735" w:rsidRDefault="00740735">
      <w:pPr>
        <w:pStyle w:val="ConsPlusNormal"/>
        <w:jc w:val="both"/>
      </w:pPr>
    </w:p>
    <w:p w:rsidR="00740735" w:rsidRDefault="00740735">
      <w:pPr>
        <w:pStyle w:val="ConsPlusNormal"/>
        <w:ind w:firstLine="540"/>
        <w:jc w:val="both"/>
      </w:pPr>
      <w:r>
        <w:t xml:space="preserve">2. Органом, уполномоченным на предоставление субсидий, является Администрация </w:t>
      </w:r>
      <w:r>
        <w:lastRenderedPageBreak/>
        <w:t>Губернатора Новгородской области (далее - Администрация).</w:t>
      </w:r>
    </w:p>
    <w:p w:rsidR="00740735" w:rsidRDefault="00740735">
      <w:pPr>
        <w:pStyle w:val="ConsPlusNormal"/>
        <w:jc w:val="both"/>
      </w:pPr>
    </w:p>
    <w:p w:rsidR="00740735" w:rsidRDefault="00740735">
      <w:pPr>
        <w:pStyle w:val="ConsPlusNormal"/>
        <w:ind w:firstLine="540"/>
        <w:jc w:val="both"/>
      </w:pPr>
      <w:r>
        <w:t xml:space="preserve">3. </w:t>
      </w:r>
      <w:proofErr w:type="gramStart"/>
      <w:r>
        <w:t>Критерием отбора муниципальных образований области для предоставления субсидии в целях получения профессионального образования и дополнительного профессионального образования является наличие в муниципальном образовании области выборных должностных лиц местного самоуправления, служащих в органах местного самоуправления Новгородской области, не имеющих профессионального образования, выборных должностных лиц местного самоуправления, муниципальных служащих, служащих в органах местного самоуправления Новгородской, которым необходимо получение дополнительного профессионального образования.</w:t>
      </w:r>
      <w:proofErr w:type="gramEnd"/>
    </w:p>
    <w:p w:rsidR="00740735" w:rsidRDefault="00740735">
      <w:pPr>
        <w:pStyle w:val="ConsPlusNormal"/>
        <w:spacing w:before="220"/>
        <w:ind w:firstLine="540"/>
        <w:jc w:val="both"/>
      </w:pPr>
      <w:r>
        <w:t>Субсидии в целях получения дополнительного профессионального образования предоставляются бюджетам муниципальных образований области при наличии одного или нескольких критериев:</w:t>
      </w:r>
    </w:p>
    <w:p w:rsidR="00740735" w:rsidRDefault="00740735">
      <w:pPr>
        <w:pStyle w:val="ConsPlusNormal"/>
        <w:spacing w:before="220"/>
        <w:ind w:firstLine="540"/>
        <w:jc w:val="both"/>
      </w:pPr>
      <w:r>
        <w:t>наличие в муниципальном образовании области выборных должностных лиц местного самоуправления, не получавших дополнительное профессиональное образование в течение последних 3 лет;</w:t>
      </w:r>
    </w:p>
    <w:p w:rsidR="00740735" w:rsidRDefault="00740735">
      <w:pPr>
        <w:pStyle w:val="ConsPlusNormal"/>
        <w:spacing w:before="220"/>
        <w:ind w:firstLine="540"/>
        <w:jc w:val="both"/>
      </w:pPr>
      <w:r>
        <w:t>наличие служащих и муниципальных служащих в органах местного самоуправления Новгородской области, имеющих рекомендации аттестационной комиссии о направлении муниципального служащего, служащего органа местного самоуправления Новгородской области для получения дополнительного профессионального образования;</w:t>
      </w:r>
    </w:p>
    <w:p w:rsidR="00740735" w:rsidRDefault="00740735">
      <w:pPr>
        <w:pStyle w:val="ConsPlusNormal"/>
        <w:spacing w:before="220"/>
        <w:ind w:firstLine="540"/>
        <w:jc w:val="both"/>
      </w:pPr>
      <w:r>
        <w:t>наличие служащих и муниципальных служащих в органах местного самоуправления Новгородской области, назначенных в предыдущем году в порядке должностного роста на иную должность;</w:t>
      </w:r>
    </w:p>
    <w:p w:rsidR="00740735" w:rsidRDefault="00740735">
      <w:pPr>
        <w:pStyle w:val="ConsPlusNormal"/>
        <w:spacing w:before="220"/>
        <w:ind w:firstLine="540"/>
        <w:jc w:val="both"/>
      </w:pPr>
      <w:r>
        <w:t>наличие муниципальных служащих в органах местного самоуправления Новгородской области, включенных в кадровый резерв;</w:t>
      </w:r>
    </w:p>
    <w:p w:rsidR="00740735" w:rsidRDefault="00740735">
      <w:pPr>
        <w:pStyle w:val="ConsPlusNormal"/>
        <w:spacing w:before="220"/>
        <w:ind w:firstLine="540"/>
        <w:jc w:val="both"/>
      </w:pPr>
      <w:r>
        <w:t>наличие в муниципальном образовании области выборных должностных лиц местного самоуправления, служащих в органах местного самоуправления Новгородской области, не имеющих профессионального образования.</w:t>
      </w:r>
    </w:p>
    <w:p w:rsidR="00740735" w:rsidRDefault="00740735">
      <w:pPr>
        <w:pStyle w:val="ConsPlusNormal"/>
        <w:jc w:val="both"/>
      </w:pPr>
    </w:p>
    <w:p w:rsidR="00740735" w:rsidRDefault="00740735">
      <w:pPr>
        <w:pStyle w:val="ConsPlusNormal"/>
        <w:ind w:firstLine="540"/>
        <w:jc w:val="both"/>
      </w:pPr>
      <w:bookmarkStart w:id="4" w:name="P735"/>
      <w:bookmarkEnd w:id="4"/>
      <w:r>
        <w:t>4. Условием предоставления субсидии является наличие в бюджете муниципального образования области бюджетных ассигнований на исполнение расходных обязательств, связанных с реализацией мероприятий, направленных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p w:rsidR="00740735" w:rsidRDefault="00740735">
      <w:pPr>
        <w:pStyle w:val="ConsPlusNormal"/>
        <w:jc w:val="both"/>
      </w:pPr>
    </w:p>
    <w:p w:rsidR="00740735" w:rsidRDefault="00740735">
      <w:pPr>
        <w:pStyle w:val="ConsPlusNormal"/>
        <w:ind w:firstLine="540"/>
        <w:jc w:val="both"/>
      </w:pPr>
      <w:bookmarkStart w:id="5" w:name="P737"/>
      <w:bookmarkEnd w:id="5"/>
      <w:r>
        <w:t>5. Для предоставления субсидии орган местного самоуправления муниципального образования области направляет в Администрацию до 10 мая текущего финансового года:</w:t>
      </w:r>
    </w:p>
    <w:p w:rsidR="00740735" w:rsidRDefault="00740735">
      <w:pPr>
        <w:pStyle w:val="ConsPlusNormal"/>
        <w:spacing w:before="220"/>
        <w:ind w:firstLine="540"/>
        <w:jc w:val="both"/>
      </w:pPr>
      <w:hyperlink w:anchor="P810" w:history="1">
        <w:r>
          <w:rPr>
            <w:color w:val="0000FF"/>
          </w:rPr>
          <w:t>заявку</w:t>
        </w:r>
      </w:hyperlink>
      <w:r>
        <w:t xml:space="preserve"> на получение субсидии по форме согласно приложению N 1 к настоящему Порядку (далее - заявка);</w:t>
      </w:r>
    </w:p>
    <w:p w:rsidR="00740735" w:rsidRDefault="00740735">
      <w:pPr>
        <w:pStyle w:val="ConsPlusNormal"/>
        <w:spacing w:before="220"/>
        <w:ind w:firstLine="540"/>
        <w:jc w:val="both"/>
      </w:pPr>
      <w:r>
        <w:t>выписку из бюджета муниципального образования области, подтверждающую объем финансового обеспечения расходных обязательств муниципального образования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заверенную руководителем финансового органа и главой муниципального образования области (далее - выписка).</w:t>
      </w:r>
    </w:p>
    <w:p w:rsidR="00740735" w:rsidRDefault="00740735">
      <w:pPr>
        <w:pStyle w:val="ConsPlusNormal"/>
        <w:jc w:val="both"/>
      </w:pPr>
    </w:p>
    <w:p w:rsidR="00740735" w:rsidRDefault="00740735">
      <w:pPr>
        <w:pStyle w:val="ConsPlusNormal"/>
        <w:ind w:firstLine="540"/>
        <w:jc w:val="both"/>
      </w:pPr>
      <w:r>
        <w:lastRenderedPageBreak/>
        <w:t xml:space="preserve">6. Заявка и выписка, поступившие в Администрацию, регистрируются в день поступления с использованием </w:t>
      </w:r>
      <w:proofErr w:type="gramStart"/>
      <w:r>
        <w:t>системы электронного документооборота органов исполнительной власти Новгородской области</w:t>
      </w:r>
      <w:proofErr w:type="gramEnd"/>
      <w:r>
        <w:t>.</w:t>
      </w:r>
    </w:p>
    <w:p w:rsidR="00740735" w:rsidRDefault="00740735">
      <w:pPr>
        <w:pStyle w:val="ConsPlusNormal"/>
        <w:jc w:val="both"/>
      </w:pPr>
    </w:p>
    <w:p w:rsidR="00740735" w:rsidRDefault="00740735">
      <w:pPr>
        <w:pStyle w:val="ConsPlusNormal"/>
        <w:ind w:firstLine="540"/>
        <w:jc w:val="both"/>
      </w:pPr>
      <w:r>
        <w:t>7. Администрация в течение 10 рабочих дней со дня регистрации заявки и выписки осуществляет отбор муниципальных образований области и принимает решение в форме приказа о предоставлении или об отказе в предоставлении субсидии.</w:t>
      </w:r>
    </w:p>
    <w:p w:rsidR="00740735" w:rsidRDefault="00740735">
      <w:pPr>
        <w:pStyle w:val="ConsPlusNormal"/>
        <w:jc w:val="both"/>
      </w:pPr>
    </w:p>
    <w:p w:rsidR="00740735" w:rsidRDefault="00740735">
      <w:pPr>
        <w:pStyle w:val="ConsPlusNormal"/>
        <w:ind w:firstLine="540"/>
        <w:jc w:val="both"/>
      </w:pPr>
      <w:r>
        <w:t>8. Основаниями для отказа в предоставлении субсидии являются:</w:t>
      </w:r>
    </w:p>
    <w:p w:rsidR="00740735" w:rsidRDefault="00740735">
      <w:pPr>
        <w:pStyle w:val="ConsPlusNormal"/>
        <w:spacing w:before="220"/>
        <w:ind w:firstLine="540"/>
        <w:jc w:val="both"/>
      </w:pPr>
      <w:r>
        <w:t xml:space="preserve">несоответствие заявки цели, указанной в </w:t>
      </w:r>
      <w:hyperlink w:anchor="P723" w:history="1">
        <w:r>
          <w:rPr>
            <w:color w:val="0000FF"/>
          </w:rPr>
          <w:t>пункте 1</w:t>
        </w:r>
      </w:hyperlink>
      <w:r>
        <w:t xml:space="preserve"> настоящего Порядка;</w:t>
      </w:r>
    </w:p>
    <w:p w:rsidR="00740735" w:rsidRDefault="00740735">
      <w:pPr>
        <w:pStyle w:val="ConsPlusNormal"/>
        <w:spacing w:before="220"/>
        <w:ind w:firstLine="540"/>
        <w:jc w:val="both"/>
      </w:pPr>
      <w:r>
        <w:t xml:space="preserve">представление заявки и выписки позднее срока, установленного </w:t>
      </w:r>
      <w:hyperlink w:anchor="P737" w:history="1">
        <w:r>
          <w:rPr>
            <w:color w:val="0000FF"/>
          </w:rPr>
          <w:t>пунктом 5</w:t>
        </w:r>
      </w:hyperlink>
      <w:r>
        <w:t xml:space="preserve"> настоящего Порядка;</w:t>
      </w:r>
    </w:p>
    <w:p w:rsidR="00740735" w:rsidRDefault="00740735">
      <w:pPr>
        <w:pStyle w:val="ConsPlusNormal"/>
        <w:spacing w:before="220"/>
        <w:ind w:firstLine="540"/>
        <w:jc w:val="both"/>
      </w:pPr>
      <w:r>
        <w:t>непредставление заявки и выписки;</w:t>
      </w:r>
    </w:p>
    <w:p w:rsidR="00740735" w:rsidRDefault="00740735">
      <w:pPr>
        <w:pStyle w:val="ConsPlusNormal"/>
        <w:spacing w:before="220"/>
        <w:ind w:firstLine="540"/>
        <w:jc w:val="both"/>
      </w:pPr>
      <w:r>
        <w:t xml:space="preserve">невыполнение условия, предусмотренного </w:t>
      </w:r>
      <w:hyperlink w:anchor="P735" w:history="1">
        <w:r>
          <w:rPr>
            <w:color w:val="0000FF"/>
          </w:rPr>
          <w:t>пунктом 4</w:t>
        </w:r>
      </w:hyperlink>
      <w:r>
        <w:t xml:space="preserve"> настоящего Порядка.</w:t>
      </w:r>
    </w:p>
    <w:p w:rsidR="00740735" w:rsidRDefault="00740735">
      <w:pPr>
        <w:pStyle w:val="ConsPlusNormal"/>
        <w:spacing w:before="220"/>
        <w:ind w:firstLine="540"/>
        <w:jc w:val="both"/>
      </w:pPr>
      <w:r>
        <w:t>В течение 5 рабочих дней со дня принятия решения Администрация направляет органу местного самоуправления муниципального образования области уведомление о предоставлении или об отказе в предоставлении субсидии (с указанием причин отказа).</w:t>
      </w:r>
    </w:p>
    <w:p w:rsidR="00740735" w:rsidRDefault="00740735">
      <w:pPr>
        <w:pStyle w:val="ConsPlusNormal"/>
        <w:jc w:val="both"/>
      </w:pPr>
    </w:p>
    <w:p w:rsidR="00740735" w:rsidRDefault="00740735">
      <w:pPr>
        <w:pStyle w:val="ConsPlusNormal"/>
        <w:ind w:firstLine="540"/>
        <w:jc w:val="both"/>
      </w:pPr>
      <w:r>
        <w:t>9. Соглашение о предоставлении субсидии между Администрацией и органом местного самоуправления муниципального образования области (далее - соглашение) заключается в течение 30 дней со дня принятия Администрацией решения о предоставлении субсидии и должно содержать следующие положения:</w:t>
      </w:r>
    </w:p>
    <w:p w:rsidR="00740735" w:rsidRDefault="00740735">
      <w:pPr>
        <w:pStyle w:val="ConsPlusNormal"/>
        <w:spacing w:before="220"/>
        <w:ind w:firstLine="540"/>
        <w:jc w:val="both"/>
      </w:pPr>
      <w:r>
        <w:t>сведения об объеме субсидии, предоставляемой бюджету муниципального образования области;</w:t>
      </w:r>
    </w:p>
    <w:p w:rsidR="00740735" w:rsidRDefault="00740735">
      <w:pPr>
        <w:pStyle w:val="ConsPlusNormal"/>
        <w:spacing w:before="220"/>
        <w:ind w:firstLine="540"/>
        <w:jc w:val="both"/>
      </w:pPr>
      <w:r>
        <w:t>целевое назначение субсидии;</w:t>
      </w:r>
    </w:p>
    <w:p w:rsidR="00740735" w:rsidRDefault="00740735">
      <w:pPr>
        <w:pStyle w:val="ConsPlusNormal"/>
        <w:spacing w:before="220"/>
        <w:ind w:firstLine="540"/>
        <w:jc w:val="both"/>
      </w:pPr>
      <w:r>
        <w:t>значение показателей результативности предоставления субсидии;</w:t>
      </w:r>
    </w:p>
    <w:p w:rsidR="00740735" w:rsidRDefault="00740735">
      <w:pPr>
        <w:pStyle w:val="ConsPlusNormal"/>
        <w:spacing w:before="220"/>
        <w:ind w:firstLine="540"/>
        <w:jc w:val="both"/>
      </w:pPr>
      <w:r>
        <w:t>порядок и сроки перечисления субсидии;</w:t>
      </w:r>
    </w:p>
    <w:p w:rsidR="00740735" w:rsidRDefault="00740735">
      <w:pPr>
        <w:pStyle w:val="ConsPlusNormal"/>
        <w:spacing w:before="220"/>
        <w:ind w:firstLine="540"/>
        <w:jc w:val="both"/>
      </w:pPr>
      <w:r>
        <w:t xml:space="preserve">порядок осуществления </w:t>
      </w:r>
      <w:proofErr w:type="gramStart"/>
      <w:r>
        <w:t>контроля за</w:t>
      </w:r>
      <w:proofErr w:type="gramEnd"/>
      <w:r>
        <w:t xml:space="preserve"> исполнением условий соглашения;</w:t>
      </w:r>
    </w:p>
    <w:p w:rsidR="00740735" w:rsidRDefault="00740735">
      <w:pPr>
        <w:pStyle w:val="ConsPlusNormal"/>
        <w:spacing w:before="220"/>
        <w:ind w:firstLine="540"/>
        <w:jc w:val="both"/>
      </w:pPr>
      <w:r>
        <w:t>ответственность сторон за нарушение условий соглашения, в том числе порядок, сроки, объем возврата субсидии в случае недостижения значений показателей результативности предоставления субсидии;</w:t>
      </w:r>
    </w:p>
    <w:p w:rsidR="00740735" w:rsidRDefault="00740735">
      <w:pPr>
        <w:pStyle w:val="ConsPlusNormal"/>
        <w:spacing w:before="220"/>
        <w:ind w:firstLine="540"/>
        <w:jc w:val="both"/>
      </w:pPr>
      <w:r>
        <w:t>сроки и порядок представления отчетности об осуществлении расходов бюджета муниципального образования области, источником финансового обеспечения которых является субсидия;</w:t>
      </w:r>
    </w:p>
    <w:p w:rsidR="00740735" w:rsidRDefault="00740735">
      <w:pPr>
        <w:pStyle w:val="ConsPlusNormal"/>
        <w:spacing w:before="220"/>
        <w:ind w:firstLine="540"/>
        <w:jc w:val="both"/>
      </w:pPr>
      <w:r>
        <w:t>иные условия, определяемые по соглашению сторон.</w:t>
      </w:r>
    </w:p>
    <w:p w:rsidR="00740735" w:rsidRDefault="00740735">
      <w:pPr>
        <w:pStyle w:val="ConsPlusNormal"/>
        <w:jc w:val="both"/>
      </w:pPr>
    </w:p>
    <w:p w:rsidR="00740735" w:rsidRDefault="00740735">
      <w:pPr>
        <w:pStyle w:val="ConsPlusNormal"/>
        <w:ind w:firstLine="540"/>
        <w:jc w:val="both"/>
      </w:pPr>
      <w:r>
        <w:t>10. Размер уровня софинансирования расходного обязательства муниципального образования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за счет субсидии составляет не более 90,0 % расходного обязательства.</w:t>
      </w:r>
    </w:p>
    <w:p w:rsidR="00740735" w:rsidRDefault="00740735">
      <w:pPr>
        <w:pStyle w:val="ConsPlusNormal"/>
        <w:jc w:val="both"/>
      </w:pPr>
    </w:p>
    <w:p w:rsidR="00740735" w:rsidRDefault="00740735">
      <w:pPr>
        <w:pStyle w:val="ConsPlusNormal"/>
        <w:ind w:firstLine="540"/>
        <w:jc w:val="both"/>
      </w:pPr>
      <w:r>
        <w:t xml:space="preserve">11. Распределение средств, предусмотренных для предоставления субсидий, между </w:t>
      </w:r>
      <w:r>
        <w:lastRenderedPageBreak/>
        <w:t>муниципальными образованиями области осуществляется по следующей методике:</w:t>
      </w:r>
    </w:p>
    <w:p w:rsidR="00740735" w:rsidRDefault="00740735">
      <w:pPr>
        <w:pStyle w:val="ConsPlusNormal"/>
        <w:jc w:val="both"/>
      </w:pPr>
    </w:p>
    <w:p w:rsidR="00740735" w:rsidRDefault="00740735">
      <w:pPr>
        <w:pStyle w:val="ConsPlusNormal"/>
        <w:jc w:val="center"/>
      </w:pPr>
      <w:r w:rsidRPr="00AF5FD3">
        <w:rPr>
          <w:position w:val="-22"/>
        </w:rPr>
        <w:pict>
          <v:shape id="_x0000_i1025" style="width:92.65pt;height:33.8pt" coordsize="" o:spt="100" adj="0,,0" path="" filled="f" stroked="f">
            <v:stroke joinstyle="miter"/>
            <v:imagedata r:id="rId16" o:title="base_23706_76310_32768"/>
            <v:formulas/>
            <v:path o:connecttype="segments"/>
          </v:shape>
        </w:pict>
      </w:r>
    </w:p>
    <w:p w:rsidR="00740735" w:rsidRDefault="007407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340"/>
        <w:gridCol w:w="7994"/>
      </w:tblGrid>
      <w:tr w:rsidR="00740735">
        <w:tc>
          <w:tcPr>
            <w:tcW w:w="737" w:type="dxa"/>
            <w:tcBorders>
              <w:top w:val="nil"/>
              <w:left w:val="nil"/>
              <w:bottom w:val="nil"/>
              <w:right w:val="nil"/>
            </w:tcBorders>
          </w:tcPr>
          <w:p w:rsidR="00740735" w:rsidRDefault="00740735">
            <w:pPr>
              <w:pStyle w:val="ConsPlusNormal"/>
            </w:pPr>
            <w:r>
              <w:t>S</w:t>
            </w:r>
          </w:p>
        </w:tc>
        <w:tc>
          <w:tcPr>
            <w:tcW w:w="340" w:type="dxa"/>
            <w:tcBorders>
              <w:top w:val="nil"/>
              <w:left w:val="nil"/>
              <w:bottom w:val="nil"/>
              <w:right w:val="nil"/>
            </w:tcBorders>
          </w:tcPr>
          <w:p w:rsidR="00740735" w:rsidRDefault="00740735">
            <w:pPr>
              <w:pStyle w:val="ConsPlusNormal"/>
            </w:pPr>
            <w:r>
              <w:t>-</w:t>
            </w:r>
          </w:p>
        </w:tc>
        <w:tc>
          <w:tcPr>
            <w:tcW w:w="7994" w:type="dxa"/>
            <w:tcBorders>
              <w:top w:val="nil"/>
              <w:left w:val="nil"/>
              <w:bottom w:val="nil"/>
              <w:right w:val="nil"/>
            </w:tcBorders>
          </w:tcPr>
          <w:p w:rsidR="00740735" w:rsidRDefault="00740735">
            <w:pPr>
              <w:pStyle w:val="ConsPlusNormal"/>
            </w:pPr>
            <w:r>
              <w:t>объем субсидий, причитающийся бюджету муниципального образования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r>
      <w:tr w:rsidR="00740735">
        <w:tc>
          <w:tcPr>
            <w:tcW w:w="737" w:type="dxa"/>
            <w:tcBorders>
              <w:top w:val="nil"/>
              <w:left w:val="nil"/>
              <w:bottom w:val="nil"/>
              <w:right w:val="nil"/>
            </w:tcBorders>
          </w:tcPr>
          <w:p w:rsidR="00740735" w:rsidRDefault="00740735">
            <w:pPr>
              <w:pStyle w:val="ConsPlusNormal"/>
            </w:pPr>
            <w:r>
              <w:t>C</w:t>
            </w:r>
          </w:p>
        </w:tc>
        <w:tc>
          <w:tcPr>
            <w:tcW w:w="340" w:type="dxa"/>
            <w:tcBorders>
              <w:top w:val="nil"/>
              <w:left w:val="nil"/>
              <w:bottom w:val="nil"/>
              <w:right w:val="nil"/>
            </w:tcBorders>
          </w:tcPr>
          <w:p w:rsidR="00740735" w:rsidRDefault="00740735">
            <w:pPr>
              <w:pStyle w:val="ConsPlusNormal"/>
            </w:pPr>
            <w:r>
              <w:t>-</w:t>
            </w:r>
          </w:p>
        </w:tc>
        <w:tc>
          <w:tcPr>
            <w:tcW w:w="7994" w:type="dxa"/>
            <w:tcBorders>
              <w:top w:val="nil"/>
              <w:left w:val="nil"/>
              <w:bottom w:val="nil"/>
              <w:right w:val="nil"/>
            </w:tcBorders>
          </w:tcPr>
          <w:p w:rsidR="00740735" w:rsidRDefault="00740735">
            <w:pPr>
              <w:pStyle w:val="ConsPlusNormal"/>
            </w:pPr>
            <w:r>
              <w:t>общий объем субсидий, предусмотренный в областном бюджете на очередной финансовый год и на плановый период для предоставления их бюджетам муниципальных образований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r>
      <w:tr w:rsidR="00740735">
        <w:tc>
          <w:tcPr>
            <w:tcW w:w="737" w:type="dxa"/>
            <w:tcBorders>
              <w:top w:val="nil"/>
              <w:left w:val="nil"/>
              <w:bottom w:val="nil"/>
              <w:right w:val="nil"/>
            </w:tcBorders>
          </w:tcPr>
          <w:p w:rsidR="00740735" w:rsidRDefault="00740735">
            <w:pPr>
              <w:pStyle w:val="ConsPlusNormal"/>
            </w:pPr>
            <w:r>
              <w:t>K</w:t>
            </w:r>
          </w:p>
        </w:tc>
        <w:tc>
          <w:tcPr>
            <w:tcW w:w="340" w:type="dxa"/>
            <w:tcBorders>
              <w:top w:val="nil"/>
              <w:left w:val="nil"/>
              <w:bottom w:val="nil"/>
              <w:right w:val="nil"/>
            </w:tcBorders>
          </w:tcPr>
          <w:p w:rsidR="00740735" w:rsidRDefault="00740735">
            <w:pPr>
              <w:pStyle w:val="ConsPlusNormal"/>
            </w:pPr>
            <w:r>
              <w:t>-</w:t>
            </w:r>
          </w:p>
        </w:tc>
        <w:tc>
          <w:tcPr>
            <w:tcW w:w="7994" w:type="dxa"/>
            <w:tcBorders>
              <w:top w:val="nil"/>
              <w:left w:val="nil"/>
              <w:bottom w:val="nil"/>
              <w:right w:val="nil"/>
            </w:tcBorders>
          </w:tcPr>
          <w:p w:rsidR="00740735" w:rsidRDefault="00740735">
            <w:pPr>
              <w:pStyle w:val="ConsPlusNormal"/>
            </w:pPr>
            <w:r>
              <w:t>количество выборных должностных лиц местного самоуправления, служащих и муниципальных служащих в органах местного самоуправления, указанных в заявке на получение субсидии муниципального образования области, в отношении которого принято решение о предоставлении субсидии;</w:t>
            </w:r>
          </w:p>
        </w:tc>
      </w:tr>
      <w:tr w:rsidR="00740735">
        <w:tc>
          <w:tcPr>
            <w:tcW w:w="737" w:type="dxa"/>
            <w:tcBorders>
              <w:top w:val="nil"/>
              <w:left w:val="nil"/>
              <w:bottom w:val="nil"/>
              <w:right w:val="nil"/>
            </w:tcBorders>
          </w:tcPr>
          <w:p w:rsidR="00740735" w:rsidRDefault="00740735">
            <w:pPr>
              <w:pStyle w:val="ConsPlusNormal"/>
            </w:pPr>
            <w:r>
              <w:t>N</w:t>
            </w:r>
          </w:p>
        </w:tc>
        <w:tc>
          <w:tcPr>
            <w:tcW w:w="340" w:type="dxa"/>
            <w:tcBorders>
              <w:top w:val="nil"/>
              <w:left w:val="nil"/>
              <w:bottom w:val="nil"/>
              <w:right w:val="nil"/>
            </w:tcBorders>
          </w:tcPr>
          <w:p w:rsidR="00740735" w:rsidRDefault="00740735">
            <w:pPr>
              <w:pStyle w:val="ConsPlusNormal"/>
            </w:pPr>
            <w:r>
              <w:t>-</w:t>
            </w:r>
          </w:p>
        </w:tc>
        <w:tc>
          <w:tcPr>
            <w:tcW w:w="7994" w:type="dxa"/>
            <w:tcBorders>
              <w:top w:val="nil"/>
              <w:left w:val="nil"/>
              <w:bottom w:val="nil"/>
              <w:right w:val="nil"/>
            </w:tcBorders>
          </w:tcPr>
          <w:p w:rsidR="00740735" w:rsidRDefault="00740735">
            <w:pPr>
              <w:pStyle w:val="ConsPlusNormal"/>
            </w:pPr>
            <w:r>
              <w:t>общее количество выборных должностных лиц местного самоуправления, служащих и муниципальных служащих в органах местного самоуправления муниципальных образований области указанных в заявках на получение субсидии муниципальных образований области, в отношении которых принято решение о предоставлении субсидии.</w:t>
            </w:r>
          </w:p>
        </w:tc>
      </w:tr>
    </w:tbl>
    <w:p w:rsidR="00740735" w:rsidRDefault="00740735">
      <w:pPr>
        <w:pStyle w:val="ConsPlusNormal"/>
        <w:jc w:val="both"/>
      </w:pPr>
    </w:p>
    <w:p w:rsidR="00740735" w:rsidRDefault="00740735">
      <w:pPr>
        <w:pStyle w:val="ConsPlusNormal"/>
        <w:ind w:firstLine="540"/>
        <w:jc w:val="both"/>
      </w:pPr>
      <w:r>
        <w:t>12. Распределенные между бюджетами муниципальных образований области средства перечисляются в установленном для исполнения областного бюджета порядке в бюджеты муниципальных образований области на счета территориальных органов Федерального казначейства, открытые для кассового обслуживания исполнения бюджетов муниципальных образований области, до 28 декабря текущего финансового года.</w:t>
      </w:r>
    </w:p>
    <w:p w:rsidR="00740735" w:rsidRDefault="00740735">
      <w:pPr>
        <w:pStyle w:val="ConsPlusNormal"/>
        <w:jc w:val="both"/>
      </w:pPr>
    </w:p>
    <w:p w:rsidR="00740735" w:rsidRDefault="00740735">
      <w:pPr>
        <w:pStyle w:val="ConsPlusNormal"/>
        <w:ind w:firstLine="540"/>
        <w:jc w:val="both"/>
      </w:pPr>
      <w:r>
        <w:t xml:space="preserve">13. Субсидии имеют целевое назначение и не могут быть использованы на другие цели. Нецелевое использование субсидий влечет бесспорное взыскание суммы средств, полученных из областного бюджета, в порядке, установленном </w:t>
      </w:r>
      <w:hyperlink r:id="rId17" w:history="1">
        <w:r>
          <w:rPr>
            <w:color w:val="0000FF"/>
          </w:rPr>
          <w:t>пунктом 3 статьи 306.4</w:t>
        </w:r>
      </w:hyperlink>
      <w:r>
        <w:t xml:space="preserve"> Бюджетного кодекса Российской Федерации.</w:t>
      </w:r>
    </w:p>
    <w:p w:rsidR="00740735" w:rsidRDefault="00740735">
      <w:pPr>
        <w:pStyle w:val="ConsPlusNormal"/>
        <w:jc w:val="both"/>
      </w:pPr>
    </w:p>
    <w:p w:rsidR="00740735" w:rsidRDefault="00740735">
      <w:pPr>
        <w:pStyle w:val="ConsPlusNormal"/>
        <w:ind w:firstLine="540"/>
        <w:jc w:val="both"/>
      </w:pPr>
      <w:r>
        <w:t xml:space="preserve">14. Субсидии, не использованные по состоянию на 1 января текущего финансового года, подлежат возврату в доход областного бюджета в порядке, установленном </w:t>
      </w:r>
      <w:hyperlink r:id="rId18" w:history="1">
        <w:r>
          <w:rPr>
            <w:color w:val="0000FF"/>
          </w:rPr>
          <w:t>пунктом 5 статьи 242</w:t>
        </w:r>
      </w:hyperlink>
      <w:r>
        <w:t xml:space="preserve"> Бюджетного кодекса Российской Федерации.</w:t>
      </w:r>
    </w:p>
    <w:p w:rsidR="00740735" w:rsidRDefault="00740735">
      <w:pPr>
        <w:pStyle w:val="ConsPlusNormal"/>
        <w:jc w:val="both"/>
      </w:pPr>
    </w:p>
    <w:p w:rsidR="00740735" w:rsidRDefault="00740735">
      <w:pPr>
        <w:pStyle w:val="ConsPlusNormal"/>
        <w:ind w:firstLine="540"/>
        <w:jc w:val="both"/>
      </w:pPr>
      <w:r>
        <w:t xml:space="preserve">15. </w:t>
      </w:r>
      <w:proofErr w:type="gramStart"/>
      <w:r>
        <w:t>Контроль за</w:t>
      </w:r>
      <w:proofErr w:type="gramEnd"/>
      <w:r>
        <w:t xml:space="preserve"> расходованием субсидий осуществляется в соответствии с Бюджетным кодексом Российской Федерации.</w:t>
      </w:r>
    </w:p>
    <w:p w:rsidR="00740735" w:rsidRDefault="00740735">
      <w:pPr>
        <w:pStyle w:val="ConsPlusNormal"/>
        <w:jc w:val="both"/>
      </w:pPr>
    </w:p>
    <w:p w:rsidR="00740735" w:rsidRDefault="00740735">
      <w:pPr>
        <w:pStyle w:val="ConsPlusNormal"/>
        <w:ind w:firstLine="540"/>
        <w:jc w:val="both"/>
      </w:pPr>
      <w:r>
        <w:t xml:space="preserve">16. Целевые </w:t>
      </w:r>
      <w:hyperlink w:anchor="P876" w:history="1">
        <w:r>
          <w:rPr>
            <w:color w:val="0000FF"/>
          </w:rPr>
          <w:t>показатели</w:t>
        </w:r>
      </w:hyperlink>
      <w:r>
        <w:t xml:space="preserve"> результативности предоставления субсидий из областного бюджета бюджетам муниципальных образований Новгородской области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 их значения определены в приложении N 2 к настоящему Порядку.</w:t>
      </w: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right"/>
        <w:outlineLvl w:val="4"/>
      </w:pPr>
      <w:r>
        <w:t>Приложение N 1</w:t>
      </w:r>
    </w:p>
    <w:p w:rsidR="00740735" w:rsidRDefault="00740735">
      <w:pPr>
        <w:pStyle w:val="ConsPlusNormal"/>
        <w:jc w:val="right"/>
      </w:pPr>
      <w:r>
        <w:t>к Порядку</w:t>
      </w:r>
    </w:p>
    <w:p w:rsidR="00740735" w:rsidRDefault="00740735">
      <w:pPr>
        <w:pStyle w:val="ConsPlusNormal"/>
        <w:jc w:val="right"/>
      </w:pPr>
      <w:r>
        <w:t>предоставления и методике распределения</w:t>
      </w:r>
    </w:p>
    <w:p w:rsidR="00740735" w:rsidRDefault="00740735">
      <w:pPr>
        <w:pStyle w:val="ConsPlusNormal"/>
        <w:jc w:val="right"/>
      </w:pPr>
      <w:r>
        <w:t>субсидий бюджетам муниципальных районов,</w:t>
      </w:r>
    </w:p>
    <w:p w:rsidR="00740735" w:rsidRDefault="00740735">
      <w:pPr>
        <w:pStyle w:val="ConsPlusNormal"/>
        <w:jc w:val="right"/>
      </w:pPr>
      <w:r>
        <w:t>городского округа, городских и сельских поселений</w:t>
      </w:r>
    </w:p>
    <w:p w:rsidR="00740735" w:rsidRDefault="00740735">
      <w:pPr>
        <w:pStyle w:val="ConsPlusNormal"/>
        <w:jc w:val="right"/>
      </w:pPr>
      <w:r>
        <w:t xml:space="preserve">области на организацию </w:t>
      </w:r>
      <w:proofErr w:type="gramStart"/>
      <w:r>
        <w:t>профессионального</w:t>
      </w:r>
      <w:proofErr w:type="gramEnd"/>
    </w:p>
    <w:p w:rsidR="00740735" w:rsidRDefault="00740735">
      <w:pPr>
        <w:pStyle w:val="ConsPlusNormal"/>
        <w:jc w:val="right"/>
      </w:pPr>
      <w:r>
        <w:t>образования и дополнительного профессионального</w:t>
      </w:r>
    </w:p>
    <w:p w:rsidR="00740735" w:rsidRDefault="00740735">
      <w:pPr>
        <w:pStyle w:val="ConsPlusNormal"/>
        <w:jc w:val="right"/>
      </w:pPr>
      <w:r>
        <w:t>образования выборных должностных лиц местного</w:t>
      </w:r>
    </w:p>
    <w:p w:rsidR="00740735" w:rsidRDefault="00740735">
      <w:pPr>
        <w:pStyle w:val="ConsPlusNormal"/>
        <w:jc w:val="right"/>
      </w:pPr>
      <w:r>
        <w:t>самоуправления, служащих и муниципальных</w:t>
      </w:r>
    </w:p>
    <w:p w:rsidR="00740735" w:rsidRDefault="00740735">
      <w:pPr>
        <w:pStyle w:val="ConsPlusNormal"/>
        <w:jc w:val="right"/>
      </w:pPr>
      <w:r>
        <w:t>служащих в органах местного самоуправления</w:t>
      </w:r>
    </w:p>
    <w:p w:rsidR="00740735" w:rsidRDefault="00740735">
      <w:pPr>
        <w:pStyle w:val="ConsPlusNormal"/>
        <w:jc w:val="right"/>
      </w:pPr>
      <w:r>
        <w:t>Новгородской области</w:t>
      </w:r>
    </w:p>
    <w:p w:rsidR="00740735" w:rsidRDefault="00740735">
      <w:pPr>
        <w:pStyle w:val="ConsPlusNormal"/>
        <w:jc w:val="both"/>
      </w:pPr>
    </w:p>
    <w:p w:rsidR="00740735" w:rsidRDefault="00740735">
      <w:pPr>
        <w:pStyle w:val="ConsPlusNonformat"/>
        <w:jc w:val="both"/>
      </w:pPr>
      <w:r>
        <w:t xml:space="preserve">                                                В Администрацию Губернатора</w:t>
      </w:r>
    </w:p>
    <w:p w:rsidR="00740735" w:rsidRDefault="00740735">
      <w:pPr>
        <w:pStyle w:val="ConsPlusNonformat"/>
        <w:jc w:val="both"/>
      </w:pPr>
      <w:r>
        <w:t xml:space="preserve">                                                Новгородской области</w:t>
      </w:r>
    </w:p>
    <w:p w:rsidR="00740735" w:rsidRDefault="00740735">
      <w:pPr>
        <w:pStyle w:val="ConsPlusNonformat"/>
        <w:jc w:val="both"/>
      </w:pPr>
    </w:p>
    <w:p w:rsidR="00740735" w:rsidRDefault="00740735">
      <w:pPr>
        <w:pStyle w:val="ConsPlusNonformat"/>
        <w:jc w:val="both"/>
      </w:pPr>
      <w:bookmarkStart w:id="6" w:name="P810"/>
      <w:bookmarkEnd w:id="6"/>
      <w:r>
        <w:t xml:space="preserve">                                  ЗАЯВКА</w:t>
      </w:r>
    </w:p>
    <w:p w:rsidR="00740735" w:rsidRDefault="00740735">
      <w:pPr>
        <w:pStyle w:val="ConsPlusNonformat"/>
        <w:jc w:val="both"/>
      </w:pPr>
    </w:p>
    <w:p w:rsidR="00740735" w:rsidRDefault="00740735">
      <w:pPr>
        <w:pStyle w:val="ConsPlusNonformat"/>
        <w:jc w:val="both"/>
      </w:pPr>
      <w:r>
        <w:t xml:space="preserve">    Прошу предоставить субсидию бюджету 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(наименование муниципального образования Новгородской области)</w:t>
      </w:r>
    </w:p>
    <w:p w:rsidR="00740735" w:rsidRDefault="00740735">
      <w:pPr>
        <w:pStyle w:val="ConsPlusNonformat"/>
        <w:jc w:val="both"/>
      </w:pPr>
      <w:r>
        <w:t>на    организацию    профессионального    образования   и   дополнительного</w:t>
      </w:r>
    </w:p>
    <w:p w:rsidR="00740735" w:rsidRDefault="00740735">
      <w:pPr>
        <w:pStyle w:val="ConsPlusNonformat"/>
        <w:jc w:val="both"/>
      </w:pPr>
      <w:r>
        <w:t>профессионального    образования    выборных   должностных   лиц   местного</w:t>
      </w:r>
    </w:p>
    <w:p w:rsidR="00740735" w:rsidRDefault="00740735">
      <w:pPr>
        <w:pStyle w:val="ConsPlusNonformat"/>
        <w:jc w:val="both"/>
      </w:pPr>
      <w:r>
        <w:t>самоуправления,  служащих  и  муниципальных  служащих  в  органах  местного</w:t>
      </w:r>
    </w:p>
    <w:p w:rsidR="00740735" w:rsidRDefault="00740735">
      <w:pPr>
        <w:pStyle w:val="ConsPlusNonformat"/>
        <w:jc w:val="both"/>
      </w:pPr>
      <w:r>
        <w:t>самоуправления Новгородской области 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w:t>
      </w:r>
      <w:proofErr w:type="gramStart"/>
      <w:r>
        <w:t>(количество выборных должностных лиц местного самоуправления, служащих и</w:t>
      </w:r>
      <w:proofErr w:type="gramEnd"/>
    </w:p>
    <w:p w:rsidR="00740735" w:rsidRDefault="00740735">
      <w:pPr>
        <w:pStyle w:val="ConsPlusNonformat"/>
        <w:jc w:val="both"/>
      </w:pPr>
      <w:r>
        <w:t xml:space="preserve">   муниципальных служащих в органах местного самоуправления </w:t>
      </w:r>
      <w:proofErr w:type="gramStart"/>
      <w:r>
        <w:t>Новгородской</w:t>
      </w:r>
      <w:proofErr w:type="gramEnd"/>
    </w:p>
    <w:p w:rsidR="00740735" w:rsidRDefault="00740735">
      <w:pPr>
        <w:pStyle w:val="ConsPlusNonformat"/>
        <w:jc w:val="both"/>
      </w:pPr>
      <w:r>
        <w:t xml:space="preserve">      области, подлежащих обучению в данном муниципальном образовании</w:t>
      </w:r>
    </w:p>
    <w:p w:rsidR="00740735" w:rsidRDefault="00740735">
      <w:pPr>
        <w:pStyle w:val="ConsPlusNonformat"/>
        <w:jc w:val="both"/>
      </w:pPr>
      <w:r>
        <w:t xml:space="preserve">                        в текущем финансовом году)</w:t>
      </w:r>
    </w:p>
    <w:p w:rsidR="00740735" w:rsidRDefault="00740735">
      <w:pPr>
        <w:pStyle w:val="ConsPlusNonformat"/>
        <w:jc w:val="both"/>
      </w:pPr>
      <w:r>
        <w:t xml:space="preserve">    Объем финансового обеспечения расходных обязательств 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(наименование муниципального образования области)</w:t>
      </w:r>
    </w:p>
    <w:p w:rsidR="00740735" w:rsidRDefault="00740735">
      <w:pPr>
        <w:pStyle w:val="ConsPlusNonformat"/>
        <w:jc w:val="both"/>
      </w:pPr>
      <w:r>
        <w:t>составляет ___________________________________________________ тыс. рублей.</w:t>
      </w:r>
    </w:p>
    <w:p w:rsidR="00740735" w:rsidRDefault="00740735">
      <w:pPr>
        <w:pStyle w:val="ConsPlusNonformat"/>
        <w:jc w:val="both"/>
      </w:pPr>
      <w:r>
        <w:t xml:space="preserve">    Реквизиты для перечисления субсидии:</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(наименование муниципального образования (финансового органа))</w:t>
      </w:r>
    </w:p>
    <w:p w:rsidR="00740735" w:rsidRDefault="00740735">
      <w:pPr>
        <w:pStyle w:val="ConsPlusNonformat"/>
        <w:jc w:val="both"/>
      </w:pPr>
      <w:r>
        <w:t>ИНН _______________________________________________________________________</w:t>
      </w:r>
    </w:p>
    <w:p w:rsidR="00740735" w:rsidRDefault="00740735">
      <w:pPr>
        <w:pStyle w:val="ConsPlusNonformat"/>
        <w:jc w:val="both"/>
      </w:pPr>
      <w:r>
        <w:t>КПП _______________________________________________________________________</w:t>
      </w:r>
    </w:p>
    <w:p w:rsidR="00740735" w:rsidRDefault="00740735">
      <w:pPr>
        <w:pStyle w:val="ConsPlusNonformat"/>
        <w:jc w:val="both"/>
      </w:pPr>
      <w:r>
        <w:t>ОГРН ______________________________________________________________________</w:t>
      </w:r>
    </w:p>
    <w:p w:rsidR="00740735" w:rsidRDefault="00740735">
      <w:pPr>
        <w:pStyle w:val="ConsPlusNonformat"/>
        <w:jc w:val="both"/>
      </w:pPr>
      <w:r>
        <w:t>ОКПО ______________________________________________________________________</w:t>
      </w:r>
    </w:p>
    <w:p w:rsidR="00740735" w:rsidRDefault="00740735">
      <w:pPr>
        <w:pStyle w:val="ConsPlusNonformat"/>
        <w:jc w:val="both"/>
      </w:pPr>
      <w:proofErr w:type="gramStart"/>
      <w:r>
        <w:t>л</w:t>
      </w:r>
      <w:proofErr w:type="gramEnd"/>
      <w:r>
        <w:t>/сч ______________________________________________________________________</w:t>
      </w:r>
    </w:p>
    <w:p w:rsidR="00740735" w:rsidRDefault="00740735">
      <w:pPr>
        <w:pStyle w:val="ConsPlusNonformat"/>
        <w:jc w:val="both"/>
      </w:pPr>
      <w:proofErr w:type="gramStart"/>
      <w:r>
        <w:t>р</w:t>
      </w:r>
      <w:proofErr w:type="gramEnd"/>
      <w:r>
        <w:t>/сч ______________________________________________________________________</w:t>
      </w:r>
    </w:p>
    <w:p w:rsidR="00740735" w:rsidRDefault="00740735">
      <w:pPr>
        <w:pStyle w:val="ConsPlusNonformat"/>
        <w:jc w:val="both"/>
      </w:pPr>
      <w:hyperlink r:id="rId19" w:history="1">
        <w:r>
          <w:rPr>
            <w:color w:val="0000FF"/>
          </w:rPr>
          <w:t>ОКТМО</w:t>
        </w:r>
      </w:hyperlink>
      <w:r>
        <w:t xml:space="preserve"> _____________________________________________________________________</w:t>
      </w:r>
    </w:p>
    <w:p w:rsidR="00740735" w:rsidRDefault="00740735">
      <w:pPr>
        <w:pStyle w:val="ConsPlusNonformat"/>
        <w:jc w:val="both"/>
      </w:pPr>
      <w:hyperlink r:id="rId20" w:history="1">
        <w:r>
          <w:rPr>
            <w:color w:val="0000FF"/>
          </w:rPr>
          <w:t>ОКАТО</w:t>
        </w:r>
      </w:hyperlink>
      <w:r>
        <w:t xml:space="preserve"> _____________________________________________________________________</w:t>
      </w:r>
    </w:p>
    <w:p w:rsidR="00740735" w:rsidRDefault="00740735">
      <w:pPr>
        <w:pStyle w:val="ConsPlusNonformat"/>
        <w:jc w:val="both"/>
      </w:pPr>
      <w:r>
        <w:t>Банк получателя ___________________________________________________________</w:t>
      </w:r>
    </w:p>
    <w:p w:rsidR="00740735" w:rsidRDefault="00740735">
      <w:pPr>
        <w:pStyle w:val="ConsPlusNonformat"/>
        <w:jc w:val="both"/>
      </w:pPr>
      <w:r>
        <w:t>БИК _______________________________________________________________________</w:t>
      </w:r>
    </w:p>
    <w:p w:rsidR="00740735" w:rsidRDefault="00740735">
      <w:pPr>
        <w:pStyle w:val="ConsPlusNonformat"/>
        <w:jc w:val="both"/>
      </w:pPr>
      <w:r>
        <w:t>КБК _______________________________________________________________________</w:t>
      </w:r>
    </w:p>
    <w:p w:rsidR="00740735" w:rsidRDefault="00740735">
      <w:pPr>
        <w:pStyle w:val="ConsPlusNonformat"/>
        <w:jc w:val="both"/>
      </w:pPr>
      <w:r>
        <w:t>Приложение:</w:t>
      </w:r>
    </w:p>
    <w:p w:rsidR="00740735" w:rsidRDefault="00740735">
      <w:pPr>
        <w:pStyle w:val="ConsPlusNonformat"/>
        <w:jc w:val="both"/>
      </w:pPr>
      <w:r>
        <w:t>1. ________________________________________________________________________</w:t>
      </w:r>
    </w:p>
    <w:p w:rsidR="00740735" w:rsidRDefault="00740735">
      <w:pPr>
        <w:pStyle w:val="ConsPlusNonformat"/>
        <w:jc w:val="both"/>
      </w:pPr>
      <w:r>
        <w:t xml:space="preserve">                   (наименование прилагаемого документа)</w:t>
      </w:r>
    </w:p>
    <w:p w:rsidR="00740735" w:rsidRDefault="00740735">
      <w:pPr>
        <w:pStyle w:val="ConsPlusNonformat"/>
        <w:jc w:val="both"/>
      </w:pPr>
      <w:r>
        <w:t>2. ________________________________________________________________________</w:t>
      </w:r>
    </w:p>
    <w:p w:rsidR="00740735" w:rsidRDefault="00740735">
      <w:pPr>
        <w:pStyle w:val="ConsPlusNonformat"/>
        <w:jc w:val="both"/>
      </w:pPr>
      <w:r>
        <w:t xml:space="preserve">                   (наименование прилагаемого документа)</w:t>
      </w:r>
    </w:p>
    <w:p w:rsidR="00740735" w:rsidRDefault="00740735">
      <w:pPr>
        <w:pStyle w:val="ConsPlusNonformat"/>
        <w:jc w:val="both"/>
      </w:pPr>
      <w:r>
        <w:t>3. ________________________________________________________________________</w:t>
      </w:r>
    </w:p>
    <w:p w:rsidR="00740735" w:rsidRDefault="00740735">
      <w:pPr>
        <w:pStyle w:val="ConsPlusNonformat"/>
        <w:jc w:val="both"/>
      </w:pPr>
      <w:r>
        <w:t xml:space="preserve">                   (наименование прилагаемого документа)</w:t>
      </w:r>
    </w:p>
    <w:p w:rsidR="00740735" w:rsidRDefault="00740735">
      <w:pPr>
        <w:pStyle w:val="ConsPlusNonformat"/>
        <w:jc w:val="both"/>
      </w:pPr>
      <w:r>
        <w:t>4. ________________________________________________________________________</w:t>
      </w:r>
    </w:p>
    <w:p w:rsidR="00740735" w:rsidRDefault="00740735">
      <w:pPr>
        <w:pStyle w:val="ConsPlusNonformat"/>
        <w:jc w:val="both"/>
      </w:pPr>
      <w:r>
        <w:t xml:space="preserve">                   (наименование прилагаемого документа)</w:t>
      </w:r>
    </w:p>
    <w:p w:rsidR="00740735" w:rsidRDefault="00740735">
      <w:pPr>
        <w:pStyle w:val="ConsPlusNonformat"/>
        <w:jc w:val="both"/>
      </w:pPr>
    </w:p>
    <w:p w:rsidR="00740735" w:rsidRDefault="00740735">
      <w:pPr>
        <w:pStyle w:val="ConsPlusNonformat"/>
        <w:jc w:val="both"/>
      </w:pPr>
      <w:r>
        <w:lastRenderedPageBreak/>
        <w:t>Руководитель финансового органа     ___________________________ И.О.Фамилия</w:t>
      </w:r>
    </w:p>
    <w:p w:rsidR="00740735" w:rsidRDefault="00740735">
      <w:pPr>
        <w:pStyle w:val="ConsPlusNonformat"/>
        <w:jc w:val="both"/>
      </w:pPr>
      <w:r>
        <w:t xml:space="preserve">                                             (подпись)</w:t>
      </w:r>
    </w:p>
    <w:p w:rsidR="00740735" w:rsidRDefault="00740735">
      <w:pPr>
        <w:pStyle w:val="ConsPlusNonformat"/>
        <w:jc w:val="both"/>
      </w:pPr>
    </w:p>
    <w:p w:rsidR="00740735" w:rsidRDefault="00740735">
      <w:pPr>
        <w:pStyle w:val="ConsPlusNonformat"/>
        <w:jc w:val="both"/>
      </w:pPr>
      <w:r>
        <w:t>Глава _________________________________________    ____________ И.О.Фамилия</w:t>
      </w:r>
    </w:p>
    <w:p w:rsidR="00740735" w:rsidRDefault="00740735">
      <w:pPr>
        <w:pStyle w:val="ConsPlusNonformat"/>
        <w:jc w:val="both"/>
      </w:pPr>
      <w:r>
        <w:t xml:space="preserve">      (наименование муниципального образования)     (подпись)</w:t>
      </w:r>
    </w:p>
    <w:p w:rsidR="00740735" w:rsidRDefault="00740735">
      <w:pPr>
        <w:pStyle w:val="ConsPlusNonformat"/>
        <w:jc w:val="both"/>
      </w:pPr>
      <w:r>
        <w:t xml:space="preserve">                                                МП</w:t>
      </w:r>
    </w:p>
    <w:p w:rsidR="00740735" w:rsidRDefault="00740735">
      <w:pPr>
        <w:pStyle w:val="ConsPlusNonformat"/>
        <w:jc w:val="both"/>
      </w:pPr>
      <w:r>
        <w:t>"___" ______________ 20__ год</w:t>
      </w: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sectPr w:rsidR="00740735">
          <w:pgSz w:w="11905" w:h="16838"/>
          <w:pgMar w:top="1134" w:right="850" w:bottom="1134" w:left="1701" w:header="0" w:footer="0" w:gutter="0"/>
          <w:cols w:space="720"/>
        </w:sectPr>
      </w:pPr>
    </w:p>
    <w:p w:rsidR="00740735" w:rsidRDefault="00740735">
      <w:pPr>
        <w:pStyle w:val="ConsPlusNormal"/>
        <w:jc w:val="right"/>
        <w:outlineLvl w:val="4"/>
      </w:pPr>
      <w:r>
        <w:lastRenderedPageBreak/>
        <w:t>Приложение N 2</w:t>
      </w:r>
    </w:p>
    <w:p w:rsidR="00740735" w:rsidRDefault="00740735">
      <w:pPr>
        <w:pStyle w:val="ConsPlusNormal"/>
        <w:jc w:val="right"/>
      </w:pPr>
      <w:r>
        <w:t>к Порядку</w:t>
      </w:r>
    </w:p>
    <w:p w:rsidR="00740735" w:rsidRDefault="00740735">
      <w:pPr>
        <w:pStyle w:val="ConsPlusNormal"/>
        <w:jc w:val="right"/>
      </w:pPr>
      <w:r>
        <w:t>предоставления и методике распределения</w:t>
      </w:r>
    </w:p>
    <w:p w:rsidR="00740735" w:rsidRDefault="00740735">
      <w:pPr>
        <w:pStyle w:val="ConsPlusNormal"/>
        <w:jc w:val="right"/>
      </w:pPr>
      <w:r>
        <w:t>субсидий бюджетам муниципальных районов,</w:t>
      </w:r>
    </w:p>
    <w:p w:rsidR="00740735" w:rsidRDefault="00740735">
      <w:pPr>
        <w:pStyle w:val="ConsPlusNormal"/>
        <w:jc w:val="right"/>
      </w:pPr>
      <w:r>
        <w:t xml:space="preserve">городского округа, </w:t>
      </w:r>
      <w:proofErr w:type="gramStart"/>
      <w:r>
        <w:t>городских</w:t>
      </w:r>
      <w:proofErr w:type="gramEnd"/>
      <w:r>
        <w:t xml:space="preserve"> и сельских</w:t>
      </w:r>
    </w:p>
    <w:p w:rsidR="00740735" w:rsidRDefault="00740735">
      <w:pPr>
        <w:pStyle w:val="ConsPlusNormal"/>
        <w:jc w:val="right"/>
      </w:pPr>
      <w:r>
        <w:t>поселений области на организацию</w:t>
      </w:r>
    </w:p>
    <w:p w:rsidR="00740735" w:rsidRDefault="00740735">
      <w:pPr>
        <w:pStyle w:val="ConsPlusNormal"/>
        <w:jc w:val="right"/>
      </w:pPr>
      <w:r>
        <w:t>профессионального образования и дополнительного</w:t>
      </w:r>
    </w:p>
    <w:p w:rsidR="00740735" w:rsidRDefault="00740735">
      <w:pPr>
        <w:pStyle w:val="ConsPlusNormal"/>
        <w:jc w:val="right"/>
      </w:pPr>
      <w:r>
        <w:t>профессионального образования выборных</w:t>
      </w:r>
    </w:p>
    <w:p w:rsidR="00740735" w:rsidRDefault="00740735">
      <w:pPr>
        <w:pStyle w:val="ConsPlusNormal"/>
        <w:jc w:val="right"/>
      </w:pPr>
      <w:r>
        <w:t>должностных лиц местного самоуправления,</w:t>
      </w:r>
    </w:p>
    <w:p w:rsidR="00740735" w:rsidRDefault="00740735">
      <w:pPr>
        <w:pStyle w:val="ConsPlusNormal"/>
        <w:jc w:val="right"/>
      </w:pPr>
      <w:r>
        <w:t>служащих и муниципальных служащих в органах</w:t>
      </w:r>
    </w:p>
    <w:p w:rsidR="00740735" w:rsidRDefault="00740735">
      <w:pPr>
        <w:pStyle w:val="ConsPlusNormal"/>
        <w:jc w:val="right"/>
      </w:pPr>
      <w:r>
        <w:t>местного самоуправления Новгородской области</w:t>
      </w:r>
    </w:p>
    <w:p w:rsidR="00740735" w:rsidRDefault="00740735">
      <w:pPr>
        <w:pStyle w:val="ConsPlusNormal"/>
        <w:jc w:val="both"/>
      </w:pPr>
    </w:p>
    <w:p w:rsidR="00740735" w:rsidRDefault="00740735">
      <w:pPr>
        <w:pStyle w:val="ConsPlusNormal"/>
        <w:jc w:val="center"/>
      </w:pPr>
      <w:bookmarkStart w:id="7" w:name="P876"/>
      <w:bookmarkEnd w:id="7"/>
      <w:r>
        <w:t>ЦЕЛЕВЫЕ ПОКАЗАТЕЛИ</w:t>
      </w:r>
    </w:p>
    <w:p w:rsidR="00740735" w:rsidRDefault="00740735">
      <w:pPr>
        <w:pStyle w:val="ConsPlusNormal"/>
        <w:jc w:val="center"/>
      </w:pPr>
      <w:r>
        <w:t xml:space="preserve">результативности предоставления субсидий </w:t>
      </w:r>
      <w:proofErr w:type="gramStart"/>
      <w:r>
        <w:t>из</w:t>
      </w:r>
      <w:proofErr w:type="gramEnd"/>
      <w:r>
        <w:t xml:space="preserve"> областного</w:t>
      </w:r>
    </w:p>
    <w:p w:rsidR="00740735" w:rsidRDefault="00740735">
      <w:pPr>
        <w:pStyle w:val="ConsPlusNormal"/>
        <w:jc w:val="center"/>
      </w:pPr>
      <w:r>
        <w:t xml:space="preserve">бюджета бюджетам муниципальных образований </w:t>
      </w:r>
      <w:proofErr w:type="gramStart"/>
      <w:r>
        <w:t>Новгородской</w:t>
      </w:r>
      <w:proofErr w:type="gramEnd"/>
    </w:p>
    <w:p w:rsidR="00740735" w:rsidRDefault="00740735">
      <w:pPr>
        <w:pStyle w:val="ConsPlusNormal"/>
        <w:jc w:val="center"/>
      </w:pPr>
      <w:r>
        <w:t>области в целях софинансирования расходных обязательств,</w:t>
      </w:r>
    </w:p>
    <w:p w:rsidR="00740735" w:rsidRDefault="00740735">
      <w:pPr>
        <w:pStyle w:val="ConsPlusNormal"/>
        <w:jc w:val="center"/>
      </w:pPr>
      <w:r>
        <w:t>возникающих при выполнении полномочий органов местного</w:t>
      </w:r>
    </w:p>
    <w:p w:rsidR="00740735" w:rsidRDefault="00740735">
      <w:pPr>
        <w:pStyle w:val="ConsPlusNormal"/>
        <w:jc w:val="center"/>
      </w:pPr>
      <w:r>
        <w:t>самоуправления по вопросам местного значения, и их значения</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3231"/>
        <w:gridCol w:w="850"/>
        <w:gridCol w:w="850"/>
        <w:gridCol w:w="794"/>
        <w:gridCol w:w="737"/>
        <w:gridCol w:w="1134"/>
        <w:gridCol w:w="1361"/>
      </w:tblGrid>
      <w:tr w:rsidR="00740735">
        <w:tc>
          <w:tcPr>
            <w:tcW w:w="567" w:type="dxa"/>
            <w:vMerge w:val="restart"/>
            <w:vAlign w:val="center"/>
          </w:tcPr>
          <w:p w:rsidR="00740735" w:rsidRDefault="00740735">
            <w:pPr>
              <w:pStyle w:val="ConsPlusNormal"/>
              <w:jc w:val="center"/>
            </w:pPr>
            <w:r>
              <w:t xml:space="preserve">N </w:t>
            </w:r>
            <w:proofErr w:type="gramStart"/>
            <w:r>
              <w:t>п</w:t>
            </w:r>
            <w:proofErr w:type="gramEnd"/>
            <w:r>
              <w:t>/п</w:t>
            </w:r>
          </w:p>
        </w:tc>
        <w:tc>
          <w:tcPr>
            <w:tcW w:w="4082" w:type="dxa"/>
            <w:vMerge w:val="restart"/>
            <w:vAlign w:val="center"/>
          </w:tcPr>
          <w:p w:rsidR="00740735" w:rsidRDefault="00740735">
            <w:pPr>
              <w:pStyle w:val="ConsPlusNormal"/>
              <w:jc w:val="center"/>
            </w:pPr>
            <w:r>
              <w:t>Наименование субсидии</w:t>
            </w:r>
          </w:p>
        </w:tc>
        <w:tc>
          <w:tcPr>
            <w:tcW w:w="3231" w:type="dxa"/>
            <w:vMerge w:val="restart"/>
            <w:vAlign w:val="center"/>
          </w:tcPr>
          <w:p w:rsidR="00740735" w:rsidRDefault="00740735">
            <w:pPr>
              <w:pStyle w:val="ConsPlusNormal"/>
              <w:jc w:val="center"/>
            </w:pPr>
            <w:r>
              <w:t>Наименование целевого показателя результативности предоставления субсидии</w:t>
            </w:r>
          </w:p>
        </w:tc>
        <w:tc>
          <w:tcPr>
            <w:tcW w:w="850" w:type="dxa"/>
            <w:vMerge w:val="restart"/>
            <w:vAlign w:val="center"/>
          </w:tcPr>
          <w:p w:rsidR="00740735" w:rsidRDefault="00740735">
            <w:pPr>
              <w:pStyle w:val="ConsPlusNormal"/>
              <w:jc w:val="center"/>
            </w:pPr>
            <w:r>
              <w:t>Единица измерения</w:t>
            </w:r>
          </w:p>
        </w:tc>
        <w:tc>
          <w:tcPr>
            <w:tcW w:w="2381" w:type="dxa"/>
            <w:gridSpan w:val="3"/>
            <w:vAlign w:val="center"/>
          </w:tcPr>
          <w:p w:rsidR="00740735" w:rsidRDefault="00740735">
            <w:pPr>
              <w:pStyle w:val="ConsPlusNormal"/>
              <w:jc w:val="center"/>
            </w:pPr>
            <w:r>
              <w:t>Значение целевого показателя результативности предоставления субсидии</w:t>
            </w:r>
          </w:p>
        </w:tc>
        <w:tc>
          <w:tcPr>
            <w:tcW w:w="1134" w:type="dxa"/>
            <w:vMerge w:val="restart"/>
            <w:vAlign w:val="center"/>
          </w:tcPr>
          <w:p w:rsidR="00740735" w:rsidRDefault="00740735">
            <w:pPr>
              <w:pStyle w:val="ConsPlusNormal"/>
              <w:jc w:val="center"/>
            </w:pPr>
            <w:r>
              <w:t>Итоговое значение целевого показателя результативности предоставления субсидии</w:t>
            </w:r>
          </w:p>
        </w:tc>
        <w:tc>
          <w:tcPr>
            <w:tcW w:w="1361" w:type="dxa"/>
            <w:vMerge w:val="restart"/>
            <w:vAlign w:val="center"/>
          </w:tcPr>
          <w:p w:rsidR="00740735" w:rsidRDefault="00740735">
            <w:pPr>
              <w:pStyle w:val="ConsPlusNormal"/>
              <w:jc w:val="center"/>
            </w:pPr>
            <w:r>
              <w:t xml:space="preserve">Срок </w:t>
            </w:r>
            <w:proofErr w:type="gramStart"/>
            <w:r>
              <w:t>достижения итогового целевого показателя результативности предоставления субсидии</w:t>
            </w:r>
            <w:proofErr w:type="gramEnd"/>
          </w:p>
        </w:tc>
      </w:tr>
      <w:tr w:rsidR="00740735">
        <w:tc>
          <w:tcPr>
            <w:tcW w:w="567" w:type="dxa"/>
            <w:vMerge/>
          </w:tcPr>
          <w:p w:rsidR="00740735" w:rsidRDefault="00740735"/>
        </w:tc>
        <w:tc>
          <w:tcPr>
            <w:tcW w:w="4082" w:type="dxa"/>
            <w:vMerge/>
          </w:tcPr>
          <w:p w:rsidR="00740735" w:rsidRDefault="00740735"/>
        </w:tc>
        <w:tc>
          <w:tcPr>
            <w:tcW w:w="3231" w:type="dxa"/>
            <w:vMerge/>
          </w:tcPr>
          <w:p w:rsidR="00740735" w:rsidRDefault="00740735"/>
        </w:tc>
        <w:tc>
          <w:tcPr>
            <w:tcW w:w="850" w:type="dxa"/>
            <w:vMerge/>
          </w:tcPr>
          <w:p w:rsidR="00740735" w:rsidRDefault="00740735"/>
        </w:tc>
        <w:tc>
          <w:tcPr>
            <w:tcW w:w="850" w:type="dxa"/>
            <w:vAlign w:val="center"/>
          </w:tcPr>
          <w:p w:rsidR="00740735" w:rsidRDefault="00740735">
            <w:pPr>
              <w:pStyle w:val="ConsPlusNormal"/>
              <w:jc w:val="center"/>
            </w:pPr>
            <w:r>
              <w:t>2018 год</w:t>
            </w:r>
          </w:p>
        </w:tc>
        <w:tc>
          <w:tcPr>
            <w:tcW w:w="794" w:type="dxa"/>
            <w:vAlign w:val="center"/>
          </w:tcPr>
          <w:p w:rsidR="00740735" w:rsidRDefault="00740735">
            <w:pPr>
              <w:pStyle w:val="ConsPlusNormal"/>
              <w:jc w:val="center"/>
            </w:pPr>
            <w:r>
              <w:t>2019 год</w:t>
            </w:r>
          </w:p>
        </w:tc>
        <w:tc>
          <w:tcPr>
            <w:tcW w:w="737" w:type="dxa"/>
            <w:vAlign w:val="center"/>
          </w:tcPr>
          <w:p w:rsidR="00740735" w:rsidRDefault="00740735">
            <w:pPr>
              <w:pStyle w:val="ConsPlusNormal"/>
              <w:jc w:val="center"/>
            </w:pPr>
            <w:r>
              <w:t>2020 год</w:t>
            </w:r>
          </w:p>
        </w:tc>
        <w:tc>
          <w:tcPr>
            <w:tcW w:w="1134" w:type="dxa"/>
            <w:vMerge/>
          </w:tcPr>
          <w:p w:rsidR="00740735" w:rsidRDefault="00740735"/>
        </w:tc>
        <w:tc>
          <w:tcPr>
            <w:tcW w:w="1361" w:type="dxa"/>
            <w:vMerge/>
          </w:tcPr>
          <w:p w:rsidR="00740735" w:rsidRDefault="00740735"/>
        </w:tc>
      </w:tr>
      <w:tr w:rsidR="00740735">
        <w:tc>
          <w:tcPr>
            <w:tcW w:w="567" w:type="dxa"/>
          </w:tcPr>
          <w:p w:rsidR="00740735" w:rsidRDefault="00740735">
            <w:pPr>
              <w:pStyle w:val="ConsPlusNormal"/>
              <w:jc w:val="center"/>
            </w:pPr>
            <w:r>
              <w:t>1</w:t>
            </w:r>
          </w:p>
        </w:tc>
        <w:tc>
          <w:tcPr>
            <w:tcW w:w="4082" w:type="dxa"/>
          </w:tcPr>
          <w:p w:rsidR="00740735" w:rsidRDefault="00740735">
            <w:pPr>
              <w:pStyle w:val="ConsPlusNormal"/>
              <w:jc w:val="center"/>
            </w:pPr>
            <w:r>
              <w:t>2</w:t>
            </w:r>
          </w:p>
        </w:tc>
        <w:tc>
          <w:tcPr>
            <w:tcW w:w="3231" w:type="dxa"/>
          </w:tcPr>
          <w:p w:rsidR="00740735" w:rsidRDefault="00740735">
            <w:pPr>
              <w:pStyle w:val="ConsPlusNormal"/>
              <w:jc w:val="center"/>
            </w:pPr>
            <w:r>
              <w:t>3</w:t>
            </w:r>
          </w:p>
        </w:tc>
        <w:tc>
          <w:tcPr>
            <w:tcW w:w="850" w:type="dxa"/>
          </w:tcPr>
          <w:p w:rsidR="00740735" w:rsidRDefault="00740735">
            <w:pPr>
              <w:pStyle w:val="ConsPlusNormal"/>
              <w:jc w:val="center"/>
            </w:pPr>
            <w:r>
              <w:t>4</w:t>
            </w:r>
          </w:p>
        </w:tc>
        <w:tc>
          <w:tcPr>
            <w:tcW w:w="850" w:type="dxa"/>
          </w:tcPr>
          <w:p w:rsidR="00740735" w:rsidRDefault="00740735">
            <w:pPr>
              <w:pStyle w:val="ConsPlusNormal"/>
              <w:jc w:val="center"/>
            </w:pPr>
            <w:r>
              <w:t>5</w:t>
            </w:r>
          </w:p>
        </w:tc>
        <w:tc>
          <w:tcPr>
            <w:tcW w:w="794" w:type="dxa"/>
          </w:tcPr>
          <w:p w:rsidR="00740735" w:rsidRDefault="00740735">
            <w:pPr>
              <w:pStyle w:val="ConsPlusNormal"/>
              <w:jc w:val="center"/>
            </w:pPr>
            <w:r>
              <w:t>6</w:t>
            </w:r>
          </w:p>
        </w:tc>
        <w:tc>
          <w:tcPr>
            <w:tcW w:w="737" w:type="dxa"/>
          </w:tcPr>
          <w:p w:rsidR="00740735" w:rsidRDefault="00740735">
            <w:pPr>
              <w:pStyle w:val="ConsPlusNormal"/>
              <w:jc w:val="center"/>
            </w:pPr>
            <w:r>
              <w:t>7</w:t>
            </w:r>
          </w:p>
        </w:tc>
        <w:tc>
          <w:tcPr>
            <w:tcW w:w="1134" w:type="dxa"/>
          </w:tcPr>
          <w:p w:rsidR="00740735" w:rsidRDefault="00740735">
            <w:pPr>
              <w:pStyle w:val="ConsPlusNormal"/>
              <w:jc w:val="center"/>
            </w:pPr>
            <w:r>
              <w:t>8</w:t>
            </w:r>
          </w:p>
        </w:tc>
        <w:tc>
          <w:tcPr>
            <w:tcW w:w="1361" w:type="dxa"/>
          </w:tcPr>
          <w:p w:rsidR="00740735" w:rsidRDefault="00740735">
            <w:pPr>
              <w:pStyle w:val="ConsPlusNormal"/>
              <w:jc w:val="center"/>
            </w:pPr>
            <w:r>
              <w:t>9</w:t>
            </w:r>
          </w:p>
        </w:tc>
      </w:tr>
      <w:tr w:rsidR="00740735">
        <w:tc>
          <w:tcPr>
            <w:tcW w:w="567" w:type="dxa"/>
          </w:tcPr>
          <w:p w:rsidR="00740735" w:rsidRDefault="00740735">
            <w:pPr>
              <w:pStyle w:val="ConsPlusNormal"/>
            </w:pPr>
            <w:r>
              <w:t>1.</w:t>
            </w:r>
          </w:p>
        </w:tc>
        <w:tc>
          <w:tcPr>
            <w:tcW w:w="4082" w:type="dxa"/>
          </w:tcPr>
          <w:p w:rsidR="00740735" w:rsidRDefault="00740735">
            <w:pPr>
              <w:pStyle w:val="ConsPlusNormal"/>
            </w:pPr>
            <w:r>
              <w:t xml:space="preserve">Субсидии бюджетам муниципальных районов, городского округа, городских и </w:t>
            </w:r>
            <w:r>
              <w:lastRenderedPageBreak/>
              <w:t>сельских поселений области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3231" w:type="dxa"/>
          </w:tcPr>
          <w:p w:rsidR="00740735" w:rsidRDefault="00740735">
            <w:pPr>
              <w:pStyle w:val="ConsPlusNormal"/>
            </w:pPr>
            <w:r>
              <w:lastRenderedPageBreak/>
              <w:t xml:space="preserve">количество выборных должностных лиц местного </w:t>
            </w:r>
            <w:r>
              <w:lastRenderedPageBreak/>
              <w:t>самоуправления, служащих и муниципальных служащих в органах местного самоуправления Новгородской области, получивших профессиональное и дополнительное профессиональное образование</w:t>
            </w:r>
          </w:p>
        </w:tc>
        <w:tc>
          <w:tcPr>
            <w:tcW w:w="850" w:type="dxa"/>
          </w:tcPr>
          <w:p w:rsidR="00740735" w:rsidRDefault="00740735">
            <w:pPr>
              <w:pStyle w:val="ConsPlusNormal"/>
              <w:jc w:val="center"/>
            </w:pPr>
            <w:r>
              <w:lastRenderedPageBreak/>
              <w:t>чел.</w:t>
            </w:r>
          </w:p>
        </w:tc>
        <w:tc>
          <w:tcPr>
            <w:tcW w:w="850" w:type="dxa"/>
          </w:tcPr>
          <w:p w:rsidR="00740735" w:rsidRDefault="00740735">
            <w:pPr>
              <w:pStyle w:val="ConsPlusNormal"/>
              <w:jc w:val="center"/>
            </w:pPr>
            <w:r>
              <w:t>165</w:t>
            </w:r>
          </w:p>
        </w:tc>
        <w:tc>
          <w:tcPr>
            <w:tcW w:w="794" w:type="dxa"/>
          </w:tcPr>
          <w:p w:rsidR="00740735" w:rsidRDefault="00740735">
            <w:pPr>
              <w:pStyle w:val="ConsPlusNormal"/>
              <w:jc w:val="center"/>
            </w:pPr>
            <w:r>
              <w:t>165</w:t>
            </w:r>
          </w:p>
        </w:tc>
        <w:tc>
          <w:tcPr>
            <w:tcW w:w="737" w:type="dxa"/>
          </w:tcPr>
          <w:p w:rsidR="00740735" w:rsidRDefault="00740735">
            <w:pPr>
              <w:pStyle w:val="ConsPlusNormal"/>
              <w:jc w:val="center"/>
            </w:pPr>
            <w:r>
              <w:t>165</w:t>
            </w:r>
          </w:p>
        </w:tc>
        <w:tc>
          <w:tcPr>
            <w:tcW w:w="1134" w:type="dxa"/>
          </w:tcPr>
          <w:p w:rsidR="00740735" w:rsidRDefault="00740735">
            <w:pPr>
              <w:pStyle w:val="ConsPlusNormal"/>
              <w:jc w:val="center"/>
            </w:pPr>
            <w:r>
              <w:t>495</w:t>
            </w:r>
          </w:p>
        </w:tc>
        <w:tc>
          <w:tcPr>
            <w:tcW w:w="1361" w:type="dxa"/>
          </w:tcPr>
          <w:p w:rsidR="00740735" w:rsidRDefault="00740735">
            <w:pPr>
              <w:pStyle w:val="ConsPlusNormal"/>
              <w:jc w:val="center"/>
            </w:pPr>
            <w:r>
              <w:t>31.12.2020</w:t>
            </w:r>
          </w:p>
        </w:tc>
      </w:tr>
    </w:tbl>
    <w:p w:rsidR="00740735" w:rsidRDefault="00740735">
      <w:pPr>
        <w:sectPr w:rsidR="00740735">
          <w:pgSz w:w="16838" w:h="11905" w:orient="landscape"/>
          <w:pgMar w:top="1701" w:right="1134" w:bottom="850" w:left="1134" w:header="0" w:footer="0" w:gutter="0"/>
          <w:cols w:space="720"/>
        </w:sectPr>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right"/>
        <w:outlineLvl w:val="3"/>
      </w:pPr>
      <w:r>
        <w:t>Приложение N 2</w:t>
      </w:r>
    </w:p>
    <w:p w:rsidR="00740735" w:rsidRDefault="00740735">
      <w:pPr>
        <w:pStyle w:val="ConsPlusNormal"/>
        <w:jc w:val="right"/>
      </w:pPr>
      <w:r>
        <w:t>к мероприятиям подпрограммы</w:t>
      </w:r>
    </w:p>
    <w:p w:rsidR="00740735" w:rsidRDefault="00740735">
      <w:pPr>
        <w:pStyle w:val="ConsPlusNormal"/>
        <w:jc w:val="right"/>
      </w:pPr>
      <w:r>
        <w:t>"Государственная поддержка развития местного</w:t>
      </w:r>
    </w:p>
    <w:p w:rsidR="00740735" w:rsidRDefault="00740735">
      <w:pPr>
        <w:pStyle w:val="ConsPlusNormal"/>
        <w:jc w:val="right"/>
      </w:pPr>
      <w:r>
        <w:t>самоуправления в Новгородской области"</w:t>
      </w:r>
    </w:p>
    <w:p w:rsidR="00740735" w:rsidRDefault="00740735">
      <w:pPr>
        <w:pStyle w:val="ConsPlusNormal"/>
        <w:jc w:val="right"/>
      </w:pPr>
      <w:r>
        <w:t>государственной программы Новгородской области</w:t>
      </w:r>
    </w:p>
    <w:p w:rsidR="00740735" w:rsidRDefault="00740735">
      <w:pPr>
        <w:pStyle w:val="ConsPlusNormal"/>
        <w:jc w:val="right"/>
      </w:pPr>
      <w:r>
        <w:t>"Государственная поддержка развития местного</w:t>
      </w:r>
    </w:p>
    <w:p w:rsidR="00740735" w:rsidRDefault="00740735">
      <w:pPr>
        <w:pStyle w:val="ConsPlusNormal"/>
        <w:jc w:val="right"/>
      </w:pPr>
      <w:r>
        <w:t>самоуправления в Новгородской области</w:t>
      </w:r>
    </w:p>
    <w:p w:rsidR="00740735" w:rsidRDefault="00740735">
      <w:pPr>
        <w:pStyle w:val="ConsPlusNormal"/>
        <w:jc w:val="right"/>
      </w:pPr>
      <w:r>
        <w:t>и социально ориентированных некоммерческих</w:t>
      </w:r>
    </w:p>
    <w:p w:rsidR="00740735" w:rsidRDefault="00740735">
      <w:pPr>
        <w:pStyle w:val="ConsPlusNormal"/>
        <w:jc w:val="right"/>
      </w:pPr>
      <w:r>
        <w:t>организаций Новгородской области</w:t>
      </w:r>
    </w:p>
    <w:p w:rsidR="00740735" w:rsidRDefault="00740735">
      <w:pPr>
        <w:pStyle w:val="ConsPlusNormal"/>
        <w:jc w:val="right"/>
      </w:pPr>
      <w:r>
        <w:t>на 2018 - 2020 годы"</w:t>
      </w:r>
    </w:p>
    <w:p w:rsidR="00740735" w:rsidRDefault="00740735">
      <w:pPr>
        <w:pStyle w:val="ConsPlusNormal"/>
        <w:jc w:val="both"/>
      </w:pPr>
    </w:p>
    <w:p w:rsidR="00740735" w:rsidRDefault="00740735">
      <w:pPr>
        <w:pStyle w:val="ConsPlusNormal"/>
        <w:jc w:val="center"/>
      </w:pPr>
      <w:bookmarkStart w:id="8" w:name="P927"/>
      <w:bookmarkEnd w:id="8"/>
      <w:r>
        <w:t>ПОРЯДОК</w:t>
      </w:r>
    </w:p>
    <w:p w:rsidR="00740735" w:rsidRDefault="00740735">
      <w:pPr>
        <w:pStyle w:val="ConsPlusNormal"/>
        <w:jc w:val="center"/>
      </w:pPr>
      <w:r>
        <w:t>предоставления и методика распределения субсидий бюджетам</w:t>
      </w:r>
    </w:p>
    <w:p w:rsidR="00740735" w:rsidRDefault="00740735">
      <w:pPr>
        <w:pStyle w:val="ConsPlusNormal"/>
        <w:jc w:val="center"/>
      </w:pPr>
      <w:r>
        <w:t>городских и сельских поселений Новгородской области</w:t>
      </w:r>
    </w:p>
    <w:p w:rsidR="00740735" w:rsidRDefault="00740735">
      <w:pPr>
        <w:pStyle w:val="ConsPlusNormal"/>
        <w:jc w:val="center"/>
      </w:pPr>
      <w:r>
        <w:t>на поддержку реализации проектов территориальных</w:t>
      </w:r>
    </w:p>
    <w:p w:rsidR="00740735" w:rsidRDefault="00740735">
      <w:pPr>
        <w:pStyle w:val="ConsPlusNormal"/>
        <w:jc w:val="center"/>
      </w:pPr>
      <w:r>
        <w:t xml:space="preserve">общественных самоуправлений, включенных в </w:t>
      </w:r>
      <w:proofErr w:type="gramStart"/>
      <w:r>
        <w:t>муниципальные</w:t>
      </w:r>
      <w:proofErr w:type="gramEnd"/>
    </w:p>
    <w:p w:rsidR="00740735" w:rsidRDefault="00740735">
      <w:pPr>
        <w:pStyle w:val="ConsPlusNormal"/>
        <w:jc w:val="center"/>
      </w:pPr>
      <w:r>
        <w:t>программы развития территорий</w:t>
      </w:r>
    </w:p>
    <w:p w:rsidR="00740735" w:rsidRDefault="00740735">
      <w:pPr>
        <w:pStyle w:val="ConsPlusNormal"/>
        <w:jc w:val="both"/>
      </w:pPr>
    </w:p>
    <w:p w:rsidR="00740735" w:rsidRDefault="00740735">
      <w:pPr>
        <w:pStyle w:val="ConsPlusNormal"/>
        <w:ind w:firstLine="540"/>
        <w:jc w:val="both"/>
      </w:pPr>
      <w:bookmarkStart w:id="9" w:name="P934"/>
      <w:bookmarkEnd w:id="9"/>
      <w:r>
        <w:t xml:space="preserve">1. </w:t>
      </w:r>
      <w:proofErr w:type="gramStart"/>
      <w:r>
        <w:t>Субсидии предоставляются бюджетам городских и сельских поселений Новгородской области (далее - поселения) на поддержку реализации проектов территориальных общественных самоуправлений, включенных в муниципальные программы развития территорий (далее - субсидии), в целях софинансирования расходных обязательств, возникающих при поддержке реализации проектов территориальных общественных самоуправлений, включенных в муниципальные программы развития территорий, в пределах средств, предусмотренных в областном бюджете на соответствующий финансовый год.</w:t>
      </w:r>
      <w:proofErr w:type="gramEnd"/>
    </w:p>
    <w:p w:rsidR="00740735" w:rsidRDefault="00740735">
      <w:pPr>
        <w:pStyle w:val="ConsPlusNormal"/>
        <w:jc w:val="both"/>
      </w:pPr>
    </w:p>
    <w:p w:rsidR="00740735" w:rsidRDefault="00740735">
      <w:pPr>
        <w:pStyle w:val="ConsPlusNormal"/>
        <w:ind w:firstLine="540"/>
        <w:jc w:val="both"/>
      </w:pPr>
      <w:r>
        <w:t>2. Органом, уполномоченным на предоставление субсидий, является Администрация Губернатора Новгородской области (далее - Администрация).</w:t>
      </w:r>
    </w:p>
    <w:p w:rsidR="00740735" w:rsidRDefault="00740735">
      <w:pPr>
        <w:pStyle w:val="ConsPlusNormal"/>
        <w:jc w:val="both"/>
      </w:pPr>
    </w:p>
    <w:p w:rsidR="00740735" w:rsidRDefault="00740735">
      <w:pPr>
        <w:pStyle w:val="ConsPlusNormal"/>
        <w:ind w:firstLine="540"/>
        <w:jc w:val="both"/>
      </w:pPr>
      <w:bookmarkStart w:id="10" w:name="P938"/>
      <w:bookmarkEnd w:id="10"/>
      <w:r>
        <w:t>3. Критерием отбора поселений для предоставления субсидий является наличие проекта территориального общественного самоуправления, включенного в муниципальную программу развития территорий соответствующего поселения на соответствующий финансовый год.</w:t>
      </w:r>
    </w:p>
    <w:p w:rsidR="00740735" w:rsidRDefault="00740735">
      <w:pPr>
        <w:pStyle w:val="ConsPlusNormal"/>
        <w:jc w:val="both"/>
      </w:pPr>
    </w:p>
    <w:p w:rsidR="00740735" w:rsidRDefault="00740735">
      <w:pPr>
        <w:pStyle w:val="ConsPlusNormal"/>
        <w:ind w:firstLine="540"/>
        <w:jc w:val="both"/>
      </w:pPr>
      <w:bookmarkStart w:id="11" w:name="P940"/>
      <w:bookmarkEnd w:id="11"/>
      <w:r>
        <w:t>4. Условиями предоставления субсидии являются:</w:t>
      </w:r>
    </w:p>
    <w:p w:rsidR="00740735" w:rsidRDefault="00740735">
      <w:pPr>
        <w:pStyle w:val="ConsPlusNormal"/>
        <w:spacing w:before="220"/>
        <w:ind w:firstLine="540"/>
        <w:jc w:val="both"/>
      </w:pPr>
      <w:r>
        <w:t>наличие в бюджете поселения бюджетных ассигнований на исполнение расходных обязательств, связанных с исполнением мероприятий, направленных на реализацию проекта территориального общественного самоуправления, включенного в муниципальную программу развития территорий;</w:t>
      </w:r>
    </w:p>
    <w:p w:rsidR="00740735" w:rsidRDefault="00740735">
      <w:pPr>
        <w:pStyle w:val="ConsPlusNormal"/>
        <w:spacing w:before="220"/>
        <w:ind w:firstLine="540"/>
        <w:jc w:val="both"/>
      </w:pPr>
      <w:r>
        <w:t xml:space="preserve">наличие в границах одного поселения не менее 2 зарегистрированных в соответствии со </w:t>
      </w:r>
      <w:hyperlink r:id="rId21" w:history="1">
        <w:r>
          <w:rPr>
            <w:color w:val="0000FF"/>
          </w:rPr>
          <w:t>статьей 27</w:t>
        </w:r>
      </w:hyperlink>
      <w:r>
        <w:t xml:space="preserve"> Федерального закона от 6 октября 2003 года N 131-ФЗ "Об общих принципах организации местного самоуправления в Российской Федерации" территориальных общественных самоуправлений (далее - ТОС).</w:t>
      </w:r>
    </w:p>
    <w:p w:rsidR="00740735" w:rsidRDefault="00740735">
      <w:pPr>
        <w:pStyle w:val="ConsPlusNormal"/>
        <w:jc w:val="both"/>
      </w:pPr>
    </w:p>
    <w:p w:rsidR="00740735" w:rsidRDefault="00740735">
      <w:pPr>
        <w:pStyle w:val="ConsPlusNormal"/>
        <w:ind w:firstLine="540"/>
        <w:jc w:val="both"/>
      </w:pPr>
      <w:bookmarkStart w:id="12" w:name="P944"/>
      <w:bookmarkEnd w:id="12"/>
      <w:r>
        <w:t xml:space="preserve">5. </w:t>
      </w:r>
      <w:proofErr w:type="gramStart"/>
      <w:r>
        <w:t xml:space="preserve">Для предоставления субсидии орган местного самоуправления поселения Новгородской области либо орган местного самоуправления муниципального района Новгородской области, в случае если в соответствии с </w:t>
      </w:r>
      <w:hyperlink r:id="rId22"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w:t>
      </w:r>
      <w:r>
        <w:lastRenderedPageBreak/>
        <w:t>Администрация поселения не образуется, направляет в Государственное областное казенное учреждение "Центр муниципальной правовой информации" (далее</w:t>
      </w:r>
      <w:proofErr w:type="gramEnd"/>
      <w:r>
        <w:t xml:space="preserve"> - </w:t>
      </w:r>
      <w:proofErr w:type="gramStart"/>
      <w:r>
        <w:t>ГОКУ "ЦМПИ") до 14 мая текущего финансового года:</w:t>
      </w:r>
      <w:proofErr w:type="gramEnd"/>
    </w:p>
    <w:p w:rsidR="00740735" w:rsidRDefault="00740735">
      <w:pPr>
        <w:pStyle w:val="ConsPlusNormal"/>
        <w:spacing w:before="220"/>
        <w:ind w:firstLine="540"/>
        <w:jc w:val="both"/>
      </w:pPr>
      <w:r>
        <w:t xml:space="preserve">5.1. </w:t>
      </w:r>
      <w:hyperlink w:anchor="P1006" w:history="1">
        <w:r>
          <w:rPr>
            <w:color w:val="0000FF"/>
          </w:rPr>
          <w:t>Заявку</w:t>
        </w:r>
      </w:hyperlink>
      <w:r>
        <w:t xml:space="preserve"> на получение субсидии по форме согласно приложению N 1 к настоящему Порядку;</w:t>
      </w:r>
    </w:p>
    <w:p w:rsidR="00740735" w:rsidRDefault="00740735">
      <w:pPr>
        <w:pStyle w:val="ConsPlusNormal"/>
        <w:spacing w:before="220"/>
        <w:ind w:firstLine="540"/>
        <w:jc w:val="both"/>
      </w:pPr>
      <w:r>
        <w:t xml:space="preserve">5.2. </w:t>
      </w:r>
      <w:proofErr w:type="gramStart"/>
      <w:r>
        <w:t xml:space="preserve">Выписку из бюджета поселения, подтверждающую объем финансового обеспечения расходных обязательств поселения по софинансированию мероприятий, направленных на поддержку проектов территориальных общественных самоуправлений, включенных в муниципальные программы развития территорий, заверенную руководителем финансового органа и главой поселения Новгородской области или главой муниципального района Новгородской области, в случае если в соответствии с </w:t>
      </w:r>
      <w:hyperlink r:id="rId23" w:history="1">
        <w:r>
          <w:rPr>
            <w:color w:val="0000FF"/>
          </w:rPr>
          <w:t>частью 2 статьи 34</w:t>
        </w:r>
      </w:hyperlink>
      <w:r>
        <w:t xml:space="preserve"> Федерального закона от 6 октября 2003 года N</w:t>
      </w:r>
      <w:proofErr w:type="gramEnd"/>
      <w:r>
        <w:t xml:space="preserve"> 131-ФЗ "Об общих принципах организации местного самоуправления в Российской Федерации" Администрация поселения не образуется;</w:t>
      </w:r>
    </w:p>
    <w:p w:rsidR="00740735" w:rsidRDefault="00740735">
      <w:pPr>
        <w:pStyle w:val="ConsPlusNormal"/>
        <w:spacing w:before="220"/>
        <w:ind w:firstLine="540"/>
        <w:jc w:val="both"/>
      </w:pPr>
      <w:r>
        <w:t>5.3. Проект территориального общественного самоуправления в виде решения общего собрания (конференции) ТОС, оформленного протоколом о предложениях по решению вопросов местного значения;</w:t>
      </w:r>
    </w:p>
    <w:p w:rsidR="00740735" w:rsidRDefault="00740735">
      <w:pPr>
        <w:pStyle w:val="ConsPlusNormal"/>
        <w:spacing w:before="220"/>
        <w:ind w:firstLine="540"/>
        <w:jc w:val="both"/>
      </w:pPr>
      <w:r>
        <w:t>5.4. Муниципальный правовой акт о регистрации ТОС;</w:t>
      </w:r>
    </w:p>
    <w:p w:rsidR="00740735" w:rsidRDefault="00740735">
      <w:pPr>
        <w:pStyle w:val="ConsPlusNormal"/>
        <w:spacing w:before="220"/>
        <w:ind w:firstLine="540"/>
        <w:jc w:val="both"/>
      </w:pPr>
      <w:r>
        <w:t xml:space="preserve">5.5. </w:t>
      </w:r>
      <w:proofErr w:type="gramStart"/>
      <w:r>
        <w:t xml:space="preserve">Утвержденную Администрацией поселения Новгородской области или муниципального района Новгородской области, в случае если в соответствии с </w:t>
      </w:r>
      <w:hyperlink r:id="rId24"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муниципальную программу развития территорий, содержащую мероприятие по реализации проекта территориальных общественных самоуправлений на соответствующий финансовый год.</w:t>
      </w:r>
      <w:proofErr w:type="gramEnd"/>
    </w:p>
    <w:p w:rsidR="00740735" w:rsidRDefault="00740735">
      <w:pPr>
        <w:pStyle w:val="ConsPlusNormal"/>
        <w:jc w:val="both"/>
      </w:pPr>
    </w:p>
    <w:p w:rsidR="00740735" w:rsidRDefault="00740735">
      <w:pPr>
        <w:pStyle w:val="ConsPlusNormal"/>
        <w:ind w:firstLine="540"/>
        <w:jc w:val="both"/>
      </w:pPr>
      <w:r>
        <w:t>6. Размер уровня софинансирования расходного обязательства поселений на реализацию проекта территориальных общественных самоуправлений, включенных в муниципальные программы развития территорий, за счет средств субсидии составляет не более 90 % расходного обязательства.</w:t>
      </w:r>
    </w:p>
    <w:p w:rsidR="00740735" w:rsidRDefault="00740735">
      <w:pPr>
        <w:pStyle w:val="ConsPlusNormal"/>
        <w:jc w:val="both"/>
      </w:pPr>
    </w:p>
    <w:p w:rsidR="00740735" w:rsidRDefault="00740735">
      <w:pPr>
        <w:pStyle w:val="ConsPlusNormal"/>
        <w:ind w:firstLine="540"/>
        <w:jc w:val="both"/>
      </w:pPr>
      <w:r>
        <w:t>7. Объем субсидии из областного бюджета на реализацию проекта территориальных общественных самоуправлений, включенного в муниципальные программы развития территорий, составляет не более 55500 рублей на один финансовый год на один проект, включенный в приказ о предоставлении субсидии.</w:t>
      </w:r>
    </w:p>
    <w:p w:rsidR="00740735" w:rsidRDefault="00740735">
      <w:pPr>
        <w:pStyle w:val="ConsPlusNormal"/>
        <w:jc w:val="both"/>
      </w:pPr>
    </w:p>
    <w:p w:rsidR="00740735" w:rsidRDefault="00740735">
      <w:pPr>
        <w:pStyle w:val="ConsPlusNormal"/>
        <w:ind w:firstLine="540"/>
        <w:jc w:val="both"/>
      </w:pPr>
      <w:r>
        <w:t xml:space="preserve">8. Документы, предусмотренные </w:t>
      </w:r>
      <w:hyperlink w:anchor="P944" w:history="1">
        <w:r>
          <w:rPr>
            <w:color w:val="0000FF"/>
          </w:rPr>
          <w:t>пунктом 5</w:t>
        </w:r>
      </w:hyperlink>
      <w:r>
        <w:t xml:space="preserve"> настоящего Порядка, поступившие в ГОКУ "ЦМПИ", регистрируются в день поступления.</w:t>
      </w:r>
    </w:p>
    <w:p w:rsidR="00740735" w:rsidRDefault="00740735">
      <w:pPr>
        <w:pStyle w:val="ConsPlusNormal"/>
        <w:jc w:val="both"/>
      </w:pPr>
    </w:p>
    <w:p w:rsidR="00740735" w:rsidRDefault="00740735">
      <w:pPr>
        <w:pStyle w:val="ConsPlusNormal"/>
        <w:ind w:firstLine="540"/>
        <w:jc w:val="both"/>
      </w:pPr>
      <w:r>
        <w:t>9. ГОКУ "ЦМПИ" до 17 мая текущего финансового года осуществляет передачу зарегистрированных заявок в Администрацию.</w:t>
      </w:r>
    </w:p>
    <w:p w:rsidR="00740735" w:rsidRDefault="00740735">
      <w:pPr>
        <w:pStyle w:val="ConsPlusNormal"/>
        <w:jc w:val="both"/>
      </w:pPr>
    </w:p>
    <w:p w:rsidR="00740735" w:rsidRDefault="00740735">
      <w:pPr>
        <w:pStyle w:val="ConsPlusNormal"/>
        <w:ind w:firstLine="540"/>
        <w:jc w:val="both"/>
      </w:pPr>
      <w:r>
        <w:t>10. До 22 мая текущего финансового года Администрация осуществляет отбор поселений и издает приказ Администрации о предоставлении или об отказе в предоставлении субсидии.</w:t>
      </w:r>
    </w:p>
    <w:p w:rsidR="00740735" w:rsidRDefault="00740735">
      <w:pPr>
        <w:pStyle w:val="ConsPlusNormal"/>
        <w:jc w:val="both"/>
      </w:pPr>
    </w:p>
    <w:p w:rsidR="00740735" w:rsidRDefault="00740735">
      <w:pPr>
        <w:pStyle w:val="ConsPlusNormal"/>
        <w:ind w:firstLine="540"/>
        <w:jc w:val="both"/>
      </w:pPr>
      <w:r>
        <w:t>11. Основаниями для отказа в предоставлении субсидии являются:</w:t>
      </w:r>
    </w:p>
    <w:p w:rsidR="00740735" w:rsidRDefault="00740735">
      <w:pPr>
        <w:pStyle w:val="ConsPlusNormal"/>
        <w:spacing w:before="220"/>
        <w:ind w:firstLine="540"/>
        <w:jc w:val="both"/>
      </w:pPr>
      <w:r>
        <w:t xml:space="preserve">несоответствие заявки цели, указанной в </w:t>
      </w:r>
      <w:hyperlink w:anchor="P934" w:history="1">
        <w:r>
          <w:rPr>
            <w:color w:val="0000FF"/>
          </w:rPr>
          <w:t>пункте 1</w:t>
        </w:r>
      </w:hyperlink>
      <w:r>
        <w:t xml:space="preserve"> настоящего Порядка;</w:t>
      </w:r>
    </w:p>
    <w:p w:rsidR="00740735" w:rsidRDefault="00740735">
      <w:pPr>
        <w:pStyle w:val="ConsPlusNormal"/>
        <w:spacing w:before="220"/>
        <w:ind w:firstLine="540"/>
        <w:jc w:val="both"/>
      </w:pPr>
      <w:r>
        <w:t xml:space="preserve">представление документов, предусмотренных </w:t>
      </w:r>
      <w:hyperlink w:anchor="P944" w:history="1">
        <w:r>
          <w:rPr>
            <w:color w:val="0000FF"/>
          </w:rPr>
          <w:t>пунктом 5</w:t>
        </w:r>
      </w:hyperlink>
      <w:r>
        <w:t xml:space="preserve"> настоящего Порядка, позднее срока, установленного пунктом 5 настоящего Порядка;</w:t>
      </w:r>
    </w:p>
    <w:p w:rsidR="00740735" w:rsidRDefault="00740735">
      <w:pPr>
        <w:pStyle w:val="ConsPlusNormal"/>
        <w:spacing w:before="220"/>
        <w:ind w:firstLine="540"/>
        <w:jc w:val="both"/>
      </w:pPr>
      <w:r>
        <w:lastRenderedPageBreak/>
        <w:t>непредставление документов, предусмотренных пунктом 5 настоящего Порядка;</w:t>
      </w:r>
    </w:p>
    <w:p w:rsidR="00740735" w:rsidRDefault="00740735">
      <w:pPr>
        <w:pStyle w:val="ConsPlusNormal"/>
        <w:spacing w:before="220"/>
        <w:ind w:firstLine="540"/>
        <w:jc w:val="both"/>
      </w:pPr>
      <w:r>
        <w:t xml:space="preserve">несоответствие критерию отбора, предусмотренному </w:t>
      </w:r>
      <w:hyperlink w:anchor="P938" w:history="1">
        <w:r>
          <w:rPr>
            <w:color w:val="0000FF"/>
          </w:rPr>
          <w:t>пунктом 3</w:t>
        </w:r>
      </w:hyperlink>
      <w:r>
        <w:t xml:space="preserve"> настоящего Порядка;</w:t>
      </w:r>
    </w:p>
    <w:p w:rsidR="00740735" w:rsidRDefault="00740735">
      <w:pPr>
        <w:pStyle w:val="ConsPlusNormal"/>
        <w:spacing w:before="220"/>
        <w:ind w:firstLine="540"/>
        <w:jc w:val="both"/>
      </w:pPr>
      <w:r>
        <w:t xml:space="preserve">невыполнение условий, предусмотренных </w:t>
      </w:r>
      <w:hyperlink w:anchor="P940" w:history="1">
        <w:r>
          <w:rPr>
            <w:color w:val="0000FF"/>
          </w:rPr>
          <w:t>пунктом 4</w:t>
        </w:r>
      </w:hyperlink>
      <w:r>
        <w:t xml:space="preserve"> настоящего Порядка.</w:t>
      </w:r>
    </w:p>
    <w:p w:rsidR="00740735" w:rsidRDefault="00740735">
      <w:pPr>
        <w:pStyle w:val="ConsPlusNormal"/>
        <w:jc w:val="both"/>
      </w:pPr>
    </w:p>
    <w:p w:rsidR="00740735" w:rsidRDefault="00740735">
      <w:pPr>
        <w:pStyle w:val="ConsPlusNormal"/>
        <w:ind w:firstLine="540"/>
        <w:jc w:val="both"/>
      </w:pPr>
      <w:r>
        <w:t xml:space="preserve">12. </w:t>
      </w:r>
      <w:proofErr w:type="gramStart"/>
      <w:r>
        <w:t xml:space="preserve">В течение 5 рабочих дней со дня издания приказа о предоставлении или об отказе в предоставлении субсидии Администрация направляет Администрации поселения, а в случае если в соответствии с </w:t>
      </w:r>
      <w:hyperlink r:id="rId25"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уведомление о предоставлении</w:t>
      </w:r>
      <w:proofErr w:type="gramEnd"/>
      <w:r>
        <w:t xml:space="preserve"> или об отказе в предоставлении субсидии (с указанием причин отказа).</w:t>
      </w:r>
    </w:p>
    <w:p w:rsidR="00740735" w:rsidRDefault="00740735">
      <w:pPr>
        <w:pStyle w:val="ConsPlusNormal"/>
        <w:jc w:val="both"/>
      </w:pPr>
    </w:p>
    <w:p w:rsidR="00740735" w:rsidRDefault="00740735">
      <w:pPr>
        <w:pStyle w:val="ConsPlusNormal"/>
        <w:ind w:firstLine="540"/>
        <w:jc w:val="both"/>
      </w:pPr>
      <w:r>
        <w:t xml:space="preserve">13. </w:t>
      </w:r>
      <w:proofErr w:type="gramStart"/>
      <w:r>
        <w:t xml:space="preserve">Соглашение о предоставлении субсидии между Администрацией и Администрацией поселения, а в случае если в соответствии с </w:t>
      </w:r>
      <w:hyperlink r:id="rId26"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(далее - соглашение) заключается в течение 15 дней со дня издания Администрацией приказа о предоставлении субсидии</w:t>
      </w:r>
      <w:proofErr w:type="gramEnd"/>
      <w:r>
        <w:t xml:space="preserve"> и должно содержать следующие положения:</w:t>
      </w:r>
    </w:p>
    <w:p w:rsidR="00740735" w:rsidRDefault="00740735">
      <w:pPr>
        <w:pStyle w:val="ConsPlusNormal"/>
        <w:spacing w:before="220"/>
        <w:ind w:firstLine="540"/>
        <w:jc w:val="both"/>
      </w:pPr>
      <w:r>
        <w:t>сведения об объеме субсидии, предоставляемой бюджету поселения;</w:t>
      </w:r>
    </w:p>
    <w:p w:rsidR="00740735" w:rsidRDefault="00740735">
      <w:pPr>
        <w:pStyle w:val="ConsPlusNormal"/>
        <w:spacing w:before="220"/>
        <w:ind w:firstLine="540"/>
        <w:jc w:val="both"/>
      </w:pPr>
      <w:r>
        <w:t>целевое назначение субсидии;</w:t>
      </w:r>
    </w:p>
    <w:p w:rsidR="00740735" w:rsidRDefault="00740735">
      <w:pPr>
        <w:pStyle w:val="ConsPlusNormal"/>
        <w:spacing w:before="220"/>
        <w:ind w:firstLine="540"/>
        <w:jc w:val="both"/>
      </w:pPr>
      <w:r>
        <w:t>значение показателей результативности предоставления субсидии;</w:t>
      </w:r>
    </w:p>
    <w:p w:rsidR="00740735" w:rsidRDefault="00740735">
      <w:pPr>
        <w:pStyle w:val="ConsPlusNormal"/>
        <w:spacing w:before="220"/>
        <w:ind w:firstLine="540"/>
        <w:jc w:val="both"/>
      </w:pPr>
      <w:r>
        <w:t>порядок и сроки перечисления субсидии;</w:t>
      </w:r>
    </w:p>
    <w:p w:rsidR="00740735" w:rsidRDefault="00740735">
      <w:pPr>
        <w:pStyle w:val="ConsPlusNormal"/>
        <w:spacing w:before="220"/>
        <w:ind w:firstLine="540"/>
        <w:jc w:val="both"/>
      </w:pPr>
      <w:r>
        <w:t xml:space="preserve">порядок осуществления </w:t>
      </w:r>
      <w:proofErr w:type="gramStart"/>
      <w:r>
        <w:t>контроля за</w:t>
      </w:r>
      <w:proofErr w:type="gramEnd"/>
      <w:r>
        <w:t xml:space="preserve"> исполнением условий соглашения;</w:t>
      </w:r>
    </w:p>
    <w:p w:rsidR="00740735" w:rsidRDefault="00740735">
      <w:pPr>
        <w:pStyle w:val="ConsPlusNormal"/>
        <w:spacing w:before="220"/>
        <w:ind w:firstLine="540"/>
        <w:jc w:val="both"/>
      </w:pPr>
      <w:r>
        <w:t>ответственность сторон за нарушение условий соглашения, в том числе порядок, сроки, объем возврата субсидии в случае недостижения значений показателей результативности предоставления субсидии;</w:t>
      </w:r>
    </w:p>
    <w:p w:rsidR="00740735" w:rsidRDefault="00740735">
      <w:pPr>
        <w:pStyle w:val="ConsPlusNormal"/>
        <w:spacing w:before="220"/>
        <w:ind w:firstLine="540"/>
        <w:jc w:val="both"/>
      </w:pPr>
      <w:r>
        <w:t>сроки и порядок представления отчетности об осуществлении расходов бюджета муниципального образования области, источником финансового обеспечения которых является субсидия;</w:t>
      </w:r>
    </w:p>
    <w:p w:rsidR="00740735" w:rsidRDefault="00740735">
      <w:pPr>
        <w:pStyle w:val="ConsPlusNormal"/>
        <w:spacing w:before="220"/>
        <w:ind w:firstLine="540"/>
        <w:jc w:val="both"/>
      </w:pPr>
      <w:r>
        <w:t>иные условия, определяемые по соглашению сторон.</w:t>
      </w:r>
    </w:p>
    <w:p w:rsidR="00740735" w:rsidRDefault="00740735">
      <w:pPr>
        <w:pStyle w:val="ConsPlusNormal"/>
        <w:jc w:val="both"/>
      </w:pPr>
    </w:p>
    <w:p w:rsidR="00740735" w:rsidRDefault="00740735">
      <w:pPr>
        <w:pStyle w:val="ConsPlusNormal"/>
        <w:ind w:firstLine="540"/>
        <w:jc w:val="both"/>
      </w:pPr>
      <w:r>
        <w:t>14. Распределенные между бюджетами поселений средства перечисляются в установленном для исполнения областного бюджета порядке в бюджеты поселений на счета территориальных органов Федерального казначейства, открытые для кассового обслуживания исполнения бюджетов поселений области, до 15 декабря текущего финансового года.</w:t>
      </w:r>
    </w:p>
    <w:p w:rsidR="00740735" w:rsidRDefault="00740735">
      <w:pPr>
        <w:pStyle w:val="ConsPlusNormal"/>
        <w:jc w:val="both"/>
      </w:pPr>
    </w:p>
    <w:p w:rsidR="00740735" w:rsidRDefault="00740735">
      <w:pPr>
        <w:pStyle w:val="ConsPlusNormal"/>
        <w:ind w:firstLine="540"/>
        <w:jc w:val="both"/>
      </w:pPr>
      <w:r>
        <w:t xml:space="preserve">15. Субсидии имеют целевое назначение и не могут быть использованы на другие цели. Нецелевое использование субсидий влечет бесспорное взыскание суммы средств, полученных из областного бюджета, в порядке, установленном </w:t>
      </w:r>
      <w:hyperlink r:id="rId27" w:history="1">
        <w:r>
          <w:rPr>
            <w:color w:val="0000FF"/>
          </w:rPr>
          <w:t>пунктом 3 статьи 306.4</w:t>
        </w:r>
      </w:hyperlink>
      <w:r>
        <w:t xml:space="preserve"> Бюджетного кодекса Российской Федерации.</w:t>
      </w:r>
    </w:p>
    <w:p w:rsidR="00740735" w:rsidRDefault="00740735">
      <w:pPr>
        <w:pStyle w:val="ConsPlusNormal"/>
        <w:jc w:val="both"/>
      </w:pPr>
    </w:p>
    <w:p w:rsidR="00740735" w:rsidRDefault="00740735">
      <w:pPr>
        <w:pStyle w:val="ConsPlusNormal"/>
        <w:ind w:firstLine="540"/>
        <w:jc w:val="both"/>
      </w:pPr>
      <w:r>
        <w:t xml:space="preserve">16. Субсидии, не использованные по состоянию на 1 января текущего финансового года, подлежат возврату в доход областного бюджета в порядке, установленном </w:t>
      </w:r>
      <w:hyperlink r:id="rId28" w:history="1">
        <w:r>
          <w:rPr>
            <w:color w:val="0000FF"/>
          </w:rPr>
          <w:t>пунктом 5 статьи 242</w:t>
        </w:r>
      </w:hyperlink>
      <w:r>
        <w:t xml:space="preserve"> Бюджетного кодекса Российской Федерации.</w:t>
      </w:r>
    </w:p>
    <w:p w:rsidR="00740735" w:rsidRDefault="00740735">
      <w:pPr>
        <w:pStyle w:val="ConsPlusNormal"/>
        <w:jc w:val="both"/>
      </w:pPr>
    </w:p>
    <w:p w:rsidR="00740735" w:rsidRDefault="00740735">
      <w:pPr>
        <w:pStyle w:val="ConsPlusNormal"/>
        <w:ind w:firstLine="540"/>
        <w:jc w:val="both"/>
      </w:pPr>
      <w:r>
        <w:t xml:space="preserve">17. </w:t>
      </w:r>
      <w:proofErr w:type="gramStart"/>
      <w:r>
        <w:t>Контроль за</w:t>
      </w:r>
      <w:proofErr w:type="gramEnd"/>
      <w:r>
        <w:t xml:space="preserve"> расходованием субсидий осуществляется в соответствии с Бюджетным </w:t>
      </w:r>
      <w:hyperlink r:id="rId29" w:history="1">
        <w:r>
          <w:rPr>
            <w:color w:val="0000FF"/>
          </w:rPr>
          <w:t>кодексом</w:t>
        </w:r>
      </w:hyperlink>
      <w:r>
        <w:t xml:space="preserve"> Российской Федерации.</w:t>
      </w:r>
    </w:p>
    <w:p w:rsidR="00740735" w:rsidRDefault="00740735">
      <w:pPr>
        <w:pStyle w:val="ConsPlusNormal"/>
        <w:jc w:val="both"/>
      </w:pPr>
    </w:p>
    <w:p w:rsidR="00740735" w:rsidRDefault="00740735">
      <w:pPr>
        <w:pStyle w:val="ConsPlusNormal"/>
        <w:ind w:firstLine="540"/>
        <w:jc w:val="both"/>
      </w:pPr>
      <w:r>
        <w:t xml:space="preserve">18. Целевые </w:t>
      </w:r>
      <w:hyperlink w:anchor="P1060" w:history="1">
        <w:r>
          <w:rPr>
            <w:color w:val="0000FF"/>
          </w:rPr>
          <w:t>показатели</w:t>
        </w:r>
      </w:hyperlink>
      <w:r>
        <w:t xml:space="preserve"> результативности предоставления субсидий из областного бюджета бюджетам городских и сельских поселений Новгородской области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 их значения определены в приложении N 2 к настоящему Порядку.</w:t>
      </w: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right"/>
        <w:outlineLvl w:val="4"/>
      </w:pPr>
      <w:r>
        <w:t>Приложение N 1</w:t>
      </w:r>
    </w:p>
    <w:p w:rsidR="00740735" w:rsidRDefault="00740735">
      <w:pPr>
        <w:pStyle w:val="ConsPlusNormal"/>
        <w:jc w:val="right"/>
      </w:pPr>
      <w:r>
        <w:t>к Порядку</w:t>
      </w:r>
    </w:p>
    <w:p w:rsidR="00740735" w:rsidRDefault="00740735">
      <w:pPr>
        <w:pStyle w:val="ConsPlusNormal"/>
        <w:jc w:val="right"/>
      </w:pPr>
      <w:r>
        <w:t>предоставления и методике распределения</w:t>
      </w:r>
    </w:p>
    <w:p w:rsidR="00740735" w:rsidRDefault="00740735">
      <w:pPr>
        <w:pStyle w:val="ConsPlusNormal"/>
        <w:jc w:val="right"/>
      </w:pPr>
      <w:r>
        <w:t>субсидий бюджетам городских и сельских</w:t>
      </w:r>
    </w:p>
    <w:p w:rsidR="00740735" w:rsidRDefault="00740735">
      <w:pPr>
        <w:pStyle w:val="ConsPlusNormal"/>
        <w:jc w:val="right"/>
      </w:pPr>
      <w:r>
        <w:t>поселений Новгородской области на поддержку</w:t>
      </w:r>
    </w:p>
    <w:p w:rsidR="00740735" w:rsidRDefault="00740735">
      <w:pPr>
        <w:pStyle w:val="ConsPlusNormal"/>
        <w:jc w:val="right"/>
      </w:pPr>
      <w:r>
        <w:t>реализации проектов территориальных</w:t>
      </w:r>
    </w:p>
    <w:p w:rsidR="00740735" w:rsidRDefault="00740735">
      <w:pPr>
        <w:pStyle w:val="ConsPlusNormal"/>
        <w:jc w:val="right"/>
      </w:pPr>
      <w:r>
        <w:t>общественных самоуправлений, включенных</w:t>
      </w:r>
    </w:p>
    <w:p w:rsidR="00740735" w:rsidRDefault="00740735">
      <w:pPr>
        <w:pStyle w:val="ConsPlusNormal"/>
        <w:jc w:val="right"/>
      </w:pPr>
      <w:r>
        <w:t>в муниципальные программы развития территорий</w:t>
      </w:r>
    </w:p>
    <w:p w:rsidR="00740735" w:rsidRDefault="00740735">
      <w:pPr>
        <w:pStyle w:val="ConsPlusNormal"/>
        <w:jc w:val="both"/>
      </w:pPr>
    </w:p>
    <w:p w:rsidR="00740735" w:rsidRDefault="00740735">
      <w:pPr>
        <w:pStyle w:val="ConsPlusNonformat"/>
        <w:jc w:val="both"/>
      </w:pPr>
      <w:r>
        <w:t xml:space="preserve">                                                В Администрацию Губернатора</w:t>
      </w:r>
    </w:p>
    <w:p w:rsidR="00740735" w:rsidRDefault="00740735">
      <w:pPr>
        <w:pStyle w:val="ConsPlusNonformat"/>
        <w:jc w:val="both"/>
      </w:pPr>
      <w:r>
        <w:t xml:space="preserve">                                                Новгородской области</w:t>
      </w:r>
    </w:p>
    <w:p w:rsidR="00740735" w:rsidRDefault="00740735">
      <w:pPr>
        <w:pStyle w:val="ConsPlusNonformat"/>
        <w:jc w:val="both"/>
      </w:pPr>
    </w:p>
    <w:p w:rsidR="00740735" w:rsidRDefault="00740735">
      <w:pPr>
        <w:pStyle w:val="ConsPlusNonformat"/>
        <w:jc w:val="both"/>
      </w:pPr>
      <w:bookmarkStart w:id="13" w:name="P1006"/>
      <w:bookmarkEnd w:id="13"/>
      <w:r>
        <w:t xml:space="preserve">                                  ЗАЯВКА</w:t>
      </w:r>
    </w:p>
    <w:p w:rsidR="00740735" w:rsidRDefault="00740735">
      <w:pPr>
        <w:pStyle w:val="ConsPlusNonformat"/>
        <w:jc w:val="both"/>
      </w:pPr>
    </w:p>
    <w:p w:rsidR="00740735" w:rsidRDefault="00740735">
      <w:pPr>
        <w:pStyle w:val="ConsPlusNonformat"/>
        <w:jc w:val="both"/>
      </w:pPr>
      <w:r>
        <w:t xml:space="preserve">    Прошу предоставить субсидию бюджету 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(наименование муниципального образования области)</w:t>
      </w:r>
    </w:p>
    <w:p w:rsidR="00740735" w:rsidRDefault="00740735">
      <w:pPr>
        <w:pStyle w:val="ConsPlusNonformat"/>
        <w:jc w:val="both"/>
      </w:pPr>
      <w:r>
        <w:t>на  реализацию проекта территориальных общественных самоуправлений граждан,</w:t>
      </w:r>
    </w:p>
    <w:p w:rsidR="00740735" w:rsidRDefault="00740735">
      <w:pPr>
        <w:pStyle w:val="ConsPlusNonformat"/>
        <w:jc w:val="both"/>
      </w:pPr>
      <w:r>
        <w:t>включенного     в     муниципальную     программу    развития    территорий</w:t>
      </w:r>
    </w:p>
    <w:p w:rsidR="00740735" w:rsidRDefault="00740735">
      <w:pPr>
        <w:pStyle w:val="ConsPlusNonformat"/>
        <w:jc w:val="both"/>
      </w:pPr>
      <w:r>
        <w:t>__________________________________________________________________________.</w:t>
      </w:r>
    </w:p>
    <w:p w:rsidR="00740735" w:rsidRDefault="00740735">
      <w:pPr>
        <w:pStyle w:val="ConsPlusNonformat"/>
        <w:jc w:val="both"/>
      </w:pPr>
      <w:r>
        <w:t xml:space="preserve">                    (наименование программы, реквизиты)</w:t>
      </w:r>
    </w:p>
    <w:p w:rsidR="00740735" w:rsidRDefault="00740735">
      <w:pPr>
        <w:pStyle w:val="ConsPlusNonformat"/>
        <w:jc w:val="both"/>
      </w:pPr>
      <w:r>
        <w:t xml:space="preserve">    Объем финансового обеспечения расходных обязательств 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(наименование муниципального образования области)</w:t>
      </w:r>
    </w:p>
    <w:p w:rsidR="00740735" w:rsidRDefault="00740735">
      <w:pPr>
        <w:pStyle w:val="ConsPlusNonformat"/>
        <w:jc w:val="both"/>
      </w:pPr>
      <w:r>
        <w:t>составляет ____ тыс. рублей.</w:t>
      </w:r>
    </w:p>
    <w:p w:rsidR="00740735" w:rsidRDefault="00740735">
      <w:pPr>
        <w:pStyle w:val="ConsPlusNonformat"/>
        <w:jc w:val="both"/>
      </w:pPr>
      <w:r>
        <w:t>Реквизиты для перечисления субсидии:</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(наименование муниципального образования области)</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ИНН _______________________________________________________________________</w:t>
      </w:r>
    </w:p>
    <w:p w:rsidR="00740735" w:rsidRDefault="00740735">
      <w:pPr>
        <w:pStyle w:val="ConsPlusNonformat"/>
        <w:jc w:val="both"/>
      </w:pPr>
      <w:r>
        <w:t>КПП _______________________________________________________________________</w:t>
      </w:r>
    </w:p>
    <w:p w:rsidR="00740735" w:rsidRDefault="00740735">
      <w:pPr>
        <w:pStyle w:val="ConsPlusNonformat"/>
        <w:jc w:val="both"/>
      </w:pPr>
      <w:r>
        <w:t>ОГРН ______________________________________________________________________</w:t>
      </w:r>
    </w:p>
    <w:p w:rsidR="00740735" w:rsidRDefault="00740735">
      <w:pPr>
        <w:pStyle w:val="ConsPlusNonformat"/>
        <w:jc w:val="both"/>
      </w:pPr>
      <w:r>
        <w:t>БИК _______________________________________________________________________</w:t>
      </w:r>
    </w:p>
    <w:p w:rsidR="00740735" w:rsidRDefault="00740735">
      <w:pPr>
        <w:pStyle w:val="ConsPlusNonformat"/>
        <w:jc w:val="both"/>
      </w:pPr>
      <w:r>
        <w:t>КБК _______________________________________________________________________</w:t>
      </w:r>
    </w:p>
    <w:p w:rsidR="00740735" w:rsidRDefault="00740735">
      <w:pPr>
        <w:pStyle w:val="ConsPlusNonformat"/>
        <w:jc w:val="both"/>
      </w:pPr>
      <w:r>
        <w:t>Расчетный счет, лицевой счет ______________________________________________</w:t>
      </w:r>
    </w:p>
    <w:p w:rsidR="00740735" w:rsidRDefault="00740735">
      <w:pPr>
        <w:pStyle w:val="ConsPlusNonformat"/>
        <w:jc w:val="both"/>
      </w:pPr>
      <w:r>
        <w:t>Приложение:</w:t>
      </w:r>
    </w:p>
    <w:p w:rsidR="00740735" w:rsidRDefault="00740735">
      <w:pPr>
        <w:pStyle w:val="ConsPlusNonformat"/>
        <w:jc w:val="both"/>
      </w:pPr>
      <w:r>
        <w:t>1. ________________________________________________________________________</w:t>
      </w:r>
    </w:p>
    <w:p w:rsidR="00740735" w:rsidRDefault="00740735">
      <w:pPr>
        <w:pStyle w:val="ConsPlusNonformat"/>
        <w:jc w:val="both"/>
      </w:pPr>
      <w:r>
        <w:t xml:space="preserve">                    (наименование прилагаемого документа)</w:t>
      </w:r>
    </w:p>
    <w:p w:rsidR="00740735" w:rsidRDefault="00740735">
      <w:pPr>
        <w:pStyle w:val="ConsPlusNonformat"/>
        <w:jc w:val="both"/>
      </w:pPr>
      <w:r>
        <w:t>2. ________________________________________________________________________</w:t>
      </w:r>
    </w:p>
    <w:p w:rsidR="00740735" w:rsidRDefault="00740735">
      <w:pPr>
        <w:pStyle w:val="ConsPlusNonformat"/>
        <w:jc w:val="both"/>
      </w:pPr>
      <w:r>
        <w:t xml:space="preserve">                    (наименование прилагаемого документа)</w:t>
      </w:r>
    </w:p>
    <w:p w:rsidR="00740735" w:rsidRDefault="00740735">
      <w:pPr>
        <w:pStyle w:val="ConsPlusNonformat"/>
        <w:jc w:val="both"/>
      </w:pPr>
      <w:r>
        <w:t>3. ________________________________________________________________________</w:t>
      </w:r>
    </w:p>
    <w:p w:rsidR="00740735" w:rsidRDefault="00740735">
      <w:pPr>
        <w:pStyle w:val="ConsPlusNonformat"/>
        <w:jc w:val="both"/>
      </w:pPr>
      <w:r>
        <w:t xml:space="preserve">                    (наименование прилагаемого документа)</w:t>
      </w:r>
    </w:p>
    <w:p w:rsidR="00740735" w:rsidRDefault="00740735">
      <w:pPr>
        <w:pStyle w:val="ConsPlusNonformat"/>
        <w:jc w:val="both"/>
      </w:pPr>
    </w:p>
    <w:p w:rsidR="00740735" w:rsidRDefault="00740735">
      <w:pPr>
        <w:pStyle w:val="ConsPlusNonformat"/>
        <w:jc w:val="both"/>
      </w:pPr>
      <w:r>
        <w:t>Руководитель финансового органа      ________________________   И.О.Фамилия</w:t>
      </w:r>
    </w:p>
    <w:p w:rsidR="00740735" w:rsidRDefault="00740735">
      <w:pPr>
        <w:pStyle w:val="ConsPlusNonformat"/>
        <w:jc w:val="both"/>
      </w:pPr>
      <w:r>
        <w:t xml:space="preserve">                                            (подпись)</w:t>
      </w:r>
    </w:p>
    <w:p w:rsidR="00740735" w:rsidRDefault="00740735">
      <w:pPr>
        <w:pStyle w:val="ConsPlusNonformat"/>
        <w:jc w:val="both"/>
      </w:pPr>
    </w:p>
    <w:p w:rsidR="00740735" w:rsidRDefault="00740735">
      <w:pPr>
        <w:pStyle w:val="ConsPlusNonformat"/>
        <w:jc w:val="both"/>
      </w:pPr>
      <w:r>
        <w:t>Глава  _____________________________    _____________________   И.О.Фамилия</w:t>
      </w:r>
    </w:p>
    <w:p w:rsidR="00740735" w:rsidRDefault="00740735">
      <w:pPr>
        <w:pStyle w:val="ConsPlusNonformat"/>
        <w:jc w:val="both"/>
      </w:pPr>
      <w:r>
        <w:t xml:space="preserve">        </w:t>
      </w:r>
      <w:proofErr w:type="gramStart"/>
      <w:r>
        <w:t>(наименование муниципального         (подпись)</w:t>
      </w:r>
      <w:proofErr w:type="gramEnd"/>
    </w:p>
    <w:p w:rsidR="00740735" w:rsidRDefault="00740735">
      <w:pPr>
        <w:pStyle w:val="ConsPlusNonformat"/>
        <w:jc w:val="both"/>
      </w:pPr>
      <w:r>
        <w:t xml:space="preserve">            образования области)</w:t>
      </w:r>
    </w:p>
    <w:p w:rsidR="00740735" w:rsidRDefault="00740735">
      <w:pPr>
        <w:pStyle w:val="ConsPlusNonformat"/>
        <w:jc w:val="both"/>
      </w:pPr>
    </w:p>
    <w:p w:rsidR="00740735" w:rsidRDefault="00740735">
      <w:pPr>
        <w:pStyle w:val="ConsPlusNonformat"/>
        <w:jc w:val="both"/>
      </w:pPr>
      <w:r>
        <w:t>"___" ______________ 20__ года</w:t>
      </w: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right"/>
        <w:outlineLvl w:val="4"/>
      </w:pPr>
      <w:r>
        <w:t>Приложение N 2</w:t>
      </w:r>
    </w:p>
    <w:p w:rsidR="00740735" w:rsidRDefault="00740735">
      <w:pPr>
        <w:pStyle w:val="ConsPlusNormal"/>
        <w:jc w:val="right"/>
      </w:pPr>
      <w:r>
        <w:t>к Порядку</w:t>
      </w:r>
    </w:p>
    <w:p w:rsidR="00740735" w:rsidRDefault="00740735">
      <w:pPr>
        <w:pStyle w:val="ConsPlusNormal"/>
        <w:jc w:val="right"/>
      </w:pPr>
      <w:r>
        <w:t>предоставления и методике распределения</w:t>
      </w:r>
    </w:p>
    <w:p w:rsidR="00740735" w:rsidRDefault="00740735">
      <w:pPr>
        <w:pStyle w:val="ConsPlusNormal"/>
        <w:jc w:val="right"/>
      </w:pPr>
      <w:r>
        <w:t>субсидий бюджетам городских и сельских</w:t>
      </w:r>
    </w:p>
    <w:p w:rsidR="00740735" w:rsidRDefault="00740735">
      <w:pPr>
        <w:pStyle w:val="ConsPlusNormal"/>
        <w:jc w:val="right"/>
      </w:pPr>
      <w:r>
        <w:t>поселений Новгородской области</w:t>
      </w:r>
    </w:p>
    <w:p w:rsidR="00740735" w:rsidRDefault="00740735">
      <w:pPr>
        <w:pStyle w:val="ConsPlusNormal"/>
        <w:jc w:val="right"/>
      </w:pPr>
      <w:r>
        <w:t>на поддержку реализации проектов</w:t>
      </w:r>
    </w:p>
    <w:p w:rsidR="00740735" w:rsidRDefault="00740735">
      <w:pPr>
        <w:pStyle w:val="ConsPlusNormal"/>
        <w:jc w:val="right"/>
      </w:pPr>
      <w:r>
        <w:t>территориальных общественных</w:t>
      </w:r>
    </w:p>
    <w:p w:rsidR="00740735" w:rsidRDefault="00740735">
      <w:pPr>
        <w:pStyle w:val="ConsPlusNormal"/>
        <w:jc w:val="right"/>
      </w:pPr>
      <w:r>
        <w:t xml:space="preserve">самоуправлений, включенных в </w:t>
      </w:r>
      <w:proofErr w:type="gramStart"/>
      <w:r>
        <w:t>муниципальные</w:t>
      </w:r>
      <w:proofErr w:type="gramEnd"/>
    </w:p>
    <w:p w:rsidR="00740735" w:rsidRDefault="00740735">
      <w:pPr>
        <w:pStyle w:val="ConsPlusNormal"/>
        <w:jc w:val="right"/>
      </w:pPr>
      <w:r>
        <w:t>программы развития территорий</w:t>
      </w:r>
    </w:p>
    <w:p w:rsidR="00740735" w:rsidRDefault="00740735">
      <w:pPr>
        <w:pStyle w:val="ConsPlusNormal"/>
        <w:jc w:val="both"/>
      </w:pPr>
    </w:p>
    <w:p w:rsidR="00740735" w:rsidRDefault="00740735">
      <w:pPr>
        <w:pStyle w:val="ConsPlusNormal"/>
        <w:jc w:val="center"/>
      </w:pPr>
      <w:bookmarkStart w:id="14" w:name="P1060"/>
      <w:bookmarkEnd w:id="14"/>
      <w:r>
        <w:t>ЦЕЛЕВЫЕ ПОКАЗАТЕЛИ</w:t>
      </w:r>
    </w:p>
    <w:p w:rsidR="00740735" w:rsidRDefault="00740735">
      <w:pPr>
        <w:pStyle w:val="ConsPlusNormal"/>
        <w:jc w:val="center"/>
      </w:pPr>
      <w:r>
        <w:t xml:space="preserve">результативности предоставления субсидий </w:t>
      </w:r>
      <w:proofErr w:type="gramStart"/>
      <w:r>
        <w:t>из</w:t>
      </w:r>
      <w:proofErr w:type="gramEnd"/>
      <w:r>
        <w:t xml:space="preserve"> областного</w:t>
      </w:r>
    </w:p>
    <w:p w:rsidR="00740735" w:rsidRDefault="00740735">
      <w:pPr>
        <w:pStyle w:val="ConsPlusNormal"/>
        <w:jc w:val="center"/>
      </w:pPr>
      <w:r>
        <w:t xml:space="preserve">бюджета бюджетам городских и сельских поселений </w:t>
      </w:r>
      <w:proofErr w:type="gramStart"/>
      <w:r>
        <w:t>Новгородской</w:t>
      </w:r>
      <w:proofErr w:type="gramEnd"/>
    </w:p>
    <w:p w:rsidR="00740735" w:rsidRDefault="00740735">
      <w:pPr>
        <w:pStyle w:val="ConsPlusNormal"/>
        <w:jc w:val="center"/>
      </w:pPr>
      <w:r>
        <w:t>области в целях софинансирования расходных обязательств,</w:t>
      </w:r>
    </w:p>
    <w:p w:rsidR="00740735" w:rsidRDefault="00740735">
      <w:pPr>
        <w:pStyle w:val="ConsPlusNormal"/>
        <w:jc w:val="center"/>
      </w:pPr>
      <w:r>
        <w:t>возникших при выполнении полномочий органов местного</w:t>
      </w:r>
    </w:p>
    <w:p w:rsidR="00740735" w:rsidRDefault="00740735">
      <w:pPr>
        <w:pStyle w:val="ConsPlusNormal"/>
        <w:jc w:val="center"/>
      </w:pPr>
      <w:r>
        <w:t>самоуправления по вопросам местного значения, и их значения</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84"/>
        <w:gridCol w:w="1474"/>
        <w:gridCol w:w="680"/>
        <w:gridCol w:w="624"/>
        <w:gridCol w:w="624"/>
        <w:gridCol w:w="680"/>
        <w:gridCol w:w="1134"/>
        <w:gridCol w:w="1361"/>
      </w:tblGrid>
      <w:tr w:rsidR="00740735">
        <w:tc>
          <w:tcPr>
            <w:tcW w:w="510" w:type="dxa"/>
            <w:vMerge w:val="restart"/>
            <w:vAlign w:val="center"/>
          </w:tcPr>
          <w:p w:rsidR="00740735" w:rsidRDefault="00740735">
            <w:pPr>
              <w:pStyle w:val="ConsPlusNormal"/>
              <w:jc w:val="center"/>
            </w:pPr>
            <w:r>
              <w:t xml:space="preserve">N </w:t>
            </w:r>
            <w:proofErr w:type="gramStart"/>
            <w:r>
              <w:t>п</w:t>
            </w:r>
            <w:proofErr w:type="gramEnd"/>
            <w:r>
              <w:t>/п</w:t>
            </w:r>
          </w:p>
        </w:tc>
        <w:tc>
          <w:tcPr>
            <w:tcW w:w="1984" w:type="dxa"/>
            <w:vMerge w:val="restart"/>
            <w:vAlign w:val="center"/>
          </w:tcPr>
          <w:p w:rsidR="00740735" w:rsidRDefault="00740735">
            <w:pPr>
              <w:pStyle w:val="ConsPlusNormal"/>
              <w:jc w:val="center"/>
            </w:pPr>
            <w:r>
              <w:t>Наименование субсидии</w:t>
            </w:r>
          </w:p>
        </w:tc>
        <w:tc>
          <w:tcPr>
            <w:tcW w:w="1474" w:type="dxa"/>
            <w:vMerge w:val="restart"/>
            <w:vAlign w:val="center"/>
          </w:tcPr>
          <w:p w:rsidR="00740735" w:rsidRDefault="00740735">
            <w:pPr>
              <w:pStyle w:val="ConsPlusNormal"/>
              <w:jc w:val="center"/>
            </w:pPr>
            <w:r>
              <w:t>Наименование целевого показателя результативности предоставления субсидии</w:t>
            </w:r>
          </w:p>
        </w:tc>
        <w:tc>
          <w:tcPr>
            <w:tcW w:w="680" w:type="dxa"/>
            <w:vMerge w:val="restart"/>
            <w:vAlign w:val="center"/>
          </w:tcPr>
          <w:p w:rsidR="00740735" w:rsidRDefault="00740735">
            <w:pPr>
              <w:pStyle w:val="ConsPlusNormal"/>
              <w:jc w:val="center"/>
            </w:pPr>
            <w:r>
              <w:t>Единица измерения</w:t>
            </w:r>
          </w:p>
        </w:tc>
        <w:tc>
          <w:tcPr>
            <w:tcW w:w="1928" w:type="dxa"/>
            <w:gridSpan w:val="3"/>
            <w:vAlign w:val="center"/>
          </w:tcPr>
          <w:p w:rsidR="00740735" w:rsidRDefault="00740735">
            <w:pPr>
              <w:pStyle w:val="ConsPlusNormal"/>
              <w:jc w:val="center"/>
            </w:pPr>
            <w:r>
              <w:t>Значение целевого показателя результативности предоставления субсидии</w:t>
            </w:r>
          </w:p>
        </w:tc>
        <w:tc>
          <w:tcPr>
            <w:tcW w:w="1134" w:type="dxa"/>
            <w:vMerge w:val="restart"/>
            <w:vAlign w:val="center"/>
          </w:tcPr>
          <w:p w:rsidR="00740735" w:rsidRDefault="00740735">
            <w:pPr>
              <w:pStyle w:val="ConsPlusNormal"/>
              <w:jc w:val="center"/>
            </w:pPr>
            <w:r>
              <w:t>Итоговое значение целевого показателя результативности предоставления субсидии</w:t>
            </w:r>
          </w:p>
        </w:tc>
        <w:tc>
          <w:tcPr>
            <w:tcW w:w="1361" w:type="dxa"/>
            <w:vMerge w:val="restart"/>
            <w:vAlign w:val="center"/>
          </w:tcPr>
          <w:p w:rsidR="00740735" w:rsidRDefault="00740735">
            <w:pPr>
              <w:pStyle w:val="ConsPlusNormal"/>
              <w:jc w:val="center"/>
            </w:pPr>
            <w:r>
              <w:t xml:space="preserve">Срок </w:t>
            </w:r>
            <w:proofErr w:type="gramStart"/>
            <w:r>
              <w:t>достижения итогового целевого показателя результативности предоставления субсидии</w:t>
            </w:r>
            <w:proofErr w:type="gramEnd"/>
          </w:p>
        </w:tc>
      </w:tr>
      <w:tr w:rsidR="00740735">
        <w:tc>
          <w:tcPr>
            <w:tcW w:w="510" w:type="dxa"/>
            <w:vMerge/>
          </w:tcPr>
          <w:p w:rsidR="00740735" w:rsidRDefault="00740735"/>
        </w:tc>
        <w:tc>
          <w:tcPr>
            <w:tcW w:w="1984" w:type="dxa"/>
            <w:vMerge/>
          </w:tcPr>
          <w:p w:rsidR="00740735" w:rsidRDefault="00740735"/>
        </w:tc>
        <w:tc>
          <w:tcPr>
            <w:tcW w:w="1474" w:type="dxa"/>
            <w:vMerge/>
          </w:tcPr>
          <w:p w:rsidR="00740735" w:rsidRDefault="00740735"/>
        </w:tc>
        <w:tc>
          <w:tcPr>
            <w:tcW w:w="680" w:type="dxa"/>
            <w:vMerge/>
          </w:tcPr>
          <w:p w:rsidR="00740735" w:rsidRDefault="00740735"/>
        </w:tc>
        <w:tc>
          <w:tcPr>
            <w:tcW w:w="624" w:type="dxa"/>
            <w:vAlign w:val="center"/>
          </w:tcPr>
          <w:p w:rsidR="00740735" w:rsidRDefault="00740735">
            <w:pPr>
              <w:pStyle w:val="ConsPlusNormal"/>
              <w:jc w:val="center"/>
            </w:pPr>
            <w:r>
              <w:t>2018 год</w:t>
            </w:r>
          </w:p>
        </w:tc>
        <w:tc>
          <w:tcPr>
            <w:tcW w:w="624" w:type="dxa"/>
            <w:vAlign w:val="center"/>
          </w:tcPr>
          <w:p w:rsidR="00740735" w:rsidRDefault="00740735">
            <w:pPr>
              <w:pStyle w:val="ConsPlusNormal"/>
              <w:jc w:val="center"/>
            </w:pPr>
            <w:r>
              <w:t>2019 год</w:t>
            </w:r>
          </w:p>
        </w:tc>
        <w:tc>
          <w:tcPr>
            <w:tcW w:w="680" w:type="dxa"/>
            <w:vAlign w:val="center"/>
          </w:tcPr>
          <w:p w:rsidR="00740735" w:rsidRDefault="00740735">
            <w:pPr>
              <w:pStyle w:val="ConsPlusNormal"/>
              <w:jc w:val="center"/>
            </w:pPr>
            <w:r>
              <w:t>2020 год</w:t>
            </w:r>
          </w:p>
        </w:tc>
        <w:tc>
          <w:tcPr>
            <w:tcW w:w="1134" w:type="dxa"/>
            <w:vMerge/>
          </w:tcPr>
          <w:p w:rsidR="00740735" w:rsidRDefault="00740735"/>
        </w:tc>
        <w:tc>
          <w:tcPr>
            <w:tcW w:w="1361" w:type="dxa"/>
            <w:vMerge/>
          </w:tcPr>
          <w:p w:rsidR="00740735" w:rsidRDefault="00740735"/>
        </w:tc>
      </w:tr>
      <w:tr w:rsidR="00740735">
        <w:tc>
          <w:tcPr>
            <w:tcW w:w="510" w:type="dxa"/>
          </w:tcPr>
          <w:p w:rsidR="00740735" w:rsidRDefault="00740735">
            <w:pPr>
              <w:pStyle w:val="ConsPlusNormal"/>
            </w:pPr>
            <w:r>
              <w:t>1.</w:t>
            </w:r>
          </w:p>
        </w:tc>
        <w:tc>
          <w:tcPr>
            <w:tcW w:w="1984" w:type="dxa"/>
          </w:tcPr>
          <w:p w:rsidR="00740735" w:rsidRDefault="00740735">
            <w:pPr>
              <w:pStyle w:val="ConsPlusNormal"/>
            </w:pPr>
            <w:r>
              <w:t>Субсидии бюджетам городских и сельских поселений Новгородской области на реализацию проектов территориальных общественных самоуправлений, включенных в муниципальные программы развития территорий</w:t>
            </w:r>
          </w:p>
        </w:tc>
        <w:tc>
          <w:tcPr>
            <w:tcW w:w="1474" w:type="dxa"/>
          </w:tcPr>
          <w:p w:rsidR="00740735" w:rsidRDefault="00740735">
            <w:pPr>
              <w:pStyle w:val="ConsPlusNormal"/>
            </w:pPr>
            <w:r>
              <w:t>количество проектов территориальных общественных самоуправлений, включенных в муниципальные программы развития территорий</w:t>
            </w:r>
          </w:p>
        </w:tc>
        <w:tc>
          <w:tcPr>
            <w:tcW w:w="680" w:type="dxa"/>
          </w:tcPr>
          <w:p w:rsidR="00740735" w:rsidRDefault="00740735">
            <w:pPr>
              <w:pStyle w:val="ConsPlusNormal"/>
              <w:jc w:val="center"/>
            </w:pPr>
            <w:r>
              <w:t>ед.</w:t>
            </w:r>
          </w:p>
        </w:tc>
        <w:tc>
          <w:tcPr>
            <w:tcW w:w="624" w:type="dxa"/>
          </w:tcPr>
          <w:p w:rsidR="00740735" w:rsidRDefault="00740735">
            <w:pPr>
              <w:pStyle w:val="ConsPlusNormal"/>
            </w:pPr>
            <w:r>
              <w:t>90</w:t>
            </w:r>
          </w:p>
        </w:tc>
        <w:tc>
          <w:tcPr>
            <w:tcW w:w="624" w:type="dxa"/>
          </w:tcPr>
          <w:p w:rsidR="00740735" w:rsidRDefault="00740735">
            <w:pPr>
              <w:pStyle w:val="ConsPlusNormal"/>
            </w:pPr>
            <w:r>
              <w:t>90</w:t>
            </w:r>
          </w:p>
        </w:tc>
        <w:tc>
          <w:tcPr>
            <w:tcW w:w="680" w:type="dxa"/>
          </w:tcPr>
          <w:p w:rsidR="00740735" w:rsidRDefault="00740735">
            <w:pPr>
              <w:pStyle w:val="ConsPlusNormal"/>
            </w:pPr>
            <w:r>
              <w:t>90</w:t>
            </w:r>
          </w:p>
        </w:tc>
        <w:tc>
          <w:tcPr>
            <w:tcW w:w="1134" w:type="dxa"/>
          </w:tcPr>
          <w:p w:rsidR="00740735" w:rsidRDefault="00740735">
            <w:pPr>
              <w:pStyle w:val="ConsPlusNormal"/>
            </w:pPr>
            <w:r>
              <w:t>270</w:t>
            </w:r>
          </w:p>
        </w:tc>
        <w:tc>
          <w:tcPr>
            <w:tcW w:w="1361" w:type="dxa"/>
          </w:tcPr>
          <w:p w:rsidR="00740735" w:rsidRDefault="00740735">
            <w:pPr>
              <w:pStyle w:val="ConsPlusNormal"/>
              <w:jc w:val="center"/>
            </w:pPr>
            <w:r>
              <w:t>31.12.2020</w:t>
            </w:r>
          </w:p>
        </w:tc>
      </w:tr>
    </w:tbl>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right"/>
        <w:outlineLvl w:val="3"/>
      </w:pPr>
      <w:r>
        <w:t>Приложение N 3</w:t>
      </w:r>
    </w:p>
    <w:p w:rsidR="00740735" w:rsidRDefault="00740735">
      <w:pPr>
        <w:pStyle w:val="ConsPlusNormal"/>
        <w:jc w:val="right"/>
      </w:pPr>
      <w:r>
        <w:t>к мероприятиям подпрограммы</w:t>
      </w:r>
    </w:p>
    <w:p w:rsidR="00740735" w:rsidRDefault="00740735">
      <w:pPr>
        <w:pStyle w:val="ConsPlusNormal"/>
        <w:jc w:val="right"/>
      </w:pPr>
      <w:r>
        <w:t>"Государственная поддержка развития</w:t>
      </w:r>
    </w:p>
    <w:p w:rsidR="00740735" w:rsidRDefault="00740735">
      <w:pPr>
        <w:pStyle w:val="ConsPlusNormal"/>
        <w:jc w:val="right"/>
      </w:pPr>
      <w:r>
        <w:t xml:space="preserve">местного самоуправления в </w:t>
      </w:r>
      <w:proofErr w:type="gramStart"/>
      <w:r>
        <w:t>Новгородской</w:t>
      </w:r>
      <w:proofErr w:type="gramEnd"/>
    </w:p>
    <w:p w:rsidR="00740735" w:rsidRDefault="00740735">
      <w:pPr>
        <w:pStyle w:val="ConsPlusNormal"/>
        <w:jc w:val="right"/>
      </w:pPr>
      <w:r>
        <w:t>области" государственной программы</w:t>
      </w:r>
    </w:p>
    <w:p w:rsidR="00740735" w:rsidRDefault="00740735">
      <w:pPr>
        <w:pStyle w:val="ConsPlusNormal"/>
        <w:jc w:val="right"/>
      </w:pPr>
      <w:r>
        <w:t>Новгородской области "</w:t>
      </w:r>
      <w:proofErr w:type="gramStart"/>
      <w:r>
        <w:t>Государственная</w:t>
      </w:r>
      <w:proofErr w:type="gramEnd"/>
    </w:p>
    <w:p w:rsidR="00740735" w:rsidRDefault="00740735">
      <w:pPr>
        <w:pStyle w:val="ConsPlusNormal"/>
        <w:jc w:val="right"/>
      </w:pPr>
      <w:r>
        <w:t>поддержка развития местного самоуправления</w:t>
      </w:r>
    </w:p>
    <w:p w:rsidR="00740735" w:rsidRDefault="00740735">
      <w:pPr>
        <w:pStyle w:val="ConsPlusNormal"/>
        <w:jc w:val="right"/>
      </w:pPr>
      <w:r>
        <w:t>в Новгородской области и социально</w:t>
      </w:r>
    </w:p>
    <w:p w:rsidR="00740735" w:rsidRDefault="00740735">
      <w:pPr>
        <w:pStyle w:val="ConsPlusNormal"/>
        <w:jc w:val="right"/>
      </w:pPr>
      <w:r>
        <w:t>ориентированных некоммерческих организаций</w:t>
      </w:r>
    </w:p>
    <w:p w:rsidR="00740735" w:rsidRDefault="00740735">
      <w:pPr>
        <w:pStyle w:val="ConsPlusNormal"/>
        <w:jc w:val="right"/>
      </w:pPr>
      <w:r>
        <w:t>Новгородской области на 2018 - 2020 годы"</w:t>
      </w:r>
    </w:p>
    <w:p w:rsidR="00740735" w:rsidRDefault="00740735">
      <w:pPr>
        <w:pStyle w:val="ConsPlusNormal"/>
        <w:jc w:val="both"/>
      </w:pPr>
    </w:p>
    <w:p w:rsidR="00740735" w:rsidRDefault="00740735">
      <w:pPr>
        <w:pStyle w:val="ConsPlusNormal"/>
        <w:jc w:val="center"/>
      </w:pPr>
      <w:bookmarkStart w:id="15" w:name="P1102"/>
      <w:bookmarkEnd w:id="15"/>
      <w:r>
        <w:t>ПОРЯДОК</w:t>
      </w:r>
    </w:p>
    <w:p w:rsidR="00740735" w:rsidRDefault="00740735">
      <w:pPr>
        <w:pStyle w:val="ConsPlusNormal"/>
        <w:jc w:val="center"/>
      </w:pPr>
      <w:r>
        <w:t>предоставления и методика распределения субсидий бюджетам</w:t>
      </w:r>
    </w:p>
    <w:p w:rsidR="00740735" w:rsidRDefault="00740735">
      <w:pPr>
        <w:pStyle w:val="ConsPlusNormal"/>
        <w:jc w:val="center"/>
      </w:pPr>
      <w:r>
        <w:t>городских и сельских поселений Новгородской области</w:t>
      </w:r>
    </w:p>
    <w:p w:rsidR="00740735" w:rsidRDefault="00740735">
      <w:pPr>
        <w:pStyle w:val="ConsPlusNormal"/>
        <w:jc w:val="center"/>
      </w:pPr>
      <w:r>
        <w:t>на реализацию приоритетных проектов поддержки местных</w:t>
      </w:r>
    </w:p>
    <w:p w:rsidR="00740735" w:rsidRDefault="00740735">
      <w:pPr>
        <w:pStyle w:val="ConsPlusNormal"/>
        <w:jc w:val="center"/>
      </w:pPr>
      <w:r>
        <w:t>инициатив</w:t>
      </w:r>
    </w:p>
    <w:p w:rsidR="00740735" w:rsidRDefault="00740735">
      <w:pPr>
        <w:pStyle w:val="ConsPlusNormal"/>
        <w:jc w:val="both"/>
      </w:pPr>
    </w:p>
    <w:p w:rsidR="00740735" w:rsidRDefault="00740735">
      <w:pPr>
        <w:pStyle w:val="ConsPlusNormal"/>
        <w:ind w:firstLine="540"/>
        <w:jc w:val="both"/>
      </w:pPr>
      <w:r>
        <w:t>1. Субсидии предоставляются бюджетам городских и сельских поселений Новгородской области (далее - поселения) на реализацию приоритетных проектов поддержки местных инициатив (далее - субсидии) в целях софинансирования расходных обязательств, возникающих при поддержке приоритетных проектов поддержки местных инициатив, в пределах средств, предусмотренных в областном бюджете на соответствующий финансовый год.</w:t>
      </w:r>
    </w:p>
    <w:p w:rsidR="00740735" w:rsidRDefault="00740735">
      <w:pPr>
        <w:pStyle w:val="ConsPlusNormal"/>
        <w:jc w:val="both"/>
      </w:pPr>
    </w:p>
    <w:p w:rsidR="00740735" w:rsidRDefault="00740735">
      <w:pPr>
        <w:pStyle w:val="ConsPlusNormal"/>
        <w:ind w:firstLine="540"/>
        <w:jc w:val="both"/>
      </w:pPr>
      <w:bookmarkStart w:id="16" w:name="P1110"/>
      <w:bookmarkEnd w:id="16"/>
      <w:r>
        <w:t xml:space="preserve">2. </w:t>
      </w:r>
      <w:proofErr w:type="gramStart"/>
      <w:r>
        <w:t xml:space="preserve">Под приоритетными проектами поддержки местных инициатив понимаются проекты (программы), отобранные населением муниципального образования Новгородской области на собрании граждан и направленные на вовлечение граждан в решение вопросов местного значения поселения, предусмотренных </w:t>
      </w:r>
      <w:hyperlink r:id="rId30" w:history="1">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и областным </w:t>
      </w:r>
      <w:hyperlink r:id="rId31" w:history="1">
        <w:r>
          <w:rPr>
            <w:color w:val="0000FF"/>
          </w:rPr>
          <w:t>законом</w:t>
        </w:r>
      </w:hyperlink>
      <w:r>
        <w:t xml:space="preserve"> от 23.10.2014 N 637-ОЗ "О закреплении за</w:t>
      </w:r>
      <w:proofErr w:type="gramEnd"/>
      <w:r>
        <w:t xml:space="preserve"> сельскими поселениями Новгородской области вопросов местного значения" (далее - проекты), в том числе:</w:t>
      </w:r>
    </w:p>
    <w:p w:rsidR="00740735" w:rsidRDefault="00740735">
      <w:pPr>
        <w:pStyle w:val="ConsPlusNormal"/>
        <w:spacing w:before="220"/>
        <w:ind w:firstLine="540"/>
        <w:jc w:val="both"/>
      </w:pPr>
      <w:r>
        <w:t>обеспечение первичных мер пожарной безопасности;</w:t>
      </w:r>
    </w:p>
    <w:p w:rsidR="00740735" w:rsidRDefault="00740735">
      <w:pPr>
        <w:pStyle w:val="ConsPlusNormal"/>
        <w:spacing w:before="220"/>
        <w:ind w:firstLine="540"/>
        <w:jc w:val="both"/>
      </w:pPr>
      <w:r>
        <w:t>создание условий для обеспечения жителей услугами связи, общественного питания, торговли и бытового обслуживания;</w:t>
      </w:r>
    </w:p>
    <w:p w:rsidR="00740735" w:rsidRDefault="00740735">
      <w:pPr>
        <w:pStyle w:val="ConsPlusNormal"/>
        <w:spacing w:before="220"/>
        <w:ind w:firstLine="540"/>
        <w:jc w:val="both"/>
      </w:pPr>
      <w:r>
        <w:t>создание условий для организации досуга и обеспечения жителей услугами организаций культуры;</w:t>
      </w:r>
    </w:p>
    <w:p w:rsidR="00740735" w:rsidRDefault="00740735">
      <w:pPr>
        <w:pStyle w:val="ConsPlusNormal"/>
        <w:spacing w:before="220"/>
        <w:ind w:firstLine="540"/>
        <w:jc w:val="both"/>
      </w:pPr>
      <w:r>
        <w:t>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740735" w:rsidRDefault="00740735">
      <w:pPr>
        <w:pStyle w:val="ConsPlusNormal"/>
        <w:spacing w:before="220"/>
        <w:ind w:firstLine="540"/>
        <w:jc w:val="both"/>
      </w:pPr>
      <w:r>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40735" w:rsidRDefault="00740735">
      <w:pPr>
        <w:pStyle w:val="ConsPlusNormal"/>
        <w:spacing w:before="220"/>
        <w:ind w:firstLine="540"/>
        <w:jc w:val="both"/>
      </w:pPr>
      <w:r>
        <w:t>организация и осуществление мероприятий по работе с детьми и молодежью;</w:t>
      </w:r>
    </w:p>
    <w:p w:rsidR="00740735" w:rsidRDefault="00740735">
      <w:pPr>
        <w:pStyle w:val="ConsPlusNormal"/>
        <w:spacing w:before="220"/>
        <w:ind w:firstLine="540"/>
        <w:jc w:val="both"/>
      </w:pPr>
      <w:r>
        <w:t>дорожная деятельность в отношении автомобильных дорог местного значения и обеспечение безопасности дорожного движения на них;</w:t>
      </w:r>
    </w:p>
    <w:p w:rsidR="00740735" w:rsidRDefault="00740735">
      <w:pPr>
        <w:pStyle w:val="ConsPlusNormal"/>
        <w:spacing w:before="220"/>
        <w:ind w:firstLine="540"/>
        <w:jc w:val="both"/>
      </w:pPr>
      <w:r>
        <w:lastRenderedPageBreak/>
        <w:t>создание условий для массового отдыха жителей и организация обустройства мест массового отдыха населения;</w:t>
      </w:r>
    </w:p>
    <w:p w:rsidR="00740735" w:rsidRDefault="00740735">
      <w:pPr>
        <w:pStyle w:val="ConsPlusNormal"/>
        <w:spacing w:before="220"/>
        <w:ind w:firstLine="540"/>
        <w:jc w:val="both"/>
      </w:pPr>
      <w:r>
        <w:t>участие в организации деятельности по сбору (в том числе раздельному сбору) и транспортированию твердых коммунальных отходов;</w:t>
      </w:r>
    </w:p>
    <w:p w:rsidR="00740735" w:rsidRDefault="00740735">
      <w:pPr>
        <w:pStyle w:val="ConsPlusNormal"/>
        <w:spacing w:before="220"/>
        <w:ind w:firstLine="540"/>
        <w:jc w:val="both"/>
      </w:pPr>
      <w:r>
        <w:t>организация ритуальных услуг и содержание мест захоронения.</w:t>
      </w:r>
    </w:p>
    <w:p w:rsidR="00740735" w:rsidRDefault="00740735">
      <w:pPr>
        <w:pStyle w:val="ConsPlusNormal"/>
        <w:spacing w:before="220"/>
        <w:ind w:firstLine="540"/>
        <w:jc w:val="both"/>
      </w:pPr>
      <w:r>
        <w:t>Субсидии бюджетам поселений не предоставляются на реализацию вопросов местного значения поселения, связанных с выполнением мероприятий по капитальному строительству и реконструкции объектов инфраструктуры.</w:t>
      </w:r>
    </w:p>
    <w:p w:rsidR="00740735" w:rsidRDefault="00740735">
      <w:pPr>
        <w:pStyle w:val="ConsPlusNormal"/>
        <w:jc w:val="both"/>
      </w:pPr>
    </w:p>
    <w:p w:rsidR="00740735" w:rsidRDefault="00740735">
      <w:pPr>
        <w:pStyle w:val="ConsPlusNormal"/>
        <w:ind w:firstLine="540"/>
        <w:jc w:val="both"/>
      </w:pPr>
      <w:r>
        <w:t>3. Органом, уполномоченным на предоставление субсидий, является Администрация Губернатора Новгородской области (далее - Администрация).</w:t>
      </w:r>
    </w:p>
    <w:p w:rsidR="00740735" w:rsidRDefault="00740735">
      <w:pPr>
        <w:pStyle w:val="ConsPlusNormal"/>
        <w:jc w:val="both"/>
      </w:pPr>
    </w:p>
    <w:p w:rsidR="00740735" w:rsidRDefault="00740735">
      <w:pPr>
        <w:pStyle w:val="ConsPlusNormal"/>
        <w:ind w:firstLine="540"/>
        <w:jc w:val="both"/>
      </w:pPr>
      <w:r>
        <w:t xml:space="preserve">4. Критерием отбора поселений для предоставления субсидий является наличие в муниципальной программе поселения мероприятий по реализации проекта поддержки местных инициатив, прошедшего конкурсный отбор в соответствии с </w:t>
      </w:r>
      <w:hyperlink w:anchor="P1143" w:history="1">
        <w:r>
          <w:rPr>
            <w:color w:val="0000FF"/>
          </w:rPr>
          <w:t>пунктами 11</w:t>
        </w:r>
      </w:hyperlink>
      <w:r>
        <w:t xml:space="preserve"> - </w:t>
      </w:r>
      <w:hyperlink w:anchor="P1225" w:history="1">
        <w:r>
          <w:rPr>
            <w:color w:val="0000FF"/>
          </w:rPr>
          <w:t>33</w:t>
        </w:r>
      </w:hyperlink>
      <w:r>
        <w:t xml:space="preserve"> настоящего Порядка.</w:t>
      </w:r>
    </w:p>
    <w:p w:rsidR="00740735" w:rsidRDefault="00740735">
      <w:pPr>
        <w:pStyle w:val="ConsPlusNormal"/>
        <w:jc w:val="both"/>
      </w:pPr>
    </w:p>
    <w:p w:rsidR="00740735" w:rsidRDefault="00740735">
      <w:pPr>
        <w:pStyle w:val="ConsPlusNormal"/>
        <w:ind w:firstLine="540"/>
        <w:jc w:val="both"/>
      </w:pPr>
      <w:bookmarkStart w:id="17" w:name="P1127"/>
      <w:bookmarkEnd w:id="17"/>
      <w:r>
        <w:t>5. Условием предоставления субсидии является наличие софинансирования со стороны бюджета поселения не менее 10 % от суммы субсидии и со стороны населения не менее 5 % от суммы субсидии, предоставляемой из областного бюджета.</w:t>
      </w:r>
    </w:p>
    <w:p w:rsidR="00740735" w:rsidRDefault="00740735">
      <w:pPr>
        <w:pStyle w:val="ConsPlusNormal"/>
        <w:jc w:val="both"/>
      </w:pPr>
    </w:p>
    <w:p w:rsidR="00740735" w:rsidRDefault="00740735">
      <w:pPr>
        <w:pStyle w:val="ConsPlusNormal"/>
        <w:ind w:firstLine="540"/>
        <w:jc w:val="both"/>
      </w:pPr>
      <w:r>
        <w:t>6. Размер субсидии поселению составляет не более 700,0 тыс. рублей.</w:t>
      </w:r>
    </w:p>
    <w:p w:rsidR="00740735" w:rsidRDefault="00740735">
      <w:pPr>
        <w:pStyle w:val="ConsPlusNormal"/>
        <w:jc w:val="both"/>
      </w:pPr>
    </w:p>
    <w:p w:rsidR="00740735" w:rsidRDefault="00740735">
      <w:pPr>
        <w:pStyle w:val="ConsPlusNormal"/>
        <w:ind w:firstLine="540"/>
        <w:jc w:val="both"/>
      </w:pPr>
      <w:bookmarkStart w:id="18" w:name="P1131"/>
      <w:bookmarkEnd w:id="18"/>
      <w:r>
        <w:t>7. В конкурсе могут принимать участие проекты поселений муниципальных районов Новгородской области, которые соответствуют следующим критериям:</w:t>
      </w:r>
    </w:p>
    <w:p w:rsidR="00740735" w:rsidRDefault="00740735">
      <w:pPr>
        <w:pStyle w:val="ConsPlusNormal"/>
        <w:spacing w:before="220"/>
        <w:ind w:firstLine="540"/>
        <w:jc w:val="both"/>
      </w:pPr>
      <w:r>
        <w:t>процент охвата поселений территориальными общественными самоуправлениями на 01.02.2018 составляет 100 %;</w:t>
      </w:r>
    </w:p>
    <w:p w:rsidR="00740735" w:rsidRDefault="00740735">
      <w:pPr>
        <w:pStyle w:val="ConsPlusNormal"/>
        <w:spacing w:before="220"/>
        <w:ind w:firstLine="540"/>
        <w:jc w:val="both"/>
      </w:pPr>
      <w:r>
        <w:t>процент охвата населения поселения территориальными общественными самоуправлениями на 01.02.2018 составляет не менее 29 %;</w:t>
      </w:r>
    </w:p>
    <w:p w:rsidR="00740735" w:rsidRDefault="00740735">
      <w:pPr>
        <w:pStyle w:val="ConsPlusNormal"/>
        <w:spacing w:before="220"/>
        <w:ind w:firstLine="540"/>
        <w:jc w:val="both"/>
      </w:pPr>
      <w:r>
        <w:t>территориальные общественные самоуправления поселений впервые были образованы не позднее 2013 года;</w:t>
      </w:r>
    </w:p>
    <w:p w:rsidR="00740735" w:rsidRDefault="00740735">
      <w:pPr>
        <w:pStyle w:val="ConsPlusNormal"/>
        <w:spacing w:before="220"/>
        <w:ind w:firstLine="540"/>
        <w:jc w:val="both"/>
      </w:pPr>
      <w:proofErr w:type="gramStart"/>
      <w:r>
        <w:t xml:space="preserve">число благополучателей от реализованных проектов в рамках мероприятия по предоставлению субсидий бюджетам городских и сельских поселений Новгородской области на реализацию проектов местных инициатив граждан, включенных в муниципальные программы развития территорий, государственной </w:t>
      </w:r>
      <w:hyperlink r:id="rId32" w:history="1">
        <w:r>
          <w:rPr>
            <w:color w:val="0000FF"/>
          </w:rPr>
          <w:t>программы</w:t>
        </w:r>
      </w:hyperlink>
      <w:r>
        <w:t xml:space="preserve">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2016 - 2020 годы", утвержденной постановлением Правительства Новгородской области от 11.04.2016</w:t>
      </w:r>
      <w:proofErr w:type="gramEnd"/>
      <w:r>
        <w:t xml:space="preserve"> N 130, в 2016, 2017 годах составило не менее 3000 человек.</w:t>
      </w:r>
    </w:p>
    <w:p w:rsidR="00740735" w:rsidRDefault="00740735">
      <w:pPr>
        <w:pStyle w:val="ConsPlusNormal"/>
        <w:jc w:val="both"/>
      </w:pPr>
    </w:p>
    <w:p w:rsidR="00740735" w:rsidRDefault="00740735">
      <w:pPr>
        <w:pStyle w:val="ConsPlusNormal"/>
        <w:ind w:firstLine="540"/>
        <w:jc w:val="both"/>
      </w:pPr>
      <w:r>
        <w:t xml:space="preserve">8. Управление Администрации Губернатора Новгородской области по внутренней политике на основании имеющихся данных, необходимых для определения критериев, предусмотренных </w:t>
      </w:r>
      <w:hyperlink w:anchor="P1131" w:history="1">
        <w:r>
          <w:rPr>
            <w:color w:val="0000FF"/>
          </w:rPr>
          <w:t>пунктом 7</w:t>
        </w:r>
      </w:hyperlink>
      <w:r>
        <w:t xml:space="preserve"> настоящего Порядка, формирует перечень муниципальных районов Новгородской области, соответствующих критериям, предусмотренным пунктом 7 настоящего Порядка (далее - перечень), который утверждается приказом Администрации.</w:t>
      </w:r>
    </w:p>
    <w:p w:rsidR="00740735" w:rsidRDefault="00740735">
      <w:pPr>
        <w:pStyle w:val="ConsPlusNormal"/>
        <w:jc w:val="both"/>
      </w:pPr>
    </w:p>
    <w:p w:rsidR="00740735" w:rsidRDefault="00740735">
      <w:pPr>
        <w:pStyle w:val="ConsPlusNormal"/>
        <w:ind w:firstLine="540"/>
        <w:jc w:val="both"/>
      </w:pPr>
      <w:r>
        <w:t>9. Управление Администрации Губернатора Новгородской области по внутренней политике в течение 3 рабочих дней со дня принятия приказа Администрации размещает перечень на официальном сайте Правительства Новгородской области в информационно-</w:t>
      </w:r>
      <w:r>
        <w:lastRenderedPageBreak/>
        <w:t>телекоммуникационной сети "Интернет" (далее - официальный сайт).</w:t>
      </w:r>
    </w:p>
    <w:p w:rsidR="00740735" w:rsidRDefault="00740735">
      <w:pPr>
        <w:pStyle w:val="ConsPlusNormal"/>
        <w:jc w:val="both"/>
      </w:pPr>
    </w:p>
    <w:p w:rsidR="00740735" w:rsidRDefault="00740735">
      <w:pPr>
        <w:pStyle w:val="ConsPlusNormal"/>
        <w:ind w:firstLine="540"/>
        <w:jc w:val="both"/>
      </w:pPr>
      <w:r>
        <w:t xml:space="preserve">10. </w:t>
      </w:r>
      <w:proofErr w:type="gramStart"/>
      <w:r>
        <w:t xml:space="preserve">На конкурсный отбор от одного поселения может быть представлен только один проект, указанный в заявке, подготовленной Администрацией поселения Новгородской области, а в случае если в соответствии с </w:t>
      </w:r>
      <w:hyperlink r:id="rId33"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w:t>
      </w:r>
      <w:proofErr w:type="gramEnd"/>
    </w:p>
    <w:p w:rsidR="00740735" w:rsidRDefault="00740735">
      <w:pPr>
        <w:pStyle w:val="ConsPlusNormal"/>
        <w:jc w:val="both"/>
      </w:pPr>
    </w:p>
    <w:p w:rsidR="00740735" w:rsidRDefault="00740735">
      <w:pPr>
        <w:pStyle w:val="ConsPlusNormal"/>
        <w:ind w:firstLine="540"/>
        <w:jc w:val="both"/>
      </w:pPr>
      <w:bookmarkStart w:id="19" w:name="P1143"/>
      <w:bookmarkEnd w:id="19"/>
      <w:r>
        <w:t xml:space="preserve">11. </w:t>
      </w:r>
      <w:proofErr w:type="gramStart"/>
      <w:r>
        <w:t xml:space="preserve">Конкурсный отбор осуществляется конкурсной комиссией, образуемой приказом Администрации (далее - конкурсная комиссия), в соответствии с методикой оценки проектов местных инициатив для предоставления субсидий бюджетам поселений Новгородской области на реализацию проектов местных инициатив с учетом балльной оценки по критериям конкурсного отбора согласно пункту 12 настоящего Порядка и </w:t>
      </w:r>
      <w:hyperlink w:anchor="P1303" w:history="1">
        <w:r>
          <w:rPr>
            <w:color w:val="0000FF"/>
          </w:rPr>
          <w:t>приложению N 1</w:t>
        </w:r>
      </w:hyperlink>
      <w:r>
        <w:t xml:space="preserve"> к настоящему Порядку.</w:t>
      </w:r>
      <w:proofErr w:type="gramEnd"/>
    </w:p>
    <w:p w:rsidR="00740735" w:rsidRDefault="00740735">
      <w:pPr>
        <w:pStyle w:val="ConsPlusNormal"/>
        <w:jc w:val="both"/>
      </w:pPr>
    </w:p>
    <w:p w:rsidR="00740735" w:rsidRDefault="00740735">
      <w:pPr>
        <w:pStyle w:val="ConsPlusNormal"/>
        <w:ind w:firstLine="540"/>
        <w:jc w:val="both"/>
      </w:pPr>
      <w:r>
        <w:t>12. Критериями конкурсного отбора проекта являются:</w:t>
      </w:r>
    </w:p>
    <w:p w:rsidR="00740735" w:rsidRDefault="00740735">
      <w:pPr>
        <w:pStyle w:val="ConsPlusNormal"/>
        <w:spacing w:before="220"/>
        <w:ind w:firstLine="540"/>
        <w:jc w:val="both"/>
      </w:pPr>
      <w:bookmarkStart w:id="20" w:name="P1146"/>
      <w:bookmarkEnd w:id="20"/>
      <w:r>
        <w:t>12.1. Вклад участников реализации проекта:</w:t>
      </w:r>
    </w:p>
    <w:p w:rsidR="00740735" w:rsidRDefault="00740735">
      <w:pPr>
        <w:pStyle w:val="ConsPlusNormal"/>
        <w:spacing w:before="220"/>
        <w:ind w:firstLine="540"/>
        <w:jc w:val="both"/>
      </w:pPr>
      <w:r>
        <w:t>уровень софинансирования проекта со стороны бюджета поселения;</w:t>
      </w:r>
    </w:p>
    <w:p w:rsidR="00740735" w:rsidRDefault="00740735">
      <w:pPr>
        <w:pStyle w:val="ConsPlusNormal"/>
        <w:spacing w:before="220"/>
        <w:ind w:firstLine="540"/>
        <w:jc w:val="both"/>
      </w:pPr>
      <w:r>
        <w:t>уровень софинансирования проекта со стороны населения;</w:t>
      </w:r>
    </w:p>
    <w:p w:rsidR="00740735" w:rsidRDefault="00740735">
      <w:pPr>
        <w:pStyle w:val="ConsPlusNormal"/>
        <w:spacing w:before="220"/>
        <w:ind w:firstLine="540"/>
        <w:jc w:val="both"/>
      </w:pPr>
      <w:r>
        <w:t>уровень софинансирования проекта со стороны организаций и (или) индивидуальных предпринимателей;</w:t>
      </w:r>
    </w:p>
    <w:p w:rsidR="00740735" w:rsidRDefault="00740735">
      <w:pPr>
        <w:pStyle w:val="ConsPlusNormal"/>
        <w:spacing w:before="220"/>
        <w:ind w:firstLine="540"/>
        <w:jc w:val="both"/>
      </w:pPr>
      <w:r>
        <w:t>вклад населения в реализацию проекта в неденежной форме (материалы и другие формы);</w:t>
      </w:r>
    </w:p>
    <w:p w:rsidR="00740735" w:rsidRDefault="00740735">
      <w:pPr>
        <w:pStyle w:val="ConsPlusNormal"/>
        <w:spacing w:before="220"/>
        <w:ind w:firstLine="540"/>
        <w:jc w:val="both"/>
      </w:pPr>
      <w:r>
        <w:t>вклад организаций и (или) индивидуальных предпринимателей в реализацию проекта в неденежной форме (материалы и другие формы);</w:t>
      </w:r>
    </w:p>
    <w:p w:rsidR="00740735" w:rsidRDefault="00740735">
      <w:pPr>
        <w:pStyle w:val="ConsPlusNormal"/>
        <w:spacing w:before="220"/>
        <w:ind w:firstLine="540"/>
        <w:jc w:val="both"/>
      </w:pPr>
      <w:r>
        <w:t>12.2. Социальная и экономическая эффективность реализации проекта:</w:t>
      </w:r>
    </w:p>
    <w:p w:rsidR="00740735" w:rsidRDefault="00740735">
      <w:pPr>
        <w:pStyle w:val="ConsPlusNormal"/>
        <w:spacing w:before="220"/>
        <w:ind w:firstLine="540"/>
        <w:jc w:val="both"/>
      </w:pPr>
      <w:r>
        <w:t>доля благополучателей в общей численности населения населенного пункта;</w:t>
      </w:r>
    </w:p>
    <w:p w:rsidR="00740735" w:rsidRDefault="00740735">
      <w:pPr>
        <w:pStyle w:val="ConsPlusNormal"/>
        <w:spacing w:before="220"/>
        <w:ind w:firstLine="540"/>
        <w:jc w:val="both"/>
      </w:pPr>
      <w:r>
        <w:t>доступность финансовых ресурсов, наличие механизмов содержания и эффективной эксплуатации объекта инфраструктуры - результата реализации проекта;</w:t>
      </w:r>
    </w:p>
    <w:p w:rsidR="00740735" w:rsidRDefault="00740735">
      <w:pPr>
        <w:pStyle w:val="ConsPlusNormal"/>
        <w:spacing w:before="220"/>
        <w:ind w:firstLine="540"/>
        <w:jc w:val="both"/>
      </w:pPr>
      <w:r>
        <w:t>12.3. Степень участия населения населенного пункта в определении и решении проблемы, заявленной в проекте:</w:t>
      </w:r>
    </w:p>
    <w:p w:rsidR="00740735" w:rsidRDefault="00740735">
      <w:pPr>
        <w:pStyle w:val="ConsPlusNormal"/>
        <w:spacing w:before="220"/>
        <w:ind w:firstLine="540"/>
        <w:jc w:val="both"/>
      </w:pPr>
      <w:r>
        <w:t>степень участия населения населенного пункта в идентификации проблемы в процессе ее предварительного рассмотрения;</w:t>
      </w:r>
    </w:p>
    <w:p w:rsidR="00740735" w:rsidRDefault="00740735">
      <w:pPr>
        <w:pStyle w:val="ConsPlusNormal"/>
        <w:spacing w:before="220"/>
        <w:ind w:firstLine="540"/>
        <w:jc w:val="both"/>
      </w:pPr>
      <w:r>
        <w:t>степень участия населения населенного пункта в определении параметров проекта на собрании жителей населенного пункта;</w:t>
      </w:r>
    </w:p>
    <w:p w:rsidR="00740735" w:rsidRDefault="00740735">
      <w:pPr>
        <w:pStyle w:val="ConsPlusNormal"/>
        <w:spacing w:before="220"/>
        <w:ind w:firstLine="540"/>
        <w:jc w:val="both"/>
      </w:pPr>
      <w:r>
        <w:t>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p w:rsidR="00740735" w:rsidRDefault="00740735">
      <w:pPr>
        <w:pStyle w:val="ConsPlusNormal"/>
        <w:spacing w:before="220"/>
        <w:ind w:firstLine="540"/>
        <w:jc w:val="both"/>
      </w:pPr>
      <w:r>
        <w:t>12.4. Количество созданных и (или) сохраненных рабочих мест в рамках реализации проекта;</w:t>
      </w:r>
    </w:p>
    <w:p w:rsidR="00740735" w:rsidRDefault="00740735">
      <w:pPr>
        <w:pStyle w:val="ConsPlusNormal"/>
        <w:spacing w:before="220"/>
        <w:ind w:firstLine="540"/>
        <w:jc w:val="both"/>
      </w:pPr>
      <w:r>
        <w:t>12.5. Перспективы дальнейшего развития проекта, многоэтапность его реализации.</w:t>
      </w:r>
    </w:p>
    <w:p w:rsidR="00740735" w:rsidRDefault="00740735">
      <w:pPr>
        <w:pStyle w:val="ConsPlusNormal"/>
        <w:jc w:val="both"/>
      </w:pPr>
    </w:p>
    <w:p w:rsidR="00740735" w:rsidRDefault="00740735">
      <w:pPr>
        <w:pStyle w:val="ConsPlusNormal"/>
        <w:ind w:firstLine="540"/>
        <w:jc w:val="both"/>
      </w:pPr>
      <w:r>
        <w:t>13. Извещение о начале приема заявок размещается Администрацией на официальном сайте и содержит следующую информацию:</w:t>
      </w:r>
    </w:p>
    <w:p w:rsidR="00740735" w:rsidRDefault="00740735">
      <w:pPr>
        <w:pStyle w:val="ConsPlusNormal"/>
        <w:spacing w:before="220"/>
        <w:ind w:firstLine="540"/>
        <w:jc w:val="both"/>
      </w:pPr>
      <w:r>
        <w:lastRenderedPageBreak/>
        <w:t>наименование и адрес организатора конкурсного отбора;</w:t>
      </w:r>
    </w:p>
    <w:p w:rsidR="00740735" w:rsidRDefault="00740735">
      <w:pPr>
        <w:pStyle w:val="ConsPlusNormal"/>
        <w:spacing w:before="220"/>
        <w:ind w:firstLine="540"/>
        <w:jc w:val="both"/>
      </w:pPr>
      <w:r>
        <w:t>адрес, дату, время начала и окончания приема заявок;</w:t>
      </w:r>
    </w:p>
    <w:p w:rsidR="00740735" w:rsidRDefault="00740735">
      <w:pPr>
        <w:pStyle w:val="ConsPlusNormal"/>
        <w:spacing w:before="220"/>
        <w:ind w:firstLine="540"/>
        <w:jc w:val="both"/>
      </w:pPr>
      <w:r>
        <w:t>дату проведения конкурсного отбора;</w:t>
      </w:r>
    </w:p>
    <w:p w:rsidR="00740735" w:rsidRDefault="00740735">
      <w:pPr>
        <w:pStyle w:val="ConsPlusNormal"/>
        <w:spacing w:before="220"/>
        <w:ind w:firstLine="540"/>
        <w:jc w:val="both"/>
      </w:pPr>
      <w:r>
        <w:t>перечень документов, представляемых на конкурсный отбор, и требования к их оформлению;</w:t>
      </w:r>
    </w:p>
    <w:p w:rsidR="00740735" w:rsidRDefault="00740735">
      <w:pPr>
        <w:pStyle w:val="ConsPlusNormal"/>
        <w:spacing w:before="220"/>
        <w:ind w:firstLine="540"/>
        <w:jc w:val="both"/>
      </w:pPr>
      <w:r>
        <w:t>контактные данные.</w:t>
      </w:r>
    </w:p>
    <w:p w:rsidR="00740735" w:rsidRDefault="00740735">
      <w:pPr>
        <w:pStyle w:val="ConsPlusNormal"/>
        <w:jc w:val="both"/>
      </w:pPr>
    </w:p>
    <w:p w:rsidR="00740735" w:rsidRDefault="00740735">
      <w:pPr>
        <w:pStyle w:val="ConsPlusNormal"/>
        <w:ind w:firstLine="540"/>
        <w:jc w:val="both"/>
      </w:pPr>
      <w:r>
        <w:t>14. Конкурсный отбор проводится не ранее 14 календарных дней со дня окончания приема документов для конкурсного отбора.</w:t>
      </w:r>
    </w:p>
    <w:p w:rsidR="00740735" w:rsidRDefault="00740735">
      <w:pPr>
        <w:pStyle w:val="ConsPlusNormal"/>
        <w:jc w:val="both"/>
      </w:pPr>
    </w:p>
    <w:p w:rsidR="00740735" w:rsidRDefault="00740735">
      <w:pPr>
        <w:pStyle w:val="ConsPlusNormal"/>
        <w:ind w:firstLine="540"/>
        <w:jc w:val="both"/>
      </w:pPr>
      <w:bookmarkStart w:id="21" w:name="P1171"/>
      <w:bookmarkEnd w:id="21"/>
      <w:r>
        <w:t xml:space="preserve">15. </w:t>
      </w:r>
      <w:proofErr w:type="gramStart"/>
      <w:r>
        <w:t xml:space="preserve">Администрация поселения Новгородской области, а в случае если в соответствии с </w:t>
      </w:r>
      <w:hyperlink r:id="rId34"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в течение 14 календарных дней со дня начала приема заявок представляет в государственное областное казенное учреждение "Центр муниципальной правовой информации</w:t>
      </w:r>
      <w:proofErr w:type="gramEnd"/>
      <w:r>
        <w:t>" (далее - ГОКУ "ЦМПИ") на прошнурованном и пронумерованном бумажном носителе и на электронном носителе в формате pdf следующие документы:</w:t>
      </w:r>
    </w:p>
    <w:p w:rsidR="00740735" w:rsidRDefault="00740735">
      <w:pPr>
        <w:pStyle w:val="ConsPlusNormal"/>
        <w:spacing w:before="220"/>
        <w:ind w:firstLine="540"/>
        <w:jc w:val="both"/>
      </w:pPr>
      <w:hyperlink w:anchor="P1464" w:history="1">
        <w:r>
          <w:rPr>
            <w:color w:val="0000FF"/>
          </w:rPr>
          <w:t>заявку</w:t>
        </w:r>
      </w:hyperlink>
      <w:r>
        <w:t xml:space="preserve"> по форме согласно приложению N 2 к настоящему Порядку (далее - заявка);</w:t>
      </w:r>
    </w:p>
    <w:p w:rsidR="00740735" w:rsidRDefault="00740735">
      <w:pPr>
        <w:pStyle w:val="ConsPlusNormal"/>
        <w:spacing w:before="220"/>
        <w:ind w:firstLine="540"/>
        <w:jc w:val="both"/>
      </w:pPr>
      <w:r>
        <w:t>протокол собрания жителей населенного пункта по выбору проекта, определению вклада в его реализацию, в том числе в неденежной форме, населения, организаций и (или) индивидуальных предпринимателей и состава инициативной группы;</w:t>
      </w:r>
    </w:p>
    <w:p w:rsidR="00740735" w:rsidRDefault="00740735">
      <w:pPr>
        <w:pStyle w:val="ConsPlusNormal"/>
        <w:spacing w:before="220"/>
        <w:ind w:firstLine="540"/>
        <w:jc w:val="both"/>
      </w:pPr>
      <w:r>
        <w:t xml:space="preserve">лист </w:t>
      </w:r>
      <w:proofErr w:type="gramStart"/>
      <w:r>
        <w:t>регистрации участников собрания жителей населенного пункта поселения</w:t>
      </w:r>
      <w:proofErr w:type="gramEnd"/>
      <w:r>
        <w:t xml:space="preserve"> и фотографии собрания жителей;</w:t>
      </w:r>
    </w:p>
    <w:p w:rsidR="00740735" w:rsidRDefault="00740735">
      <w:pPr>
        <w:pStyle w:val="ConsPlusNormal"/>
        <w:spacing w:before="220"/>
        <w:ind w:firstLine="540"/>
        <w:jc w:val="both"/>
      </w:pPr>
      <w:proofErr w:type="gramStart"/>
      <w:r>
        <w:t xml:space="preserve">выписку из решения о бюджете или сводной бюджетной росписи бюджета поселения о бюджетных ассигнованиях, предусмотренных на реализацию проекта в текущем году, заверенную Главой поселения Новгородской области, а в случае если в соответствии с </w:t>
      </w:r>
      <w:hyperlink r:id="rId35"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Главой</w:t>
      </w:r>
      <w:proofErr w:type="gramEnd"/>
      <w:r>
        <w:t xml:space="preserve"> администрации муниципального района (либо гарантийное письмо);</w:t>
      </w:r>
    </w:p>
    <w:p w:rsidR="00740735" w:rsidRDefault="00740735">
      <w:pPr>
        <w:pStyle w:val="ConsPlusNormal"/>
        <w:spacing w:before="220"/>
        <w:ind w:firstLine="540"/>
        <w:jc w:val="both"/>
      </w:pPr>
      <w:r>
        <w:t>гарантийные письма от организаций и (или) индивидуальных предпринимателей о готовности принять участие в софинансировании проекта;</w:t>
      </w:r>
    </w:p>
    <w:p w:rsidR="00740735" w:rsidRDefault="00740735">
      <w:pPr>
        <w:pStyle w:val="ConsPlusNormal"/>
        <w:spacing w:before="220"/>
        <w:ind w:firstLine="540"/>
        <w:jc w:val="both"/>
      </w:pPr>
      <w:proofErr w:type="gramStart"/>
      <w:r>
        <w:t xml:space="preserve">документы, подтверждающие, что объект, предлагаемый для реализации в рамках проекта, находится в собственности поселения (копии свидетельства о праве собственности или других правоустанавливающих документов, заверенные Главой поселения Новгородской области, а в случае если в соответствии с </w:t>
      </w:r>
      <w:hyperlink r:id="rId36"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w:t>
      </w:r>
      <w:proofErr w:type="gramEnd"/>
      <w:r>
        <w:t xml:space="preserve"> образуется, Главой администрации муниципального района);</w:t>
      </w:r>
    </w:p>
    <w:p w:rsidR="00740735" w:rsidRDefault="00740735">
      <w:pPr>
        <w:pStyle w:val="ConsPlusNormal"/>
        <w:spacing w:before="220"/>
        <w:ind w:firstLine="540"/>
        <w:jc w:val="both"/>
      </w:pPr>
      <w:proofErr w:type="gramStart"/>
      <w:r>
        <w:t>документы, подтверждающие стоимость проекта (проектно-сметная документация, рабочий проект, локальная смета, смета, сметный расчет, прейскурант, прайс-лист и другие), в том числе техническую документацию, подтверждающую стоимость неоплачиваемого труда, а также гарантийные письма граждан и (или)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(при наличии);</w:t>
      </w:r>
      <w:proofErr w:type="gramEnd"/>
    </w:p>
    <w:p w:rsidR="00740735" w:rsidRDefault="00740735">
      <w:pPr>
        <w:pStyle w:val="ConsPlusNormal"/>
        <w:spacing w:before="220"/>
        <w:ind w:firstLine="540"/>
        <w:jc w:val="both"/>
      </w:pPr>
      <w:r>
        <w:lastRenderedPageBreak/>
        <w:t>копии информационных материалов, ссылки на Интернет и ТВ-ресурсы, которые касаются освещения участия населения в реализации проекта.</w:t>
      </w:r>
    </w:p>
    <w:p w:rsidR="00740735" w:rsidRDefault="00740735">
      <w:pPr>
        <w:pStyle w:val="ConsPlusNormal"/>
        <w:jc w:val="both"/>
      </w:pPr>
    </w:p>
    <w:p w:rsidR="00740735" w:rsidRDefault="00740735">
      <w:pPr>
        <w:pStyle w:val="ConsPlusNormal"/>
        <w:ind w:firstLine="540"/>
        <w:jc w:val="both"/>
      </w:pPr>
      <w:bookmarkStart w:id="22" w:name="P1181"/>
      <w:bookmarkEnd w:id="22"/>
      <w:r>
        <w:t xml:space="preserve">16. Администрация поселения Новгородской области, а в случае если в соответствии с </w:t>
      </w:r>
      <w:hyperlink r:id="rId37"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дополнительно может представить следующие документы:</w:t>
      </w:r>
    </w:p>
    <w:p w:rsidR="00740735" w:rsidRDefault="00740735">
      <w:pPr>
        <w:pStyle w:val="ConsPlusNormal"/>
        <w:spacing w:before="220"/>
        <w:ind w:firstLine="540"/>
        <w:jc w:val="both"/>
      </w:pPr>
      <w:r>
        <w:t>материалы, подтверждающие актуальность и остроту проблемы, на решение которой направлена реализация проекта (предписания, постановления, определения и т.д.);</w:t>
      </w:r>
    </w:p>
    <w:p w:rsidR="00740735" w:rsidRDefault="00740735">
      <w:pPr>
        <w:pStyle w:val="ConsPlusNormal"/>
        <w:spacing w:before="220"/>
        <w:ind w:firstLine="540"/>
        <w:jc w:val="both"/>
      </w:pPr>
      <w:r>
        <w:t>итоги народных творческих конкурсов по выбору проекта (презентации, детские поделки, частушки и т.д.);</w:t>
      </w:r>
    </w:p>
    <w:p w:rsidR="00740735" w:rsidRDefault="00740735">
      <w:pPr>
        <w:pStyle w:val="ConsPlusNormal"/>
        <w:spacing w:before="220"/>
        <w:ind w:firstLine="540"/>
        <w:jc w:val="both"/>
      </w:pPr>
      <w:r>
        <w:t>фотографии, свидетельствующие о неудовлетворительном состоянии объекта, предлагаемого для реализации в рамках проекта.</w:t>
      </w:r>
    </w:p>
    <w:p w:rsidR="00740735" w:rsidRDefault="00740735">
      <w:pPr>
        <w:pStyle w:val="ConsPlusNormal"/>
        <w:jc w:val="both"/>
      </w:pPr>
    </w:p>
    <w:p w:rsidR="00740735" w:rsidRDefault="00740735">
      <w:pPr>
        <w:pStyle w:val="ConsPlusNormal"/>
        <w:ind w:firstLine="540"/>
        <w:jc w:val="both"/>
      </w:pPr>
      <w:r>
        <w:t>17. ГОКУ "ЦМПИ" осуществляет регистрацию представленных документов в день поступления.</w:t>
      </w:r>
    </w:p>
    <w:p w:rsidR="00740735" w:rsidRDefault="00740735">
      <w:pPr>
        <w:pStyle w:val="ConsPlusNormal"/>
        <w:jc w:val="both"/>
      </w:pPr>
    </w:p>
    <w:p w:rsidR="00740735" w:rsidRDefault="00740735">
      <w:pPr>
        <w:pStyle w:val="ConsPlusNormal"/>
        <w:ind w:firstLine="540"/>
        <w:jc w:val="both"/>
      </w:pPr>
      <w:r>
        <w:t xml:space="preserve">18. </w:t>
      </w:r>
      <w:proofErr w:type="gramStart"/>
      <w:r>
        <w:t xml:space="preserve">Администрация поселения Новгородской области, а в случае если в соответствии с </w:t>
      </w:r>
      <w:hyperlink r:id="rId38"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имеет право отозвать свою заявку и отказаться от участия в конкурсном отборе путем направления письменного уведомления в ГОКУ "ЦМПИ" не</w:t>
      </w:r>
      <w:proofErr w:type="gramEnd"/>
      <w:r>
        <w:t xml:space="preserve"> </w:t>
      </w:r>
      <w:proofErr w:type="gramStart"/>
      <w:r>
        <w:t>позднее</w:t>
      </w:r>
      <w:proofErr w:type="gramEnd"/>
      <w:r>
        <w:t xml:space="preserve"> чем за 10 календарных дней до даты проведения конкурсного отбора.</w:t>
      </w:r>
    </w:p>
    <w:p w:rsidR="00740735" w:rsidRDefault="00740735">
      <w:pPr>
        <w:pStyle w:val="ConsPlusNormal"/>
        <w:jc w:val="both"/>
      </w:pPr>
    </w:p>
    <w:p w:rsidR="00740735" w:rsidRDefault="00740735">
      <w:pPr>
        <w:pStyle w:val="ConsPlusNormal"/>
        <w:ind w:firstLine="540"/>
        <w:jc w:val="both"/>
      </w:pPr>
      <w:r>
        <w:t xml:space="preserve">19. </w:t>
      </w:r>
      <w:proofErr w:type="gramStart"/>
      <w:r>
        <w:t xml:space="preserve">Администрация поселения Новгородской области, а в случае если в соответствии с </w:t>
      </w:r>
      <w:hyperlink r:id="rId39"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Администрация муниципального района вправе вносить изменения в проект в течение 3 рабочих дней со дня поступления документов, предусмотренных в </w:t>
      </w:r>
      <w:hyperlink w:anchor="P1171" w:history="1">
        <w:r>
          <w:rPr>
            <w:color w:val="0000FF"/>
          </w:rPr>
          <w:t>пунктах 15</w:t>
        </w:r>
      </w:hyperlink>
      <w:r>
        <w:t xml:space="preserve">, </w:t>
      </w:r>
      <w:hyperlink w:anchor="P1181" w:history="1">
        <w:r>
          <w:rPr>
            <w:color w:val="0000FF"/>
          </w:rPr>
          <w:t>16</w:t>
        </w:r>
      </w:hyperlink>
      <w:r>
        <w:t xml:space="preserve"> настоящего</w:t>
      </w:r>
      <w:proofErr w:type="gramEnd"/>
      <w:r>
        <w:t xml:space="preserve"> Порядка, в ГОКУ "ЦМПИ".</w:t>
      </w:r>
    </w:p>
    <w:p w:rsidR="00740735" w:rsidRDefault="00740735">
      <w:pPr>
        <w:pStyle w:val="ConsPlusNormal"/>
        <w:jc w:val="both"/>
      </w:pPr>
    </w:p>
    <w:p w:rsidR="00740735" w:rsidRDefault="00740735">
      <w:pPr>
        <w:pStyle w:val="ConsPlusNormal"/>
        <w:ind w:firstLine="540"/>
        <w:jc w:val="both"/>
      </w:pPr>
      <w:r>
        <w:t xml:space="preserve">20. ГОКУ "ЦМПИ" не позднее 3 рабочих дней со дня окончания приема документов, предусмотренных в пунктах 15, 16 настоящего Порядка, осуществляет проверку соответствия представленных заявок требованиям полноты представленных документов, предусмотренных </w:t>
      </w:r>
      <w:hyperlink w:anchor="P1171" w:history="1">
        <w:r>
          <w:rPr>
            <w:color w:val="0000FF"/>
          </w:rPr>
          <w:t>пунктами 15</w:t>
        </w:r>
      </w:hyperlink>
      <w:r>
        <w:t xml:space="preserve">, </w:t>
      </w:r>
      <w:hyperlink w:anchor="P1181" w:history="1">
        <w:r>
          <w:rPr>
            <w:color w:val="0000FF"/>
          </w:rPr>
          <w:t>16</w:t>
        </w:r>
      </w:hyperlink>
      <w:r>
        <w:t xml:space="preserve"> настоящего Порядка, и соблюдения условий софинансирования со стороны муниципального образования и населения, установленных </w:t>
      </w:r>
      <w:hyperlink w:anchor="P1127" w:history="1">
        <w:r>
          <w:rPr>
            <w:color w:val="0000FF"/>
          </w:rPr>
          <w:t>пунктом 5</w:t>
        </w:r>
      </w:hyperlink>
      <w:r>
        <w:t xml:space="preserve"> настоящего Порядка.</w:t>
      </w:r>
    </w:p>
    <w:p w:rsidR="00740735" w:rsidRDefault="00740735">
      <w:pPr>
        <w:pStyle w:val="ConsPlusNormal"/>
        <w:jc w:val="both"/>
      </w:pPr>
    </w:p>
    <w:p w:rsidR="00740735" w:rsidRDefault="00740735">
      <w:pPr>
        <w:pStyle w:val="ConsPlusNormal"/>
        <w:ind w:firstLine="540"/>
        <w:jc w:val="both"/>
      </w:pPr>
      <w:bookmarkStart w:id="23" w:name="P1194"/>
      <w:bookmarkEnd w:id="23"/>
      <w:r>
        <w:t>21. Проекты не допускаются к участию в конкурсном отборе в случае:</w:t>
      </w:r>
    </w:p>
    <w:p w:rsidR="00740735" w:rsidRDefault="00740735">
      <w:pPr>
        <w:pStyle w:val="ConsPlusNormal"/>
        <w:spacing w:before="220"/>
        <w:ind w:firstLine="540"/>
        <w:jc w:val="both"/>
      </w:pPr>
      <w:r>
        <w:t>представления Администрацией поселения (района) неполного пакета документов, установленных пунктом 15 настоящего Порядка;</w:t>
      </w:r>
    </w:p>
    <w:p w:rsidR="00740735" w:rsidRDefault="00740735">
      <w:pPr>
        <w:pStyle w:val="ConsPlusNormal"/>
        <w:spacing w:before="220"/>
        <w:ind w:firstLine="540"/>
        <w:jc w:val="both"/>
      </w:pPr>
      <w:r>
        <w:t xml:space="preserve">несоблюдения условия софинансирования, предусмотренного </w:t>
      </w:r>
      <w:hyperlink w:anchor="P1127" w:history="1">
        <w:r>
          <w:rPr>
            <w:color w:val="0000FF"/>
          </w:rPr>
          <w:t>пунктом 5</w:t>
        </w:r>
      </w:hyperlink>
      <w:r>
        <w:t xml:space="preserve"> настоящего Порядка.</w:t>
      </w:r>
    </w:p>
    <w:p w:rsidR="00740735" w:rsidRDefault="00740735">
      <w:pPr>
        <w:pStyle w:val="ConsPlusNormal"/>
        <w:jc w:val="both"/>
      </w:pPr>
    </w:p>
    <w:p w:rsidR="00740735" w:rsidRDefault="00740735">
      <w:pPr>
        <w:pStyle w:val="ConsPlusNormal"/>
        <w:ind w:firstLine="540"/>
        <w:jc w:val="both"/>
      </w:pPr>
      <w:r>
        <w:t xml:space="preserve">22. </w:t>
      </w:r>
      <w:proofErr w:type="gramStart"/>
      <w:r>
        <w:t xml:space="preserve">В Администрацию поселения, а в случае если в соответствии с </w:t>
      </w:r>
      <w:hyperlink r:id="rId40"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в Администрацию муниципального района, чьи проекты не допущены к участию в конкурсном отборе по основаниям, установленным в </w:t>
      </w:r>
      <w:hyperlink w:anchor="P1194" w:history="1">
        <w:r>
          <w:rPr>
            <w:color w:val="0000FF"/>
          </w:rPr>
          <w:t>пункте 21</w:t>
        </w:r>
      </w:hyperlink>
      <w:r>
        <w:t xml:space="preserve"> настоящего Порядка, ГОКУ "ЦМПИ" направляет</w:t>
      </w:r>
      <w:proofErr w:type="gramEnd"/>
      <w:r>
        <w:t xml:space="preserve"> мотивированное уведомление в течение 3 рабочих дней </w:t>
      </w:r>
      <w:proofErr w:type="gramStart"/>
      <w:r>
        <w:t>с даты окончания</w:t>
      </w:r>
      <w:proofErr w:type="gramEnd"/>
      <w:r>
        <w:t xml:space="preserve"> проверки соответствия </w:t>
      </w:r>
      <w:r>
        <w:lastRenderedPageBreak/>
        <w:t xml:space="preserve">представленных документов, предусмотренных </w:t>
      </w:r>
      <w:hyperlink w:anchor="P1171" w:history="1">
        <w:r>
          <w:rPr>
            <w:color w:val="0000FF"/>
          </w:rPr>
          <w:t>пунктами 15</w:t>
        </w:r>
      </w:hyperlink>
      <w:r>
        <w:t xml:space="preserve">, </w:t>
      </w:r>
      <w:hyperlink w:anchor="P1181" w:history="1">
        <w:r>
          <w:rPr>
            <w:color w:val="0000FF"/>
          </w:rPr>
          <w:t>16</w:t>
        </w:r>
      </w:hyperlink>
      <w:r>
        <w:t xml:space="preserve"> настоящего Порядка, требованиям полноты и возвращает поданные ими заявки и прилагаемые документы.</w:t>
      </w:r>
    </w:p>
    <w:p w:rsidR="00740735" w:rsidRDefault="00740735">
      <w:pPr>
        <w:pStyle w:val="ConsPlusNormal"/>
        <w:jc w:val="both"/>
      </w:pPr>
    </w:p>
    <w:p w:rsidR="00740735" w:rsidRDefault="00740735">
      <w:pPr>
        <w:pStyle w:val="ConsPlusNormal"/>
        <w:ind w:firstLine="540"/>
        <w:jc w:val="both"/>
      </w:pPr>
      <w:r>
        <w:t xml:space="preserve">23. ГОКУ "ЦМПИ" направляет членам конкурсной комиссии не менее чем за 7 календарных дней до назначенного дня заседания конкурсной комиссии оценочные </w:t>
      </w:r>
      <w:hyperlink w:anchor="P1767" w:history="1">
        <w:r>
          <w:rPr>
            <w:color w:val="0000FF"/>
          </w:rPr>
          <w:t>листы</w:t>
        </w:r>
      </w:hyperlink>
      <w:r>
        <w:t xml:space="preserve"> по форме согласно приложению N 3 к настоящему Порядку на бумажном носителе и документы, указанные в </w:t>
      </w:r>
      <w:hyperlink w:anchor="P1171" w:history="1">
        <w:r>
          <w:rPr>
            <w:color w:val="0000FF"/>
          </w:rPr>
          <w:t>пунктах 15</w:t>
        </w:r>
      </w:hyperlink>
      <w:r>
        <w:t xml:space="preserve">, </w:t>
      </w:r>
      <w:hyperlink w:anchor="P1181" w:history="1">
        <w:r>
          <w:rPr>
            <w:color w:val="0000FF"/>
          </w:rPr>
          <w:t>16</w:t>
        </w:r>
      </w:hyperlink>
      <w:r>
        <w:t xml:space="preserve"> настоящего Порядка, на электронном носителе.</w:t>
      </w:r>
    </w:p>
    <w:p w:rsidR="00740735" w:rsidRDefault="00740735">
      <w:pPr>
        <w:pStyle w:val="ConsPlusNormal"/>
        <w:jc w:val="both"/>
      </w:pPr>
    </w:p>
    <w:p w:rsidR="00740735" w:rsidRDefault="00740735">
      <w:pPr>
        <w:pStyle w:val="ConsPlusNormal"/>
        <w:ind w:firstLine="540"/>
        <w:jc w:val="both"/>
      </w:pPr>
      <w:r>
        <w:t>24. Члены конкурсной комиссии оценивают представленные документы и в течение 5 календарных дней со дня их поступления направляют в ГОКУ "ЦМПИ" заполненные оценочные листы.</w:t>
      </w:r>
    </w:p>
    <w:p w:rsidR="00740735" w:rsidRDefault="00740735">
      <w:pPr>
        <w:pStyle w:val="ConsPlusNormal"/>
        <w:jc w:val="both"/>
      </w:pPr>
    </w:p>
    <w:p w:rsidR="00740735" w:rsidRDefault="00740735">
      <w:pPr>
        <w:pStyle w:val="ConsPlusNormal"/>
        <w:ind w:firstLine="540"/>
        <w:jc w:val="both"/>
      </w:pPr>
      <w:r>
        <w:t xml:space="preserve">25. ГОКУ "ЦМПИ" на основании полученных оценочных листов членов конкурсной комиссии не позднее одного рабочего дня </w:t>
      </w:r>
      <w:proofErr w:type="gramStart"/>
      <w:r>
        <w:t>с даты окончания</w:t>
      </w:r>
      <w:proofErr w:type="gramEnd"/>
      <w:r>
        <w:t xml:space="preserve"> срока представления членами конкурсной комиссии оценочных листов методом сложения определяет общую предварительную оценку проектов, представленных для участия в конкурсном отборе.</w:t>
      </w:r>
    </w:p>
    <w:p w:rsidR="00740735" w:rsidRDefault="00740735">
      <w:pPr>
        <w:pStyle w:val="ConsPlusNormal"/>
        <w:spacing w:before="220"/>
        <w:ind w:firstLine="540"/>
        <w:jc w:val="both"/>
      </w:pPr>
      <w:r>
        <w:t>Общая предварительная оценка членов конкурсной комиссии учитывается конкурсной комиссией по проведению конкурсного отбора проектов.</w:t>
      </w:r>
    </w:p>
    <w:p w:rsidR="00740735" w:rsidRDefault="00740735">
      <w:pPr>
        <w:pStyle w:val="ConsPlusNormal"/>
        <w:jc w:val="both"/>
      </w:pPr>
    </w:p>
    <w:p w:rsidR="00740735" w:rsidRDefault="00740735">
      <w:pPr>
        <w:pStyle w:val="ConsPlusNormal"/>
        <w:ind w:firstLine="540"/>
        <w:jc w:val="both"/>
      </w:pPr>
      <w:r>
        <w:t xml:space="preserve">26. ГОКУ "ЦМПИ" осуществляет передачу в конкурсную комиссию документов, указанных в </w:t>
      </w:r>
      <w:hyperlink w:anchor="P1171" w:history="1">
        <w:r>
          <w:rPr>
            <w:color w:val="0000FF"/>
          </w:rPr>
          <w:t>пунктах 15</w:t>
        </w:r>
      </w:hyperlink>
      <w:r>
        <w:t xml:space="preserve">, </w:t>
      </w:r>
      <w:hyperlink w:anchor="P1181" w:history="1">
        <w:r>
          <w:rPr>
            <w:color w:val="0000FF"/>
          </w:rPr>
          <w:t>16</w:t>
        </w:r>
      </w:hyperlink>
      <w:r>
        <w:t xml:space="preserve"> настоящего Порядка, оценочных листов членов конкурсной комиссии, сведений об общей предварительной оценке проектов, представленных для участия в конкурсном отборе, в день проведения конкурсного отбора.</w:t>
      </w:r>
    </w:p>
    <w:p w:rsidR="00740735" w:rsidRDefault="00740735">
      <w:pPr>
        <w:pStyle w:val="ConsPlusNormal"/>
        <w:jc w:val="both"/>
      </w:pPr>
    </w:p>
    <w:p w:rsidR="00740735" w:rsidRDefault="00740735">
      <w:pPr>
        <w:pStyle w:val="ConsPlusNormal"/>
        <w:ind w:firstLine="540"/>
        <w:jc w:val="both"/>
      </w:pPr>
      <w:r>
        <w:t>27. Конкурсная комиссия осуществляет следующие функции:</w:t>
      </w:r>
    </w:p>
    <w:p w:rsidR="00740735" w:rsidRDefault="00740735">
      <w:pPr>
        <w:pStyle w:val="ConsPlusNormal"/>
        <w:spacing w:before="220"/>
        <w:ind w:firstLine="540"/>
        <w:jc w:val="both"/>
      </w:pPr>
      <w:r>
        <w:t>27.1. Формирует рейтинг проектов и определяет победителей конкурсного отбора;</w:t>
      </w:r>
    </w:p>
    <w:p w:rsidR="00740735" w:rsidRDefault="00740735">
      <w:pPr>
        <w:pStyle w:val="ConsPlusNormal"/>
        <w:spacing w:before="220"/>
        <w:ind w:firstLine="540"/>
        <w:jc w:val="both"/>
      </w:pPr>
      <w:r>
        <w:t>27.2. Готовит предложения в Администрацию о распределении субсидий из областного бюджета бюджетам поселений.</w:t>
      </w:r>
    </w:p>
    <w:p w:rsidR="00740735" w:rsidRDefault="00740735">
      <w:pPr>
        <w:pStyle w:val="ConsPlusNormal"/>
        <w:jc w:val="both"/>
      </w:pPr>
    </w:p>
    <w:p w:rsidR="00740735" w:rsidRDefault="00740735">
      <w:pPr>
        <w:pStyle w:val="ConsPlusNormal"/>
        <w:ind w:firstLine="540"/>
        <w:jc w:val="both"/>
      </w:pPr>
      <w:r>
        <w:t>28. В состав конкурсной комиссии входят председатель конкурсной комиссии, его заместитель, секретарь конкурсной комиссии и члены конкурсной комиссии.</w:t>
      </w:r>
    </w:p>
    <w:p w:rsidR="00740735" w:rsidRDefault="00740735">
      <w:pPr>
        <w:pStyle w:val="ConsPlusNormal"/>
        <w:jc w:val="both"/>
      </w:pPr>
    </w:p>
    <w:p w:rsidR="00740735" w:rsidRDefault="00740735">
      <w:pPr>
        <w:pStyle w:val="ConsPlusNormal"/>
        <w:ind w:firstLine="540"/>
        <w:jc w:val="both"/>
      </w:pPr>
      <w:r>
        <w:t>29. Заседание конкурсной комиссии считается правомочным при условии присутствия на нем не менее 2/3 ее членов.</w:t>
      </w:r>
    </w:p>
    <w:p w:rsidR="00740735" w:rsidRDefault="00740735">
      <w:pPr>
        <w:pStyle w:val="ConsPlusNormal"/>
        <w:jc w:val="both"/>
      </w:pPr>
    </w:p>
    <w:p w:rsidR="00740735" w:rsidRDefault="00740735">
      <w:pPr>
        <w:pStyle w:val="ConsPlusNormal"/>
        <w:ind w:firstLine="540"/>
        <w:jc w:val="both"/>
      </w:pPr>
      <w:r>
        <w:t>30. Председатель конкурсной комиссии организует работу конкурсной комиссии и ведет ее заседания.</w:t>
      </w:r>
    </w:p>
    <w:p w:rsidR="00740735" w:rsidRDefault="00740735">
      <w:pPr>
        <w:pStyle w:val="ConsPlusNormal"/>
        <w:jc w:val="both"/>
      </w:pPr>
    </w:p>
    <w:p w:rsidR="00740735" w:rsidRDefault="00740735">
      <w:pPr>
        <w:pStyle w:val="ConsPlusNormal"/>
        <w:ind w:firstLine="540"/>
        <w:jc w:val="both"/>
      </w:pPr>
      <w:r>
        <w:t>31. Заместитель председателя конкурсной комиссии исполняет обязанности председателя конкурсной комиссии в его отсутствие или по его поручению.</w:t>
      </w:r>
    </w:p>
    <w:p w:rsidR="00740735" w:rsidRDefault="00740735">
      <w:pPr>
        <w:pStyle w:val="ConsPlusNormal"/>
        <w:jc w:val="both"/>
      </w:pPr>
    </w:p>
    <w:p w:rsidR="00740735" w:rsidRDefault="00740735">
      <w:pPr>
        <w:pStyle w:val="ConsPlusNormal"/>
        <w:ind w:firstLine="540"/>
        <w:jc w:val="both"/>
      </w:pPr>
      <w:r>
        <w:t>32. Секретарь конкурсной комиссии:</w:t>
      </w:r>
    </w:p>
    <w:p w:rsidR="00740735" w:rsidRDefault="00740735">
      <w:pPr>
        <w:pStyle w:val="ConsPlusNormal"/>
        <w:spacing w:before="220"/>
        <w:ind w:firstLine="540"/>
        <w:jc w:val="both"/>
      </w:pPr>
      <w:r>
        <w:t>32.1. Организует подготовку заседаний конкурсной комиссии, в том числе за 2 рабочих дня до дня заседания конкурсной комиссии извещает членов конкурсной комиссии и приглашенных на ее заседание лиц о дате, времени, месте проведения и повестке дня заседания конкурсной комиссии, рассылает документы и иные материалы, подлежащие обсуждению на заседании конкурсной комиссии;</w:t>
      </w:r>
    </w:p>
    <w:p w:rsidR="00740735" w:rsidRDefault="00740735">
      <w:pPr>
        <w:pStyle w:val="ConsPlusNormal"/>
        <w:spacing w:before="220"/>
        <w:ind w:firstLine="540"/>
        <w:jc w:val="both"/>
      </w:pPr>
      <w:r>
        <w:t>32.2. Обеспечивает ведение и сохранность документации конкурсной комиссии.</w:t>
      </w:r>
    </w:p>
    <w:p w:rsidR="00740735" w:rsidRDefault="00740735">
      <w:pPr>
        <w:pStyle w:val="ConsPlusNormal"/>
        <w:jc w:val="both"/>
      </w:pPr>
    </w:p>
    <w:p w:rsidR="00740735" w:rsidRDefault="00740735">
      <w:pPr>
        <w:pStyle w:val="ConsPlusNormal"/>
        <w:ind w:firstLine="540"/>
        <w:jc w:val="both"/>
      </w:pPr>
      <w:bookmarkStart w:id="24" w:name="P1225"/>
      <w:bookmarkEnd w:id="24"/>
      <w:r>
        <w:t xml:space="preserve">33. В случае отсутствия секретаря конкурсной комиссии в период его отпуска, </w:t>
      </w:r>
      <w:r>
        <w:lastRenderedPageBreak/>
        <w:t>командировки, временной нетрудоспособности или по иным причинам его обязанности возлагаются председателем конкурсной комиссии либо лицом, исполняющим обязанности председателя конкурсной комиссии, на одного из членов конкурсной комиссии.</w:t>
      </w:r>
    </w:p>
    <w:p w:rsidR="00740735" w:rsidRDefault="00740735">
      <w:pPr>
        <w:pStyle w:val="ConsPlusNormal"/>
        <w:jc w:val="both"/>
      </w:pPr>
    </w:p>
    <w:p w:rsidR="00740735" w:rsidRDefault="00740735">
      <w:pPr>
        <w:pStyle w:val="ConsPlusNormal"/>
        <w:ind w:firstLine="540"/>
        <w:jc w:val="both"/>
      </w:pPr>
      <w:r>
        <w:t>34. Решение конкурсной комиссии по итогам рассмотрения проектов принимается открытым голосованием простым большинством голосов. При равенстве голосов решающим является голос председательствующего на заседании конкурсной комиссии.</w:t>
      </w:r>
    </w:p>
    <w:p w:rsidR="00740735" w:rsidRDefault="00740735">
      <w:pPr>
        <w:pStyle w:val="ConsPlusNormal"/>
        <w:jc w:val="both"/>
      </w:pPr>
    </w:p>
    <w:p w:rsidR="00740735" w:rsidRDefault="00740735">
      <w:pPr>
        <w:pStyle w:val="ConsPlusNormal"/>
        <w:ind w:firstLine="540"/>
        <w:jc w:val="both"/>
      </w:pPr>
      <w:r>
        <w:t>35. По результатам заседания конкурсной комиссии в трехдневный срок составляется протокол, который подписывается всеми присутствовавшими на заседании членами конкурсной комиссии и в течение одного рабочего дня направляется в управление Администрации Губернатора Новгородской области по внутренней политике.</w:t>
      </w:r>
    </w:p>
    <w:p w:rsidR="00740735" w:rsidRDefault="00740735">
      <w:pPr>
        <w:pStyle w:val="ConsPlusNormal"/>
        <w:jc w:val="both"/>
      </w:pPr>
    </w:p>
    <w:p w:rsidR="00740735" w:rsidRDefault="00740735">
      <w:pPr>
        <w:pStyle w:val="ConsPlusNormal"/>
        <w:ind w:firstLine="540"/>
        <w:jc w:val="both"/>
      </w:pPr>
      <w:r>
        <w:t xml:space="preserve">36. Конкурсная комиссия отклоняет заявку в случае, если проект не соответствует требованиям, указанным в </w:t>
      </w:r>
      <w:hyperlink w:anchor="P1110" w:history="1">
        <w:r>
          <w:rPr>
            <w:color w:val="0000FF"/>
          </w:rPr>
          <w:t>пункте 2</w:t>
        </w:r>
      </w:hyperlink>
      <w:r>
        <w:t xml:space="preserve"> настоящего Порядка.</w:t>
      </w:r>
    </w:p>
    <w:p w:rsidR="00740735" w:rsidRDefault="00740735">
      <w:pPr>
        <w:pStyle w:val="ConsPlusNormal"/>
        <w:jc w:val="both"/>
      </w:pPr>
    </w:p>
    <w:p w:rsidR="00740735" w:rsidRDefault="00740735">
      <w:pPr>
        <w:pStyle w:val="ConsPlusNormal"/>
        <w:ind w:firstLine="540"/>
        <w:jc w:val="both"/>
      </w:pPr>
      <w:r>
        <w:t>37. Конкурсный отбор проходят не более 8 проектов, получивших наибольший суммарный балл по всем критериям конкурсного отбора.</w:t>
      </w:r>
    </w:p>
    <w:p w:rsidR="00740735" w:rsidRDefault="00740735">
      <w:pPr>
        <w:pStyle w:val="ConsPlusNormal"/>
        <w:jc w:val="both"/>
      </w:pPr>
    </w:p>
    <w:p w:rsidR="00740735" w:rsidRDefault="00740735">
      <w:pPr>
        <w:pStyle w:val="ConsPlusNormal"/>
        <w:ind w:firstLine="540"/>
        <w:jc w:val="both"/>
      </w:pPr>
      <w:r>
        <w:t xml:space="preserve">38. В случае наличия нескольких проектов, получивших одинаковый суммарный балл по всем критериям конкурсного отбора, преимуществом обладает проект, в котором предусмотрен наибольший уровень софинансирования по критерию, указанному в </w:t>
      </w:r>
      <w:hyperlink w:anchor="P1146" w:history="1">
        <w:r>
          <w:rPr>
            <w:color w:val="0000FF"/>
          </w:rPr>
          <w:t>подпункте 12.1</w:t>
        </w:r>
      </w:hyperlink>
      <w:r>
        <w:t xml:space="preserve"> настоящего Порядка.</w:t>
      </w:r>
    </w:p>
    <w:p w:rsidR="00740735" w:rsidRDefault="00740735">
      <w:pPr>
        <w:pStyle w:val="ConsPlusNormal"/>
        <w:jc w:val="both"/>
      </w:pPr>
    </w:p>
    <w:p w:rsidR="00740735" w:rsidRDefault="00740735">
      <w:pPr>
        <w:pStyle w:val="ConsPlusNormal"/>
        <w:ind w:firstLine="540"/>
        <w:jc w:val="both"/>
      </w:pPr>
      <w:r>
        <w:t xml:space="preserve">39. В случае наличия нескольких проектов, получивших одинаковый суммарный балл по всем критериям конкурсного отбора, а также одинаковый балл по критерию, указанному в </w:t>
      </w:r>
      <w:hyperlink w:anchor="P1146" w:history="1">
        <w:r>
          <w:rPr>
            <w:color w:val="0000FF"/>
          </w:rPr>
          <w:t>подпункте 12.1</w:t>
        </w:r>
      </w:hyperlink>
      <w:r>
        <w:t xml:space="preserve"> настоящего Порядка, преимуществом обладает участник конкурсного отбора, подавший заявку раньше.</w:t>
      </w:r>
    </w:p>
    <w:p w:rsidR="00740735" w:rsidRDefault="00740735">
      <w:pPr>
        <w:pStyle w:val="ConsPlusNormal"/>
        <w:jc w:val="both"/>
      </w:pPr>
    </w:p>
    <w:p w:rsidR="00740735" w:rsidRDefault="00740735">
      <w:pPr>
        <w:pStyle w:val="ConsPlusNormal"/>
        <w:ind w:firstLine="540"/>
        <w:jc w:val="both"/>
      </w:pPr>
      <w:r>
        <w:t xml:space="preserve">40. По итогам проведенного конкурсного отбора конкурсная комиссия принимает решения о признании проектов </w:t>
      </w:r>
      <w:proofErr w:type="gramStart"/>
      <w:r>
        <w:t>прошедшими</w:t>
      </w:r>
      <w:proofErr w:type="gramEnd"/>
      <w:r>
        <w:t xml:space="preserve"> конкурсный отбор.</w:t>
      </w:r>
    </w:p>
    <w:p w:rsidR="00740735" w:rsidRDefault="00740735">
      <w:pPr>
        <w:pStyle w:val="ConsPlusNormal"/>
        <w:jc w:val="both"/>
      </w:pPr>
    </w:p>
    <w:p w:rsidR="00740735" w:rsidRDefault="00740735">
      <w:pPr>
        <w:pStyle w:val="ConsPlusNormal"/>
        <w:ind w:firstLine="540"/>
        <w:jc w:val="both"/>
      </w:pPr>
      <w:r>
        <w:t>41. В случае если после дня проведения заседания конкурсной комиссии в областном бюджете будут предусмотрены дополнительные ассигнования на реализацию проекта по поддержке местных инициатив, то проводятся дополнительные заседания конкурсной комиссии. На дополнительных заседаниях конкурсной комиссии рассматриваются проекты, не прошедшие конкурсный отбор по итогам первого (предшествующего) заседания конкурсной комиссии.</w:t>
      </w:r>
    </w:p>
    <w:p w:rsidR="00740735" w:rsidRDefault="00740735">
      <w:pPr>
        <w:pStyle w:val="ConsPlusNormal"/>
        <w:jc w:val="both"/>
      </w:pPr>
    </w:p>
    <w:p w:rsidR="00740735" w:rsidRDefault="00740735">
      <w:pPr>
        <w:pStyle w:val="ConsPlusNormal"/>
        <w:ind w:firstLine="540"/>
        <w:jc w:val="both"/>
      </w:pPr>
      <w:r>
        <w:t>42. Администрация в течение 3 рабочих дней со дня проведения конкурсного отбора информирует участников конкурсного отбора о результатах конкурсного отбора путем размещения итогов конкурсного отбора на официальном сайте.</w:t>
      </w:r>
    </w:p>
    <w:p w:rsidR="00740735" w:rsidRDefault="00740735">
      <w:pPr>
        <w:pStyle w:val="ConsPlusNormal"/>
        <w:jc w:val="both"/>
      </w:pPr>
    </w:p>
    <w:p w:rsidR="00740735" w:rsidRDefault="00740735">
      <w:pPr>
        <w:pStyle w:val="ConsPlusNormal"/>
        <w:ind w:firstLine="540"/>
        <w:jc w:val="both"/>
      </w:pPr>
      <w:r>
        <w:t>43. В случае если по окончании срока подачи заявок не подана ни одна заявка, конкурсный отбор признается несостоявшимся.</w:t>
      </w:r>
    </w:p>
    <w:p w:rsidR="00740735" w:rsidRDefault="00740735">
      <w:pPr>
        <w:pStyle w:val="ConsPlusNormal"/>
        <w:jc w:val="both"/>
      </w:pPr>
    </w:p>
    <w:p w:rsidR="00740735" w:rsidRDefault="00740735">
      <w:pPr>
        <w:pStyle w:val="ConsPlusNormal"/>
        <w:ind w:firstLine="540"/>
        <w:jc w:val="both"/>
      </w:pPr>
      <w:r>
        <w:t>44. Распределение средств, предусмотренных для предоставления субсидий, между поселениями осуществляется по следующей методике:</w:t>
      </w:r>
    </w:p>
    <w:p w:rsidR="00740735" w:rsidRDefault="00740735">
      <w:pPr>
        <w:pStyle w:val="ConsPlusNormal"/>
        <w:jc w:val="both"/>
      </w:pPr>
    </w:p>
    <w:p w:rsidR="00740735" w:rsidRDefault="00740735">
      <w:pPr>
        <w:pStyle w:val="ConsPlusNormal"/>
        <w:jc w:val="center"/>
      </w:pPr>
      <w:r>
        <w:t>S</w:t>
      </w:r>
      <w:r>
        <w:rPr>
          <w:vertAlign w:val="subscript"/>
        </w:rPr>
        <w:t>i</w:t>
      </w:r>
      <w:r>
        <w:t xml:space="preserve"> = C</w:t>
      </w:r>
      <w:r>
        <w:rPr>
          <w:vertAlign w:val="subscript"/>
        </w:rPr>
        <w:t>i</w:t>
      </w:r>
      <w:r>
        <w:t xml:space="preserve"> - </w:t>
      </w:r>
      <w:proofErr w:type="gramStart"/>
      <w:r>
        <w:t>V</w:t>
      </w:r>
      <w:proofErr w:type="gramEnd"/>
      <w:r>
        <w:t>мо</w:t>
      </w:r>
      <w:r>
        <w:rPr>
          <w:vertAlign w:val="subscript"/>
        </w:rPr>
        <w:t>i</w:t>
      </w:r>
      <w:r>
        <w:t xml:space="preserve"> - Vюл</w:t>
      </w:r>
      <w:r>
        <w:rPr>
          <w:vertAlign w:val="subscript"/>
        </w:rPr>
        <w:t>i</w:t>
      </w:r>
      <w:r>
        <w:t xml:space="preserve"> - Vфл</w:t>
      </w:r>
      <w:r>
        <w:rPr>
          <w:vertAlign w:val="subscript"/>
        </w:rPr>
        <w:t>i</w:t>
      </w:r>
      <w:r>
        <w:t>, где:</w:t>
      </w:r>
    </w:p>
    <w:p w:rsidR="00740735" w:rsidRDefault="0074073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9"/>
        <w:gridCol w:w="340"/>
        <w:gridCol w:w="7767"/>
      </w:tblGrid>
      <w:tr w:rsidR="00740735">
        <w:tc>
          <w:tcPr>
            <w:tcW w:w="959" w:type="dxa"/>
            <w:tcBorders>
              <w:top w:val="nil"/>
              <w:left w:val="nil"/>
              <w:bottom w:val="nil"/>
              <w:right w:val="nil"/>
            </w:tcBorders>
          </w:tcPr>
          <w:p w:rsidR="00740735" w:rsidRDefault="00740735">
            <w:pPr>
              <w:pStyle w:val="ConsPlusNormal"/>
            </w:pPr>
            <w:r>
              <w:t>S</w:t>
            </w:r>
            <w:r>
              <w:rPr>
                <w:vertAlign w:val="subscript"/>
              </w:rPr>
              <w:t>i</w:t>
            </w:r>
          </w:p>
        </w:tc>
        <w:tc>
          <w:tcPr>
            <w:tcW w:w="340" w:type="dxa"/>
            <w:tcBorders>
              <w:top w:val="nil"/>
              <w:left w:val="nil"/>
              <w:bottom w:val="nil"/>
              <w:right w:val="nil"/>
            </w:tcBorders>
          </w:tcPr>
          <w:p w:rsidR="00740735" w:rsidRDefault="00740735">
            <w:pPr>
              <w:pStyle w:val="ConsPlusNormal"/>
            </w:pPr>
            <w:r>
              <w:t>-</w:t>
            </w:r>
          </w:p>
        </w:tc>
        <w:tc>
          <w:tcPr>
            <w:tcW w:w="7767" w:type="dxa"/>
            <w:tcBorders>
              <w:top w:val="nil"/>
              <w:left w:val="nil"/>
              <w:bottom w:val="nil"/>
              <w:right w:val="nil"/>
            </w:tcBorders>
          </w:tcPr>
          <w:p w:rsidR="00740735" w:rsidRDefault="00740735">
            <w:pPr>
              <w:pStyle w:val="ConsPlusNormal"/>
            </w:pPr>
            <w:r>
              <w:t>размер субсидии i-му муниципальному образованию;</w:t>
            </w:r>
          </w:p>
        </w:tc>
      </w:tr>
      <w:tr w:rsidR="00740735">
        <w:tc>
          <w:tcPr>
            <w:tcW w:w="959" w:type="dxa"/>
            <w:tcBorders>
              <w:top w:val="nil"/>
              <w:left w:val="nil"/>
              <w:bottom w:val="nil"/>
              <w:right w:val="nil"/>
            </w:tcBorders>
          </w:tcPr>
          <w:p w:rsidR="00740735" w:rsidRDefault="00740735">
            <w:pPr>
              <w:pStyle w:val="ConsPlusNormal"/>
            </w:pPr>
            <w:r>
              <w:t>C</w:t>
            </w:r>
            <w:r>
              <w:rPr>
                <w:vertAlign w:val="subscript"/>
              </w:rPr>
              <w:t>i</w:t>
            </w:r>
          </w:p>
        </w:tc>
        <w:tc>
          <w:tcPr>
            <w:tcW w:w="340" w:type="dxa"/>
            <w:tcBorders>
              <w:top w:val="nil"/>
              <w:left w:val="nil"/>
              <w:bottom w:val="nil"/>
              <w:right w:val="nil"/>
            </w:tcBorders>
          </w:tcPr>
          <w:p w:rsidR="00740735" w:rsidRDefault="00740735">
            <w:pPr>
              <w:pStyle w:val="ConsPlusNormal"/>
            </w:pPr>
            <w:r>
              <w:t>-</w:t>
            </w:r>
          </w:p>
        </w:tc>
        <w:tc>
          <w:tcPr>
            <w:tcW w:w="7767" w:type="dxa"/>
            <w:tcBorders>
              <w:top w:val="nil"/>
              <w:left w:val="nil"/>
              <w:bottom w:val="nil"/>
              <w:right w:val="nil"/>
            </w:tcBorders>
          </w:tcPr>
          <w:p w:rsidR="00740735" w:rsidRDefault="00740735">
            <w:pPr>
              <w:pStyle w:val="ConsPlusNormal"/>
            </w:pPr>
            <w:r>
              <w:t>стоимость проекта i-го муниципального образования;</w:t>
            </w:r>
          </w:p>
        </w:tc>
      </w:tr>
      <w:tr w:rsidR="00740735">
        <w:tc>
          <w:tcPr>
            <w:tcW w:w="959" w:type="dxa"/>
            <w:tcBorders>
              <w:top w:val="nil"/>
              <w:left w:val="nil"/>
              <w:bottom w:val="nil"/>
              <w:right w:val="nil"/>
            </w:tcBorders>
          </w:tcPr>
          <w:p w:rsidR="00740735" w:rsidRDefault="00740735">
            <w:pPr>
              <w:pStyle w:val="ConsPlusNormal"/>
            </w:pPr>
            <w:proofErr w:type="gramStart"/>
            <w:r>
              <w:lastRenderedPageBreak/>
              <w:t>V</w:t>
            </w:r>
            <w:proofErr w:type="gramEnd"/>
            <w:r>
              <w:t>мо</w:t>
            </w:r>
            <w:r>
              <w:rPr>
                <w:vertAlign w:val="subscript"/>
              </w:rPr>
              <w:t>i</w:t>
            </w:r>
          </w:p>
        </w:tc>
        <w:tc>
          <w:tcPr>
            <w:tcW w:w="340" w:type="dxa"/>
            <w:tcBorders>
              <w:top w:val="nil"/>
              <w:left w:val="nil"/>
              <w:bottom w:val="nil"/>
              <w:right w:val="nil"/>
            </w:tcBorders>
          </w:tcPr>
          <w:p w:rsidR="00740735" w:rsidRDefault="00740735">
            <w:pPr>
              <w:pStyle w:val="ConsPlusNormal"/>
            </w:pPr>
            <w:r>
              <w:t>-</w:t>
            </w:r>
          </w:p>
        </w:tc>
        <w:tc>
          <w:tcPr>
            <w:tcW w:w="7767" w:type="dxa"/>
            <w:tcBorders>
              <w:top w:val="nil"/>
              <w:left w:val="nil"/>
              <w:bottom w:val="nil"/>
              <w:right w:val="nil"/>
            </w:tcBorders>
          </w:tcPr>
          <w:p w:rsidR="00740735" w:rsidRDefault="00740735">
            <w:pPr>
              <w:pStyle w:val="ConsPlusNormal"/>
            </w:pPr>
            <w:r>
              <w:t>заявленный i-м муниципальным образованием размер средств местного бюджета на реализацию проекта i-го муниципального образования;</w:t>
            </w:r>
          </w:p>
        </w:tc>
      </w:tr>
      <w:tr w:rsidR="00740735">
        <w:tc>
          <w:tcPr>
            <w:tcW w:w="959" w:type="dxa"/>
            <w:tcBorders>
              <w:top w:val="nil"/>
              <w:left w:val="nil"/>
              <w:bottom w:val="nil"/>
              <w:right w:val="nil"/>
            </w:tcBorders>
          </w:tcPr>
          <w:p w:rsidR="00740735" w:rsidRDefault="00740735">
            <w:pPr>
              <w:pStyle w:val="ConsPlusNormal"/>
            </w:pPr>
            <w:proofErr w:type="gramStart"/>
            <w:r>
              <w:t>V</w:t>
            </w:r>
            <w:proofErr w:type="gramEnd"/>
            <w:r>
              <w:t>юл</w:t>
            </w:r>
            <w:r>
              <w:rPr>
                <w:vertAlign w:val="subscript"/>
              </w:rPr>
              <w:t>i</w:t>
            </w:r>
          </w:p>
        </w:tc>
        <w:tc>
          <w:tcPr>
            <w:tcW w:w="340" w:type="dxa"/>
            <w:tcBorders>
              <w:top w:val="nil"/>
              <w:left w:val="nil"/>
              <w:bottom w:val="nil"/>
              <w:right w:val="nil"/>
            </w:tcBorders>
          </w:tcPr>
          <w:p w:rsidR="00740735" w:rsidRDefault="00740735">
            <w:pPr>
              <w:pStyle w:val="ConsPlusNormal"/>
            </w:pPr>
            <w:r>
              <w:t>-</w:t>
            </w:r>
          </w:p>
        </w:tc>
        <w:tc>
          <w:tcPr>
            <w:tcW w:w="7767" w:type="dxa"/>
            <w:tcBorders>
              <w:top w:val="nil"/>
              <w:left w:val="nil"/>
              <w:bottom w:val="nil"/>
              <w:right w:val="nil"/>
            </w:tcBorders>
          </w:tcPr>
          <w:p w:rsidR="00740735" w:rsidRDefault="00740735">
            <w:pPr>
              <w:pStyle w:val="ConsPlusNormal"/>
            </w:pPr>
            <w:r>
              <w:t>заявленный i-м муниципальным образованием размер средств юридических лиц, привлекаемый на реализацию проекта i-го муниципального образования;</w:t>
            </w:r>
          </w:p>
        </w:tc>
      </w:tr>
      <w:tr w:rsidR="00740735">
        <w:tc>
          <w:tcPr>
            <w:tcW w:w="959" w:type="dxa"/>
            <w:tcBorders>
              <w:top w:val="nil"/>
              <w:left w:val="nil"/>
              <w:bottom w:val="nil"/>
              <w:right w:val="nil"/>
            </w:tcBorders>
          </w:tcPr>
          <w:p w:rsidR="00740735" w:rsidRDefault="00740735">
            <w:pPr>
              <w:pStyle w:val="ConsPlusNormal"/>
            </w:pPr>
            <w:proofErr w:type="gramStart"/>
            <w:r>
              <w:t>V</w:t>
            </w:r>
            <w:proofErr w:type="gramEnd"/>
            <w:r>
              <w:t>фл</w:t>
            </w:r>
            <w:r>
              <w:rPr>
                <w:vertAlign w:val="subscript"/>
              </w:rPr>
              <w:t>i</w:t>
            </w:r>
          </w:p>
        </w:tc>
        <w:tc>
          <w:tcPr>
            <w:tcW w:w="340" w:type="dxa"/>
            <w:tcBorders>
              <w:top w:val="nil"/>
              <w:left w:val="nil"/>
              <w:bottom w:val="nil"/>
              <w:right w:val="nil"/>
            </w:tcBorders>
          </w:tcPr>
          <w:p w:rsidR="00740735" w:rsidRDefault="00740735">
            <w:pPr>
              <w:pStyle w:val="ConsPlusNormal"/>
            </w:pPr>
            <w:r>
              <w:t>-</w:t>
            </w:r>
          </w:p>
        </w:tc>
        <w:tc>
          <w:tcPr>
            <w:tcW w:w="7767" w:type="dxa"/>
            <w:tcBorders>
              <w:top w:val="nil"/>
              <w:left w:val="nil"/>
              <w:bottom w:val="nil"/>
              <w:right w:val="nil"/>
            </w:tcBorders>
          </w:tcPr>
          <w:p w:rsidR="00740735" w:rsidRDefault="00740735">
            <w:pPr>
              <w:pStyle w:val="ConsPlusNormal"/>
            </w:pPr>
            <w:proofErr w:type="gramStart"/>
            <w:r>
              <w:t>заявленный i-м муниципальным образованием размер средств физических лиц, привлекаемым на реализацию проекта i-го муниципального образования.</w:t>
            </w:r>
            <w:proofErr w:type="gramEnd"/>
          </w:p>
        </w:tc>
      </w:tr>
    </w:tbl>
    <w:p w:rsidR="00740735" w:rsidRDefault="00740735">
      <w:pPr>
        <w:pStyle w:val="ConsPlusNormal"/>
        <w:jc w:val="both"/>
      </w:pPr>
    </w:p>
    <w:p w:rsidR="00740735" w:rsidRDefault="00740735">
      <w:pPr>
        <w:pStyle w:val="ConsPlusNormal"/>
        <w:ind w:firstLine="540"/>
        <w:jc w:val="both"/>
      </w:pPr>
      <w:r>
        <w:t>45. Приказ Администрации о предоставлении субсидии принимается в течение 3 рабочих дней со дня проведения конкурсного отбора.</w:t>
      </w:r>
    </w:p>
    <w:p w:rsidR="00740735" w:rsidRDefault="00740735">
      <w:pPr>
        <w:pStyle w:val="ConsPlusNormal"/>
        <w:jc w:val="both"/>
      </w:pPr>
    </w:p>
    <w:p w:rsidR="00740735" w:rsidRDefault="00740735">
      <w:pPr>
        <w:pStyle w:val="ConsPlusNormal"/>
        <w:ind w:firstLine="540"/>
        <w:jc w:val="both"/>
      </w:pPr>
      <w:r>
        <w:t xml:space="preserve">46. </w:t>
      </w:r>
      <w:proofErr w:type="gramStart"/>
      <w:r>
        <w:t xml:space="preserve">В течение одного дня с даты принятия приказа Администрацией о предоставлении субсидии Администрация направляет Администрации поселения, а в случае если в соответствии с </w:t>
      </w:r>
      <w:hyperlink r:id="rId41"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Администрации муниципального района уведомление о предоставлении субсидии.</w:t>
      </w:r>
      <w:proofErr w:type="gramEnd"/>
    </w:p>
    <w:p w:rsidR="00740735" w:rsidRDefault="00740735">
      <w:pPr>
        <w:pStyle w:val="ConsPlusNormal"/>
        <w:jc w:val="both"/>
      </w:pPr>
    </w:p>
    <w:p w:rsidR="00740735" w:rsidRDefault="00740735">
      <w:pPr>
        <w:pStyle w:val="ConsPlusNormal"/>
        <w:ind w:firstLine="540"/>
        <w:jc w:val="both"/>
      </w:pPr>
      <w:r>
        <w:t xml:space="preserve">47. </w:t>
      </w:r>
      <w:proofErr w:type="gramStart"/>
      <w:r>
        <w:t xml:space="preserve">Соглашение о предоставлении субсидии между Администрацией и Администрацией поселения, а в случае если в соответствии с </w:t>
      </w:r>
      <w:hyperlink r:id="rId42" w:history="1">
        <w:r>
          <w:rPr>
            <w:color w:val="0000FF"/>
          </w:rPr>
          <w:t>частью 2 статьи 34</w:t>
        </w:r>
      </w:hyperlink>
      <w:r>
        <w:t xml:space="preserve"> Федерального закона от 6 октября 2003 года N 131-ФЗ "Об общих принципах организации местного самоуправления в Российской Федерации" Администрация поселения не образуется, Администрацией муниципального района (далее - соглашение) заключается в течение 15 календарных дней со дня принятия Администрацией приказа о предоставлении</w:t>
      </w:r>
      <w:proofErr w:type="gramEnd"/>
      <w:r>
        <w:t xml:space="preserve"> субсидии и должно содержать следующие положения:</w:t>
      </w:r>
    </w:p>
    <w:p w:rsidR="00740735" w:rsidRDefault="00740735">
      <w:pPr>
        <w:pStyle w:val="ConsPlusNormal"/>
        <w:spacing w:before="220"/>
        <w:ind w:firstLine="540"/>
        <w:jc w:val="both"/>
      </w:pPr>
      <w:r>
        <w:t>сведения об объеме субсидии, предоставляемой бюджету поселения;</w:t>
      </w:r>
    </w:p>
    <w:p w:rsidR="00740735" w:rsidRDefault="00740735">
      <w:pPr>
        <w:pStyle w:val="ConsPlusNormal"/>
        <w:spacing w:before="220"/>
        <w:ind w:firstLine="540"/>
        <w:jc w:val="both"/>
      </w:pPr>
      <w:r>
        <w:t>целевое назначение субсидии;</w:t>
      </w:r>
    </w:p>
    <w:p w:rsidR="00740735" w:rsidRDefault="00740735">
      <w:pPr>
        <w:pStyle w:val="ConsPlusNormal"/>
        <w:spacing w:before="220"/>
        <w:ind w:firstLine="540"/>
        <w:jc w:val="both"/>
      </w:pPr>
      <w:r>
        <w:t>значение показателей результативности предоставления субсидии;</w:t>
      </w:r>
    </w:p>
    <w:p w:rsidR="00740735" w:rsidRDefault="00740735">
      <w:pPr>
        <w:pStyle w:val="ConsPlusNormal"/>
        <w:spacing w:before="220"/>
        <w:ind w:firstLine="540"/>
        <w:jc w:val="both"/>
      </w:pPr>
      <w:r>
        <w:t>порядок и сроки перечисления субсидии;</w:t>
      </w:r>
    </w:p>
    <w:p w:rsidR="00740735" w:rsidRDefault="00740735">
      <w:pPr>
        <w:pStyle w:val="ConsPlusNormal"/>
        <w:spacing w:before="220"/>
        <w:ind w:firstLine="540"/>
        <w:jc w:val="both"/>
      </w:pPr>
      <w:r>
        <w:t xml:space="preserve">порядок осуществления </w:t>
      </w:r>
      <w:proofErr w:type="gramStart"/>
      <w:r>
        <w:t>контроля за</w:t>
      </w:r>
      <w:proofErr w:type="gramEnd"/>
      <w:r>
        <w:t xml:space="preserve"> исполнением условий соглашения;</w:t>
      </w:r>
    </w:p>
    <w:p w:rsidR="00740735" w:rsidRDefault="00740735">
      <w:pPr>
        <w:pStyle w:val="ConsPlusNormal"/>
        <w:spacing w:before="220"/>
        <w:ind w:firstLine="540"/>
        <w:jc w:val="both"/>
      </w:pPr>
      <w:r>
        <w:t>ответственность сторон за нарушение условий соглашения, в том числе порядок, сроки, объем возврата субсидии в случае недостижения значений показателей результативности предоставления субсидии;</w:t>
      </w:r>
    </w:p>
    <w:p w:rsidR="00740735" w:rsidRDefault="00740735">
      <w:pPr>
        <w:pStyle w:val="ConsPlusNormal"/>
        <w:spacing w:before="220"/>
        <w:ind w:firstLine="540"/>
        <w:jc w:val="both"/>
      </w:pPr>
      <w:r>
        <w:t>сроки и порядок представления отчетности об осуществлении расходов бюджета поселения, источником финансового обеспечения которых является субсидия;</w:t>
      </w:r>
    </w:p>
    <w:p w:rsidR="00740735" w:rsidRDefault="00740735">
      <w:pPr>
        <w:pStyle w:val="ConsPlusNormal"/>
        <w:spacing w:before="220"/>
        <w:ind w:firstLine="540"/>
        <w:jc w:val="both"/>
      </w:pPr>
      <w:r>
        <w:t>иные условия, определяемые по соглашению сторон.</w:t>
      </w:r>
    </w:p>
    <w:p w:rsidR="00740735" w:rsidRDefault="00740735">
      <w:pPr>
        <w:pStyle w:val="ConsPlusNormal"/>
        <w:jc w:val="both"/>
      </w:pPr>
    </w:p>
    <w:p w:rsidR="00740735" w:rsidRDefault="00740735">
      <w:pPr>
        <w:pStyle w:val="ConsPlusNormal"/>
        <w:ind w:firstLine="540"/>
        <w:jc w:val="both"/>
      </w:pPr>
      <w:r>
        <w:t>48. Распределенные между бюджетами поселений средства перечисляются в установленном для исполнения областного бюджета порядке в бюджеты поселений на счета территориальных органов Федерального казначейства, открытые для кассового обслуживания исполнения бюджетов поселений области, до 15 декабря текущего финансового года.</w:t>
      </w:r>
    </w:p>
    <w:p w:rsidR="00740735" w:rsidRDefault="00740735">
      <w:pPr>
        <w:pStyle w:val="ConsPlusNormal"/>
        <w:jc w:val="both"/>
      </w:pPr>
    </w:p>
    <w:p w:rsidR="00740735" w:rsidRDefault="00740735">
      <w:pPr>
        <w:pStyle w:val="ConsPlusNormal"/>
        <w:ind w:firstLine="540"/>
        <w:jc w:val="both"/>
      </w:pPr>
      <w:r>
        <w:t xml:space="preserve">49. Субсидии имеют целевое назначение и не могут быть использованы на другие цели. Нецелевое использование субсидий влечет бесспорное взыскание суммы средств, полученных из областного бюджета, в порядке, установленном </w:t>
      </w:r>
      <w:hyperlink r:id="rId43" w:history="1">
        <w:r>
          <w:rPr>
            <w:color w:val="0000FF"/>
          </w:rPr>
          <w:t>пунктом 3 статьи 306.4</w:t>
        </w:r>
      </w:hyperlink>
      <w:r>
        <w:t xml:space="preserve"> Бюджетного кодекса Российской Федерации.</w:t>
      </w:r>
    </w:p>
    <w:p w:rsidR="00740735" w:rsidRDefault="00740735">
      <w:pPr>
        <w:pStyle w:val="ConsPlusNormal"/>
        <w:jc w:val="both"/>
      </w:pPr>
    </w:p>
    <w:p w:rsidR="00740735" w:rsidRDefault="00740735">
      <w:pPr>
        <w:pStyle w:val="ConsPlusNormal"/>
        <w:ind w:firstLine="540"/>
        <w:jc w:val="both"/>
      </w:pPr>
      <w:r>
        <w:lastRenderedPageBreak/>
        <w:t xml:space="preserve">50. Субсидии, не использованные по состоянию на 1 января текущего финансового года, подлежат возврату в доход областного бюджета в порядке, установленном </w:t>
      </w:r>
      <w:hyperlink r:id="rId44" w:history="1">
        <w:r>
          <w:rPr>
            <w:color w:val="0000FF"/>
          </w:rPr>
          <w:t>пунктом 5 статьи 242</w:t>
        </w:r>
      </w:hyperlink>
      <w:r>
        <w:t xml:space="preserve"> Бюджетного кодекса Российской Федерации.</w:t>
      </w:r>
    </w:p>
    <w:p w:rsidR="00740735" w:rsidRDefault="00740735">
      <w:pPr>
        <w:pStyle w:val="ConsPlusNormal"/>
        <w:jc w:val="both"/>
      </w:pPr>
    </w:p>
    <w:p w:rsidR="00740735" w:rsidRDefault="00740735">
      <w:pPr>
        <w:pStyle w:val="ConsPlusNormal"/>
        <w:ind w:firstLine="540"/>
        <w:jc w:val="both"/>
      </w:pPr>
      <w:r>
        <w:t xml:space="preserve">51. </w:t>
      </w:r>
      <w:proofErr w:type="gramStart"/>
      <w:r>
        <w:t>Контроль за</w:t>
      </w:r>
      <w:proofErr w:type="gramEnd"/>
      <w:r>
        <w:t xml:space="preserve"> расходованием субсидий осуществляется в соответствии с Бюджетным </w:t>
      </w:r>
      <w:hyperlink r:id="rId45" w:history="1">
        <w:r>
          <w:rPr>
            <w:color w:val="0000FF"/>
          </w:rPr>
          <w:t>кодексом</w:t>
        </w:r>
      </w:hyperlink>
      <w:r>
        <w:t xml:space="preserve"> Российской Федерации.</w:t>
      </w:r>
    </w:p>
    <w:p w:rsidR="00740735" w:rsidRDefault="00740735">
      <w:pPr>
        <w:pStyle w:val="ConsPlusNormal"/>
        <w:jc w:val="both"/>
      </w:pPr>
    </w:p>
    <w:p w:rsidR="00740735" w:rsidRDefault="00740735">
      <w:pPr>
        <w:pStyle w:val="ConsPlusNormal"/>
        <w:ind w:firstLine="540"/>
        <w:jc w:val="both"/>
      </w:pPr>
      <w:r>
        <w:t xml:space="preserve">52. Целевые </w:t>
      </w:r>
      <w:hyperlink w:anchor="P1969" w:history="1">
        <w:r>
          <w:rPr>
            <w:color w:val="0000FF"/>
          </w:rPr>
          <w:t>показатели</w:t>
        </w:r>
      </w:hyperlink>
      <w:r>
        <w:t xml:space="preserve"> результативности предоставления субсидий из областного бюджета бюджетам городских и сельских поселений Новгородской области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 их значения определены в приложении N 4 к настоящему Порядку.</w:t>
      </w: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right"/>
        <w:outlineLvl w:val="4"/>
      </w:pPr>
      <w:r>
        <w:t>Приложение N 1</w:t>
      </w:r>
    </w:p>
    <w:p w:rsidR="00740735" w:rsidRDefault="00740735">
      <w:pPr>
        <w:pStyle w:val="ConsPlusNormal"/>
        <w:jc w:val="right"/>
      </w:pPr>
      <w:r>
        <w:t>к Порядку</w:t>
      </w:r>
    </w:p>
    <w:p w:rsidR="00740735" w:rsidRDefault="00740735">
      <w:pPr>
        <w:pStyle w:val="ConsPlusNormal"/>
        <w:jc w:val="right"/>
      </w:pPr>
      <w:r>
        <w:t>предоставления и методике распределения</w:t>
      </w:r>
    </w:p>
    <w:p w:rsidR="00740735" w:rsidRDefault="00740735">
      <w:pPr>
        <w:pStyle w:val="ConsPlusNormal"/>
        <w:jc w:val="right"/>
      </w:pPr>
      <w:r>
        <w:t>субсидий бюджетам городских и сельских</w:t>
      </w:r>
    </w:p>
    <w:p w:rsidR="00740735" w:rsidRDefault="00740735">
      <w:pPr>
        <w:pStyle w:val="ConsPlusNormal"/>
        <w:jc w:val="right"/>
      </w:pPr>
      <w:r>
        <w:t>поселений Новгородской области</w:t>
      </w:r>
    </w:p>
    <w:p w:rsidR="00740735" w:rsidRDefault="00740735">
      <w:pPr>
        <w:pStyle w:val="ConsPlusNormal"/>
        <w:jc w:val="right"/>
      </w:pPr>
      <w:r>
        <w:t>на реализацию приоритетных проектов</w:t>
      </w:r>
    </w:p>
    <w:p w:rsidR="00740735" w:rsidRDefault="00740735">
      <w:pPr>
        <w:pStyle w:val="ConsPlusNormal"/>
        <w:jc w:val="right"/>
      </w:pPr>
      <w:r>
        <w:t>поддержки местных инициатив</w:t>
      </w:r>
    </w:p>
    <w:p w:rsidR="00740735" w:rsidRDefault="00740735">
      <w:pPr>
        <w:pStyle w:val="ConsPlusNormal"/>
        <w:jc w:val="both"/>
      </w:pPr>
    </w:p>
    <w:p w:rsidR="00740735" w:rsidRDefault="00740735">
      <w:pPr>
        <w:pStyle w:val="ConsPlusNormal"/>
        <w:jc w:val="center"/>
      </w:pPr>
      <w:bookmarkStart w:id="25" w:name="P1303"/>
      <w:bookmarkEnd w:id="25"/>
      <w:r>
        <w:t>МЕТОДЫ</w:t>
      </w:r>
    </w:p>
    <w:p w:rsidR="00740735" w:rsidRDefault="00740735">
      <w:pPr>
        <w:pStyle w:val="ConsPlusNormal"/>
        <w:jc w:val="center"/>
      </w:pPr>
      <w:r>
        <w:t>оценки проектов местных инициатив для предоставления</w:t>
      </w:r>
    </w:p>
    <w:p w:rsidR="00740735" w:rsidRDefault="00740735">
      <w:pPr>
        <w:pStyle w:val="ConsPlusNormal"/>
        <w:jc w:val="center"/>
      </w:pPr>
      <w:r>
        <w:t>субсидий бюджетам городских и сельских поселений</w:t>
      </w:r>
    </w:p>
    <w:p w:rsidR="00740735" w:rsidRDefault="00740735">
      <w:pPr>
        <w:pStyle w:val="ConsPlusNormal"/>
        <w:jc w:val="center"/>
      </w:pPr>
      <w:r>
        <w:t>Новгородской области на реализацию приоритетных проектов</w:t>
      </w:r>
    </w:p>
    <w:p w:rsidR="00740735" w:rsidRDefault="00740735">
      <w:pPr>
        <w:pStyle w:val="ConsPlusNormal"/>
        <w:jc w:val="center"/>
      </w:pPr>
      <w:r>
        <w:t>местных инициатив</w:t>
      </w:r>
    </w:p>
    <w:p w:rsidR="00740735" w:rsidRDefault="00740735">
      <w:pPr>
        <w:pStyle w:val="ConsPlusNormal"/>
        <w:jc w:val="both"/>
      </w:pPr>
    </w:p>
    <w:p w:rsidR="00740735" w:rsidRDefault="00740735">
      <w:pPr>
        <w:pStyle w:val="ConsPlusNormal"/>
        <w:ind w:firstLine="540"/>
        <w:jc w:val="both"/>
      </w:pPr>
      <w:r>
        <w:t>1. Оценка проектов для предоставления субсидий бюджетам городских и сельских поселений Новгородской области (далее - поселения) для долевого финансирования определяется по следующим критериям:</w:t>
      </w:r>
    </w:p>
    <w:p w:rsidR="00740735" w:rsidRDefault="00740735">
      <w:pPr>
        <w:pStyle w:val="ConsPlusNormal"/>
        <w:spacing w:before="220"/>
        <w:ind w:firstLine="540"/>
        <w:jc w:val="both"/>
      </w:pPr>
      <w:r>
        <w:t>1.1. Вклад участников реализации проекта в его финансирование:</w:t>
      </w:r>
    </w:p>
    <w:p w:rsidR="00740735" w:rsidRDefault="00740735">
      <w:pPr>
        <w:pStyle w:val="ConsPlusNormal"/>
        <w:spacing w:before="220"/>
        <w:ind w:firstLine="540"/>
        <w:jc w:val="both"/>
      </w:pPr>
      <w:r>
        <w:t>1.1.1. Уровень софинансирования со стороны бюджета поселения (минимальный уровень - X % от объема запрашиваемой субсидии, значение, при достижении и превышении которого присуждается 100 баллов, - 30 % от объема запрашиваемой субсидии):</w:t>
      </w:r>
    </w:p>
    <w:p w:rsidR="00740735" w:rsidRDefault="00740735">
      <w:pPr>
        <w:pStyle w:val="ConsPlusNormal"/>
        <w:spacing w:before="220"/>
        <w:ind w:firstLine="540"/>
        <w:jc w:val="both"/>
      </w:pPr>
      <w:r>
        <w:t>в случае если уровень софинансирования составляет меньше 30 %, количество начисляемых баллов вычисляется по формуле:</w:t>
      </w:r>
    </w:p>
    <w:p w:rsidR="00740735" w:rsidRDefault="00740735">
      <w:pPr>
        <w:pStyle w:val="ConsPlusNormal"/>
        <w:jc w:val="both"/>
      </w:pPr>
    </w:p>
    <w:p w:rsidR="00740735" w:rsidRDefault="00740735">
      <w:pPr>
        <w:pStyle w:val="ConsPlusNormal"/>
        <w:jc w:val="center"/>
      </w:pPr>
      <w:r>
        <w:t>B = (S - X) / (30 - X) · 100, где:</w:t>
      </w:r>
    </w:p>
    <w:p w:rsidR="00740735" w:rsidRDefault="00740735">
      <w:pPr>
        <w:pStyle w:val="ConsPlusNormal"/>
        <w:jc w:val="both"/>
      </w:pPr>
    </w:p>
    <w:p w:rsidR="00740735" w:rsidRDefault="00740735">
      <w:pPr>
        <w:pStyle w:val="ConsPlusNormal"/>
        <w:ind w:firstLine="540"/>
        <w:jc w:val="both"/>
      </w:pPr>
      <w:r>
        <w:t>S - уровень фактического софинансирования со стороны бюджета поселения в процентах;</w:t>
      </w:r>
    </w:p>
    <w:p w:rsidR="00740735" w:rsidRDefault="00740735">
      <w:pPr>
        <w:pStyle w:val="ConsPlusNormal"/>
        <w:spacing w:before="220"/>
        <w:ind w:firstLine="540"/>
        <w:jc w:val="both"/>
      </w:pPr>
      <w:r>
        <w:t>в случае если уровень софинансирования составляет X %, то начисляется 0,5 балла;</w:t>
      </w:r>
    </w:p>
    <w:p w:rsidR="00740735" w:rsidRDefault="00740735">
      <w:pPr>
        <w:pStyle w:val="ConsPlusNormal"/>
        <w:spacing w:before="220"/>
        <w:ind w:firstLine="540"/>
        <w:jc w:val="both"/>
      </w:pPr>
      <w:r>
        <w:t>в случае если уровень софинансирования составляет 30 % и более, то начисляется 100 баллов;</w:t>
      </w:r>
    </w:p>
    <w:p w:rsidR="00740735" w:rsidRDefault="00740735">
      <w:pPr>
        <w:pStyle w:val="ConsPlusNormal"/>
        <w:spacing w:before="220"/>
        <w:ind w:firstLine="540"/>
        <w:jc w:val="both"/>
      </w:pPr>
      <w:r>
        <w:t xml:space="preserve">1.1.2. Уровень софинансирования со стороны населения (минимальный уровень - X % от объема запрашиваемой субсидии, значение, при достижении и превышении которого </w:t>
      </w:r>
      <w:r>
        <w:lastRenderedPageBreak/>
        <w:t>присуждается 100 баллов, - 20 % от объема запрашиваемой субсидии):</w:t>
      </w:r>
    </w:p>
    <w:p w:rsidR="00740735" w:rsidRDefault="00740735">
      <w:pPr>
        <w:pStyle w:val="ConsPlusNormal"/>
        <w:spacing w:before="220"/>
        <w:ind w:firstLine="540"/>
        <w:jc w:val="both"/>
      </w:pPr>
      <w:r>
        <w:t>в случае если уровень софинансирования составляет меньше 20 %, то количество начисляемых баллов вычисляется по формуле:</w:t>
      </w:r>
    </w:p>
    <w:p w:rsidR="00740735" w:rsidRDefault="00740735">
      <w:pPr>
        <w:pStyle w:val="ConsPlusNormal"/>
        <w:jc w:val="both"/>
      </w:pPr>
    </w:p>
    <w:p w:rsidR="00740735" w:rsidRDefault="00740735">
      <w:pPr>
        <w:pStyle w:val="ConsPlusNormal"/>
        <w:jc w:val="center"/>
      </w:pPr>
      <w:r>
        <w:t>B = (S - X) / (20 - X) · 100, где:</w:t>
      </w:r>
    </w:p>
    <w:p w:rsidR="00740735" w:rsidRDefault="00740735">
      <w:pPr>
        <w:pStyle w:val="ConsPlusNormal"/>
        <w:jc w:val="both"/>
      </w:pPr>
    </w:p>
    <w:p w:rsidR="00740735" w:rsidRDefault="00740735">
      <w:pPr>
        <w:pStyle w:val="ConsPlusNormal"/>
        <w:ind w:firstLine="540"/>
        <w:jc w:val="both"/>
      </w:pPr>
      <w:r>
        <w:t>S - уровень софинансирования в процентах;</w:t>
      </w:r>
    </w:p>
    <w:p w:rsidR="00740735" w:rsidRDefault="00740735">
      <w:pPr>
        <w:pStyle w:val="ConsPlusNormal"/>
        <w:spacing w:before="220"/>
        <w:ind w:firstLine="540"/>
        <w:jc w:val="both"/>
      </w:pPr>
      <w:r>
        <w:t>в случае если уровень софинансирования составляет X %, то начисляется 0,5 балла;</w:t>
      </w:r>
    </w:p>
    <w:p w:rsidR="00740735" w:rsidRDefault="00740735">
      <w:pPr>
        <w:pStyle w:val="ConsPlusNormal"/>
        <w:spacing w:before="220"/>
        <w:ind w:firstLine="540"/>
        <w:jc w:val="both"/>
      </w:pPr>
      <w:r>
        <w:t>в случае если уровень софинансирования проекта составляет 20 % и более, то начисляется 100 баллов;</w:t>
      </w:r>
    </w:p>
    <w:p w:rsidR="00740735" w:rsidRDefault="00740735">
      <w:pPr>
        <w:pStyle w:val="ConsPlusNormal"/>
        <w:spacing w:before="220"/>
        <w:ind w:firstLine="540"/>
        <w:jc w:val="both"/>
      </w:pPr>
      <w:r>
        <w:t>1.1.3. Уровень софинансирования проекта со стороны организаций и (или) индивидуальных предпринимателей (минимальный уровень не устанавливается):</w:t>
      </w:r>
    </w:p>
    <w:p w:rsidR="00740735" w:rsidRDefault="00740735">
      <w:pPr>
        <w:pStyle w:val="ConsPlusNormal"/>
        <w:spacing w:before="220"/>
        <w:ind w:firstLine="540"/>
        <w:jc w:val="both"/>
      </w:pPr>
      <w:r>
        <w:t>в случае если уровень софинансирования проекта составляет меньше 10 % от объема запрашиваемой субсидии, количество начисляемых баллов вычисляется по формуле:</w:t>
      </w:r>
    </w:p>
    <w:p w:rsidR="00740735" w:rsidRDefault="00740735">
      <w:pPr>
        <w:pStyle w:val="ConsPlusNormal"/>
        <w:jc w:val="both"/>
      </w:pPr>
    </w:p>
    <w:p w:rsidR="00740735" w:rsidRDefault="00740735">
      <w:pPr>
        <w:pStyle w:val="ConsPlusNormal"/>
        <w:jc w:val="center"/>
      </w:pPr>
      <w:r>
        <w:t>B = S / 10 x 100, где:</w:t>
      </w:r>
    </w:p>
    <w:p w:rsidR="00740735" w:rsidRDefault="00740735">
      <w:pPr>
        <w:pStyle w:val="ConsPlusNormal"/>
        <w:jc w:val="both"/>
      </w:pPr>
    </w:p>
    <w:p w:rsidR="00740735" w:rsidRDefault="00740735">
      <w:pPr>
        <w:pStyle w:val="ConsPlusNormal"/>
        <w:ind w:firstLine="540"/>
        <w:jc w:val="both"/>
      </w:pPr>
      <w:r>
        <w:t>S - уровень софинансирования в процентах;</w:t>
      </w:r>
    </w:p>
    <w:p w:rsidR="00740735" w:rsidRDefault="00740735">
      <w:pPr>
        <w:pStyle w:val="ConsPlusNormal"/>
        <w:spacing w:before="220"/>
        <w:ind w:firstLine="540"/>
        <w:jc w:val="both"/>
      </w:pPr>
      <w:r>
        <w:t>в случае если уровень софинансирования проекта составляет 10 % и более, то начисляется 100 баллов;</w:t>
      </w:r>
    </w:p>
    <w:p w:rsidR="00740735" w:rsidRDefault="00740735">
      <w:pPr>
        <w:pStyle w:val="ConsPlusNormal"/>
        <w:spacing w:before="220"/>
        <w:ind w:firstLine="540"/>
        <w:jc w:val="both"/>
      </w:pPr>
      <w:r>
        <w:t>1.1.4. Вклад населения в реализацию проекта в неденежной форме (материалы и другие формы) (минимальный и максимальный уровень не устанавливаются):</w:t>
      </w:r>
    </w:p>
    <w:p w:rsidR="00740735" w:rsidRDefault="00740735">
      <w:pPr>
        <w:pStyle w:val="ConsPlusNormal"/>
        <w:spacing w:before="220"/>
        <w:ind w:firstLine="540"/>
        <w:jc w:val="both"/>
      </w:pPr>
      <w:r>
        <w:t>в случае если объем вклада составляет меньше 10 % от общей стоимости проекта, количество начисляемых баллов вычисляется по формуле:</w:t>
      </w:r>
    </w:p>
    <w:p w:rsidR="00740735" w:rsidRDefault="00740735">
      <w:pPr>
        <w:pStyle w:val="ConsPlusNormal"/>
        <w:jc w:val="both"/>
      </w:pPr>
    </w:p>
    <w:p w:rsidR="00740735" w:rsidRDefault="00740735">
      <w:pPr>
        <w:pStyle w:val="ConsPlusNormal"/>
        <w:jc w:val="center"/>
      </w:pPr>
      <w:r>
        <w:t>B = S / 10 x 100, где:</w:t>
      </w:r>
    </w:p>
    <w:p w:rsidR="00740735" w:rsidRDefault="00740735">
      <w:pPr>
        <w:pStyle w:val="ConsPlusNormal"/>
        <w:jc w:val="both"/>
      </w:pPr>
    </w:p>
    <w:p w:rsidR="00740735" w:rsidRDefault="00740735">
      <w:pPr>
        <w:pStyle w:val="ConsPlusNormal"/>
        <w:ind w:firstLine="540"/>
        <w:jc w:val="both"/>
      </w:pPr>
      <w:r>
        <w:t>S - уровень вклада в процентах;</w:t>
      </w:r>
    </w:p>
    <w:p w:rsidR="00740735" w:rsidRDefault="00740735">
      <w:pPr>
        <w:pStyle w:val="ConsPlusNormal"/>
        <w:spacing w:before="220"/>
        <w:ind w:firstLine="540"/>
        <w:jc w:val="both"/>
      </w:pPr>
      <w:r>
        <w:t>в случае если уровень вклада составляет 10 % и более, то начисляется 100 баллов;</w:t>
      </w:r>
    </w:p>
    <w:p w:rsidR="00740735" w:rsidRDefault="00740735">
      <w:pPr>
        <w:pStyle w:val="ConsPlusNormal"/>
        <w:spacing w:before="220"/>
        <w:ind w:firstLine="540"/>
        <w:jc w:val="both"/>
      </w:pPr>
      <w:r>
        <w:t>1.1.5. Вклад организаций и (или) индивидуальных предпринимателей в реализацию проекта в неденежной форме (материалы и другие формы) (минимальный и максимальный уровень не устанавливаются):</w:t>
      </w:r>
    </w:p>
    <w:p w:rsidR="00740735" w:rsidRDefault="00740735">
      <w:pPr>
        <w:pStyle w:val="ConsPlusNormal"/>
        <w:spacing w:before="220"/>
        <w:ind w:firstLine="540"/>
        <w:jc w:val="both"/>
      </w:pPr>
      <w:r>
        <w:t>в случае если объем вклада составляет меньше 10 % от общей стоимости проекта, количество начисляемых баллов вычисляется по формуле:</w:t>
      </w:r>
    </w:p>
    <w:p w:rsidR="00740735" w:rsidRDefault="00740735">
      <w:pPr>
        <w:pStyle w:val="ConsPlusNormal"/>
        <w:jc w:val="both"/>
      </w:pPr>
    </w:p>
    <w:p w:rsidR="00740735" w:rsidRDefault="00740735">
      <w:pPr>
        <w:pStyle w:val="ConsPlusNormal"/>
        <w:jc w:val="center"/>
      </w:pPr>
      <w:r>
        <w:t>B = S / 10 x 100, где:</w:t>
      </w:r>
    </w:p>
    <w:p w:rsidR="00740735" w:rsidRDefault="00740735">
      <w:pPr>
        <w:pStyle w:val="ConsPlusNormal"/>
        <w:jc w:val="both"/>
      </w:pPr>
    </w:p>
    <w:p w:rsidR="00740735" w:rsidRDefault="00740735">
      <w:pPr>
        <w:pStyle w:val="ConsPlusNormal"/>
        <w:ind w:firstLine="540"/>
        <w:jc w:val="both"/>
      </w:pPr>
      <w:r>
        <w:t>S - уровень вклада в процентах;</w:t>
      </w:r>
    </w:p>
    <w:p w:rsidR="00740735" w:rsidRDefault="00740735">
      <w:pPr>
        <w:pStyle w:val="ConsPlusNormal"/>
        <w:spacing w:before="220"/>
        <w:ind w:firstLine="540"/>
        <w:jc w:val="both"/>
      </w:pPr>
      <w:r>
        <w:t>в случае если уровень вклада составляет 10 % и более, то начисляется 100 баллов;</w:t>
      </w:r>
    </w:p>
    <w:p w:rsidR="00740735" w:rsidRDefault="00740735">
      <w:pPr>
        <w:pStyle w:val="ConsPlusNormal"/>
        <w:spacing w:before="220"/>
        <w:ind w:firstLine="540"/>
        <w:jc w:val="both"/>
      </w:pPr>
      <w:r>
        <w:t>1.2. Социальная и экономическая эффективность реализации проекта:</w:t>
      </w:r>
    </w:p>
    <w:p w:rsidR="00740735" w:rsidRDefault="00740735">
      <w:pPr>
        <w:pStyle w:val="ConsPlusNormal"/>
        <w:spacing w:before="220"/>
        <w:ind w:firstLine="540"/>
        <w:jc w:val="both"/>
      </w:pPr>
      <w:r>
        <w:t>1.2.1. Доля благополучателей в общей численности населения населенного пункта:</w:t>
      </w:r>
    </w:p>
    <w:p w:rsidR="00740735" w:rsidRDefault="00740735">
      <w:pPr>
        <w:pStyle w:val="ConsPlusNormal"/>
        <w:spacing w:before="220"/>
        <w:ind w:firstLine="540"/>
        <w:jc w:val="both"/>
      </w:pPr>
      <w:r>
        <w:lastRenderedPageBreak/>
        <w:t>количество начисляемых баллов равно доле благополучателей в процентах от общей численности населения населенного пункта;</w:t>
      </w:r>
    </w:p>
    <w:p w:rsidR="00740735" w:rsidRDefault="00740735">
      <w:pPr>
        <w:pStyle w:val="ConsPlusNormal"/>
        <w:spacing w:before="220"/>
        <w:ind w:firstLine="540"/>
        <w:jc w:val="both"/>
      </w:pPr>
      <w:r>
        <w:t>в случае если численность благополучателей превосходит численность населения населенного пункта - 100 баллов;</w:t>
      </w:r>
    </w:p>
    <w:p w:rsidR="00740735" w:rsidRDefault="00740735">
      <w:pPr>
        <w:pStyle w:val="ConsPlusNormal"/>
        <w:spacing w:before="220"/>
        <w:ind w:firstLine="540"/>
        <w:jc w:val="both"/>
      </w:pPr>
      <w:r>
        <w:t>1.2.2. 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p w:rsidR="00740735" w:rsidRDefault="00740735">
      <w:pPr>
        <w:pStyle w:val="ConsPlusNormal"/>
        <w:spacing w:before="220"/>
        <w:ind w:firstLine="540"/>
        <w:jc w:val="both"/>
      </w:pPr>
      <w:r>
        <w:t>наличие документально подтвержденных финансовых ресурсов и механизмов для финансирования всех расходов по содержанию и эксплуатации объекта общественной инфраструктуры - результата реализации проекта - 100 баллов;</w:t>
      </w:r>
    </w:p>
    <w:p w:rsidR="00740735" w:rsidRDefault="00740735">
      <w:pPr>
        <w:pStyle w:val="ConsPlusNormal"/>
        <w:spacing w:before="220"/>
        <w:ind w:firstLine="540"/>
        <w:jc w:val="both"/>
      </w:pPr>
      <w:r>
        <w:t>отсутствие финансовых ресурсов - 0 баллов;</w:t>
      </w:r>
    </w:p>
    <w:p w:rsidR="00740735" w:rsidRDefault="00740735">
      <w:pPr>
        <w:pStyle w:val="ConsPlusNormal"/>
        <w:spacing w:before="220"/>
        <w:ind w:firstLine="540"/>
        <w:jc w:val="both"/>
      </w:pPr>
      <w:r>
        <w:t>1.3. Степень участия населения населенного пункта в определении и решении проблемы, заявленной в проекте:</w:t>
      </w:r>
    </w:p>
    <w:p w:rsidR="00740735" w:rsidRDefault="00740735">
      <w:pPr>
        <w:pStyle w:val="ConsPlusNormal"/>
        <w:spacing w:before="220"/>
        <w:ind w:firstLine="540"/>
        <w:jc w:val="both"/>
      </w:pPr>
      <w:r>
        <w:t>1.3.1. Степень участия населения в идентификации проблемы в процессе ее предварительного рассмотрения (согласно протоколам предварительных собраний населения населенного пункта, встреч в трудовых коллективах, результатам соответствующего анкетирования и т.д.):</w:t>
      </w:r>
    </w:p>
    <w:p w:rsidR="00740735" w:rsidRDefault="00740735">
      <w:pPr>
        <w:pStyle w:val="ConsPlusNormal"/>
        <w:spacing w:before="220"/>
        <w:ind w:firstLine="540"/>
        <w:jc w:val="both"/>
      </w:pPr>
      <w:r>
        <w:t>в случае если доля участвующего в мероприятиях населения в процентах от общей численности населения населенного пункта составляет меньше 50 %, количество начисляемых баллов вычисляется по формуле:</w:t>
      </w:r>
    </w:p>
    <w:p w:rsidR="00740735" w:rsidRDefault="00740735">
      <w:pPr>
        <w:pStyle w:val="ConsPlusNormal"/>
        <w:jc w:val="both"/>
      </w:pPr>
    </w:p>
    <w:p w:rsidR="00740735" w:rsidRDefault="00740735">
      <w:pPr>
        <w:pStyle w:val="ConsPlusNormal"/>
        <w:jc w:val="center"/>
      </w:pPr>
      <w:r>
        <w:t>B = N / 50 x 100, где:</w:t>
      </w:r>
    </w:p>
    <w:p w:rsidR="00740735" w:rsidRDefault="00740735">
      <w:pPr>
        <w:pStyle w:val="ConsPlusNormal"/>
        <w:jc w:val="both"/>
      </w:pPr>
    </w:p>
    <w:p w:rsidR="00740735" w:rsidRDefault="00740735">
      <w:pPr>
        <w:pStyle w:val="ConsPlusNormal"/>
        <w:ind w:firstLine="540"/>
        <w:jc w:val="both"/>
      </w:pPr>
      <w:r>
        <w:t>N - доля участвующего населения в процентах;</w:t>
      </w:r>
    </w:p>
    <w:p w:rsidR="00740735" w:rsidRDefault="00740735">
      <w:pPr>
        <w:pStyle w:val="ConsPlusNormal"/>
        <w:spacing w:before="220"/>
        <w:ind w:firstLine="540"/>
        <w:jc w:val="both"/>
      </w:pPr>
      <w:r>
        <w:t>в случае если доля участвующего населения составляет 50 % и более, то начисляется 100 баллов;</w:t>
      </w:r>
    </w:p>
    <w:p w:rsidR="00740735" w:rsidRDefault="00740735">
      <w:pPr>
        <w:pStyle w:val="ConsPlusNormal"/>
        <w:spacing w:before="220"/>
        <w:ind w:firstLine="540"/>
        <w:jc w:val="both"/>
      </w:pPr>
      <w:r>
        <w:t>1.3.2. Степень участия населения населенного пункта в определении параметров проекта на собрании жителей населенного пункта (согласно протоколу собрания):</w:t>
      </w:r>
    </w:p>
    <w:p w:rsidR="00740735" w:rsidRDefault="00740735">
      <w:pPr>
        <w:pStyle w:val="ConsPlusNormal"/>
        <w:spacing w:before="220"/>
        <w:ind w:firstLine="540"/>
        <w:jc w:val="both"/>
      </w:pPr>
      <w:r>
        <w:t>в случае если доля участвующего в собрании населения населенного пункта в процентах от общей численности населения населенного пункта составляет меньше 10 %, количество начисляемых баллов вычисляется по формуле:</w:t>
      </w:r>
    </w:p>
    <w:p w:rsidR="00740735" w:rsidRDefault="00740735">
      <w:pPr>
        <w:pStyle w:val="ConsPlusNormal"/>
        <w:jc w:val="both"/>
      </w:pPr>
    </w:p>
    <w:p w:rsidR="00740735" w:rsidRDefault="00740735">
      <w:pPr>
        <w:pStyle w:val="ConsPlusNormal"/>
        <w:jc w:val="center"/>
      </w:pPr>
      <w:r>
        <w:t>B = N / 10 x 100, где:</w:t>
      </w:r>
    </w:p>
    <w:p w:rsidR="00740735" w:rsidRDefault="00740735">
      <w:pPr>
        <w:pStyle w:val="ConsPlusNormal"/>
        <w:jc w:val="both"/>
      </w:pPr>
    </w:p>
    <w:p w:rsidR="00740735" w:rsidRDefault="00740735">
      <w:pPr>
        <w:pStyle w:val="ConsPlusNormal"/>
        <w:ind w:firstLine="540"/>
        <w:jc w:val="both"/>
      </w:pPr>
      <w:r>
        <w:t>N - доля участвующего населения в процентах;</w:t>
      </w:r>
    </w:p>
    <w:p w:rsidR="00740735" w:rsidRDefault="00740735">
      <w:pPr>
        <w:pStyle w:val="ConsPlusNormal"/>
        <w:spacing w:before="220"/>
        <w:ind w:firstLine="540"/>
        <w:jc w:val="both"/>
      </w:pPr>
      <w:r>
        <w:t>в случае если доля участвующего в мероприятиях населения составляет 10 % и более, то начисляется 100 баллов;</w:t>
      </w:r>
    </w:p>
    <w:p w:rsidR="00740735" w:rsidRDefault="00740735">
      <w:pPr>
        <w:pStyle w:val="ConsPlusNormal"/>
        <w:spacing w:before="220"/>
        <w:ind w:firstLine="540"/>
        <w:jc w:val="both"/>
      </w:pPr>
      <w:r>
        <w:t>1.3.3. Использование средств массовой информации и других средств информирования населения в процессе отбора приоритетной проблемы и разработки заявки:</w:t>
      </w:r>
    </w:p>
    <w:p w:rsidR="00740735" w:rsidRDefault="00740735">
      <w:pPr>
        <w:pStyle w:val="ConsPlusNormal"/>
        <w:spacing w:before="220"/>
        <w:ind w:firstLine="540"/>
        <w:jc w:val="both"/>
      </w:pPr>
      <w:r>
        <w:t>наличие и регулярное использование специальных информационных стендов - 30 баллов;</w:t>
      </w:r>
    </w:p>
    <w:p w:rsidR="00740735" w:rsidRDefault="00740735">
      <w:pPr>
        <w:pStyle w:val="ConsPlusNormal"/>
        <w:spacing w:before="220"/>
        <w:ind w:firstLine="540"/>
        <w:jc w:val="both"/>
      </w:pPr>
      <w:r>
        <w:t>наличие публикаций в печатных средствах массовой информации - 30 баллов;</w:t>
      </w:r>
    </w:p>
    <w:p w:rsidR="00740735" w:rsidRDefault="00740735">
      <w:pPr>
        <w:pStyle w:val="ConsPlusNormal"/>
        <w:spacing w:before="220"/>
        <w:ind w:firstLine="540"/>
        <w:jc w:val="both"/>
      </w:pPr>
      <w:r>
        <w:t xml:space="preserve">размещение соответствующей информации в информационно-телекоммуникационной сети </w:t>
      </w:r>
      <w:r>
        <w:lastRenderedPageBreak/>
        <w:t>"Интернет", в том числе в социальных сетях, - 40 баллов;</w:t>
      </w:r>
    </w:p>
    <w:p w:rsidR="00740735" w:rsidRDefault="00740735">
      <w:pPr>
        <w:pStyle w:val="ConsPlusNormal"/>
        <w:spacing w:before="220"/>
        <w:ind w:firstLine="540"/>
        <w:jc w:val="both"/>
      </w:pPr>
      <w:r>
        <w:t>отсутствие использования указанных средств - 0 баллов;</w:t>
      </w:r>
    </w:p>
    <w:p w:rsidR="00740735" w:rsidRDefault="00740735">
      <w:pPr>
        <w:pStyle w:val="ConsPlusNormal"/>
        <w:spacing w:before="220"/>
        <w:ind w:firstLine="540"/>
        <w:jc w:val="both"/>
      </w:pPr>
      <w:r>
        <w:t>1.4. Количество созданных и (или) сохраненных рабочих мест в рамках реализации проекта:</w:t>
      </w:r>
    </w:p>
    <w:p w:rsidR="00740735" w:rsidRDefault="00740735">
      <w:pPr>
        <w:pStyle w:val="ConsPlusNormal"/>
        <w:spacing w:before="220"/>
        <w:ind w:firstLine="540"/>
        <w:jc w:val="both"/>
      </w:pPr>
      <w:r>
        <w:t>от 1 до 4 (включительно) рабочих мест - по 20 баллов за каждое рабочее место;</w:t>
      </w:r>
    </w:p>
    <w:p w:rsidR="00740735" w:rsidRDefault="00740735">
      <w:pPr>
        <w:pStyle w:val="ConsPlusNormal"/>
        <w:spacing w:before="220"/>
        <w:ind w:firstLine="540"/>
        <w:jc w:val="both"/>
      </w:pPr>
      <w:r>
        <w:t>свыше 5 рабочих мест - 100 баллов;</w:t>
      </w:r>
    </w:p>
    <w:p w:rsidR="00740735" w:rsidRDefault="00740735">
      <w:pPr>
        <w:pStyle w:val="ConsPlusNormal"/>
        <w:spacing w:before="220"/>
        <w:ind w:firstLine="540"/>
        <w:jc w:val="both"/>
      </w:pPr>
      <w:r>
        <w:t>1.5. Перспектива дальнейшего развития проекта, многоэтапность его реализации:</w:t>
      </w:r>
    </w:p>
    <w:p w:rsidR="00740735" w:rsidRDefault="00740735">
      <w:pPr>
        <w:pStyle w:val="ConsPlusNormal"/>
        <w:spacing w:before="220"/>
        <w:ind w:firstLine="540"/>
        <w:jc w:val="both"/>
      </w:pPr>
      <w:r>
        <w:t>возможность дальнейшего развития проекта - 100 баллов;</w:t>
      </w:r>
    </w:p>
    <w:p w:rsidR="00740735" w:rsidRDefault="00740735">
      <w:pPr>
        <w:pStyle w:val="ConsPlusNormal"/>
        <w:spacing w:before="220"/>
        <w:ind w:firstLine="540"/>
        <w:jc w:val="both"/>
      </w:pPr>
      <w:r>
        <w:t>отсутствие возможности дальнейшего развития проекта - 0 баллов.</w:t>
      </w:r>
    </w:p>
    <w:p w:rsidR="00740735" w:rsidRDefault="00740735">
      <w:pPr>
        <w:pStyle w:val="ConsPlusNormal"/>
        <w:jc w:val="both"/>
      </w:pPr>
    </w:p>
    <w:p w:rsidR="00740735" w:rsidRDefault="00740735">
      <w:pPr>
        <w:pStyle w:val="ConsPlusNormal"/>
        <w:ind w:firstLine="540"/>
        <w:jc w:val="both"/>
      </w:pPr>
      <w:r>
        <w:t>2. Оценка проектов осуществляется по следующей формуле:</w:t>
      </w:r>
    </w:p>
    <w:p w:rsidR="00740735" w:rsidRDefault="00740735">
      <w:pPr>
        <w:pStyle w:val="ConsPlusNormal"/>
        <w:jc w:val="both"/>
      </w:pPr>
    </w:p>
    <w:p w:rsidR="00740735" w:rsidRDefault="00740735">
      <w:pPr>
        <w:pStyle w:val="ConsPlusNormal"/>
        <w:jc w:val="center"/>
      </w:pPr>
      <w:r w:rsidRPr="00AF5FD3">
        <w:rPr>
          <w:position w:val="-12"/>
        </w:rPr>
        <w:pict>
          <v:shape id="_x0000_i1026" style="width:135.25pt;height:23.8pt" coordsize="" o:spt="100" adj="0,,0" path="" filled="f" stroked="f">
            <v:stroke joinstyle="miter"/>
            <v:imagedata r:id="rId46" o:title="base_23706_76310_32769"/>
            <v:formulas/>
            <v:path o:connecttype="segments"/>
          </v:shape>
        </w:pict>
      </w:r>
    </w:p>
    <w:p w:rsidR="00740735" w:rsidRDefault="00740735">
      <w:pPr>
        <w:pStyle w:val="ConsPlusNormal"/>
        <w:jc w:val="both"/>
      </w:pPr>
    </w:p>
    <w:p w:rsidR="00740735" w:rsidRDefault="00740735">
      <w:pPr>
        <w:pStyle w:val="ConsPlusNormal"/>
        <w:ind w:firstLine="540"/>
        <w:jc w:val="both"/>
      </w:pPr>
      <w:r>
        <w:t>Оц - оценка проекта;</w:t>
      </w:r>
    </w:p>
    <w:p w:rsidR="00740735" w:rsidRDefault="00740735">
      <w:pPr>
        <w:pStyle w:val="ConsPlusNormal"/>
        <w:spacing w:before="220"/>
        <w:ind w:firstLine="540"/>
        <w:jc w:val="both"/>
      </w:pPr>
      <w:r>
        <w:t>б</w:t>
      </w:r>
      <w:proofErr w:type="gramStart"/>
      <w:r>
        <w:rPr>
          <w:vertAlign w:val="subscript"/>
        </w:rPr>
        <w:t>i</w:t>
      </w:r>
      <w:proofErr w:type="gramEnd"/>
      <w:r>
        <w:t xml:space="preserve"> - балл i-го критерия;</w:t>
      </w:r>
    </w:p>
    <w:p w:rsidR="00740735" w:rsidRDefault="00740735">
      <w:pPr>
        <w:pStyle w:val="ConsPlusNormal"/>
        <w:spacing w:before="220"/>
        <w:ind w:firstLine="540"/>
        <w:jc w:val="both"/>
      </w:pPr>
      <w:r>
        <w:t>p</w:t>
      </w:r>
      <w:r>
        <w:rPr>
          <w:vertAlign w:val="subscript"/>
        </w:rPr>
        <w:t>i</w:t>
      </w:r>
      <w:r>
        <w:t xml:space="preserve"> - весовой коэффициент i-го критерия;</w:t>
      </w:r>
    </w:p>
    <w:p w:rsidR="00740735" w:rsidRDefault="00740735">
      <w:pPr>
        <w:pStyle w:val="ConsPlusNormal"/>
        <w:spacing w:before="220"/>
        <w:ind w:firstLine="540"/>
        <w:jc w:val="both"/>
      </w:pPr>
      <w:r>
        <w:t>i - общее число критериев.</w:t>
      </w:r>
    </w:p>
    <w:p w:rsidR="00740735" w:rsidRDefault="00740735">
      <w:pPr>
        <w:pStyle w:val="ConsPlusNormal"/>
        <w:jc w:val="both"/>
      </w:pPr>
    </w:p>
    <w:p w:rsidR="00740735" w:rsidRDefault="00740735">
      <w:pPr>
        <w:pStyle w:val="ConsPlusNormal"/>
        <w:jc w:val="center"/>
        <w:outlineLvl w:val="5"/>
      </w:pPr>
      <w:r>
        <w:t>ЗНАЧЕНИЯ</w:t>
      </w:r>
    </w:p>
    <w:p w:rsidR="00740735" w:rsidRDefault="00740735">
      <w:pPr>
        <w:pStyle w:val="ConsPlusNormal"/>
        <w:jc w:val="center"/>
      </w:pPr>
      <w:r>
        <w:t>коэффициентов критериев</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030"/>
        <w:gridCol w:w="1531"/>
      </w:tblGrid>
      <w:tr w:rsidR="00740735">
        <w:tc>
          <w:tcPr>
            <w:tcW w:w="510" w:type="dxa"/>
            <w:vAlign w:val="center"/>
          </w:tcPr>
          <w:p w:rsidR="00740735" w:rsidRDefault="00740735">
            <w:pPr>
              <w:pStyle w:val="ConsPlusNormal"/>
              <w:jc w:val="center"/>
            </w:pPr>
            <w:r>
              <w:t xml:space="preserve">N </w:t>
            </w:r>
            <w:proofErr w:type="gramStart"/>
            <w:r>
              <w:t>п</w:t>
            </w:r>
            <w:proofErr w:type="gramEnd"/>
            <w:r>
              <w:t>/п</w:t>
            </w:r>
          </w:p>
        </w:tc>
        <w:tc>
          <w:tcPr>
            <w:tcW w:w="7030" w:type="dxa"/>
            <w:vAlign w:val="center"/>
          </w:tcPr>
          <w:p w:rsidR="00740735" w:rsidRDefault="00740735">
            <w:pPr>
              <w:pStyle w:val="ConsPlusNormal"/>
              <w:jc w:val="center"/>
            </w:pPr>
            <w:r>
              <w:t>Наименование критерия</w:t>
            </w:r>
          </w:p>
        </w:tc>
        <w:tc>
          <w:tcPr>
            <w:tcW w:w="1531" w:type="dxa"/>
            <w:vAlign w:val="center"/>
          </w:tcPr>
          <w:p w:rsidR="00740735" w:rsidRDefault="00740735">
            <w:pPr>
              <w:pStyle w:val="ConsPlusNormal"/>
              <w:jc w:val="center"/>
            </w:pPr>
            <w:r>
              <w:t>Коэффициент критерия</w:t>
            </w:r>
          </w:p>
        </w:tc>
      </w:tr>
      <w:tr w:rsidR="00740735">
        <w:tc>
          <w:tcPr>
            <w:tcW w:w="510" w:type="dxa"/>
          </w:tcPr>
          <w:p w:rsidR="00740735" w:rsidRDefault="00740735">
            <w:pPr>
              <w:pStyle w:val="ConsPlusNormal"/>
              <w:jc w:val="center"/>
            </w:pPr>
            <w:r>
              <w:t>1</w:t>
            </w:r>
          </w:p>
        </w:tc>
        <w:tc>
          <w:tcPr>
            <w:tcW w:w="7030" w:type="dxa"/>
            <w:vAlign w:val="center"/>
          </w:tcPr>
          <w:p w:rsidR="00740735" w:rsidRDefault="00740735">
            <w:pPr>
              <w:pStyle w:val="ConsPlusNormal"/>
              <w:jc w:val="center"/>
            </w:pPr>
            <w:r>
              <w:t>2</w:t>
            </w:r>
          </w:p>
        </w:tc>
        <w:tc>
          <w:tcPr>
            <w:tcW w:w="1531" w:type="dxa"/>
          </w:tcPr>
          <w:p w:rsidR="00740735" w:rsidRDefault="00740735">
            <w:pPr>
              <w:pStyle w:val="ConsPlusNormal"/>
              <w:jc w:val="center"/>
            </w:pPr>
            <w:r>
              <w:t>3</w:t>
            </w:r>
          </w:p>
        </w:tc>
      </w:tr>
      <w:tr w:rsidR="00740735">
        <w:tc>
          <w:tcPr>
            <w:tcW w:w="510" w:type="dxa"/>
          </w:tcPr>
          <w:p w:rsidR="00740735" w:rsidRDefault="00740735">
            <w:pPr>
              <w:pStyle w:val="ConsPlusNormal"/>
            </w:pPr>
            <w:r>
              <w:t>1.</w:t>
            </w:r>
          </w:p>
        </w:tc>
        <w:tc>
          <w:tcPr>
            <w:tcW w:w="7030" w:type="dxa"/>
          </w:tcPr>
          <w:p w:rsidR="00740735" w:rsidRDefault="00740735">
            <w:pPr>
              <w:pStyle w:val="ConsPlusNormal"/>
            </w:pPr>
            <w:r>
              <w:t>Вклад участников реализации проекта в его финансирование, в том числе</w:t>
            </w:r>
          </w:p>
        </w:tc>
        <w:tc>
          <w:tcPr>
            <w:tcW w:w="1531" w:type="dxa"/>
          </w:tcPr>
          <w:p w:rsidR="00740735" w:rsidRDefault="00740735">
            <w:pPr>
              <w:pStyle w:val="ConsPlusNormal"/>
            </w:pPr>
            <w:r>
              <w:t>0,4</w:t>
            </w:r>
          </w:p>
        </w:tc>
      </w:tr>
      <w:tr w:rsidR="00740735">
        <w:tc>
          <w:tcPr>
            <w:tcW w:w="510" w:type="dxa"/>
          </w:tcPr>
          <w:p w:rsidR="00740735" w:rsidRDefault="00740735">
            <w:pPr>
              <w:pStyle w:val="ConsPlusNormal"/>
            </w:pPr>
            <w:r>
              <w:t>1.1.</w:t>
            </w:r>
          </w:p>
        </w:tc>
        <w:tc>
          <w:tcPr>
            <w:tcW w:w="7030" w:type="dxa"/>
          </w:tcPr>
          <w:p w:rsidR="00740735" w:rsidRDefault="00740735">
            <w:pPr>
              <w:pStyle w:val="ConsPlusNormal"/>
            </w:pPr>
            <w:r>
              <w:t>Уровень софинансирования проекта со стороны бюджета поселения</w:t>
            </w:r>
          </w:p>
        </w:tc>
        <w:tc>
          <w:tcPr>
            <w:tcW w:w="1531" w:type="dxa"/>
          </w:tcPr>
          <w:p w:rsidR="00740735" w:rsidRDefault="00740735">
            <w:pPr>
              <w:pStyle w:val="ConsPlusNormal"/>
            </w:pPr>
            <w:r>
              <w:t>0,1</w:t>
            </w:r>
          </w:p>
        </w:tc>
      </w:tr>
      <w:tr w:rsidR="00740735">
        <w:tc>
          <w:tcPr>
            <w:tcW w:w="510" w:type="dxa"/>
          </w:tcPr>
          <w:p w:rsidR="00740735" w:rsidRDefault="00740735">
            <w:pPr>
              <w:pStyle w:val="ConsPlusNormal"/>
            </w:pPr>
            <w:r>
              <w:t>1.2.</w:t>
            </w:r>
          </w:p>
        </w:tc>
        <w:tc>
          <w:tcPr>
            <w:tcW w:w="7030" w:type="dxa"/>
          </w:tcPr>
          <w:p w:rsidR="00740735" w:rsidRDefault="00740735">
            <w:pPr>
              <w:pStyle w:val="ConsPlusNormal"/>
            </w:pPr>
            <w:r>
              <w:t>Уровень софинансирования проекта со стороны населения</w:t>
            </w:r>
          </w:p>
        </w:tc>
        <w:tc>
          <w:tcPr>
            <w:tcW w:w="1531" w:type="dxa"/>
          </w:tcPr>
          <w:p w:rsidR="00740735" w:rsidRDefault="00740735">
            <w:pPr>
              <w:pStyle w:val="ConsPlusNormal"/>
            </w:pPr>
            <w:r>
              <w:t>0,1</w:t>
            </w:r>
          </w:p>
        </w:tc>
      </w:tr>
      <w:tr w:rsidR="00740735">
        <w:tc>
          <w:tcPr>
            <w:tcW w:w="510" w:type="dxa"/>
          </w:tcPr>
          <w:p w:rsidR="00740735" w:rsidRDefault="00740735">
            <w:pPr>
              <w:pStyle w:val="ConsPlusNormal"/>
            </w:pPr>
            <w:r>
              <w:t>1.3.</w:t>
            </w:r>
          </w:p>
        </w:tc>
        <w:tc>
          <w:tcPr>
            <w:tcW w:w="7030" w:type="dxa"/>
          </w:tcPr>
          <w:p w:rsidR="00740735" w:rsidRDefault="00740735">
            <w:pPr>
              <w:pStyle w:val="ConsPlusNormal"/>
            </w:pPr>
            <w:r>
              <w:t>Уровень софинансирования проекта со стороны организаций и (или) индивидуальных предпринимателей</w:t>
            </w:r>
          </w:p>
        </w:tc>
        <w:tc>
          <w:tcPr>
            <w:tcW w:w="1531" w:type="dxa"/>
          </w:tcPr>
          <w:p w:rsidR="00740735" w:rsidRDefault="00740735">
            <w:pPr>
              <w:pStyle w:val="ConsPlusNormal"/>
            </w:pPr>
            <w:r>
              <w:t>0,1</w:t>
            </w:r>
          </w:p>
        </w:tc>
      </w:tr>
      <w:tr w:rsidR="00740735">
        <w:tc>
          <w:tcPr>
            <w:tcW w:w="510" w:type="dxa"/>
          </w:tcPr>
          <w:p w:rsidR="00740735" w:rsidRDefault="00740735">
            <w:pPr>
              <w:pStyle w:val="ConsPlusNormal"/>
            </w:pPr>
            <w:r>
              <w:t>1.4.</w:t>
            </w:r>
          </w:p>
        </w:tc>
        <w:tc>
          <w:tcPr>
            <w:tcW w:w="7030" w:type="dxa"/>
          </w:tcPr>
          <w:p w:rsidR="00740735" w:rsidRDefault="00740735">
            <w:pPr>
              <w:pStyle w:val="ConsPlusNormal"/>
            </w:pPr>
            <w:r>
              <w:t>Вклад населения в реализацию проекта в неденежной форме (материалы и другие формы)</w:t>
            </w:r>
          </w:p>
        </w:tc>
        <w:tc>
          <w:tcPr>
            <w:tcW w:w="1531" w:type="dxa"/>
          </w:tcPr>
          <w:p w:rsidR="00740735" w:rsidRDefault="00740735">
            <w:pPr>
              <w:pStyle w:val="ConsPlusNormal"/>
            </w:pPr>
            <w:r>
              <w:t>0,05</w:t>
            </w:r>
          </w:p>
        </w:tc>
      </w:tr>
      <w:tr w:rsidR="00740735">
        <w:tc>
          <w:tcPr>
            <w:tcW w:w="510" w:type="dxa"/>
          </w:tcPr>
          <w:p w:rsidR="00740735" w:rsidRDefault="00740735">
            <w:pPr>
              <w:pStyle w:val="ConsPlusNormal"/>
            </w:pPr>
            <w:r>
              <w:t>1.5.</w:t>
            </w:r>
          </w:p>
        </w:tc>
        <w:tc>
          <w:tcPr>
            <w:tcW w:w="7030" w:type="dxa"/>
          </w:tcPr>
          <w:p w:rsidR="00740735" w:rsidRDefault="00740735">
            <w:pPr>
              <w:pStyle w:val="ConsPlusNormal"/>
            </w:pPr>
            <w:r>
              <w:t>Вклад организаций и (или) индивидуальных предпринимателей в реализацию проекта в неденежной форме (материалы и другие формы)</w:t>
            </w:r>
          </w:p>
        </w:tc>
        <w:tc>
          <w:tcPr>
            <w:tcW w:w="1531" w:type="dxa"/>
          </w:tcPr>
          <w:p w:rsidR="00740735" w:rsidRDefault="00740735">
            <w:pPr>
              <w:pStyle w:val="ConsPlusNormal"/>
            </w:pPr>
            <w:r>
              <w:t>0,05</w:t>
            </w:r>
          </w:p>
        </w:tc>
      </w:tr>
      <w:tr w:rsidR="00740735">
        <w:tc>
          <w:tcPr>
            <w:tcW w:w="510" w:type="dxa"/>
          </w:tcPr>
          <w:p w:rsidR="00740735" w:rsidRDefault="00740735">
            <w:pPr>
              <w:pStyle w:val="ConsPlusNormal"/>
            </w:pPr>
            <w:r>
              <w:t>2.</w:t>
            </w:r>
          </w:p>
        </w:tc>
        <w:tc>
          <w:tcPr>
            <w:tcW w:w="7030" w:type="dxa"/>
          </w:tcPr>
          <w:p w:rsidR="00740735" w:rsidRDefault="00740735">
            <w:pPr>
              <w:pStyle w:val="ConsPlusNormal"/>
            </w:pPr>
            <w:r>
              <w:t>Социальная и экономическая эффективность реализации проекта, том числе</w:t>
            </w:r>
          </w:p>
        </w:tc>
        <w:tc>
          <w:tcPr>
            <w:tcW w:w="1531" w:type="dxa"/>
          </w:tcPr>
          <w:p w:rsidR="00740735" w:rsidRDefault="00740735">
            <w:pPr>
              <w:pStyle w:val="ConsPlusNormal"/>
            </w:pPr>
            <w:r>
              <w:t>0,1</w:t>
            </w:r>
          </w:p>
        </w:tc>
      </w:tr>
      <w:tr w:rsidR="00740735">
        <w:tc>
          <w:tcPr>
            <w:tcW w:w="510" w:type="dxa"/>
          </w:tcPr>
          <w:p w:rsidR="00740735" w:rsidRDefault="00740735">
            <w:pPr>
              <w:pStyle w:val="ConsPlusNormal"/>
            </w:pPr>
            <w:r>
              <w:t>2.1.</w:t>
            </w:r>
          </w:p>
        </w:tc>
        <w:tc>
          <w:tcPr>
            <w:tcW w:w="7030" w:type="dxa"/>
          </w:tcPr>
          <w:p w:rsidR="00740735" w:rsidRDefault="00740735">
            <w:pPr>
              <w:pStyle w:val="ConsPlusNormal"/>
            </w:pPr>
            <w:r>
              <w:t xml:space="preserve">Доля благополучателей в общей численности населения населенного </w:t>
            </w:r>
            <w:r>
              <w:lastRenderedPageBreak/>
              <w:t>пункта</w:t>
            </w:r>
          </w:p>
        </w:tc>
        <w:tc>
          <w:tcPr>
            <w:tcW w:w="1531" w:type="dxa"/>
          </w:tcPr>
          <w:p w:rsidR="00740735" w:rsidRDefault="00740735">
            <w:pPr>
              <w:pStyle w:val="ConsPlusNormal"/>
            </w:pPr>
            <w:r>
              <w:lastRenderedPageBreak/>
              <w:t>0,05</w:t>
            </w:r>
          </w:p>
        </w:tc>
      </w:tr>
      <w:tr w:rsidR="00740735">
        <w:tc>
          <w:tcPr>
            <w:tcW w:w="510" w:type="dxa"/>
          </w:tcPr>
          <w:p w:rsidR="00740735" w:rsidRDefault="00740735">
            <w:pPr>
              <w:pStyle w:val="ConsPlusNormal"/>
            </w:pPr>
            <w:r>
              <w:lastRenderedPageBreak/>
              <w:t>2.2.</w:t>
            </w:r>
          </w:p>
        </w:tc>
        <w:tc>
          <w:tcPr>
            <w:tcW w:w="7030" w:type="dxa"/>
          </w:tcPr>
          <w:p w:rsidR="00740735" w:rsidRDefault="00740735">
            <w:pPr>
              <w:pStyle w:val="ConsPlusNormal"/>
            </w:pPr>
            <w:r>
              <w:t>Доступность финансовых ресурсов, наличие механизмов содержания и эффективной эксплуатации объекта общественной инфраструктуры - результата реализации проекта</w:t>
            </w:r>
          </w:p>
        </w:tc>
        <w:tc>
          <w:tcPr>
            <w:tcW w:w="1531" w:type="dxa"/>
          </w:tcPr>
          <w:p w:rsidR="00740735" w:rsidRDefault="00740735">
            <w:pPr>
              <w:pStyle w:val="ConsPlusNormal"/>
            </w:pPr>
            <w:r>
              <w:t>0,05</w:t>
            </w:r>
          </w:p>
        </w:tc>
      </w:tr>
      <w:tr w:rsidR="00740735">
        <w:tc>
          <w:tcPr>
            <w:tcW w:w="510" w:type="dxa"/>
          </w:tcPr>
          <w:p w:rsidR="00740735" w:rsidRDefault="00740735">
            <w:pPr>
              <w:pStyle w:val="ConsPlusNormal"/>
            </w:pPr>
            <w:r>
              <w:t>3.</w:t>
            </w:r>
          </w:p>
        </w:tc>
        <w:tc>
          <w:tcPr>
            <w:tcW w:w="7030" w:type="dxa"/>
          </w:tcPr>
          <w:p w:rsidR="00740735" w:rsidRDefault="00740735">
            <w:pPr>
              <w:pStyle w:val="ConsPlusNormal"/>
            </w:pPr>
            <w:r>
              <w:t>Степень участия населения населенного пункта в определении и решении проблемы, заявленной в проекте, в том числе</w:t>
            </w:r>
          </w:p>
        </w:tc>
        <w:tc>
          <w:tcPr>
            <w:tcW w:w="1531" w:type="dxa"/>
          </w:tcPr>
          <w:p w:rsidR="00740735" w:rsidRDefault="00740735">
            <w:pPr>
              <w:pStyle w:val="ConsPlusNormal"/>
            </w:pPr>
            <w:r>
              <w:t>0,4</w:t>
            </w:r>
          </w:p>
        </w:tc>
      </w:tr>
      <w:tr w:rsidR="00740735">
        <w:tc>
          <w:tcPr>
            <w:tcW w:w="510" w:type="dxa"/>
          </w:tcPr>
          <w:p w:rsidR="00740735" w:rsidRDefault="00740735">
            <w:pPr>
              <w:pStyle w:val="ConsPlusNormal"/>
            </w:pPr>
            <w:r>
              <w:t>3.1.</w:t>
            </w:r>
          </w:p>
        </w:tc>
        <w:tc>
          <w:tcPr>
            <w:tcW w:w="7030" w:type="dxa"/>
          </w:tcPr>
          <w:p w:rsidR="00740735" w:rsidRDefault="00740735">
            <w:pPr>
              <w:pStyle w:val="ConsPlusNormal"/>
            </w:pPr>
            <w:r>
              <w:t>Степень участия населения в идентификации проблемы в процессе ее предварительного рассмотрения</w:t>
            </w:r>
          </w:p>
        </w:tc>
        <w:tc>
          <w:tcPr>
            <w:tcW w:w="1531" w:type="dxa"/>
          </w:tcPr>
          <w:p w:rsidR="00740735" w:rsidRDefault="00740735">
            <w:pPr>
              <w:pStyle w:val="ConsPlusNormal"/>
            </w:pPr>
            <w:r>
              <w:t>0,1</w:t>
            </w:r>
          </w:p>
        </w:tc>
      </w:tr>
      <w:tr w:rsidR="00740735">
        <w:tc>
          <w:tcPr>
            <w:tcW w:w="510" w:type="dxa"/>
          </w:tcPr>
          <w:p w:rsidR="00740735" w:rsidRDefault="00740735">
            <w:pPr>
              <w:pStyle w:val="ConsPlusNormal"/>
            </w:pPr>
            <w:r>
              <w:t>3.2.</w:t>
            </w:r>
          </w:p>
        </w:tc>
        <w:tc>
          <w:tcPr>
            <w:tcW w:w="7030" w:type="dxa"/>
          </w:tcPr>
          <w:p w:rsidR="00740735" w:rsidRDefault="00740735">
            <w:pPr>
              <w:pStyle w:val="ConsPlusNormal"/>
            </w:pPr>
            <w:r>
              <w:t>Степень участия населения в определении параметров проекта на заключительном собрании жителей поселения, городского округа</w:t>
            </w:r>
          </w:p>
        </w:tc>
        <w:tc>
          <w:tcPr>
            <w:tcW w:w="1531" w:type="dxa"/>
          </w:tcPr>
          <w:p w:rsidR="00740735" w:rsidRDefault="00740735">
            <w:pPr>
              <w:pStyle w:val="ConsPlusNormal"/>
            </w:pPr>
            <w:r>
              <w:t>0,2</w:t>
            </w:r>
          </w:p>
        </w:tc>
      </w:tr>
      <w:tr w:rsidR="00740735">
        <w:tc>
          <w:tcPr>
            <w:tcW w:w="510" w:type="dxa"/>
          </w:tcPr>
          <w:p w:rsidR="00740735" w:rsidRDefault="00740735">
            <w:pPr>
              <w:pStyle w:val="ConsPlusNormal"/>
            </w:pPr>
            <w:r>
              <w:t>3.3.</w:t>
            </w:r>
          </w:p>
        </w:tc>
        <w:tc>
          <w:tcPr>
            <w:tcW w:w="7030" w:type="dxa"/>
          </w:tcPr>
          <w:p w:rsidR="00740735" w:rsidRDefault="00740735">
            <w:pPr>
              <w:pStyle w:val="ConsPlusNormal"/>
            </w:pPr>
            <w:r>
              <w:t>Использование средств массовой информации и других средств информирования населения в процессе отбора приоритетной проблемы поселения и разработки заявки</w:t>
            </w:r>
          </w:p>
        </w:tc>
        <w:tc>
          <w:tcPr>
            <w:tcW w:w="1531" w:type="dxa"/>
          </w:tcPr>
          <w:p w:rsidR="00740735" w:rsidRDefault="00740735">
            <w:pPr>
              <w:pStyle w:val="ConsPlusNormal"/>
            </w:pPr>
            <w:r>
              <w:t>0,1</w:t>
            </w:r>
          </w:p>
        </w:tc>
      </w:tr>
      <w:tr w:rsidR="00740735">
        <w:tc>
          <w:tcPr>
            <w:tcW w:w="510" w:type="dxa"/>
          </w:tcPr>
          <w:p w:rsidR="00740735" w:rsidRDefault="00740735">
            <w:pPr>
              <w:pStyle w:val="ConsPlusNormal"/>
            </w:pPr>
            <w:r>
              <w:t>4.</w:t>
            </w:r>
          </w:p>
        </w:tc>
        <w:tc>
          <w:tcPr>
            <w:tcW w:w="7030" w:type="dxa"/>
          </w:tcPr>
          <w:p w:rsidR="00740735" w:rsidRDefault="00740735">
            <w:pPr>
              <w:pStyle w:val="ConsPlusNormal"/>
            </w:pPr>
            <w:r>
              <w:t>Количество созданных и (или) сохраненных рабочих мест в рамках реализации проекта</w:t>
            </w:r>
          </w:p>
        </w:tc>
        <w:tc>
          <w:tcPr>
            <w:tcW w:w="1531" w:type="dxa"/>
          </w:tcPr>
          <w:p w:rsidR="00740735" w:rsidRDefault="00740735">
            <w:pPr>
              <w:pStyle w:val="ConsPlusNormal"/>
            </w:pPr>
            <w:r>
              <w:t>0,05</w:t>
            </w:r>
          </w:p>
        </w:tc>
      </w:tr>
      <w:tr w:rsidR="00740735">
        <w:tc>
          <w:tcPr>
            <w:tcW w:w="510" w:type="dxa"/>
          </w:tcPr>
          <w:p w:rsidR="00740735" w:rsidRDefault="00740735">
            <w:pPr>
              <w:pStyle w:val="ConsPlusNormal"/>
            </w:pPr>
            <w:r>
              <w:t>5.</w:t>
            </w:r>
          </w:p>
        </w:tc>
        <w:tc>
          <w:tcPr>
            <w:tcW w:w="7030" w:type="dxa"/>
          </w:tcPr>
          <w:p w:rsidR="00740735" w:rsidRDefault="00740735">
            <w:pPr>
              <w:pStyle w:val="ConsPlusNormal"/>
            </w:pPr>
            <w:r>
              <w:t>Перспектива дальнейшего развития проекта, многоэтапность его реализации</w:t>
            </w:r>
          </w:p>
        </w:tc>
        <w:tc>
          <w:tcPr>
            <w:tcW w:w="1531" w:type="dxa"/>
          </w:tcPr>
          <w:p w:rsidR="00740735" w:rsidRDefault="00740735">
            <w:pPr>
              <w:pStyle w:val="ConsPlusNormal"/>
            </w:pPr>
            <w:r>
              <w:t>0,05</w:t>
            </w:r>
          </w:p>
        </w:tc>
      </w:tr>
      <w:tr w:rsidR="00740735">
        <w:tc>
          <w:tcPr>
            <w:tcW w:w="510" w:type="dxa"/>
          </w:tcPr>
          <w:p w:rsidR="00740735" w:rsidRDefault="00740735">
            <w:pPr>
              <w:pStyle w:val="ConsPlusNormal"/>
            </w:pPr>
          </w:p>
        </w:tc>
        <w:tc>
          <w:tcPr>
            <w:tcW w:w="7030" w:type="dxa"/>
            <w:vAlign w:val="center"/>
          </w:tcPr>
          <w:p w:rsidR="00740735" w:rsidRDefault="00740735">
            <w:pPr>
              <w:pStyle w:val="ConsPlusNormal"/>
            </w:pPr>
            <w:r>
              <w:t>ИТОГО</w:t>
            </w:r>
          </w:p>
        </w:tc>
        <w:tc>
          <w:tcPr>
            <w:tcW w:w="1531" w:type="dxa"/>
          </w:tcPr>
          <w:p w:rsidR="00740735" w:rsidRDefault="00740735">
            <w:pPr>
              <w:pStyle w:val="ConsPlusNormal"/>
            </w:pPr>
            <w:r>
              <w:t>1,0</w:t>
            </w:r>
          </w:p>
        </w:tc>
      </w:tr>
    </w:tbl>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right"/>
        <w:outlineLvl w:val="4"/>
      </w:pPr>
      <w:r>
        <w:t>Приложение N 2</w:t>
      </w:r>
    </w:p>
    <w:p w:rsidR="00740735" w:rsidRDefault="00740735">
      <w:pPr>
        <w:pStyle w:val="ConsPlusNormal"/>
        <w:jc w:val="right"/>
      </w:pPr>
      <w:r>
        <w:t>к Порядку</w:t>
      </w:r>
    </w:p>
    <w:p w:rsidR="00740735" w:rsidRDefault="00740735">
      <w:pPr>
        <w:pStyle w:val="ConsPlusNormal"/>
        <w:jc w:val="right"/>
      </w:pPr>
      <w:r>
        <w:t>предоставления и методике распределения</w:t>
      </w:r>
    </w:p>
    <w:p w:rsidR="00740735" w:rsidRDefault="00740735">
      <w:pPr>
        <w:pStyle w:val="ConsPlusNormal"/>
        <w:jc w:val="right"/>
      </w:pPr>
      <w:r>
        <w:t>субсидий бюджетам городских и сельских</w:t>
      </w:r>
    </w:p>
    <w:p w:rsidR="00740735" w:rsidRDefault="00740735">
      <w:pPr>
        <w:pStyle w:val="ConsPlusNormal"/>
        <w:jc w:val="right"/>
      </w:pPr>
      <w:r>
        <w:t>поселений Новгородской области</w:t>
      </w:r>
    </w:p>
    <w:p w:rsidR="00740735" w:rsidRDefault="00740735">
      <w:pPr>
        <w:pStyle w:val="ConsPlusNormal"/>
        <w:jc w:val="right"/>
      </w:pPr>
      <w:r>
        <w:t>на реализацию приоритетных проектов</w:t>
      </w:r>
    </w:p>
    <w:p w:rsidR="00740735" w:rsidRDefault="00740735">
      <w:pPr>
        <w:pStyle w:val="ConsPlusNormal"/>
        <w:jc w:val="right"/>
      </w:pPr>
      <w:r>
        <w:t>поддержки местных инициатив</w:t>
      </w:r>
    </w:p>
    <w:p w:rsidR="00740735" w:rsidRDefault="00740735">
      <w:pPr>
        <w:pStyle w:val="ConsPlusNormal"/>
        <w:jc w:val="both"/>
      </w:pPr>
    </w:p>
    <w:p w:rsidR="00740735" w:rsidRDefault="00740735">
      <w:pPr>
        <w:pStyle w:val="ConsPlusNonformat"/>
        <w:jc w:val="both"/>
      </w:pPr>
      <w:r>
        <w:t xml:space="preserve">                                                В     конкурсную   комиссию</w:t>
      </w:r>
    </w:p>
    <w:p w:rsidR="00740735" w:rsidRDefault="00740735">
      <w:pPr>
        <w:pStyle w:val="ConsPlusNonformat"/>
        <w:jc w:val="both"/>
      </w:pPr>
      <w:r>
        <w:t xml:space="preserve">                                                ___________________________</w:t>
      </w:r>
    </w:p>
    <w:p w:rsidR="00740735" w:rsidRDefault="00740735">
      <w:pPr>
        <w:pStyle w:val="ConsPlusNonformat"/>
        <w:jc w:val="both"/>
      </w:pPr>
    </w:p>
    <w:p w:rsidR="00740735" w:rsidRDefault="00740735">
      <w:pPr>
        <w:pStyle w:val="ConsPlusNonformat"/>
        <w:jc w:val="both"/>
      </w:pPr>
      <w:bookmarkStart w:id="26" w:name="P1464"/>
      <w:bookmarkEnd w:id="26"/>
      <w:r>
        <w:t xml:space="preserve">                                  ЗАЯВКА</w:t>
      </w:r>
    </w:p>
    <w:p w:rsidR="00740735" w:rsidRDefault="00740735">
      <w:pPr>
        <w:pStyle w:val="ConsPlusNonformat"/>
        <w:jc w:val="both"/>
      </w:pPr>
      <w:r>
        <w:t xml:space="preserve">                      для участия в конкурсном отборе</w:t>
      </w:r>
    </w:p>
    <w:p w:rsidR="00740735" w:rsidRDefault="00740735">
      <w:pPr>
        <w:pStyle w:val="ConsPlusNonformat"/>
        <w:jc w:val="both"/>
      </w:pPr>
    </w:p>
    <w:p w:rsidR="00740735" w:rsidRDefault="00740735">
      <w:pPr>
        <w:pStyle w:val="ConsPlusNonformat"/>
        <w:jc w:val="both"/>
      </w:pPr>
      <w:r>
        <w:t xml:space="preserve">    1. Название проекта ___________________________________________________</w:t>
      </w:r>
    </w:p>
    <w:p w:rsidR="00740735" w:rsidRDefault="00740735">
      <w:pPr>
        <w:pStyle w:val="ConsPlusNonformat"/>
        <w:jc w:val="both"/>
      </w:pPr>
      <w:r>
        <w:t xml:space="preserve">                           </w:t>
      </w:r>
      <w:proofErr w:type="gramStart"/>
      <w:r>
        <w:t>(название проекта в соответствии со сметной</w:t>
      </w:r>
      <w:proofErr w:type="gramEnd"/>
    </w:p>
    <w:p w:rsidR="00740735" w:rsidRDefault="00740735">
      <w:pPr>
        <w:pStyle w:val="ConsPlusNonformat"/>
        <w:jc w:val="both"/>
      </w:pPr>
      <w:r>
        <w:t xml:space="preserve">                                   и технической документацией)</w:t>
      </w:r>
    </w:p>
    <w:p w:rsidR="00740735" w:rsidRDefault="00740735">
      <w:pPr>
        <w:pStyle w:val="ConsPlusNonformat"/>
        <w:jc w:val="both"/>
      </w:pPr>
      <w:r>
        <w:t xml:space="preserve">    2. Место реализации проекта ___________________________________________</w:t>
      </w:r>
    </w:p>
    <w:p w:rsidR="00740735" w:rsidRDefault="00740735">
      <w:pPr>
        <w:pStyle w:val="ConsPlusNonformat"/>
        <w:jc w:val="both"/>
      </w:pPr>
      <w:r>
        <w:t xml:space="preserve">    2.1.   Наименование    муниципального   района   Новгородской   области</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2.2. Поселение ________________________________________________________</w:t>
      </w:r>
    </w:p>
    <w:p w:rsidR="00740735" w:rsidRDefault="00740735">
      <w:pPr>
        <w:pStyle w:val="ConsPlusNonformat"/>
        <w:jc w:val="both"/>
      </w:pPr>
      <w:r>
        <w:t xml:space="preserve">    2.3. Населенный пункт _________________________________________________</w:t>
      </w:r>
    </w:p>
    <w:p w:rsidR="00740735" w:rsidRDefault="00740735">
      <w:pPr>
        <w:pStyle w:val="ConsPlusNonformat"/>
        <w:jc w:val="both"/>
      </w:pPr>
      <w:r>
        <w:t xml:space="preserve">    2.4. Численность населения поселения 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w:t>
      </w:r>
      <w:proofErr w:type="gramStart"/>
      <w:r>
        <w:t>(человек, по данным Территориального органа федеральной службы</w:t>
      </w:r>
      <w:proofErr w:type="gramEnd"/>
    </w:p>
    <w:p w:rsidR="00740735" w:rsidRDefault="00740735">
      <w:pPr>
        <w:pStyle w:val="ConsPlusNonformat"/>
        <w:jc w:val="both"/>
      </w:pPr>
      <w:r>
        <w:t xml:space="preserve">         государственной статистики субъекта Российской Федерации)</w:t>
      </w:r>
    </w:p>
    <w:p w:rsidR="00740735" w:rsidRDefault="00740735">
      <w:pPr>
        <w:pStyle w:val="ConsPlusNonformat"/>
        <w:jc w:val="both"/>
      </w:pPr>
      <w:r>
        <w:t xml:space="preserve">    3. Описание проекта:</w:t>
      </w:r>
    </w:p>
    <w:p w:rsidR="00740735" w:rsidRDefault="00740735">
      <w:pPr>
        <w:pStyle w:val="ConsPlusNonformat"/>
        <w:jc w:val="both"/>
      </w:pPr>
      <w:r>
        <w:lastRenderedPageBreak/>
        <w:t xml:space="preserve">    3.1. Типология проекта:</w:t>
      </w:r>
    </w:p>
    <w:p w:rsidR="00740735" w:rsidRDefault="00740735">
      <w:pPr>
        <w:pStyle w:val="ConsPlusNonformat"/>
        <w:jc w:val="both"/>
      </w:pPr>
      <w:r>
        <w:t xml:space="preserve">    обеспечение первичных мер пожарной безопасности;</w:t>
      </w:r>
    </w:p>
    <w:p w:rsidR="00740735" w:rsidRDefault="00740735">
      <w:pPr>
        <w:pStyle w:val="ConsPlusNonformat"/>
        <w:jc w:val="both"/>
      </w:pPr>
      <w:r>
        <w:t xml:space="preserve">    создание  условий для обеспечения жителей услугами связи, общественного</w:t>
      </w:r>
    </w:p>
    <w:p w:rsidR="00740735" w:rsidRDefault="00740735">
      <w:pPr>
        <w:pStyle w:val="ConsPlusNonformat"/>
        <w:jc w:val="both"/>
      </w:pPr>
      <w:r>
        <w:t>питания, торговли и бытового обслуживания;</w:t>
      </w:r>
    </w:p>
    <w:p w:rsidR="00740735" w:rsidRDefault="00740735">
      <w:pPr>
        <w:pStyle w:val="ConsPlusNonformat"/>
        <w:jc w:val="both"/>
      </w:pPr>
      <w:r>
        <w:t xml:space="preserve">    создание  условий для организации досуга и обеспечения жителей услугами</w:t>
      </w:r>
    </w:p>
    <w:p w:rsidR="00740735" w:rsidRDefault="00740735">
      <w:pPr>
        <w:pStyle w:val="ConsPlusNonformat"/>
        <w:jc w:val="both"/>
      </w:pPr>
      <w:r>
        <w:t>организаций культуры;</w:t>
      </w:r>
    </w:p>
    <w:p w:rsidR="00740735" w:rsidRDefault="00740735">
      <w:pPr>
        <w:pStyle w:val="ConsPlusNonformat"/>
        <w:jc w:val="both"/>
      </w:pPr>
      <w:r>
        <w:t xml:space="preserve">    обеспечение  условий для развития физической культуры, школьного спорта</w:t>
      </w:r>
    </w:p>
    <w:p w:rsidR="00740735" w:rsidRDefault="00740735">
      <w:pPr>
        <w:pStyle w:val="ConsPlusNonformat"/>
        <w:jc w:val="both"/>
      </w:pPr>
      <w:r>
        <w:t xml:space="preserve">и      массового     спорта,     организация     проведения     </w:t>
      </w:r>
      <w:proofErr w:type="gramStart"/>
      <w:r>
        <w:t>официальных</w:t>
      </w:r>
      <w:proofErr w:type="gramEnd"/>
    </w:p>
    <w:p w:rsidR="00740735" w:rsidRDefault="00740735">
      <w:pPr>
        <w:pStyle w:val="ConsPlusNonformat"/>
        <w:jc w:val="both"/>
      </w:pPr>
      <w:r>
        <w:t>физкультурно-оздоровительных и спортивных мероприятий;</w:t>
      </w:r>
    </w:p>
    <w:p w:rsidR="00740735" w:rsidRDefault="00740735">
      <w:pPr>
        <w:pStyle w:val="ConsPlusNonformat"/>
        <w:jc w:val="both"/>
      </w:pPr>
      <w:r>
        <w:t xml:space="preserve">    </w:t>
      </w:r>
      <w:proofErr w:type="gramStart"/>
      <w:r>
        <w:t>организация   благоустройства   территории   (включая  освещение  улиц,</w:t>
      </w:r>
      <w:proofErr w:type="gramEnd"/>
    </w:p>
    <w:p w:rsidR="00740735" w:rsidRDefault="00740735">
      <w:pPr>
        <w:pStyle w:val="ConsPlusNonformat"/>
        <w:jc w:val="both"/>
      </w:pPr>
      <w:r>
        <w:t>озеленение   территории,  установку  указателей  с  наименованиями  улиц  и</w:t>
      </w:r>
    </w:p>
    <w:p w:rsidR="00740735" w:rsidRDefault="00740735">
      <w:pPr>
        <w:pStyle w:val="ConsPlusNonformat"/>
        <w:jc w:val="both"/>
      </w:pPr>
      <w:r>
        <w:t>номерами домов, размещение и содержание малых архитектурных форм);</w:t>
      </w:r>
    </w:p>
    <w:p w:rsidR="00740735" w:rsidRDefault="00740735">
      <w:pPr>
        <w:pStyle w:val="ConsPlusNonformat"/>
        <w:jc w:val="both"/>
      </w:pPr>
      <w:r>
        <w:t xml:space="preserve">    организация и осуществление мероприятий по работе с детьми и молодежью;</w:t>
      </w:r>
    </w:p>
    <w:p w:rsidR="00740735" w:rsidRDefault="00740735">
      <w:pPr>
        <w:pStyle w:val="ConsPlusNonformat"/>
        <w:jc w:val="both"/>
      </w:pPr>
      <w:r>
        <w:t xml:space="preserve">    дорожная деятельность в отношении автомобильных дорог местного значения</w:t>
      </w:r>
    </w:p>
    <w:p w:rsidR="00740735" w:rsidRDefault="00740735">
      <w:pPr>
        <w:pStyle w:val="ConsPlusNonformat"/>
        <w:jc w:val="both"/>
      </w:pPr>
      <w:r>
        <w:t>и обеспечение безопасности дорожного движения на них;</w:t>
      </w:r>
    </w:p>
    <w:p w:rsidR="00740735" w:rsidRDefault="00740735">
      <w:pPr>
        <w:pStyle w:val="ConsPlusNonformat"/>
        <w:jc w:val="both"/>
      </w:pPr>
      <w:r>
        <w:t xml:space="preserve">    создание   условий   для   массового   отдыха   жителей  и  организация</w:t>
      </w:r>
    </w:p>
    <w:p w:rsidR="00740735" w:rsidRDefault="00740735">
      <w:pPr>
        <w:pStyle w:val="ConsPlusNonformat"/>
        <w:jc w:val="both"/>
      </w:pPr>
      <w:r>
        <w:t>обустройства мест массового отдыха населения;</w:t>
      </w:r>
    </w:p>
    <w:p w:rsidR="00740735" w:rsidRDefault="00740735">
      <w:pPr>
        <w:pStyle w:val="ConsPlusNonformat"/>
        <w:jc w:val="both"/>
      </w:pPr>
      <w:r>
        <w:t xml:space="preserve">    </w:t>
      </w:r>
      <w:proofErr w:type="gramStart"/>
      <w:r>
        <w:t>участие  в  организации  деятельности по сбору (в том числе раздельному</w:t>
      </w:r>
      <w:proofErr w:type="gramEnd"/>
    </w:p>
    <w:p w:rsidR="00740735" w:rsidRDefault="00740735">
      <w:pPr>
        <w:pStyle w:val="ConsPlusNonformat"/>
        <w:jc w:val="both"/>
      </w:pPr>
      <w:r>
        <w:t>сбору) и транспортированию твердых коммунальных отходов;</w:t>
      </w:r>
    </w:p>
    <w:p w:rsidR="00740735" w:rsidRDefault="00740735">
      <w:pPr>
        <w:pStyle w:val="ConsPlusNonformat"/>
        <w:jc w:val="both"/>
      </w:pPr>
      <w:r>
        <w:t xml:space="preserve">    организация ритуальных услуг и содержание мест захоронения;</w:t>
      </w:r>
    </w:p>
    <w:p w:rsidR="00740735" w:rsidRDefault="00740735">
      <w:pPr>
        <w:pStyle w:val="ConsPlusNonformat"/>
        <w:jc w:val="both"/>
      </w:pPr>
      <w:r>
        <w:t xml:space="preserve">    иные  вопросы, отнесенных к полномочиям по реализации вопросов местного</w:t>
      </w:r>
    </w:p>
    <w:p w:rsidR="00740735" w:rsidRDefault="00740735">
      <w:pPr>
        <w:pStyle w:val="ConsPlusNonformat"/>
        <w:jc w:val="both"/>
      </w:pPr>
      <w:r>
        <w:t>значения в соответствии с законодательством Российской Федерации.</w:t>
      </w:r>
    </w:p>
    <w:p w:rsidR="00740735" w:rsidRDefault="00740735">
      <w:pPr>
        <w:pStyle w:val="ConsPlusNonformat"/>
        <w:jc w:val="both"/>
      </w:pPr>
      <w:r>
        <w:t xml:space="preserve">    Исключение  составляет реализация вопросов местного значения поселения,</w:t>
      </w:r>
    </w:p>
    <w:p w:rsidR="00740735" w:rsidRDefault="00740735">
      <w:pPr>
        <w:pStyle w:val="ConsPlusNonformat"/>
        <w:jc w:val="both"/>
      </w:pPr>
      <w:r>
        <w:t>связанных   с  выполнением  мероприятий  по  капитальному  строительству  и</w:t>
      </w:r>
    </w:p>
    <w:p w:rsidR="00740735" w:rsidRDefault="00740735">
      <w:pPr>
        <w:pStyle w:val="ConsPlusNonformat"/>
        <w:jc w:val="both"/>
      </w:pPr>
      <w:r>
        <w:t>реконструкции объектов инфраструктуры.</w:t>
      </w:r>
    </w:p>
    <w:p w:rsidR="00740735" w:rsidRDefault="00740735">
      <w:pPr>
        <w:pStyle w:val="ConsPlusNonformat"/>
        <w:jc w:val="both"/>
      </w:pPr>
      <w:r>
        <w:t xml:space="preserve">    3.2.     Описание    проблемы,    на    решение    которой    </w:t>
      </w:r>
      <w:proofErr w:type="gramStart"/>
      <w:r>
        <w:t>направлен</w:t>
      </w:r>
      <w:proofErr w:type="gramEnd"/>
    </w:p>
    <w:p w:rsidR="00740735" w:rsidRDefault="00740735">
      <w:pPr>
        <w:pStyle w:val="ConsPlusNonformat"/>
        <w:jc w:val="both"/>
      </w:pPr>
      <w:r>
        <w:t>проект ____________________________________________________________________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proofErr w:type="gramStart"/>
      <w:r>
        <w:t>(Описать суть проблемы, ее негативные социально-экономические последствия,</w:t>
      </w:r>
      <w:proofErr w:type="gramEnd"/>
    </w:p>
    <w:p w:rsidR="00740735" w:rsidRDefault="00740735">
      <w:pPr>
        <w:pStyle w:val="ConsPlusNonformat"/>
        <w:jc w:val="both"/>
      </w:pPr>
      <w:r>
        <w:t xml:space="preserve">     степень неотложности решения проблемы, текущее состояние объекта</w:t>
      </w:r>
    </w:p>
    <w:p w:rsidR="00740735" w:rsidRDefault="00740735">
      <w:pPr>
        <w:pStyle w:val="ConsPlusNonformat"/>
        <w:jc w:val="both"/>
      </w:pPr>
      <w:r>
        <w:t xml:space="preserve">            инфраструктуры, </w:t>
      </w:r>
      <w:proofErr w:type="gramStart"/>
      <w:r>
        <w:t>предусмотренного</w:t>
      </w:r>
      <w:proofErr w:type="gramEnd"/>
      <w:r>
        <w:t xml:space="preserve"> проектом, и т.д.)</w:t>
      </w:r>
    </w:p>
    <w:p w:rsidR="00740735" w:rsidRDefault="00740735">
      <w:pPr>
        <w:pStyle w:val="ConsPlusNonformat"/>
        <w:jc w:val="both"/>
      </w:pPr>
      <w:r>
        <w:t xml:space="preserve">    3.3. </w:t>
      </w:r>
      <w:proofErr w:type="gramStart"/>
      <w:r>
        <w:t>Мероприятия по реализации проекта: (что конкретно и каким способом</w:t>
      </w:r>
      <w:proofErr w:type="gramEnd"/>
    </w:p>
    <w:p w:rsidR="00740735" w:rsidRDefault="00740735">
      <w:pPr>
        <w:pStyle w:val="ConsPlusNonformat"/>
        <w:jc w:val="both"/>
      </w:pPr>
      <w:r>
        <w:t>планируется выполнить в рамках проекта)</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896"/>
        <w:gridCol w:w="1304"/>
        <w:gridCol w:w="1417"/>
      </w:tblGrid>
      <w:tr w:rsidR="00740735">
        <w:tc>
          <w:tcPr>
            <w:tcW w:w="454" w:type="dxa"/>
            <w:vAlign w:val="center"/>
          </w:tcPr>
          <w:p w:rsidR="00740735" w:rsidRDefault="00740735">
            <w:pPr>
              <w:pStyle w:val="ConsPlusNormal"/>
              <w:jc w:val="center"/>
            </w:pPr>
            <w:r>
              <w:t xml:space="preserve">N </w:t>
            </w:r>
            <w:proofErr w:type="gramStart"/>
            <w:r>
              <w:t>п</w:t>
            </w:r>
            <w:proofErr w:type="gramEnd"/>
            <w:r>
              <w:t>/п</w:t>
            </w:r>
          </w:p>
        </w:tc>
        <w:tc>
          <w:tcPr>
            <w:tcW w:w="5896" w:type="dxa"/>
            <w:vAlign w:val="center"/>
          </w:tcPr>
          <w:p w:rsidR="00740735" w:rsidRDefault="00740735">
            <w:pPr>
              <w:pStyle w:val="ConsPlusNormal"/>
              <w:jc w:val="center"/>
            </w:pPr>
            <w:r>
              <w:t>Виды работ (услуг)</w:t>
            </w:r>
          </w:p>
        </w:tc>
        <w:tc>
          <w:tcPr>
            <w:tcW w:w="1304" w:type="dxa"/>
            <w:vAlign w:val="center"/>
          </w:tcPr>
          <w:p w:rsidR="00740735" w:rsidRDefault="00740735">
            <w:pPr>
              <w:pStyle w:val="ConsPlusNormal"/>
              <w:jc w:val="center"/>
            </w:pPr>
            <w:r>
              <w:t>Полная стоимость (руб.)</w:t>
            </w:r>
          </w:p>
        </w:tc>
        <w:tc>
          <w:tcPr>
            <w:tcW w:w="1417" w:type="dxa"/>
            <w:vAlign w:val="center"/>
          </w:tcPr>
          <w:p w:rsidR="00740735" w:rsidRDefault="00740735">
            <w:pPr>
              <w:pStyle w:val="ConsPlusNormal"/>
              <w:jc w:val="center"/>
            </w:pPr>
            <w:r>
              <w:t>Описание</w:t>
            </w:r>
          </w:p>
        </w:tc>
      </w:tr>
      <w:tr w:rsidR="00740735">
        <w:tc>
          <w:tcPr>
            <w:tcW w:w="454" w:type="dxa"/>
          </w:tcPr>
          <w:p w:rsidR="00740735" w:rsidRDefault="00740735">
            <w:pPr>
              <w:pStyle w:val="ConsPlusNormal"/>
            </w:pPr>
            <w:r>
              <w:t>1.</w:t>
            </w:r>
          </w:p>
        </w:tc>
        <w:tc>
          <w:tcPr>
            <w:tcW w:w="5896" w:type="dxa"/>
          </w:tcPr>
          <w:p w:rsidR="00740735" w:rsidRDefault="00740735">
            <w:pPr>
              <w:pStyle w:val="ConsPlusNormal"/>
            </w:pPr>
            <w:r>
              <w:t>Разработка и проверка технической документации</w:t>
            </w:r>
          </w:p>
        </w:tc>
        <w:tc>
          <w:tcPr>
            <w:tcW w:w="1304" w:type="dxa"/>
          </w:tcPr>
          <w:p w:rsidR="00740735" w:rsidRDefault="00740735">
            <w:pPr>
              <w:pStyle w:val="ConsPlusNormal"/>
            </w:pPr>
          </w:p>
        </w:tc>
        <w:tc>
          <w:tcPr>
            <w:tcW w:w="1417" w:type="dxa"/>
          </w:tcPr>
          <w:p w:rsidR="00740735" w:rsidRDefault="00740735">
            <w:pPr>
              <w:pStyle w:val="ConsPlusNormal"/>
            </w:pPr>
          </w:p>
        </w:tc>
      </w:tr>
      <w:tr w:rsidR="00740735">
        <w:tc>
          <w:tcPr>
            <w:tcW w:w="454" w:type="dxa"/>
          </w:tcPr>
          <w:p w:rsidR="00740735" w:rsidRDefault="00740735">
            <w:pPr>
              <w:pStyle w:val="ConsPlusNormal"/>
            </w:pPr>
            <w:r>
              <w:t>2.</w:t>
            </w:r>
          </w:p>
        </w:tc>
        <w:tc>
          <w:tcPr>
            <w:tcW w:w="5896" w:type="dxa"/>
          </w:tcPr>
          <w:p w:rsidR="00740735" w:rsidRDefault="00740735">
            <w:pPr>
              <w:pStyle w:val="ConsPlusNormal"/>
            </w:pPr>
            <w:r>
              <w:t>Приобретение материалов</w:t>
            </w:r>
          </w:p>
        </w:tc>
        <w:tc>
          <w:tcPr>
            <w:tcW w:w="1304" w:type="dxa"/>
          </w:tcPr>
          <w:p w:rsidR="00740735" w:rsidRDefault="00740735">
            <w:pPr>
              <w:pStyle w:val="ConsPlusNormal"/>
            </w:pPr>
          </w:p>
        </w:tc>
        <w:tc>
          <w:tcPr>
            <w:tcW w:w="1417" w:type="dxa"/>
          </w:tcPr>
          <w:p w:rsidR="00740735" w:rsidRDefault="00740735">
            <w:pPr>
              <w:pStyle w:val="ConsPlusNormal"/>
            </w:pPr>
          </w:p>
        </w:tc>
      </w:tr>
      <w:tr w:rsidR="00740735">
        <w:tc>
          <w:tcPr>
            <w:tcW w:w="454" w:type="dxa"/>
          </w:tcPr>
          <w:p w:rsidR="00740735" w:rsidRDefault="00740735">
            <w:pPr>
              <w:pStyle w:val="ConsPlusNormal"/>
            </w:pPr>
            <w:r>
              <w:t>3.</w:t>
            </w:r>
          </w:p>
        </w:tc>
        <w:tc>
          <w:tcPr>
            <w:tcW w:w="5896" w:type="dxa"/>
          </w:tcPr>
          <w:p w:rsidR="00740735" w:rsidRDefault="00740735">
            <w:pPr>
              <w:pStyle w:val="ConsPlusNormal"/>
            </w:pPr>
            <w:r>
              <w:t>Приобретение оборудования</w:t>
            </w:r>
          </w:p>
        </w:tc>
        <w:tc>
          <w:tcPr>
            <w:tcW w:w="1304" w:type="dxa"/>
          </w:tcPr>
          <w:p w:rsidR="00740735" w:rsidRDefault="00740735">
            <w:pPr>
              <w:pStyle w:val="ConsPlusNormal"/>
            </w:pPr>
          </w:p>
        </w:tc>
        <w:tc>
          <w:tcPr>
            <w:tcW w:w="1417" w:type="dxa"/>
          </w:tcPr>
          <w:p w:rsidR="00740735" w:rsidRDefault="00740735">
            <w:pPr>
              <w:pStyle w:val="ConsPlusNormal"/>
            </w:pPr>
          </w:p>
        </w:tc>
      </w:tr>
      <w:tr w:rsidR="00740735">
        <w:tc>
          <w:tcPr>
            <w:tcW w:w="454" w:type="dxa"/>
          </w:tcPr>
          <w:p w:rsidR="00740735" w:rsidRDefault="00740735">
            <w:pPr>
              <w:pStyle w:val="ConsPlusNormal"/>
            </w:pPr>
            <w:r>
              <w:t>4.</w:t>
            </w:r>
          </w:p>
        </w:tc>
        <w:tc>
          <w:tcPr>
            <w:tcW w:w="5896" w:type="dxa"/>
          </w:tcPr>
          <w:p w:rsidR="00740735" w:rsidRDefault="00740735">
            <w:pPr>
              <w:pStyle w:val="ConsPlusNormal"/>
            </w:pPr>
            <w:r>
              <w:t>Обучение, консультирование</w:t>
            </w:r>
          </w:p>
        </w:tc>
        <w:tc>
          <w:tcPr>
            <w:tcW w:w="1304" w:type="dxa"/>
          </w:tcPr>
          <w:p w:rsidR="00740735" w:rsidRDefault="00740735">
            <w:pPr>
              <w:pStyle w:val="ConsPlusNormal"/>
            </w:pPr>
          </w:p>
        </w:tc>
        <w:tc>
          <w:tcPr>
            <w:tcW w:w="1417" w:type="dxa"/>
          </w:tcPr>
          <w:p w:rsidR="00740735" w:rsidRDefault="00740735">
            <w:pPr>
              <w:pStyle w:val="ConsPlusNormal"/>
            </w:pPr>
          </w:p>
        </w:tc>
      </w:tr>
      <w:tr w:rsidR="00740735">
        <w:tc>
          <w:tcPr>
            <w:tcW w:w="454" w:type="dxa"/>
          </w:tcPr>
          <w:p w:rsidR="00740735" w:rsidRDefault="00740735">
            <w:pPr>
              <w:pStyle w:val="ConsPlusNormal"/>
            </w:pPr>
            <w:r>
              <w:t>5.</w:t>
            </w:r>
          </w:p>
        </w:tc>
        <w:tc>
          <w:tcPr>
            <w:tcW w:w="5896" w:type="dxa"/>
          </w:tcPr>
          <w:p w:rsidR="00740735" w:rsidRDefault="00740735">
            <w:pPr>
              <w:pStyle w:val="ConsPlusNormal"/>
            </w:pPr>
            <w:r>
              <w:t>Прочие расходы (описание)</w:t>
            </w:r>
          </w:p>
        </w:tc>
        <w:tc>
          <w:tcPr>
            <w:tcW w:w="1304" w:type="dxa"/>
          </w:tcPr>
          <w:p w:rsidR="00740735" w:rsidRDefault="00740735">
            <w:pPr>
              <w:pStyle w:val="ConsPlusNormal"/>
            </w:pPr>
          </w:p>
        </w:tc>
        <w:tc>
          <w:tcPr>
            <w:tcW w:w="1417" w:type="dxa"/>
          </w:tcPr>
          <w:p w:rsidR="00740735" w:rsidRDefault="00740735">
            <w:pPr>
              <w:pStyle w:val="ConsPlusNormal"/>
            </w:pPr>
          </w:p>
        </w:tc>
      </w:tr>
      <w:tr w:rsidR="00740735">
        <w:tc>
          <w:tcPr>
            <w:tcW w:w="454" w:type="dxa"/>
            <w:vAlign w:val="center"/>
          </w:tcPr>
          <w:p w:rsidR="00740735" w:rsidRDefault="00740735">
            <w:pPr>
              <w:pStyle w:val="ConsPlusNormal"/>
            </w:pPr>
          </w:p>
        </w:tc>
        <w:tc>
          <w:tcPr>
            <w:tcW w:w="5896" w:type="dxa"/>
          </w:tcPr>
          <w:p w:rsidR="00740735" w:rsidRDefault="00740735">
            <w:pPr>
              <w:pStyle w:val="ConsPlusNormal"/>
            </w:pPr>
            <w:r>
              <w:t>ИТОГО</w:t>
            </w:r>
          </w:p>
        </w:tc>
        <w:tc>
          <w:tcPr>
            <w:tcW w:w="1304" w:type="dxa"/>
          </w:tcPr>
          <w:p w:rsidR="00740735" w:rsidRDefault="00740735">
            <w:pPr>
              <w:pStyle w:val="ConsPlusNormal"/>
            </w:pPr>
          </w:p>
        </w:tc>
        <w:tc>
          <w:tcPr>
            <w:tcW w:w="1417" w:type="dxa"/>
          </w:tcPr>
          <w:p w:rsidR="00740735" w:rsidRDefault="00740735">
            <w:pPr>
              <w:pStyle w:val="ConsPlusNormal"/>
            </w:pPr>
          </w:p>
        </w:tc>
      </w:tr>
    </w:tbl>
    <w:p w:rsidR="00740735" w:rsidRDefault="00740735">
      <w:pPr>
        <w:pStyle w:val="ConsPlusNormal"/>
        <w:jc w:val="both"/>
      </w:pPr>
    </w:p>
    <w:p w:rsidR="00740735" w:rsidRDefault="00740735">
      <w:pPr>
        <w:pStyle w:val="ConsPlusNonformat"/>
        <w:jc w:val="both"/>
      </w:pPr>
      <w:r>
        <w:t xml:space="preserve">    3.4. Ожидаемые результаты 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(как изменится ситуация в поселении после реализации проекта)</w:t>
      </w:r>
    </w:p>
    <w:p w:rsidR="00740735" w:rsidRDefault="00740735">
      <w:pPr>
        <w:pStyle w:val="ConsPlusNonformat"/>
        <w:jc w:val="both"/>
      </w:pPr>
      <w:r>
        <w:t xml:space="preserve">    3.5. Наличие технической документации:</w:t>
      </w:r>
    </w:p>
    <w:p w:rsidR="00740735" w:rsidRDefault="00740735">
      <w:pPr>
        <w:pStyle w:val="ConsPlusNonformat"/>
        <w:jc w:val="both"/>
      </w:pPr>
      <w:r>
        <w:t xml:space="preserve">    Существует ли необходимая техническая документация?     да     нет</w:t>
      </w:r>
    </w:p>
    <w:p w:rsidR="00740735" w:rsidRDefault="00740735">
      <w:pPr>
        <w:pStyle w:val="ConsPlusNonformat"/>
        <w:jc w:val="both"/>
      </w:pPr>
      <w:r>
        <w:t xml:space="preserve">    Если да, опишите ______________________________________________________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w:t>
      </w:r>
      <w:proofErr w:type="gramStart"/>
      <w:r>
        <w:t>(описание существующей технической документации, к заявке необходимо</w:t>
      </w:r>
      <w:proofErr w:type="gramEnd"/>
    </w:p>
    <w:p w:rsidR="00740735" w:rsidRDefault="00740735">
      <w:pPr>
        <w:pStyle w:val="ConsPlusNonformat"/>
        <w:jc w:val="both"/>
      </w:pPr>
      <w:r>
        <w:lastRenderedPageBreak/>
        <w:t xml:space="preserve">    приложить проектно-сметную документацию на мероприятия, реализуемые</w:t>
      </w:r>
    </w:p>
    <w:p w:rsidR="00740735" w:rsidRDefault="00740735">
      <w:pPr>
        <w:pStyle w:val="ConsPlusNonformat"/>
        <w:jc w:val="both"/>
      </w:pPr>
      <w:r>
        <w:t xml:space="preserve">             в рамках проекта, либо локальный сметный расчет)</w:t>
      </w:r>
    </w:p>
    <w:p w:rsidR="00740735" w:rsidRDefault="00740735">
      <w:pPr>
        <w:pStyle w:val="ConsPlusNonformat"/>
        <w:jc w:val="both"/>
      </w:pPr>
      <w:r>
        <w:t xml:space="preserve">    4. Информация для оценки заявки</w:t>
      </w:r>
    </w:p>
    <w:p w:rsidR="00740735" w:rsidRDefault="00740735">
      <w:pPr>
        <w:pStyle w:val="ConsPlusNonformat"/>
        <w:jc w:val="both"/>
      </w:pPr>
      <w:r>
        <w:t xml:space="preserve">    4.1. Планируемые источники финансирования мероприятий проекта</w:t>
      </w:r>
    </w:p>
    <w:p w:rsidR="00740735" w:rsidRDefault="00740735">
      <w:pPr>
        <w:pStyle w:val="ConsPlusNonformat"/>
        <w:jc w:val="both"/>
      </w:pPr>
    </w:p>
    <w:p w:rsidR="00740735" w:rsidRDefault="00740735">
      <w:pPr>
        <w:pStyle w:val="ConsPlusNonformat"/>
        <w:jc w:val="both"/>
      </w:pPr>
      <w:r>
        <w:t xml:space="preserve">    Таблица 1</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597"/>
        <w:gridCol w:w="964"/>
      </w:tblGrid>
      <w:tr w:rsidR="00740735">
        <w:tc>
          <w:tcPr>
            <w:tcW w:w="510" w:type="dxa"/>
            <w:vAlign w:val="center"/>
          </w:tcPr>
          <w:p w:rsidR="00740735" w:rsidRDefault="00740735">
            <w:pPr>
              <w:pStyle w:val="ConsPlusNormal"/>
              <w:jc w:val="center"/>
            </w:pPr>
            <w:r>
              <w:t xml:space="preserve">N </w:t>
            </w:r>
            <w:proofErr w:type="gramStart"/>
            <w:r>
              <w:t>п</w:t>
            </w:r>
            <w:proofErr w:type="gramEnd"/>
            <w:r>
              <w:t>/п</w:t>
            </w:r>
          </w:p>
        </w:tc>
        <w:tc>
          <w:tcPr>
            <w:tcW w:w="7597" w:type="dxa"/>
            <w:vAlign w:val="center"/>
          </w:tcPr>
          <w:p w:rsidR="00740735" w:rsidRDefault="00740735">
            <w:pPr>
              <w:pStyle w:val="ConsPlusNormal"/>
              <w:jc w:val="center"/>
            </w:pPr>
            <w:r>
              <w:t>Вид источников финансирования</w:t>
            </w:r>
          </w:p>
        </w:tc>
        <w:tc>
          <w:tcPr>
            <w:tcW w:w="964" w:type="dxa"/>
            <w:vAlign w:val="center"/>
          </w:tcPr>
          <w:p w:rsidR="00740735" w:rsidRDefault="00740735">
            <w:pPr>
              <w:pStyle w:val="ConsPlusNormal"/>
              <w:jc w:val="center"/>
            </w:pPr>
            <w:r>
              <w:t>Сумма (руб.)</w:t>
            </w:r>
          </w:p>
        </w:tc>
      </w:tr>
      <w:tr w:rsidR="00740735">
        <w:tc>
          <w:tcPr>
            <w:tcW w:w="510" w:type="dxa"/>
          </w:tcPr>
          <w:p w:rsidR="00740735" w:rsidRDefault="00740735">
            <w:pPr>
              <w:pStyle w:val="ConsPlusNormal"/>
            </w:pPr>
            <w:r>
              <w:t>1.</w:t>
            </w:r>
          </w:p>
        </w:tc>
        <w:tc>
          <w:tcPr>
            <w:tcW w:w="7597" w:type="dxa"/>
          </w:tcPr>
          <w:p w:rsidR="00740735" w:rsidRDefault="00740735">
            <w:pPr>
              <w:pStyle w:val="ConsPlusNormal"/>
            </w:pPr>
            <w:r>
              <w:t>Бюджет поселения (не менее 10 % от суммы субсидии)</w:t>
            </w:r>
          </w:p>
        </w:tc>
        <w:tc>
          <w:tcPr>
            <w:tcW w:w="964" w:type="dxa"/>
          </w:tcPr>
          <w:p w:rsidR="00740735" w:rsidRDefault="00740735">
            <w:pPr>
              <w:pStyle w:val="ConsPlusNormal"/>
            </w:pPr>
          </w:p>
        </w:tc>
      </w:tr>
      <w:tr w:rsidR="00740735">
        <w:tc>
          <w:tcPr>
            <w:tcW w:w="510" w:type="dxa"/>
          </w:tcPr>
          <w:p w:rsidR="00740735" w:rsidRDefault="00740735">
            <w:pPr>
              <w:pStyle w:val="ConsPlusNormal"/>
            </w:pPr>
            <w:r>
              <w:t>2.</w:t>
            </w:r>
          </w:p>
        </w:tc>
        <w:tc>
          <w:tcPr>
            <w:tcW w:w="7597" w:type="dxa"/>
          </w:tcPr>
          <w:p w:rsidR="00740735" w:rsidRDefault="00740735">
            <w:pPr>
              <w:pStyle w:val="ConsPlusNormal"/>
            </w:pPr>
            <w:r>
              <w:t>Население (денежные поступления от жителей, не менее 5 % от суммы субсидии)</w:t>
            </w:r>
          </w:p>
        </w:tc>
        <w:tc>
          <w:tcPr>
            <w:tcW w:w="964" w:type="dxa"/>
          </w:tcPr>
          <w:p w:rsidR="00740735" w:rsidRDefault="00740735">
            <w:pPr>
              <w:pStyle w:val="ConsPlusNormal"/>
            </w:pPr>
          </w:p>
        </w:tc>
      </w:tr>
      <w:tr w:rsidR="00740735">
        <w:tc>
          <w:tcPr>
            <w:tcW w:w="510" w:type="dxa"/>
          </w:tcPr>
          <w:p w:rsidR="00740735" w:rsidRDefault="00740735">
            <w:pPr>
              <w:pStyle w:val="ConsPlusNormal"/>
            </w:pPr>
            <w:bookmarkStart w:id="27" w:name="P1570"/>
            <w:bookmarkEnd w:id="27"/>
            <w:r>
              <w:t>3.</w:t>
            </w:r>
          </w:p>
        </w:tc>
        <w:tc>
          <w:tcPr>
            <w:tcW w:w="7597" w:type="dxa"/>
          </w:tcPr>
          <w:p w:rsidR="00740735" w:rsidRDefault="00740735">
            <w:pPr>
              <w:pStyle w:val="ConsPlusNormal"/>
            </w:pPr>
            <w:r>
              <w:t>Спонсоры (денежные поступления от юридических лиц, индивидуальных предпринимателей и т.д.)</w:t>
            </w:r>
          </w:p>
        </w:tc>
        <w:tc>
          <w:tcPr>
            <w:tcW w:w="964" w:type="dxa"/>
          </w:tcPr>
          <w:p w:rsidR="00740735" w:rsidRDefault="00740735">
            <w:pPr>
              <w:pStyle w:val="ConsPlusNormal"/>
            </w:pPr>
          </w:p>
        </w:tc>
      </w:tr>
      <w:tr w:rsidR="00740735">
        <w:tc>
          <w:tcPr>
            <w:tcW w:w="510" w:type="dxa"/>
          </w:tcPr>
          <w:p w:rsidR="00740735" w:rsidRDefault="00740735">
            <w:pPr>
              <w:pStyle w:val="ConsPlusNormal"/>
            </w:pPr>
            <w:r>
              <w:t>4.</w:t>
            </w:r>
          </w:p>
        </w:tc>
        <w:tc>
          <w:tcPr>
            <w:tcW w:w="7597" w:type="dxa"/>
          </w:tcPr>
          <w:p w:rsidR="00740735" w:rsidRDefault="00740735">
            <w:pPr>
              <w:pStyle w:val="ConsPlusNormal"/>
            </w:pPr>
            <w:r>
              <w:t>Субсидия из областного бюджета на реализацию приоритетного проекта поддержки местных инициатив</w:t>
            </w:r>
          </w:p>
        </w:tc>
        <w:tc>
          <w:tcPr>
            <w:tcW w:w="964" w:type="dxa"/>
          </w:tcPr>
          <w:p w:rsidR="00740735" w:rsidRDefault="00740735">
            <w:pPr>
              <w:pStyle w:val="ConsPlusNormal"/>
            </w:pPr>
          </w:p>
        </w:tc>
      </w:tr>
      <w:tr w:rsidR="00740735">
        <w:tc>
          <w:tcPr>
            <w:tcW w:w="510" w:type="dxa"/>
          </w:tcPr>
          <w:p w:rsidR="00740735" w:rsidRDefault="00740735">
            <w:pPr>
              <w:pStyle w:val="ConsPlusNormal"/>
            </w:pPr>
          </w:p>
        </w:tc>
        <w:tc>
          <w:tcPr>
            <w:tcW w:w="7597" w:type="dxa"/>
          </w:tcPr>
          <w:p w:rsidR="00740735" w:rsidRDefault="00740735">
            <w:pPr>
              <w:pStyle w:val="ConsPlusNormal"/>
            </w:pPr>
            <w:r>
              <w:t>ИТОГО</w:t>
            </w:r>
          </w:p>
        </w:tc>
        <w:tc>
          <w:tcPr>
            <w:tcW w:w="964" w:type="dxa"/>
          </w:tcPr>
          <w:p w:rsidR="00740735" w:rsidRDefault="00740735">
            <w:pPr>
              <w:pStyle w:val="ConsPlusNormal"/>
            </w:pPr>
          </w:p>
        </w:tc>
      </w:tr>
    </w:tbl>
    <w:p w:rsidR="00740735" w:rsidRDefault="00740735">
      <w:pPr>
        <w:pStyle w:val="ConsPlusNormal"/>
        <w:jc w:val="both"/>
      </w:pPr>
    </w:p>
    <w:p w:rsidR="00740735" w:rsidRDefault="00740735">
      <w:pPr>
        <w:pStyle w:val="ConsPlusNonformat"/>
        <w:jc w:val="both"/>
      </w:pPr>
      <w:r>
        <w:t xml:space="preserve">    Расшифровка денежного вклада спонсоров 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w:t>
      </w:r>
      <w:proofErr w:type="gramStart"/>
      <w:r>
        <w:t xml:space="preserve">(расшифровывается сумма </w:t>
      </w:r>
      <w:hyperlink w:anchor="P1570" w:history="1">
        <w:r>
          <w:rPr>
            <w:color w:val="0000FF"/>
          </w:rPr>
          <w:t>строки 3 таблицы 1 пункта 4.1</w:t>
        </w:r>
      </w:hyperlink>
      <w:r>
        <w:t xml:space="preserve"> настоящей Заявки.</w:t>
      </w:r>
      <w:proofErr w:type="gramEnd"/>
    </w:p>
    <w:p w:rsidR="00740735" w:rsidRDefault="00740735">
      <w:pPr>
        <w:pStyle w:val="ConsPlusNonformat"/>
        <w:jc w:val="both"/>
      </w:pPr>
      <w:r>
        <w:t xml:space="preserve">                      </w:t>
      </w:r>
      <w:proofErr w:type="gramStart"/>
      <w:r>
        <w:t>Прилагаются гарантийные письма)</w:t>
      </w:r>
      <w:proofErr w:type="gramEnd"/>
    </w:p>
    <w:p w:rsidR="00740735" w:rsidRDefault="00740735">
      <w:pPr>
        <w:pStyle w:val="ConsPlusNonformat"/>
        <w:jc w:val="both"/>
      </w:pPr>
    </w:p>
    <w:p w:rsidR="00740735" w:rsidRDefault="00740735">
      <w:pPr>
        <w:pStyle w:val="ConsPlusNonformat"/>
        <w:jc w:val="both"/>
      </w:pPr>
      <w:r>
        <w:t xml:space="preserve">    Таблица 2</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3"/>
        <w:gridCol w:w="1389"/>
      </w:tblGrid>
      <w:tr w:rsidR="00740735">
        <w:tc>
          <w:tcPr>
            <w:tcW w:w="510" w:type="dxa"/>
            <w:vAlign w:val="center"/>
          </w:tcPr>
          <w:p w:rsidR="00740735" w:rsidRDefault="00740735">
            <w:pPr>
              <w:pStyle w:val="ConsPlusNormal"/>
              <w:jc w:val="center"/>
            </w:pPr>
            <w:r>
              <w:t xml:space="preserve">N </w:t>
            </w:r>
            <w:proofErr w:type="gramStart"/>
            <w:r>
              <w:t>п</w:t>
            </w:r>
            <w:proofErr w:type="gramEnd"/>
            <w:r>
              <w:t>/п</w:t>
            </w:r>
          </w:p>
        </w:tc>
        <w:tc>
          <w:tcPr>
            <w:tcW w:w="7143" w:type="dxa"/>
            <w:vAlign w:val="center"/>
          </w:tcPr>
          <w:p w:rsidR="00740735" w:rsidRDefault="00740735">
            <w:pPr>
              <w:pStyle w:val="ConsPlusNormal"/>
              <w:jc w:val="center"/>
            </w:pPr>
            <w:r>
              <w:t>Наименование организации</w:t>
            </w:r>
          </w:p>
        </w:tc>
        <w:tc>
          <w:tcPr>
            <w:tcW w:w="1389" w:type="dxa"/>
            <w:vAlign w:val="center"/>
          </w:tcPr>
          <w:p w:rsidR="00740735" w:rsidRDefault="00740735">
            <w:pPr>
              <w:pStyle w:val="ConsPlusNormal"/>
              <w:jc w:val="center"/>
            </w:pPr>
            <w:r>
              <w:t>Денежный вклад (руб.)</w:t>
            </w:r>
          </w:p>
        </w:tc>
      </w:tr>
      <w:tr w:rsidR="00740735">
        <w:tc>
          <w:tcPr>
            <w:tcW w:w="510" w:type="dxa"/>
          </w:tcPr>
          <w:p w:rsidR="00740735" w:rsidRDefault="00740735">
            <w:pPr>
              <w:pStyle w:val="ConsPlusNormal"/>
            </w:pPr>
            <w:r>
              <w:t>1.</w:t>
            </w:r>
          </w:p>
        </w:tc>
        <w:tc>
          <w:tcPr>
            <w:tcW w:w="7143" w:type="dxa"/>
          </w:tcPr>
          <w:p w:rsidR="00740735" w:rsidRDefault="00740735">
            <w:pPr>
              <w:pStyle w:val="ConsPlusNormal"/>
            </w:pPr>
          </w:p>
        </w:tc>
        <w:tc>
          <w:tcPr>
            <w:tcW w:w="1389" w:type="dxa"/>
          </w:tcPr>
          <w:p w:rsidR="00740735" w:rsidRDefault="00740735">
            <w:pPr>
              <w:pStyle w:val="ConsPlusNormal"/>
            </w:pPr>
          </w:p>
        </w:tc>
      </w:tr>
      <w:tr w:rsidR="00740735">
        <w:tc>
          <w:tcPr>
            <w:tcW w:w="510" w:type="dxa"/>
          </w:tcPr>
          <w:p w:rsidR="00740735" w:rsidRDefault="00740735">
            <w:pPr>
              <w:pStyle w:val="ConsPlusNormal"/>
            </w:pPr>
            <w:r>
              <w:t>2.</w:t>
            </w:r>
          </w:p>
        </w:tc>
        <w:tc>
          <w:tcPr>
            <w:tcW w:w="7143" w:type="dxa"/>
          </w:tcPr>
          <w:p w:rsidR="00740735" w:rsidRDefault="00740735">
            <w:pPr>
              <w:pStyle w:val="ConsPlusNormal"/>
            </w:pPr>
          </w:p>
        </w:tc>
        <w:tc>
          <w:tcPr>
            <w:tcW w:w="1389" w:type="dxa"/>
          </w:tcPr>
          <w:p w:rsidR="00740735" w:rsidRDefault="00740735">
            <w:pPr>
              <w:pStyle w:val="ConsPlusNormal"/>
            </w:pPr>
          </w:p>
        </w:tc>
      </w:tr>
      <w:tr w:rsidR="00740735">
        <w:tc>
          <w:tcPr>
            <w:tcW w:w="510" w:type="dxa"/>
          </w:tcPr>
          <w:p w:rsidR="00740735" w:rsidRDefault="00740735">
            <w:pPr>
              <w:pStyle w:val="ConsPlusNormal"/>
            </w:pPr>
            <w:r>
              <w:t>3.</w:t>
            </w:r>
          </w:p>
        </w:tc>
        <w:tc>
          <w:tcPr>
            <w:tcW w:w="7143" w:type="dxa"/>
          </w:tcPr>
          <w:p w:rsidR="00740735" w:rsidRDefault="00740735">
            <w:pPr>
              <w:pStyle w:val="ConsPlusNormal"/>
            </w:pPr>
          </w:p>
        </w:tc>
        <w:tc>
          <w:tcPr>
            <w:tcW w:w="1389" w:type="dxa"/>
          </w:tcPr>
          <w:p w:rsidR="00740735" w:rsidRDefault="00740735">
            <w:pPr>
              <w:pStyle w:val="ConsPlusNormal"/>
            </w:pPr>
          </w:p>
        </w:tc>
      </w:tr>
      <w:tr w:rsidR="00740735">
        <w:tc>
          <w:tcPr>
            <w:tcW w:w="510" w:type="dxa"/>
          </w:tcPr>
          <w:p w:rsidR="00740735" w:rsidRDefault="00740735">
            <w:pPr>
              <w:pStyle w:val="ConsPlusNormal"/>
            </w:pPr>
            <w:r>
              <w:t>4.</w:t>
            </w:r>
          </w:p>
        </w:tc>
        <w:tc>
          <w:tcPr>
            <w:tcW w:w="7143" w:type="dxa"/>
          </w:tcPr>
          <w:p w:rsidR="00740735" w:rsidRDefault="00740735">
            <w:pPr>
              <w:pStyle w:val="ConsPlusNormal"/>
            </w:pPr>
          </w:p>
        </w:tc>
        <w:tc>
          <w:tcPr>
            <w:tcW w:w="1389" w:type="dxa"/>
          </w:tcPr>
          <w:p w:rsidR="00740735" w:rsidRDefault="00740735">
            <w:pPr>
              <w:pStyle w:val="ConsPlusNormal"/>
            </w:pPr>
          </w:p>
        </w:tc>
      </w:tr>
      <w:tr w:rsidR="00740735">
        <w:tc>
          <w:tcPr>
            <w:tcW w:w="510" w:type="dxa"/>
          </w:tcPr>
          <w:p w:rsidR="00740735" w:rsidRDefault="00740735">
            <w:pPr>
              <w:pStyle w:val="ConsPlusNormal"/>
            </w:pPr>
          </w:p>
        </w:tc>
        <w:tc>
          <w:tcPr>
            <w:tcW w:w="7143" w:type="dxa"/>
          </w:tcPr>
          <w:p w:rsidR="00740735" w:rsidRDefault="00740735">
            <w:pPr>
              <w:pStyle w:val="ConsPlusNormal"/>
            </w:pPr>
            <w:r>
              <w:t>ИТОГО</w:t>
            </w:r>
          </w:p>
        </w:tc>
        <w:tc>
          <w:tcPr>
            <w:tcW w:w="1389" w:type="dxa"/>
          </w:tcPr>
          <w:p w:rsidR="00740735" w:rsidRDefault="00740735">
            <w:pPr>
              <w:pStyle w:val="ConsPlusNormal"/>
            </w:pPr>
          </w:p>
        </w:tc>
      </w:tr>
    </w:tbl>
    <w:p w:rsidR="00740735" w:rsidRDefault="00740735">
      <w:pPr>
        <w:pStyle w:val="ConsPlusNormal"/>
        <w:jc w:val="both"/>
      </w:pPr>
    </w:p>
    <w:p w:rsidR="00740735" w:rsidRDefault="00740735">
      <w:pPr>
        <w:pStyle w:val="ConsPlusNonformat"/>
        <w:jc w:val="both"/>
      </w:pPr>
      <w:r>
        <w:t xml:space="preserve">    4.2. Социальная эффективность от реализации проекта</w:t>
      </w:r>
    </w:p>
    <w:p w:rsidR="00740735" w:rsidRDefault="00740735">
      <w:pPr>
        <w:pStyle w:val="ConsPlusNonformat"/>
        <w:jc w:val="both"/>
      </w:pPr>
      <w:r>
        <w:t xml:space="preserve">    4.2.1. </w:t>
      </w:r>
      <w:proofErr w:type="gramStart"/>
      <w:r>
        <w:t>Прямые</w:t>
      </w:r>
      <w:proofErr w:type="gramEnd"/>
      <w:r>
        <w:t xml:space="preserve"> благополучатели проекта 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w:t>
      </w:r>
      <w:proofErr w:type="gramStart"/>
      <w:r>
        <w:t>(Описываются группы населения, которые регулярно будут пользоваться</w:t>
      </w:r>
      <w:proofErr w:type="gramEnd"/>
    </w:p>
    <w:p w:rsidR="00740735" w:rsidRDefault="00740735">
      <w:pPr>
        <w:pStyle w:val="ConsPlusNonformat"/>
        <w:jc w:val="both"/>
      </w:pPr>
      <w:proofErr w:type="gramStart"/>
      <w:r>
        <w:t>результатами выполненного проекта (например, в случае ремонта улицы прямые</w:t>
      </w:r>
      <w:proofErr w:type="gramEnd"/>
    </w:p>
    <w:p w:rsidR="00740735" w:rsidRDefault="00740735">
      <w:pPr>
        <w:pStyle w:val="ConsPlusNonformat"/>
        <w:jc w:val="both"/>
      </w:pPr>
      <w:r>
        <w:t xml:space="preserve">  благополучатели - это жители этой и прилегающих улиц, которые регулярно</w:t>
      </w:r>
    </w:p>
    <w:p w:rsidR="00740735" w:rsidRDefault="00740735">
      <w:pPr>
        <w:pStyle w:val="ConsPlusNonformat"/>
        <w:jc w:val="both"/>
      </w:pPr>
      <w:r>
        <w:t xml:space="preserve">                ходят или ездят по отремонтированной улице)</w:t>
      </w:r>
    </w:p>
    <w:p w:rsidR="00740735" w:rsidRDefault="00740735">
      <w:pPr>
        <w:pStyle w:val="ConsPlusNonformat"/>
        <w:jc w:val="both"/>
      </w:pPr>
      <w:r>
        <w:t xml:space="preserve">    Число прямых благополучателей (человек) 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4.3. Участие населения и спонсоров в определении проекта и содействие </w:t>
      </w:r>
      <w:proofErr w:type="gramStart"/>
      <w:r>
        <w:t>в</w:t>
      </w:r>
      <w:proofErr w:type="gramEnd"/>
    </w:p>
    <w:p w:rsidR="00740735" w:rsidRDefault="00740735">
      <w:pPr>
        <w:pStyle w:val="ConsPlusNonformat"/>
        <w:jc w:val="both"/>
      </w:pPr>
      <w:r>
        <w:t>его реализации</w:t>
      </w:r>
    </w:p>
    <w:p w:rsidR="00740735" w:rsidRDefault="00740735">
      <w:pPr>
        <w:pStyle w:val="ConsPlusNonformat"/>
        <w:jc w:val="both"/>
      </w:pPr>
      <w:r>
        <w:t xml:space="preserve">    4.3.1. Число лиц, принявших участие в идентификации проблемы в процессе</w:t>
      </w:r>
    </w:p>
    <w:p w:rsidR="00740735" w:rsidRDefault="00740735">
      <w:pPr>
        <w:pStyle w:val="ConsPlusNonformat"/>
        <w:jc w:val="both"/>
      </w:pPr>
      <w:r>
        <w:t>предварительного рассмотрения, 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lastRenderedPageBreak/>
        <w:t xml:space="preserve"> </w:t>
      </w:r>
      <w:proofErr w:type="gramStart"/>
      <w:r>
        <w:t>(согласно протоколам предварительных собраний, результатам анкетирования</w:t>
      </w:r>
      <w:proofErr w:type="gramEnd"/>
    </w:p>
    <w:p w:rsidR="00740735" w:rsidRDefault="00740735">
      <w:pPr>
        <w:pStyle w:val="ConsPlusNonformat"/>
        <w:jc w:val="both"/>
      </w:pPr>
      <w:r>
        <w:t xml:space="preserve">                                  и т.д.)</w:t>
      </w:r>
    </w:p>
    <w:p w:rsidR="00740735" w:rsidRDefault="00740735">
      <w:pPr>
        <w:pStyle w:val="ConsPlusNonformat"/>
        <w:jc w:val="both"/>
      </w:pPr>
      <w:r>
        <w:t xml:space="preserve">    4.3.2. Число лиц, принявших участие в собрании граждан 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(согласно протоколу общего собрания)</w:t>
      </w:r>
    </w:p>
    <w:p w:rsidR="00740735" w:rsidRDefault="00740735">
      <w:pPr>
        <w:pStyle w:val="ConsPlusNonformat"/>
        <w:jc w:val="both"/>
      </w:pPr>
      <w:r>
        <w:t xml:space="preserve">    4.3.3.  Участие населения и спонсоров в реализации проекта в неденежной</w:t>
      </w:r>
    </w:p>
    <w:p w:rsidR="00740735" w:rsidRDefault="00740735">
      <w:pPr>
        <w:pStyle w:val="ConsPlusNonformat"/>
        <w:jc w:val="both"/>
      </w:pPr>
      <w:r>
        <w:t>форме:</w:t>
      </w:r>
    </w:p>
    <w:p w:rsidR="00740735" w:rsidRDefault="00740735">
      <w:pPr>
        <w:pStyle w:val="ConsPlusNonformat"/>
        <w:jc w:val="both"/>
      </w:pPr>
      <w:r>
        <w:t xml:space="preserve">    </w:t>
      </w:r>
      <w:proofErr w:type="gramStart"/>
      <w:r>
        <w:t>неденежный  вклад  населения  и его описание (неденежный вклад включает</w:t>
      </w:r>
      <w:proofErr w:type="gramEnd"/>
    </w:p>
    <w:p w:rsidR="00740735" w:rsidRDefault="00740735">
      <w:pPr>
        <w:pStyle w:val="ConsPlusNonformat"/>
        <w:jc w:val="both"/>
      </w:pPr>
      <w:r>
        <w:t>безвозмездный труд, строительные материалы или оборудование)</w:t>
      </w:r>
    </w:p>
    <w:p w:rsidR="00740735" w:rsidRDefault="00740735">
      <w:pPr>
        <w:pStyle w:val="ConsPlusNonformat"/>
        <w:jc w:val="both"/>
      </w:pPr>
      <w:r>
        <w:t xml:space="preserve">    Предполагается ли неденежный вклад населения?           да     нет</w:t>
      </w:r>
    </w:p>
    <w:p w:rsidR="00740735" w:rsidRDefault="00740735">
      <w:pPr>
        <w:pStyle w:val="ConsPlusNonformat"/>
        <w:jc w:val="both"/>
      </w:pPr>
      <w:r>
        <w:t xml:space="preserve">    Если да, сумма неденежного вклада населения в рублях 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Предполагается ли неденежный вклад спонсоров?           да     нет</w:t>
      </w:r>
    </w:p>
    <w:p w:rsidR="00740735" w:rsidRDefault="00740735">
      <w:pPr>
        <w:pStyle w:val="ConsPlusNonformat"/>
        <w:jc w:val="both"/>
      </w:pPr>
      <w:r>
        <w:t xml:space="preserve">    Если да, сумма неденежного вклада спонсоров в рублях 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4.4. Эксплуатация и содержание объекта инфраструктуры, предусмотренного</w:t>
      </w:r>
    </w:p>
    <w:p w:rsidR="00740735" w:rsidRDefault="00740735">
      <w:pPr>
        <w:pStyle w:val="ConsPlusNonformat"/>
        <w:jc w:val="both"/>
      </w:pPr>
      <w:r>
        <w:t>проектом</w:t>
      </w:r>
    </w:p>
    <w:p w:rsidR="00740735" w:rsidRDefault="00740735">
      <w:pPr>
        <w:pStyle w:val="ConsPlusNonformat"/>
        <w:jc w:val="both"/>
      </w:pPr>
      <w:r>
        <w:t xml:space="preserve">    Мероприятия   по   эксплуатации  и  содержанию  объекта  инфраструктуры</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w:t>
      </w:r>
      <w:proofErr w:type="gramStart"/>
      <w:r>
        <w:t>(описание мероприятий, содержащее способы, которыми поселение и (или)</w:t>
      </w:r>
      <w:proofErr w:type="gramEnd"/>
    </w:p>
    <w:p w:rsidR="00740735" w:rsidRDefault="00740735">
      <w:pPr>
        <w:pStyle w:val="ConsPlusNonformat"/>
        <w:jc w:val="both"/>
      </w:pPr>
      <w:r>
        <w:t xml:space="preserve">  специализированная организация будут </w:t>
      </w:r>
      <w:proofErr w:type="gramStart"/>
      <w:r>
        <w:t>содержать</w:t>
      </w:r>
      <w:proofErr w:type="gramEnd"/>
      <w:r>
        <w:t xml:space="preserve"> и эксплуатировать объект</w:t>
      </w:r>
    </w:p>
    <w:p w:rsidR="00740735" w:rsidRDefault="00740735">
      <w:pPr>
        <w:pStyle w:val="ConsPlusNonformat"/>
        <w:jc w:val="both"/>
      </w:pPr>
      <w:r>
        <w:t xml:space="preserve"> инфраструктуры после завершения проекта, с указанием наличия (отсутствия)</w:t>
      </w:r>
    </w:p>
    <w:p w:rsidR="00740735" w:rsidRDefault="00740735">
      <w:pPr>
        <w:pStyle w:val="ConsPlusNonformat"/>
        <w:jc w:val="both"/>
      </w:pPr>
      <w:r>
        <w:t xml:space="preserve">           ресурсов для функционирования объекта инфраструктуры)</w:t>
      </w:r>
    </w:p>
    <w:p w:rsidR="00740735" w:rsidRDefault="00740735">
      <w:pPr>
        <w:pStyle w:val="ConsPlusNonformat"/>
        <w:jc w:val="both"/>
      </w:pPr>
      <w:r>
        <w:t xml:space="preserve">    4.4.1.  Расходы  на  эксплуатацию  и содержание объекта инфраструктуры,</w:t>
      </w:r>
    </w:p>
    <w:p w:rsidR="00740735" w:rsidRDefault="00740735">
      <w:pPr>
        <w:pStyle w:val="ConsPlusNonformat"/>
        <w:jc w:val="both"/>
      </w:pPr>
      <w:proofErr w:type="gramStart"/>
      <w:r>
        <w:t>предусмотренного  проектом, на первый год (описание необходимых расходов на</w:t>
      </w:r>
      <w:proofErr w:type="gramEnd"/>
    </w:p>
    <w:p w:rsidR="00740735" w:rsidRDefault="00740735">
      <w:pPr>
        <w:pStyle w:val="ConsPlusNonformat"/>
        <w:jc w:val="both"/>
      </w:pPr>
      <w:r>
        <w:t>эксплуатацию   и   содержание   объекта   инфраструктуры,  предусмотренного</w:t>
      </w:r>
    </w:p>
    <w:p w:rsidR="00740735" w:rsidRDefault="00740735">
      <w:pPr>
        <w:pStyle w:val="ConsPlusNonformat"/>
        <w:jc w:val="both"/>
      </w:pPr>
      <w:r>
        <w:t>проектом,  на  первый  год  после завершения проекта с указанием, кто будет</w:t>
      </w:r>
    </w:p>
    <w:p w:rsidR="00740735" w:rsidRDefault="00740735">
      <w:pPr>
        <w:pStyle w:val="ConsPlusNonformat"/>
        <w:jc w:val="both"/>
      </w:pPr>
      <w:r>
        <w:t>предоставлять  необходимые  ресурсы.  Например,  зарплата,  текущий ремонт,</w:t>
      </w:r>
    </w:p>
    <w:p w:rsidR="00740735" w:rsidRDefault="00740735">
      <w:pPr>
        <w:pStyle w:val="ConsPlusNonformat"/>
        <w:jc w:val="both"/>
      </w:pPr>
      <w:r>
        <w:t>расходные материалы и т.д.):</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989"/>
        <w:gridCol w:w="1191"/>
        <w:gridCol w:w="1304"/>
        <w:gridCol w:w="964"/>
      </w:tblGrid>
      <w:tr w:rsidR="00740735">
        <w:tc>
          <w:tcPr>
            <w:tcW w:w="567" w:type="dxa"/>
            <w:vAlign w:val="center"/>
          </w:tcPr>
          <w:p w:rsidR="00740735" w:rsidRDefault="00740735">
            <w:pPr>
              <w:pStyle w:val="ConsPlusNormal"/>
              <w:jc w:val="center"/>
            </w:pPr>
            <w:r>
              <w:t xml:space="preserve">N </w:t>
            </w:r>
            <w:proofErr w:type="gramStart"/>
            <w:r>
              <w:t>п</w:t>
            </w:r>
            <w:proofErr w:type="gramEnd"/>
            <w:r>
              <w:t>/п</w:t>
            </w:r>
          </w:p>
        </w:tc>
        <w:tc>
          <w:tcPr>
            <w:tcW w:w="4989" w:type="dxa"/>
            <w:vAlign w:val="center"/>
          </w:tcPr>
          <w:p w:rsidR="00740735" w:rsidRDefault="00740735">
            <w:pPr>
              <w:pStyle w:val="ConsPlusNormal"/>
              <w:jc w:val="center"/>
            </w:pPr>
            <w:r>
              <w:t>Статья расходов по эксплуатации и содержанию объекта общественной инфраструктуры, предусмотренного проектом</w:t>
            </w:r>
          </w:p>
        </w:tc>
        <w:tc>
          <w:tcPr>
            <w:tcW w:w="1191" w:type="dxa"/>
            <w:vAlign w:val="center"/>
          </w:tcPr>
          <w:p w:rsidR="00740735" w:rsidRDefault="00740735">
            <w:pPr>
              <w:pStyle w:val="ConsPlusNormal"/>
              <w:jc w:val="center"/>
            </w:pPr>
            <w:r>
              <w:t>Бюджет поселения (руб.)</w:t>
            </w:r>
          </w:p>
        </w:tc>
        <w:tc>
          <w:tcPr>
            <w:tcW w:w="1304" w:type="dxa"/>
            <w:vAlign w:val="center"/>
          </w:tcPr>
          <w:p w:rsidR="00740735" w:rsidRDefault="00740735">
            <w:pPr>
              <w:pStyle w:val="ConsPlusNormal"/>
              <w:jc w:val="center"/>
            </w:pPr>
            <w:r>
              <w:t>Бюджет спонсоров (руб.)</w:t>
            </w:r>
          </w:p>
        </w:tc>
        <w:tc>
          <w:tcPr>
            <w:tcW w:w="964" w:type="dxa"/>
            <w:vAlign w:val="center"/>
          </w:tcPr>
          <w:p w:rsidR="00740735" w:rsidRDefault="00740735">
            <w:pPr>
              <w:pStyle w:val="ConsPlusNormal"/>
              <w:jc w:val="center"/>
            </w:pPr>
            <w:r>
              <w:t>Итого (руб.)</w:t>
            </w:r>
          </w:p>
        </w:tc>
      </w:tr>
      <w:tr w:rsidR="00740735">
        <w:tc>
          <w:tcPr>
            <w:tcW w:w="567" w:type="dxa"/>
          </w:tcPr>
          <w:p w:rsidR="00740735" w:rsidRDefault="00740735">
            <w:pPr>
              <w:pStyle w:val="ConsPlusNormal"/>
            </w:pPr>
            <w:r>
              <w:t>1.</w:t>
            </w:r>
          </w:p>
        </w:tc>
        <w:tc>
          <w:tcPr>
            <w:tcW w:w="4989" w:type="dxa"/>
          </w:tcPr>
          <w:p w:rsidR="00740735" w:rsidRDefault="00740735">
            <w:pPr>
              <w:pStyle w:val="ConsPlusNormal"/>
            </w:pPr>
          </w:p>
        </w:tc>
        <w:tc>
          <w:tcPr>
            <w:tcW w:w="1191" w:type="dxa"/>
          </w:tcPr>
          <w:p w:rsidR="00740735" w:rsidRDefault="00740735">
            <w:pPr>
              <w:pStyle w:val="ConsPlusNormal"/>
            </w:pPr>
          </w:p>
        </w:tc>
        <w:tc>
          <w:tcPr>
            <w:tcW w:w="1304" w:type="dxa"/>
          </w:tcPr>
          <w:p w:rsidR="00740735" w:rsidRDefault="00740735">
            <w:pPr>
              <w:pStyle w:val="ConsPlusNormal"/>
            </w:pPr>
          </w:p>
        </w:tc>
        <w:tc>
          <w:tcPr>
            <w:tcW w:w="964" w:type="dxa"/>
          </w:tcPr>
          <w:p w:rsidR="00740735" w:rsidRDefault="00740735">
            <w:pPr>
              <w:pStyle w:val="ConsPlusNormal"/>
            </w:pPr>
          </w:p>
        </w:tc>
      </w:tr>
      <w:tr w:rsidR="00740735">
        <w:tc>
          <w:tcPr>
            <w:tcW w:w="567" w:type="dxa"/>
          </w:tcPr>
          <w:p w:rsidR="00740735" w:rsidRDefault="00740735">
            <w:pPr>
              <w:pStyle w:val="ConsPlusNormal"/>
            </w:pPr>
            <w:r>
              <w:t>2.</w:t>
            </w:r>
          </w:p>
        </w:tc>
        <w:tc>
          <w:tcPr>
            <w:tcW w:w="4989" w:type="dxa"/>
          </w:tcPr>
          <w:p w:rsidR="00740735" w:rsidRDefault="00740735">
            <w:pPr>
              <w:pStyle w:val="ConsPlusNormal"/>
            </w:pPr>
          </w:p>
        </w:tc>
        <w:tc>
          <w:tcPr>
            <w:tcW w:w="1191" w:type="dxa"/>
          </w:tcPr>
          <w:p w:rsidR="00740735" w:rsidRDefault="00740735">
            <w:pPr>
              <w:pStyle w:val="ConsPlusNormal"/>
            </w:pPr>
          </w:p>
        </w:tc>
        <w:tc>
          <w:tcPr>
            <w:tcW w:w="1304" w:type="dxa"/>
          </w:tcPr>
          <w:p w:rsidR="00740735" w:rsidRDefault="00740735">
            <w:pPr>
              <w:pStyle w:val="ConsPlusNormal"/>
            </w:pPr>
          </w:p>
        </w:tc>
        <w:tc>
          <w:tcPr>
            <w:tcW w:w="964" w:type="dxa"/>
          </w:tcPr>
          <w:p w:rsidR="00740735" w:rsidRDefault="00740735">
            <w:pPr>
              <w:pStyle w:val="ConsPlusNormal"/>
            </w:pPr>
          </w:p>
        </w:tc>
      </w:tr>
      <w:tr w:rsidR="00740735">
        <w:tc>
          <w:tcPr>
            <w:tcW w:w="567" w:type="dxa"/>
          </w:tcPr>
          <w:p w:rsidR="00740735" w:rsidRDefault="00740735">
            <w:pPr>
              <w:pStyle w:val="ConsPlusNormal"/>
            </w:pPr>
            <w:r>
              <w:t>3.</w:t>
            </w:r>
          </w:p>
        </w:tc>
        <w:tc>
          <w:tcPr>
            <w:tcW w:w="4989" w:type="dxa"/>
          </w:tcPr>
          <w:p w:rsidR="00740735" w:rsidRDefault="00740735">
            <w:pPr>
              <w:pStyle w:val="ConsPlusNormal"/>
            </w:pPr>
          </w:p>
        </w:tc>
        <w:tc>
          <w:tcPr>
            <w:tcW w:w="1191" w:type="dxa"/>
          </w:tcPr>
          <w:p w:rsidR="00740735" w:rsidRDefault="00740735">
            <w:pPr>
              <w:pStyle w:val="ConsPlusNormal"/>
            </w:pPr>
          </w:p>
        </w:tc>
        <w:tc>
          <w:tcPr>
            <w:tcW w:w="1304" w:type="dxa"/>
          </w:tcPr>
          <w:p w:rsidR="00740735" w:rsidRDefault="00740735">
            <w:pPr>
              <w:pStyle w:val="ConsPlusNormal"/>
            </w:pPr>
          </w:p>
        </w:tc>
        <w:tc>
          <w:tcPr>
            <w:tcW w:w="964" w:type="dxa"/>
          </w:tcPr>
          <w:p w:rsidR="00740735" w:rsidRDefault="00740735">
            <w:pPr>
              <w:pStyle w:val="ConsPlusNormal"/>
            </w:pPr>
          </w:p>
        </w:tc>
      </w:tr>
      <w:tr w:rsidR="00740735">
        <w:tc>
          <w:tcPr>
            <w:tcW w:w="567" w:type="dxa"/>
          </w:tcPr>
          <w:p w:rsidR="00740735" w:rsidRDefault="00740735">
            <w:pPr>
              <w:pStyle w:val="ConsPlusNormal"/>
            </w:pPr>
            <w:r>
              <w:t>4.</w:t>
            </w:r>
          </w:p>
        </w:tc>
        <w:tc>
          <w:tcPr>
            <w:tcW w:w="4989" w:type="dxa"/>
          </w:tcPr>
          <w:p w:rsidR="00740735" w:rsidRDefault="00740735">
            <w:pPr>
              <w:pStyle w:val="ConsPlusNormal"/>
            </w:pPr>
          </w:p>
        </w:tc>
        <w:tc>
          <w:tcPr>
            <w:tcW w:w="1191" w:type="dxa"/>
          </w:tcPr>
          <w:p w:rsidR="00740735" w:rsidRDefault="00740735">
            <w:pPr>
              <w:pStyle w:val="ConsPlusNormal"/>
            </w:pPr>
          </w:p>
        </w:tc>
        <w:tc>
          <w:tcPr>
            <w:tcW w:w="1304" w:type="dxa"/>
          </w:tcPr>
          <w:p w:rsidR="00740735" w:rsidRDefault="00740735">
            <w:pPr>
              <w:pStyle w:val="ConsPlusNormal"/>
            </w:pPr>
          </w:p>
        </w:tc>
        <w:tc>
          <w:tcPr>
            <w:tcW w:w="964" w:type="dxa"/>
          </w:tcPr>
          <w:p w:rsidR="00740735" w:rsidRDefault="00740735">
            <w:pPr>
              <w:pStyle w:val="ConsPlusNormal"/>
            </w:pPr>
          </w:p>
        </w:tc>
      </w:tr>
      <w:tr w:rsidR="00740735">
        <w:tc>
          <w:tcPr>
            <w:tcW w:w="567" w:type="dxa"/>
          </w:tcPr>
          <w:p w:rsidR="00740735" w:rsidRDefault="00740735">
            <w:pPr>
              <w:pStyle w:val="ConsPlusNormal"/>
            </w:pPr>
          </w:p>
        </w:tc>
        <w:tc>
          <w:tcPr>
            <w:tcW w:w="4989" w:type="dxa"/>
          </w:tcPr>
          <w:p w:rsidR="00740735" w:rsidRDefault="00740735">
            <w:pPr>
              <w:pStyle w:val="ConsPlusNormal"/>
            </w:pPr>
            <w:r>
              <w:t>ВСЕГО</w:t>
            </w:r>
          </w:p>
        </w:tc>
        <w:tc>
          <w:tcPr>
            <w:tcW w:w="1191" w:type="dxa"/>
          </w:tcPr>
          <w:p w:rsidR="00740735" w:rsidRDefault="00740735">
            <w:pPr>
              <w:pStyle w:val="ConsPlusNormal"/>
            </w:pPr>
          </w:p>
        </w:tc>
        <w:tc>
          <w:tcPr>
            <w:tcW w:w="1304" w:type="dxa"/>
          </w:tcPr>
          <w:p w:rsidR="00740735" w:rsidRDefault="00740735">
            <w:pPr>
              <w:pStyle w:val="ConsPlusNormal"/>
            </w:pPr>
          </w:p>
        </w:tc>
        <w:tc>
          <w:tcPr>
            <w:tcW w:w="964" w:type="dxa"/>
          </w:tcPr>
          <w:p w:rsidR="00740735" w:rsidRDefault="00740735">
            <w:pPr>
              <w:pStyle w:val="ConsPlusNormal"/>
            </w:pPr>
          </w:p>
        </w:tc>
      </w:tr>
    </w:tbl>
    <w:p w:rsidR="00740735" w:rsidRDefault="00740735">
      <w:pPr>
        <w:pStyle w:val="ConsPlusNormal"/>
        <w:jc w:val="both"/>
      </w:pPr>
    </w:p>
    <w:p w:rsidR="00740735" w:rsidRDefault="00740735">
      <w:pPr>
        <w:pStyle w:val="ConsPlusNonformat"/>
        <w:jc w:val="both"/>
      </w:pPr>
      <w:r>
        <w:t xml:space="preserve">    4.4.2.  Участие  населения  в  обеспечении  эксплуатации  и  содержании</w:t>
      </w:r>
    </w:p>
    <w:p w:rsidR="00740735" w:rsidRDefault="00740735">
      <w:pPr>
        <w:pStyle w:val="ConsPlusNonformat"/>
        <w:jc w:val="both"/>
      </w:pPr>
      <w:r>
        <w:t>объекта инфраструктуры после завершения проекта.</w:t>
      </w:r>
    </w:p>
    <w:p w:rsidR="00740735" w:rsidRDefault="00740735">
      <w:pPr>
        <w:pStyle w:val="ConsPlusNonformat"/>
        <w:jc w:val="both"/>
      </w:pPr>
      <w:r>
        <w:t xml:space="preserve">    Предполагается ли участие населения в эксплуатации и содержании объекта</w:t>
      </w:r>
    </w:p>
    <w:p w:rsidR="00740735" w:rsidRDefault="00740735">
      <w:pPr>
        <w:pStyle w:val="ConsPlusNonformat"/>
        <w:jc w:val="both"/>
      </w:pPr>
      <w:r>
        <w:t>инфраструктуры?           да       нет</w:t>
      </w:r>
    </w:p>
    <w:p w:rsidR="00740735" w:rsidRDefault="00740735">
      <w:pPr>
        <w:pStyle w:val="ConsPlusNonformat"/>
        <w:jc w:val="both"/>
      </w:pPr>
      <w:r>
        <w:t xml:space="preserve">    Если да, опишите: 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w:t>
      </w:r>
      <w:proofErr w:type="gramStart"/>
      <w:r>
        <w:t>(описание мероприятий, содержащее способы, которыми население поселения</w:t>
      </w:r>
      <w:proofErr w:type="gramEnd"/>
    </w:p>
    <w:p w:rsidR="00740735" w:rsidRDefault="00740735">
      <w:pPr>
        <w:pStyle w:val="ConsPlusNonformat"/>
        <w:jc w:val="both"/>
      </w:pPr>
      <w:r>
        <w:t xml:space="preserve">     будет участвовать в содержании и обеспечении эксплуатации объекта</w:t>
      </w:r>
    </w:p>
    <w:p w:rsidR="00740735" w:rsidRDefault="00740735">
      <w:pPr>
        <w:pStyle w:val="ConsPlusNonformat"/>
        <w:jc w:val="both"/>
      </w:pPr>
      <w:r>
        <w:t xml:space="preserve">           общественной инфраструктуры после завершения проекта)</w:t>
      </w:r>
    </w:p>
    <w:p w:rsidR="00740735" w:rsidRDefault="00740735">
      <w:pPr>
        <w:pStyle w:val="ConsPlusNonformat"/>
        <w:jc w:val="both"/>
      </w:pPr>
      <w:r>
        <w:t xml:space="preserve">    4.5.   Использование   средств  массовой  информации  и  иных  способов</w:t>
      </w:r>
    </w:p>
    <w:p w:rsidR="00740735" w:rsidRDefault="00740735">
      <w:pPr>
        <w:pStyle w:val="ConsPlusNonformat"/>
        <w:jc w:val="both"/>
      </w:pPr>
      <w:r>
        <w:t>информирования населения при реализации проекта</w:t>
      </w:r>
    </w:p>
    <w:p w:rsidR="00740735" w:rsidRDefault="00740735">
      <w:pPr>
        <w:pStyle w:val="ConsPlusNonformat"/>
        <w:jc w:val="both"/>
      </w:pPr>
      <w:r>
        <w:t xml:space="preserve">    Использовались  ли  средства  массовой  информации  для  информирования</w:t>
      </w:r>
    </w:p>
    <w:p w:rsidR="00740735" w:rsidRDefault="00740735">
      <w:pPr>
        <w:pStyle w:val="ConsPlusNonformat"/>
        <w:jc w:val="both"/>
      </w:pPr>
      <w:r>
        <w:t>населения в процессе отбора и подготовки проекта?           да       нет</w:t>
      </w:r>
    </w:p>
    <w:p w:rsidR="00740735" w:rsidRDefault="00740735">
      <w:pPr>
        <w:pStyle w:val="ConsPlusNonformat"/>
        <w:jc w:val="both"/>
      </w:pPr>
      <w:r>
        <w:lastRenderedPageBreak/>
        <w:t xml:space="preserve">    Если да, перечислите: 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1304"/>
        <w:gridCol w:w="1247"/>
      </w:tblGrid>
      <w:tr w:rsidR="00740735">
        <w:tc>
          <w:tcPr>
            <w:tcW w:w="6520" w:type="dxa"/>
          </w:tcPr>
          <w:p w:rsidR="00740735" w:rsidRDefault="00740735">
            <w:pPr>
              <w:pStyle w:val="ConsPlusNormal"/>
            </w:pPr>
            <w:r>
              <w:t>Использование специальных информационных досок (стендов)</w:t>
            </w:r>
          </w:p>
        </w:tc>
        <w:tc>
          <w:tcPr>
            <w:tcW w:w="1304" w:type="dxa"/>
          </w:tcPr>
          <w:p w:rsidR="00740735" w:rsidRDefault="00740735">
            <w:pPr>
              <w:pStyle w:val="ConsPlusNormal"/>
              <w:jc w:val="center"/>
            </w:pPr>
            <w:r>
              <w:t>да</w:t>
            </w:r>
          </w:p>
        </w:tc>
        <w:tc>
          <w:tcPr>
            <w:tcW w:w="1247" w:type="dxa"/>
          </w:tcPr>
          <w:p w:rsidR="00740735" w:rsidRDefault="00740735">
            <w:pPr>
              <w:pStyle w:val="ConsPlusNormal"/>
              <w:jc w:val="center"/>
            </w:pPr>
            <w:r>
              <w:t>нет</w:t>
            </w:r>
          </w:p>
        </w:tc>
      </w:tr>
      <w:tr w:rsidR="00740735">
        <w:tc>
          <w:tcPr>
            <w:tcW w:w="6520" w:type="dxa"/>
          </w:tcPr>
          <w:p w:rsidR="00740735" w:rsidRDefault="00740735">
            <w:pPr>
              <w:pStyle w:val="ConsPlusNormal"/>
            </w:pPr>
            <w:r>
              <w:t>Наличие публикаций в газетах</w:t>
            </w:r>
          </w:p>
        </w:tc>
        <w:tc>
          <w:tcPr>
            <w:tcW w:w="1304" w:type="dxa"/>
          </w:tcPr>
          <w:p w:rsidR="00740735" w:rsidRDefault="00740735">
            <w:pPr>
              <w:pStyle w:val="ConsPlusNormal"/>
              <w:jc w:val="center"/>
            </w:pPr>
            <w:r>
              <w:t>да</w:t>
            </w:r>
          </w:p>
        </w:tc>
        <w:tc>
          <w:tcPr>
            <w:tcW w:w="1247" w:type="dxa"/>
          </w:tcPr>
          <w:p w:rsidR="00740735" w:rsidRDefault="00740735">
            <w:pPr>
              <w:pStyle w:val="ConsPlusNormal"/>
              <w:jc w:val="center"/>
            </w:pPr>
            <w:r>
              <w:t>нет</w:t>
            </w:r>
          </w:p>
        </w:tc>
      </w:tr>
      <w:tr w:rsidR="00740735">
        <w:tc>
          <w:tcPr>
            <w:tcW w:w="6520" w:type="dxa"/>
          </w:tcPr>
          <w:p w:rsidR="00740735" w:rsidRDefault="00740735">
            <w:pPr>
              <w:pStyle w:val="ConsPlusNormal"/>
            </w:pPr>
            <w:r>
              <w:t>Информация по телевидению</w:t>
            </w:r>
          </w:p>
        </w:tc>
        <w:tc>
          <w:tcPr>
            <w:tcW w:w="1304" w:type="dxa"/>
          </w:tcPr>
          <w:p w:rsidR="00740735" w:rsidRDefault="00740735">
            <w:pPr>
              <w:pStyle w:val="ConsPlusNormal"/>
              <w:jc w:val="center"/>
            </w:pPr>
            <w:r>
              <w:t>да</w:t>
            </w:r>
          </w:p>
        </w:tc>
        <w:tc>
          <w:tcPr>
            <w:tcW w:w="1247" w:type="dxa"/>
          </w:tcPr>
          <w:p w:rsidR="00740735" w:rsidRDefault="00740735">
            <w:pPr>
              <w:pStyle w:val="ConsPlusNormal"/>
              <w:jc w:val="center"/>
            </w:pPr>
            <w:r>
              <w:t>нет</w:t>
            </w:r>
          </w:p>
        </w:tc>
      </w:tr>
      <w:tr w:rsidR="00740735">
        <w:tc>
          <w:tcPr>
            <w:tcW w:w="6520" w:type="dxa"/>
          </w:tcPr>
          <w:p w:rsidR="00740735" w:rsidRDefault="00740735">
            <w:pPr>
              <w:pStyle w:val="ConsPlusNormal"/>
            </w:pPr>
            <w:r>
              <w:t>Информация в информационно-телекоммуникационной сети "Интернет", в том числе в социальных сетях</w:t>
            </w:r>
          </w:p>
        </w:tc>
        <w:tc>
          <w:tcPr>
            <w:tcW w:w="1304" w:type="dxa"/>
          </w:tcPr>
          <w:p w:rsidR="00740735" w:rsidRDefault="00740735">
            <w:pPr>
              <w:pStyle w:val="ConsPlusNormal"/>
              <w:jc w:val="center"/>
            </w:pPr>
            <w:r>
              <w:t>да</w:t>
            </w:r>
          </w:p>
        </w:tc>
        <w:tc>
          <w:tcPr>
            <w:tcW w:w="1247" w:type="dxa"/>
          </w:tcPr>
          <w:p w:rsidR="00740735" w:rsidRDefault="00740735">
            <w:pPr>
              <w:pStyle w:val="ConsPlusNormal"/>
              <w:jc w:val="center"/>
            </w:pPr>
            <w:r>
              <w:t>нет</w:t>
            </w:r>
          </w:p>
        </w:tc>
      </w:tr>
    </w:tbl>
    <w:p w:rsidR="00740735" w:rsidRDefault="00740735">
      <w:pPr>
        <w:pStyle w:val="ConsPlusNormal"/>
        <w:jc w:val="both"/>
      </w:pPr>
    </w:p>
    <w:p w:rsidR="00740735" w:rsidRDefault="00740735">
      <w:pPr>
        <w:pStyle w:val="ConsPlusNonformat"/>
        <w:jc w:val="both"/>
      </w:pPr>
      <w:proofErr w:type="gramStart"/>
      <w:r>
        <w:t>(к  заявке  необходимо  приложить  документы  (публикации,  фото  и  т.д.),</w:t>
      </w:r>
      <w:proofErr w:type="gramEnd"/>
    </w:p>
    <w:p w:rsidR="00740735" w:rsidRDefault="00740735">
      <w:pPr>
        <w:pStyle w:val="ConsPlusNonformat"/>
        <w:jc w:val="both"/>
      </w:pPr>
      <w:proofErr w:type="gramStart"/>
      <w:r>
        <w:t>подтверждающие  фактическое  использование  средств массовой информации или</w:t>
      </w:r>
      <w:proofErr w:type="gramEnd"/>
    </w:p>
    <w:p w:rsidR="00740735" w:rsidRDefault="00740735">
      <w:pPr>
        <w:pStyle w:val="ConsPlusNonformat"/>
        <w:jc w:val="both"/>
      </w:pPr>
      <w:r>
        <w:t>иных способов информирования населения при подготовке проекта);</w:t>
      </w:r>
    </w:p>
    <w:p w:rsidR="00740735" w:rsidRDefault="00740735">
      <w:pPr>
        <w:pStyle w:val="ConsPlusNonformat"/>
        <w:jc w:val="both"/>
      </w:pPr>
      <w:r>
        <w:t xml:space="preserve">    4.6. Количество созданных рабочих мест в рамках реализации проекта:</w:t>
      </w:r>
    </w:p>
    <w:p w:rsidR="00740735" w:rsidRDefault="00740735">
      <w:pPr>
        <w:pStyle w:val="ConsPlusNonformat"/>
        <w:jc w:val="both"/>
      </w:pPr>
      <w:r>
        <w:t>если создаются, то опишите: 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5. Ожидаемая продолжительность реализации проекта (дней) ______________</w:t>
      </w:r>
    </w:p>
    <w:p w:rsidR="00740735" w:rsidRDefault="00740735">
      <w:pPr>
        <w:pStyle w:val="ConsPlusNonformat"/>
        <w:jc w:val="both"/>
      </w:pPr>
      <w:r>
        <w:t xml:space="preserve">    6. Перспективы дальнейшего развития проекта 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7. Сведения об инициативной группе</w:t>
      </w:r>
    </w:p>
    <w:p w:rsidR="00740735" w:rsidRDefault="00740735">
      <w:pPr>
        <w:pStyle w:val="ConsPlusNonformat"/>
        <w:jc w:val="both"/>
      </w:pPr>
      <w:proofErr w:type="gramStart"/>
      <w:r>
        <w:t>Состав  инициативной группы (указываются ФИО полностью, контактный телефон,</w:t>
      </w:r>
      <w:proofErr w:type="gramEnd"/>
    </w:p>
    <w:p w:rsidR="00740735" w:rsidRDefault="00740735">
      <w:pPr>
        <w:pStyle w:val="ConsPlusNonformat"/>
        <w:jc w:val="both"/>
      </w:pPr>
      <w:proofErr w:type="gramStart"/>
      <w:r>
        <w:t>е</w:t>
      </w:r>
      <w:proofErr w:type="gramEnd"/>
      <w:r>
        <w:t>-mail) ___________________________________________________________________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 xml:space="preserve">    8. Дополнительная информация и комментарии 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p>
    <w:p w:rsidR="00740735" w:rsidRDefault="00740735">
      <w:pPr>
        <w:pStyle w:val="ConsPlusNonformat"/>
        <w:jc w:val="both"/>
      </w:pPr>
      <w:r>
        <w:t>Проект поддержан населением на собрании граждан</w:t>
      </w:r>
    </w:p>
    <w:p w:rsidR="00740735" w:rsidRDefault="00740735">
      <w:pPr>
        <w:pStyle w:val="ConsPlusNonformat"/>
        <w:jc w:val="both"/>
      </w:pPr>
      <w:r>
        <w:t>Дата проведения ________________________</w:t>
      </w:r>
    </w:p>
    <w:p w:rsidR="00740735" w:rsidRDefault="00740735">
      <w:pPr>
        <w:pStyle w:val="ConsPlusNonformat"/>
        <w:jc w:val="both"/>
      </w:pPr>
      <w:r>
        <w:t>Глава поселения ___________________________________________________________</w:t>
      </w:r>
    </w:p>
    <w:p w:rsidR="00740735" w:rsidRDefault="00740735">
      <w:pPr>
        <w:pStyle w:val="ConsPlusNonformat"/>
        <w:jc w:val="both"/>
      </w:pPr>
    </w:p>
    <w:p w:rsidR="00740735" w:rsidRDefault="00740735">
      <w:pPr>
        <w:pStyle w:val="ConsPlusNonformat"/>
        <w:jc w:val="both"/>
      </w:pPr>
      <w:r>
        <w:t>______________________________________________     ________________________</w:t>
      </w:r>
    </w:p>
    <w:p w:rsidR="00740735" w:rsidRDefault="00740735">
      <w:pPr>
        <w:pStyle w:val="ConsPlusNonformat"/>
        <w:jc w:val="both"/>
      </w:pPr>
      <w:r>
        <w:t xml:space="preserve">               (ФИО полностью)                            (подпись)</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932"/>
      </w:tblGrid>
      <w:tr w:rsidR="00740735">
        <w:tc>
          <w:tcPr>
            <w:tcW w:w="4139" w:type="dxa"/>
          </w:tcPr>
          <w:p w:rsidR="00740735" w:rsidRDefault="00740735">
            <w:pPr>
              <w:pStyle w:val="ConsPlusNormal"/>
            </w:pPr>
            <w:r>
              <w:t>контактный телефон</w:t>
            </w:r>
          </w:p>
        </w:tc>
        <w:tc>
          <w:tcPr>
            <w:tcW w:w="4932" w:type="dxa"/>
          </w:tcPr>
          <w:p w:rsidR="00740735" w:rsidRDefault="00740735">
            <w:pPr>
              <w:pStyle w:val="ConsPlusNormal"/>
            </w:pPr>
          </w:p>
        </w:tc>
      </w:tr>
      <w:tr w:rsidR="00740735">
        <w:tc>
          <w:tcPr>
            <w:tcW w:w="4139" w:type="dxa"/>
          </w:tcPr>
          <w:p w:rsidR="00740735" w:rsidRDefault="00740735">
            <w:pPr>
              <w:pStyle w:val="ConsPlusNormal"/>
            </w:pPr>
            <w:r>
              <w:t>факс</w:t>
            </w:r>
          </w:p>
        </w:tc>
        <w:tc>
          <w:tcPr>
            <w:tcW w:w="4932" w:type="dxa"/>
          </w:tcPr>
          <w:p w:rsidR="00740735" w:rsidRDefault="00740735">
            <w:pPr>
              <w:pStyle w:val="ConsPlusNormal"/>
            </w:pPr>
          </w:p>
        </w:tc>
      </w:tr>
      <w:tr w:rsidR="00740735">
        <w:tc>
          <w:tcPr>
            <w:tcW w:w="4139" w:type="dxa"/>
          </w:tcPr>
          <w:p w:rsidR="00740735" w:rsidRDefault="00740735">
            <w:pPr>
              <w:pStyle w:val="ConsPlusNormal"/>
            </w:pPr>
            <w:r>
              <w:t>e-mail</w:t>
            </w:r>
          </w:p>
        </w:tc>
        <w:tc>
          <w:tcPr>
            <w:tcW w:w="4932" w:type="dxa"/>
          </w:tcPr>
          <w:p w:rsidR="00740735" w:rsidRDefault="00740735">
            <w:pPr>
              <w:pStyle w:val="ConsPlusNormal"/>
            </w:pPr>
          </w:p>
        </w:tc>
      </w:tr>
    </w:tbl>
    <w:p w:rsidR="00740735" w:rsidRDefault="00740735">
      <w:pPr>
        <w:pStyle w:val="ConsPlusNormal"/>
        <w:jc w:val="both"/>
      </w:pPr>
    </w:p>
    <w:p w:rsidR="00740735" w:rsidRDefault="00740735">
      <w:pPr>
        <w:pStyle w:val="ConsPlusNonformat"/>
        <w:jc w:val="both"/>
      </w:pPr>
      <w:r>
        <w:t>Почтовый   адрес  Администрации  поселения  (района)  Новгородской  области</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r>
        <w:t>___________________________________________________________________________</w:t>
      </w:r>
    </w:p>
    <w:p w:rsidR="00740735" w:rsidRDefault="00740735">
      <w:pPr>
        <w:pStyle w:val="ConsPlusNonformat"/>
        <w:jc w:val="both"/>
      </w:pPr>
    </w:p>
    <w:p w:rsidR="00740735" w:rsidRDefault="00740735">
      <w:pPr>
        <w:pStyle w:val="ConsPlusNonformat"/>
        <w:jc w:val="both"/>
      </w:pPr>
      <w:r>
        <w:t xml:space="preserve">                                            "____" _____________ 20___ года</w:t>
      </w: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sectPr w:rsidR="00740735">
          <w:pgSz w:w="11905" w:h="16838"/>
          <w:pgMar w:top="1134" w:right="850" w:bottom="1134" w:left="1701" w:header="0" w:footer="0" w:gutter="0"/>
          <w:cols w:space="720"/>
        </w:sectPr>
      </w:pPr>
    </w:p>
    <w:p w:rsidR="00740735" w:rsidRDefault="00740735">
      <w:pPr>
        <w:pStyle w:val="ConsPlusNormal"/>
        <w:jc w:val="right"/>
        <w:outlineLvl w:val="4"/>
      </w:pPr>
      <w:r>
        <w:lastRenderedPageBreak/>
        <w:t>Приложение N 3</w:t>
      </w:r>
    </w:p>
    <w:p w:rsidR="00740735" w:rsidRDefault="00740735">
      <w:pPr>
        <w:pStyle w:val="ConsPlusNormal"/>
        <w:jc w:val="right"/>
      </w:pPr>
      <w:r>
        <w:t>к Порядку</w:t>
      </w:r>
    </w:p>
    <w:p w:rsidR="00740735" w:rsidRDefault="00740735">
      <w:pPr>
        <w:pStyle w:val="ConsPlusNormal"/>
        <w:jc w:val="right"/>
      </w:pPr>
      <w:r>
        <w:t>предоставления и методике распределения</w:t>
      </w:r>
    </w:p>
    <w:p w:rsidR="00740735" w:rsidRDefault="00740735">
      <w:pPr>
        <w:pStyle w:val="ConsPlusNormal"/>
        <w:jc w:val="right"/>
      </w:pPr>
      <w:r>
        <w:t>субсидий бюджетам городских и сельских</w:t>
      </w:r>
    </w:p>
    <w:p w:rsidR="00740735" w:rsidRDefault="00740735">
      <w:pPr>
        <w:pStyle w:val="ConsPlusNormal"/>
        <w:jc w:val="right"/>
      </w:pPr>
      <w:r>
        <w:t>поселений Новгородской области</w:t>
      </w:r>
    </w:p>
    <w:p w:rsidR="00740735" w:rsidRDefault="00740735">
      <w:pPr>
        <w:pStyle w:val="ConsPlusNormal"/>
        <w:jc w:val="right"/>
      </w:pPr>
      <w:r>
        <w:t>на реализацию приоритетных проектов</w:t>
      </w:r>
    </w:p>
    <w:p w:rsidR="00740735" w:rsidRDefault="00740735">
      <w:pPr>
        <w:pStyle w:val="ConsPlusNormal"/>
        <w:jc w:val="right"/>
      </w:pPr>
      <w:r>
        <w:t>поддержки местных инициатив</w:t>
      </w:r>
    </w:p>
    <w:p w:rsidR="00740735" w:rsidRDefault="00740735">
      <w:pPr>
        <w:pStyle w:val="ConsPlusNormal"/>
        <w:jc w:val="both"/>
      </w:pPr>
    </w:p>
    <w:p w:rsidR="00740735" w:rsidRDefault="00740735">
      <w:pPr>
        <w:pStyle w:val="ConsPlusNonformat"/>
        <w:jc w:val="both"/>
      </w:pPr>
      <w:bookmarkStart w:id="28" w:name="P1767"/>
      <w:bookmarkEnd w:id="28"/>
      <w:r>
        <w:t xml:space="preserve">                              ОЦЕНОЧНЫЙ ЛИСТ</w:t>
      </w:r>
    </w:p>
    <w:p w:rsidR="00740735" w:rsidRDefault="00740735">
      <w:pPr>
        <w:pStyle w:val="ConsPlusNonformat"/>
        <w:jc w:val="both"/>
      </w:pPr>
      <w:r>
        <w:t xml:space="preserve">             приоритетных проектов поддержки местных инициатив</w:t>
      </w:r>
    </w:p>
    <w:p w:rsidR="00740735" w:rsidRDefault="00740735">
      <w:pPr>
        <w:pStyle w:val="ConsPlusNonformat"/>
        <w:jc w:val="both"/>
      </w:pPr>
      <w:r>
        <w:t xml:space="preserve">    ___________________________________________________________________</w:t>
      </w:r>
    </w:p>
    <w:p w:rsidR="00740735" w:rsidRDefault="00740735">
      <w:pPr>
        <w:pStyle w:val="ConsPlusNonformat"/>
        <w:jc w:val="both"/>
      </w:pPr>
      <w:r>
        <w:t xml:space="preserve">                      (ФИО члена конкурсной комиссии)</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635"/>
        <w:gridCol w:w="870"/>
        <w:gridCol w:w="973"/>
        <w:gridCol w:w="850"/>
        <w:gridCol w:w="964"/>
        <w:gridCol w:w="709"/>
        <w:gridCol w:w="1134"/>
        <w:gridCol w:w="992"/>
        <w:gridCol w:w="1134"/>
        <w:gridCol w:w="1191"/>
        <w:gridCol w:w="1134"/>
        <w:gridCol w:w="836"/>
        <w:gridCol w:w="582"/>
      </w:tblGrid>
      <w:tr w:rsidR="00740735">
        <w:tc>
          <w:tcPr>
            <w:tcW w:w="510" w:type="dxa"/>
            <w:vMerge w:val="restart"/>
            <w:vAlign w:val="center"/>
          </w:tcPr>
          <w:p w:rsidR="00740735" w:rsidRDefault="00740735">
            <w:pPr>
              <w:pStyle w:val="ConsPlusNormal"/>
              <w:jc w:val="center"/>
            </w:pPr>
            <w:r>
              <w:t xml:space="preserve">N </w:t>
            </w:r>
            <w:proofErr w:type="gramStart"/>
            <w:r>
              <w:t>п</w:t>
            </w:r>
            <w:proofErr w:type="gramEnd"/>
            <w:r>
              <w:t>/п</w:t>
            </w:r>
          </w:p>
        </w:tc>
        <w:tc>
          <w:tcPr>
            <w:tcW w:w="1077" w:type="dxa"/>
            <w:vMerge w:val="restart"/>
            <w:vAlign w:val="center"/>
          </w:tcPr>
          <w:p w:rsidR="00740735" w:rsidRDefault="00740735">
            <w:pPr>
              <w:pStyle w:val="ConsPlusNormal"/>
              <w:jc w:val="center"/>
            </w:pPr>
            <w:r>
              <w:t>Наименование проекта</w:t>
            </w:r>
          </w:p>
        </w:tc>
        <w:tc>
          <w:tcPr>
            <w:tcW w:w="12004" w:type="dxa"/>
            <w:gridSpan w:val="13"/>
            <w:vAlign w:val="center"/>
          </w:tcPr>
          <w:p w:rsidR="00740735" w:rsidRDefault="00740735">
            <w:pPr>
              <w:pStyle w:val="ConsPlusNormal"/>
              <w:jc w:val="center"/>
            </w:pPr>
            <w:r>
              <w:t>Оценка критериев</w:t>
            </w:r>
          </w:p>
        </w:tc>
      </w:tr>
      <w:tr w:rsidR="00740735">
        <w:tc>
          <w:tcPr>
            <w:tcW w:w="510" w:type="dxa"/>
            <w:vMerge/>
          </w:tcPr>
          <w:p w:rsidR="00740735" w:rsidRDefault="00740735"/>
        </w:tc>
        <w:tc>
          <w:tcPr>
            <w:tcW w:w="1077" w:type="dxa"/>
            <w:vMerge/>
          </w:tcPr>
          <w:p w:rsidR="00740735" w:rsidRDefault="00740735"/>
        </w:tc>
        <w:tc>
          <w:tcPr>
            <w:tcW w:w="635" w:type="dxa"/>
            <w:vAlign w:val="center"/>
          </w:tcPr>
          <w:p w:rsidR="00740735" w:rsidRDefault="00740735">
            <w:pPr>
              <w:pStyle w:val="ConsPlusNormal"/>
              <w:jc w:val="center"/>
            </w:pPr>
            <w:r>
              <w:t>1.1. Уровень софинансирования проекта со стороны бюджета поселения</w:t>
            </w:r>
          </w:p>
        </w:tc>
        <w:tc>
          <w:tcPr>
            <w:tcW w:w="870" w:type="dxa"/>
            <w:vAlign w:val="center"/>
          </w:tcPr>
          <w:p w:rsidR="00740735" w:rsidRDefault="00740735">
            <w:pPr>
              <w:pStyle w:val="ConsPlusNormal"/>
              <w:jc w:val="center"/>
            </w:pPr>
            <w:r>
              <w:t>1.2. Уровень софинансирования проекта со стороны населения поселения</w:t>
            </w:r>
          </w:p>
        </w:tc>
        <w:tc>
          <w:tcPr>
            <w:tcW w:w="973" w:type="dxa"/>
            <w:vAlign w:val="center"/>
          </w:tcPr>
          <w:p w:rsidR="00740735" w:rsidRDefault="00740735">
            <w:pPr>
              <w:pStyle w:val="ConsPlusNormal"/>
              <w:jc w:val="center"/>
            </w:pPr>
            <w:r>
              <w:t>1.3. Уровень софинансирования проекта со стороны организаций и (или) индивидуальных предпринимателей</w:t>
            </w:r>
          </w:p>
        </w:tc>
        <w:tc>
          <w:tcPr>
            <w:tcW w:w="850" w:type="dxa"/>
            <w:vAlign w:val="center"/>
          </w:tcPr>
          <w:p w:rsidR="00740735" w:rsidRDefault="00740735">
            <w:pPr>
              <w:pStyle w:val="ConsPlusNormal"/>
              <w:jc w:val="center"/>
            </w:pPr>
            <w:r>
              <w:t>1.4. Вклад населения в реализацию проекта в неденежной форме (материалы и другие формы)</w:t>
            </w:r>
          </w:p>
        </w:tc>
        <w:tc>
          <w:tcPr>
            <w:tcW w:w="964" w:type="dxa"/>
            <w:vAlign w:val="center"/>
          </w:tcPr>
          <w:p w:rsidR="00740735" w:rsidRDefault="00740735">
            <w:pPr>
              <w:pStyle w:val="ConsPlusNormal"/>
              <w:jc w:val="center"/>
            </w:pPr>
            <w:r>
              <w:t xml:space="preserve">1.5. Вклад организаций и (или) индивидуальных предпринимателей в реализацию проекта в неденежной форме (материалы и </w:t>
            </w:r>
            <w:r>
              <w:lastRenderedPageBreak/>
              <w:t>другие формы)</w:t>
            </w:r>
          </w:p>
        </w:tc>
        <w:tc>
          <w:tcPr>
            <w:tcW w:w="709" w:type="dxa"/>
            <w:vAlign w:val="center"/>
          </w:tcPr>
          <w:p w:rsidR="00740735" w:rsidRDefault="00740735">
            <w:pPr>
              <w:pStyle w:val="ConsPlusNormal"/>
              <w:jc w:val="center"/>
            </w:pPr>
            <w:r>
              <w:lastRenderedPageBreak/>
              <w:t>2.1. Доля благополучателей в общей численности населения населенного пункта</w:t>
            </w:r>
          </w:p>
        </w:tc>
        <w:tc>
          <w:tcPr>
            <w:tcW w:w="1134" w:type="dxa"/>
            <w:vAlign w:val="center"/>
          </w:tcPr>
          <w:p w:rsidR="00740735" w:rsidRDefault="00740735">
            <w:pPr>
              <w:pStyle w:val="ConsPlusNormal"/>
              <w:jc w:val="center"/>
            </w:pPr>
            <w:r>
              <w:t>2.2. Доступность финансовых ресурсов, наличие механизмов содержания и эффективной эксплуатации объекта инфраструктуры - результат</w:t>
            </w:r>
            <w:r>
              <w:lastRenderedPageBreak/>
              <w:t>а реализации проекта</w:t>
            </w:r>
          </w:p>
        </w:tc>
        <w:tc>
          <w:tcPr>
            <w:tcW w:w="992" w:type="dxa"/>
            <w:vAlign w:val="center"/>
          </w:tcPr>
          <w:p w:rsidR="00740735" w:rsidRDefault="00740735">
            <w:pPr>
              <w:pStyle w:val="ConsPlusNormal"/>
              <w:jc w:val="center"/>
            </w:pPr>
            <w:r>
              <w:lastRenderedPageBreak/>
              <w:t>3.1. Степень участия населения населенного пункта в идентификации проблемы в процессе ее предварительного рассмотрения</w:t>
            </w:r>
          </w:p>
        </w:tc>
        <w:tc>
          <w:tcPr>
            <w:tcW w:w="1134" w:type="dxa"/>
            <w:vAlign w:val="center"/>
          </w:tcPr>
          <w:p w:rsidR="00740735" w:rsidRDefault="00740735">
            <w:pPr>
              <w:pStyle w:val="ConsPlusNormal"/>
              <w:jc w:val="center"/>
            </w:pPr>
            <w:r>
              <w:t>3.2. Степень участия населения в определении параметров проекта на собрании жителей населенного пункта (согласно протоколу собрания)</w:t>
            </w:r>
          </w:p>
        </w:tc>
        <w:tc>
          <w:tcPr>
            <w:tcW w:w="1191" w:type="dxa"/>
            <w:vAlign w:val="center"/>
          </w:tcPr>
          <w:p w:rsidR="00740735" w:rsidRDefault="00740735">
            <w:pPr>
              <w:pStyle w:val="ConsPlusNormal"/>
              <w:jc w:val="center"/>
            </w:pPr>
            <w:r>
              <w:t>3.3. Использование средств массовой информации и других средств информирования населения в процессе отбора приоритетной проблемы и разработк</w:t>
            </w:r>
            <w:r>
              <w:lastRenderedPageBreak/>
              <w:t>и заявки</w:t>
            </w:r>
          </w:p>
        </w:tc>
        <w:tc>
          <w:tcPr>
            <w:tcW w:w="1134" w:type="dxa"/>
            <w:vAlign w:val="center"/>
          </w:tcPr>
          <w:p w:rsidR="00740735" w:rsidRDefault="00740735">
            <w:pPr>
              <w:pStyle w:val="ConsPlusNormal"/>
              <w:jc w:val="center"/>
            </w:pPr>
            <w:r>
              <w:lastRenderedPageBreak/>
              <w:t>4.1. Количество созданных и (или) сохраненных рабочих мест в рамках реализации проекта</w:t>
            </w:r>
          </w:p>
        </w:tc>
        <w:tc>
          <w:tcPr>
            <w:tcW w:w="836" w:type="dxa"/>
            <w:vAlign w:val="center"/>
          </w:tcPr>
          <w:p w:rsidR="00740735" w:rsidRDefault="00740735">
            <w:pPr>
              <w:pStyle w:val="ConsPlusNormal"/>
              <w:jc w:val="center"/>
            </w:pPr>
            <w:r>
              <w:t>5.1. Перспектива дальнейшего развития проекта, многоэтапность его реализации</w:t>
            </w:r>
          </w:p>
        </w:tc>
        <w:tc>
          <w:tcPr>
            <w:tcW w:w="582" w:type="dxa"/>
            <w:vAlign w:val="center"/>
          </w:tcPr>
          <w:p w:rsidR="00740735" w:rsidRDefault="00740735">
            <w:pPr>
              <w:pStyle w:val="ConsPlusNormal"/>
              <w:jc w:val="center"/>
            </w:pPr>
            <w:r>
              <w:t>Оценка проекта (заявки)</w:t>
            </w:r>
          </w:p>
        </w:tc>
      </w:tr>
      <w:tr w:rsidR="00740735">
        <w:tc>
          <w:tcPr>
            <w:tcW w:w="510" w:type="dxa"/>
          </w:tcPr>
          <w:p w:rsidR="00740735" w:rsidRDefault="00740735">
            <w:pPr>
              <w:pStyle w:val="ConsPlusNormal"/>
              <w:jc w:val="center"/>
            </w:pPr>
            <w:r>
              <w:lastRenderedPageBreak/>
              <w:t>1</w:t>
            </w:r>
          </w:p>
        </w:tc>
        <w:tc>
          <w:tcPr>
            <w:tcW w:w="1077" w:type="dxa"/>
          </w:tcPr>
          <w:p w:rsidR="00740735" w:rsidRDefault="00740735">
            <w:pPr>
              <w:pStyle w:val="ConsPlusNormal"/>
              <w:jc w:val="center"/>
            </w:pPr>
            <w:r>
              <w:t>2</w:t>
            </w:r>
          </w:p>
        </w:tc>
        <w:tc>
          <w:tcPr>
            <w:tcW w:w="635" w:type="dxa"/>
          </w:tcPr>
          <w:p w:rsidR="00740735" w:rsidRDefault="00740735">
            <w:pPr>
              <w:pStyle w:val="ConsPlusNormal"/>
              <w:jc w:val="center"/>
            </w:pPr>
            <w:r>
              <w:t>3</w:t>
            </w:r>
          </w:p>
        </w:tc>
        <w:tc>
          <w:tcPr>
            <w:tcW w:w="870" w:type="dxa"/>
          </w:tcPr>
          <w:p w:rsidR="00740735" w:rsidRDefault="00740735">
            <w:pPr>
              <w:pStyle w:val="ConsPlusNormal"/>
              <w:jc w:val="center"/>
            </w:pPr>
            <w:r>
              <w:t>4</w:t>
            </w:r>
          </w:p>
        </w:tc>
        <w:tc>
          <w:tcPr>
            <w:tcW w:w="973" w:type="dxa"/>
          </w:tcPr>
          <w:p w:rsidR="00740735" w:rsidRDefault="00740735">
            <w:pPr>
              <w:pStyle w:val="ConsPlusNormal"/>
              <w:jc w:val="center"/>
            </w:pPr>
            <w:r>
              <w:t>5</w:t>
            </w:r>
          </w:p>
        </w:tc>
        <w:tc>
          <w:tcPr>
            <w:tcW w:w="850" w:type="dxa"/>
          </w:tcPr>
          <w:p w:rsidR="00740735" w:rsidRDefault="00740735">
            <w:pPr>
              <w:pStyle w:val="ConsPlusNormal"/>
              <w:jc w:val="center"/>
            </w:pPr>
            <w:r>
              <w:t>6</w:t>
            </w:r>
          </w:p>
        </w:tc>
        <w:tc>
          <w:tcPr>
            <w:tcW w:w="964" w:type="dxa"/>
          </w:tcPr>
          <w:p w:rsidR="00740735" w:rsidRDefault="00740735">
            <w:pPr>
              <w:pStyle w:val="ConsPlusNormal"/>
              <w:jc w:val="center"/>
            </w:pPr>
            <w:r>
              <w:t>7</w:t>
            </w:r>
          </w:p>
        </w:tc>
        <w:tc>
          <w:tcPr>
            <w:tcW w:w="709" w:type="dxa"/>
          </w:tcPr>
          <w:p w:rsidR="00740735" w:rsidRDefault="00740735">
            <w:pPr>
              <w:pStyle w:val="ConsPlusNormal"/>
              <w:jc w:val="center"/>
            </w:pPr>
            <w:r>
              <w:t>8</w:t>
            </w:r>
          </w:p>
        </w:tc>
        <w:tc>
          <w:tcPr>
            <w:tcW w:w="1134" w:type="dxa"/>
          </w:tcPr>
          <w:p w:rsidR="00740735" w:rsidRDefault="00740735">
            <w:pPr>
              <w:pStyle w:val="ConsPlusNormal"/>
              <w:jc w:val="center"/>
            </w:pPr>
            <w:r>
              <w:t>9</w:t>
            </w:r>
          </w:p>
        </w:tc>
        <w:tc>
          <w:tcPr>
            <w:tcW w:w="992" w:type="dxa"/>
          </w:tcPr>
          <w:p w:rsidR="00740735" w:rsidRDefault="00740735">
            <w:pPr>
              <w:pStyle w:val="ConsPlusNormal"/>
              <w:jc w:val="center"/>
            </w:pPr>
            <w:r>
              <w:t>10</w:t>
            </w:r>
          </w:p>
        </w:tc>
        <w:tc>
          <w:tcPr>
            <w:tcW w:w="1134" w:type="dxa"/>
          </w:tcPr>
          <w:p w:rsidR="00740735" w:rsidRDefault="00740735">
            <w:pPr>
              <w:pStyle w:val="ConsPlusNormal"/>
              <w:jc w:val="center"/>
            </w:pPr>
            <w:r>
              <w:t>11</w:t>
            </w:r>
          </w:p>
        </w:tc>
        <w:tc>
          <w:tcPr>
            <w:tcW w:w="1191" w:type="dxa"/>
          </w:tcPr>
          <w:p w:rsidR="00740735" w:rsidRDefault="00740735">
            <w:pPr>
              <w:pStyle w:val="ConsPlusNormal"/>
              <w:jc w:val="center"/>
            </w:pPr>
            <w:r>
              <w:t>12</w:t>
            </w:r>
          </w:p>
        </w:tc>
        <w:tc>
          <w:tcPr>
            <w:tcW w:w="1134" w:type="dxa"/>
          </w:tcPr>
          <w:p w:rsidR="00740735" w:rsidRDefault="00740735">
            <w:pPr>
              <w:pStyle w:val="ConsPlusNormal"/>
              <w:jc w:val="center"/>
            </w:pPr>
            <w:r>
              <w:t>13</w:t>
            </w:r>
          </w:p>
        </w:tc>
        <w:tc>
          <w:tcPr>
            <w:tcW w:w="836" w:type="dxa"/>
          </w:tcPr>
          <w:p w:rsidR="00740735" w:rsidRDefault="00740735">
            <w:pPr>
              <w:pStyle w:val="ConsPlusNormal"/>
              <w:jc w:val="center"/>
            </w:pPr>
            <w:r>
              <w:t>14</w:t>
            </w:r>
          </w:p>
        </w:tc>
        <w:tc>
          <w:tcPr>
            <w:tcW w:w="582" w:type="dxa"/>
          </w:tcPr>
          <w:p w:rsidR="00740735" w:rsidRDefault="00740735">
            <w:pPr>
              <w:pStyle w:val="ConsPlusNormal"/>
              <w:jc w:val="center"/>
            </w:pPr>
            <w:r>
              <w:t>15</w:t>
            </w:r>
          </w:p>
        </w:tc>
      </w:tr>
      <w:tr w:rsidR="00740735">
        <w:tc>
          <w:tcPr>
            <w:tcW w:w="510" w:type="dxa"/>
          </w:tcPr>
          <w:p w:rsidR="00740735" w:rsidRDefault="00740735">
            <w:pPr>
              <w:pStyle w:val="ConsPlusNormal"/>
            </w:pPr>
            <w:r>
              <w:t>1.</w:t>
            </w:r>
          </w:p>
        </w:tc>
        <w:tc>
          <w:tcPr>
            <w:tcW w:w="1077" w:type="dxa"/>
          </w:tcPr>
          <w:p w:rsidR="00740735" w:rsidRDefault="00740735">
            <w:pPr>
              <w:pStyle w:val="ConsPlusNormal"/>
            </w:pPr>
          </w:p>
        </w:tc>
        <w:tc>
          <w:tcPr>
            <w:tcW w:w="635" w:type="dxa"/>
          </w:tcPr>
          <w:p w:rsidR="00740735" w:rsidRDefault="00740735">
            <w:pPr>
              <w:pStyle w:val="ConsPlusNormal"/>
            </w:pPr>
          </w:p>
        </w:tc>
        <w:tc>
          <w:tcPr>
            <w:tcW w:w="870" w:type="dxa"/>
          </w:tcPr>
          <w:p w:rsidR="00740735" w:rsidRDefault="00740735">
            <w:pPr>
              <w:pStyle w:val="ConsPlusNormal"/>
            </w:pPr>
          </w:p>
        </w:tc>
        <w:tc>
          <w:tcPr>
            <w:tcW w:w="973" w:type="dxa"/>
          </w:tcPr>
          <w:p w:rsidR="00740735" w:rsidRDefault="00740735">
            <w:pPr>
              <w:pStyle w:val="ConsPlusNormal"/>
            </w:pPr>
          </w:p>
        </w:tc>
        <w:tc>
          <w:tcPr>
            <w:tcW w:w="850" w:type="dxa"/>
          </w:tcPr>
          <w:p w:rsidR="00740735" w:rsidRDefault="00740735">
            <w:pPr>
              <w:pStyle w:val="ConsPlusNormal"/>
            </w:pPr>
          </w:p>
        </w:tc>
        <w:tc>
          <w:tcPr>
            <w:tcW w:w="964" w:type="dxa"/>
          </w:tcPr>
          <w:p w:rsidR="00740735" w:rsidRDefault="00740735">
            <w:pPr>
              <w:pStyle w:val="ConsPlusNormal"/>
            </w:pPr>
          </w:p>
        </w:tc>
        <w:tc>
          <w:tcPr>
            <w:tcW w:w="709" w:type="dxa"/>
          </w:tcPr>
          <w:p w:rsidR="00740735" w:rsidRDefault="00740735">
            <w:pPr>
              <w:pStyle w:val="ConsPlusNormal"/>
            </w:pPr>
          </w:p>
        </w:tc>
        <w:tc>
          <w:tcPr>
            <w:tcW w:w="1134" w:type="dxa"/>
          </w:tcPr>
          <w:p w:rsidR="00740735" w:rsidRDefault="00740735">
            <w:pPr>
              <w:pStyle w:val="ConsPlusNormal"/>
            </w:pPr>
          </w:p>
        </w:tc>
        <w:tc>
          <w:tcPr>
            <w:tcW w:w="992" w:type="dxa"/>
          </w:tcPr>
          <w:p w:rsidR="00740735" w:rsidRDefault="00740735">
            <w:pPr>
              <w:pStyle w:val="ConsPlusNormal"/>
            </w:pPr>
          </w:p>
        </w:tc>
        <w:tc>
          <w:tcPr>
            <w:tcW w:w="1134" w:type="dxa"/>
          </w:tcPr>
          <w:p w:rsidR="00740735" w:rsidRDefault="00740735">
            <w:pPr>
              <w:pStyle w:val="ConsPlusNormal"/>
            </w:pPr>
          </w:p>
        </w:tc>
        <w:tc>
          <w:tcPr>
            <w:tcW w:w="1191" w:type="dxa"/>
          </w:tcPr>
          <w:p w:rsidR="00740735" w:rsidRDefault="00740735">
            <w:pPr>
              <w:pStyle w:val="ConsPlusNormal"/>
            </w:pPr>
          </w:p>
        </w:tc>
        <w:tc>
          <w:tcPr>
            <w:tcW w:w="1134" w:type="dxa"/>
          </w:tcPr>
          <w:p w:rsidR="00740735" w:rsidRDefault="00740735">
            <w:pPr>
              <w:pStyle w:val="ConsPlusNormal"/>
            </w:pPr>
          </w:p>
        </w:tc>
        <w:tc>
          <w:tcPr>
            <w:tcW w:w="836" w:type="dxa"/>
          </w:tcPr>
          <w:p w:rsidR="00740735" w:rsidRDefault="00740735">
            <w:pPr>
              <w:pStyle w:val="ConsPlusNormal"/>
            </w:pPr>
          </w:p>
        </w:tc>
        <w:tc>
          <w:tcPr>
            <w:tcW w:w="582" w:type="dxa"/>
          </w:tcPr>
          <w:p w:rsidR="00740735" w:rsidRDefault="00740735">
            <w:pPr>
              <w:pStyle w:val="ConsPlusNormal"/>
            </w:pPr>
          </w:p>
        </w:tc>
      </w:tr>
      <w:tr w:rsidR="00740735">
        <w:tc>
          <w:tcPr>
            <w:tcW w:w="510" w:type="dxa"/>
          </w:tcPr>
          <w:p w:rsidR="00740735" w:rsidRDefault="00740735">
            <w:pPr>
              <w:pStyle w:val="ConsPlusNormal"/>
            </w:pPr>
            <w:r>
              <w:t>2.</w:t>
            </w:r>
          </w:p>
        </w:tc>
        <w:tc>
          <w:tcPr>
            <w:tcW w:w="1077" w:type="dxa"/>
          </w:tcPr>
          <w:p w:rsidR="00740735" w:rsidRDefault="00740735">
            <w:pPr>
              <w:pStyle w:val="ConsPlusNormal"/>
            </w:pPr>
          </w:p>
        </w:tc>
        <w:tc>
          <w:tcPr>
            <w:tcW w:w="635" w:type="dxa"/>
          </w:tcPr>
          <w:p w:rsidR="00740735" w:rsidRDefault="00740735">
            <w:pPr>
              <w:pStyle w:val="ConsPlusNormal"/>
            </w:pPr>
          </w:p>
        </w:tc>
        <w:tc>
          <w:tcPr>
            <w:tcW w:w="870" w:type="dxa"/>
          </w:tcPr>
          <w:p w:rsidR="00740735" w:rsidRDefault="00740735">
            <w:pPr>
              <w:pStyle w:val="ConsPlusNormal"/>
            </w:pPr>
          </w:p>
        </w:tc>
        <w:tc>
          <w:tcPr>
            <w:tcW w:w="973" w:type="dxa"/>
          </w:tcPr>
          <w:p w:rsidR="00740735" w:rsidRDefault="00740735">
            <w:pPr>
              <w:pStyle w:val="ConsPlusNormal"/>
            </w:pPr>
          </w:p>
        </w:tc>
        <w:tc>
          <w:tcPr>
            <w:tcW w:w="850" w:type="dxa"/>
          </w:tcPr>
          <w:p w:rsidR="00740735" w:rsidRDefault="00740735">
            <w:pPr>
              <w:pStyle w:val="ConsPlusNormal"/>
            </w:pPr>
          </w:p>
        </w:tc>
        <w:tc>
          <w:tcPr>
            <w:tcW w:w="964" w:type="dxa"/>
          </w:tcPr>
          <w:p w:rsidR="00740735" w:rsidRDefault="00740735">
            <w:pPr>
              <w:pStyle w:val="ConsPlusNormal"/>
            </w:pPr>
          </w:p>
        </w:tc>
        <w:tc>
          <w:tcPr>
            <w:tcW w:w="709" w:type="dxa"/>
          </w:tcPr>
          <w:p w:rsidR="00740735" w:rsidRDefault="00740735">
            <w:pPr>
              <w:pStyle w:val="ConsPlusNormal"/>
            </w:pPr>
          </w:p>
        </w:tc>
        <w:tc>
          <w:tcPr>
            <w:tcW w:w="1134" w:type="dxa"/>
          </w:tcPr>
          <w:p w:rsidR="00740735" w:rsidRDefault="00740735">
            <w:pPr>
              <w:pStyle w:val="ConsPlusNormal"/>
            </w:pPr>
          </w:p>
        </w:tc>
        <w:tc>
          <w:tcPr>
            <w:tcW w:w="992" w:type="dxa"/>
          </w:tcPr>
          <w:p w:rsidR="00740735" w:rsidRDefault="00740735">
            <w:pPr>
              <w:pStyle w:val="ConsPlusNormal"/>
            </w:pPr>
          </w:p>
        </w:tc>
        <w:tc>
          <w:tcPr>
            <w:tcW w:w="1134" w:type="dxa"/>
          </w:tcPr>
          <w:p w:rsidR="00740735" w:rsidRDefault="00740735">
            <w:pPr>
              <w:pStyle w:val="ConsPlusNormal"/>
            </w:pPr>
          </w:p>
        </w:tc>
        <w:tc>
          <w:tcPr>
            <w:tcW w:w="1191" w:type="dxa"/>
          </w:tcPr>
          <w:p w:rsidR="00740735" w:rsidRDefault="00740735">
            <w:pPr>
              <w:pStyle w:val="ConsPlusNormal"/>
            </w:pPr>
          </w:p>
        </w:tc>
        <w:tc>
          <w:tcPr>
            <w:tcW w:w="1134" w:type="dxa"/>
          </w:tcPr>
          <w:p w:rsidR="00740735" w:rsidRDefault="00740735">
            <w:pPr>
              <w:pStyle w:val="ConsPlusNormal"/>
            </w:pPr>
          </w:p>
        </w:tc>
        <w:tc>
          <w:tcPr>
            <w:tcW w:w="836" w:type="dxa"/>
          </w:tcPr>
          <w:p w:rsidR="00740735" w:rsidRDefault="00740735">
            <w:pPr>
              <w:pStyle w:val="ConsPlusNormal"/>
            </w:pPr>
          </w:p>
        </w:tc>
        <w:tc>
          <w:tcPr>
            <w:tcW w:w="582" w:type="dxa"/>
          </w:tcPr>
          <w:p w:rsidR="00740735" w:rsidRDefault="00740735">
            <w:pPr>
              <w:pStyle w:val="ConsPlusNormal"/>
            </w:pPr>
          </w:p>
        </w:tc>
      </w:tr>
      <w:tr w:rsidR="00740735">
        <w:tc>
          <w:tcPr>
            <w:tcW w:w="510" w:type="dxa"/>
          </w:tcPr>
          <w:p w:rsidR="00740735" w:rsidRDefault="00740735">
            <w:pPr>
              <w:pStyle w:val="ConsPlusNormal"/>
            </w:pPr>
            <w:r>
              <w:t>3.</w:t>
            </w:r>
          </w:p>
        </w:tc>
        <w:tc>
          <w:tcPr>
            <w:tcW w:w="1077" w:type="dxa"/>
          </w:tcPr>
          <w:p w:rsidR="00740735" w:rsidRDefault="00740735">
            <w:pPr>
              <w:pStyle w:val="ConsPlusNormal"/>
            </w:pPr>
          </w:p>
        </w:tc>
        <w:tc>
          <w:tcPr>
            <w:tcW w:w="635" w:type="dxa"/>
          </w:tcPr>
          <w:p w:rsidR="00740735" w:rsidRDefault="00740735">
            <w:pPr>
              <w:pStyle w:val="ConsPlusNormal"/>
            </w:pPr>
          </w:p>
        </w:tc>
        <w:tc>
          <w:tcPr>
            <w:tcW w:w="870" w:type="dxa"/>
          </w:tcPr>
          <w:p w:rsidR="00740735" w:rsidRDefault="00740735">
            <w:pPr>
              <w:pStyle w:val="ConsPlusNormal"/>
            </w:pPr>
          </w:p>
        </w:tc>
        <w:tc>
          <w:tcPr>
            <w:tcW w:w="973" w:type="dxa"/>
          </w:tcPr>
          <w:p w:rsidR="00740735" w:rsidRDefault="00740735">
            <w:pPr>
              <w:pStyle w:val="ConsPlusNormal"/>
            </w:pPr>
          </w:p>
        </w:tc>
        <w:tc>
          <w:tcPr>
            <w:tcW w:w="850" w:type="dxa"/>
          </w:tcPr>
          <w:p w:rsidR="00740735" w:rsidRDefault="00740735">
            <w:pPr>
              <w:pStyle w:val="ConsPlusNormal"/>
            </w:pPr>
          </w:p>
        </w:tc>
        <w:tc>
          <w:tcPr>
            <w:tcW w:w="964" w:type="dxa"/>
          </w:tcPr>
          <w:p w:rsidR="00740735" w:rsidRDefault="00740735">
            <w:pPr>
              <w:pStyle w:val="ConsPlusNormal"/>
            </w:pPr>
          </w:p>
        </w:tc>
        <w:tc>
          <w:tcPr>
            <w:tcW w:w="709" w:type="dxa"/>
          </w:tcPr>
          <w:p w:rsidR="00740735" w:rsidRDefault="00740735">
            <w:pPr>
              <w:pStyle w:val="ConsPlusNormal"/>
            </w:pPr>
          </w:p>
        </w:tc>
        <w:tc>
          <w:tcPr>
            <w:tcW w:w="1134" w:type="dxa"/>
          </w:tcPr>
          <w:p w:rsidR="00740735" w:rsidRDefault="00740735">
            <w:pPr>
              <w:pStyle w:val="ConsPlusNormal"/>
            </w:pPr>
          </w:p>
        </w:tc>
        <w:tc>
          <w:tcPr>
            <w:tcW w:w="992" w:type="dxa"/>
          </w:tcPr>
          <w:p w:rsidR="00740735" w:rsidRDefault="00740735">
            <w:pPr>
              <w:pStyle w:val="ConsPlusNormal"/>
            </w:pPr>
          </w:p>
        </w:tc>
        <w:tc>
          <w:tcPr>
            <w:tcW w:w="1134" w:type="dxa"/>
          </w:tcPr>
          <w:p w:rsidR="00740735" w:rsidRDefault="00740735">
            <w:pPr>
              <w:pStyle w:val="ConsPlusNormal"/>
            </w:pPr>
          </w:p>
        </w:tc>
        <w:tc>
          <w:tcPr>
            <w:tcW w:w="1191" w:type="dxa"/>
          </w:tcPr>
          <w:p w:rsidR="00740735" w:rsidRDefault="00740735">
            <w:pPr>
              <w:pStyle w:val="ConsPlusNormal"/>
            </w:pPr>
          </w:p>
        </w:tc>
        <w:tc>
          <w:tcPr>
            <w:tcW w:w="1134" w:type="dxa"/>
          </w:tcPr>
          <w:p w:rsidR="00740735" w:rsidRDefault="00740735">
            <w:pPr>
              <w:pStyle w:val="ConsPlusNormal"/>
            </w:pPr>
          </w:p>
        </w:tc>
        <w:tc>
          <w:tcPr>
            <w:tcW w:w="836" w:type="dxa"/>
          </w:tcPr>
          <w:p w:rsidR="00740735" w:rsidRDefault="00740735">
            <w:pPr>
              <w:pStyle w:val="ConsPlusNormal"/>
            </w:pPr>
          </w:p>
        </w:tc>
        <w:tc>
          <w:tcPr>
            <w:tcW w:w="582" w:type="dxa"/>
          </w:tcPr>
          <w:p w:rsidR="00740735" w:rsidRDefault="00740735">
            <w:pPr>
              <w:pStyle w:val="ConsPlusNormal"/>
            </w:pPr>
          </w:p>
        </w:tc>
      </w:tr>
      <w:tr w:rsidR="00740735">
        <w:tc>
          <w:tcPr>
            <w:tcW w:w="510" w:type="dxa"/>
          </w:tcPr>
          <w:p w:rsidR="00740735" w:rsidRDefault="00740735">
            <w:pPr>
              <w:pStyle w:val="ConsPlusNormal"/>
            </w:pPr>
            <w:r>
              <w:t>4.</w:t>
            </w:r>
          </w:p>
        </w:tc>
        <w:tc>
          <w:tcPr>
            <w:tcW w:w="1077" w:type="dxa"/>
          </w:tcPr>
          <w:p w:rsidR="00740735" w:rsidRDefault="00740735">
            <w:pPr>
              <w:pStyle w:val="ConsPlusNormal"/>
            </w:pPr>
          </w:p>
        </w:tc>
        <w:tc>
          <w:tcPr>
            <w:tcW w:w="635" w:type="dxa"/>
          </w:tcPr>
          <w:p w:rsidR="00740735" w:rsidRDefault="00740735">
            <w:pPr>
              <w:pStyle w:val="ConsPlusNormal"/>
            </w:pPr>
          </w:p>
        </w:tc>
        <w:tc>
          <w:tcPr>
            <w:tcW w:w="870" w:type="dxa"/>
          </w:tcPr>
          <w:p w:rsidR="00740735" w:rsidRDefault="00740735">
            <w:pPr>
              <w:pStyle w:val="ConsPlusNormal"/>
            </w:pPr>
          </w:p>
        </w:tc>
        <w:tc>
          <w:tcPr>
            <w:tcW w:w="973" w:type="dxa"/>
          </w:tcPr>
          <w:p w:rsidR="00740735" w:rsidRDefault="00740735">
            <w:pPr>
              <w:pStyle w:val="ConsPlusNormal"/>
            </w:pPr>
          </w:p>
        </w:tc>
        <w:tc>
          <w:tcPr>
            <w:tcW w:w="850" w:type="dxa"/>
          </w:tcPr>
          <w:p w:rsidR="00740735" w:rsidRDefault="00740735">
            <w:pPr>
              <w:pStyle w:val="ConsPlusNormal"/>
            </w:pPr>
          </w:p>
        </w:tc>
        <w:tc>
          <w:tcPr>
            <w:tcW w:w="964" w:type="dxa"/>
          </w:tcPr>
          <w:p w:rsidR="00740735" w:rsidRDefault="00740735">
            <w:pPr>
              <w:pStyle w:val="ConsPlusNormal"/>
            </w:pPr>
          </w:p>
        </w:tc>
        <w:tc>
          <w:tcPr>
            <w:tcW w:w="709" w:type="dxa"/>
          </w:tcPr>
          <w:p w:rsidR="00740735" w:rsidRDefault="00740735">
            <w:pPr>
              <w:pStyle w:val="ConsPlusNormal"/>
            </w:pPr>
          </w:p>
        </w:tc>
        <w:tc>
          <w:tcPr>
            <w:tcW w:w="1134" w:type="dxa"/>
          </w:tcPr>
          <w:p w:rsidR="00740735" w:rsidRDefault="00740735">
            <w:pPr>
              <w:pStyle w:val="ConsPlusNormal"/>
            </w:pPr>
          </w:p>
        </w:tc>
        <w:tc>
          <w:tcPr>
            <w:tcW w:w="992" w:type="dxa"/>
          </w:tcPr>
          <w:p w:rsidR="00740735" w:rsidRDefault="00740735">
            <w:pPr>
              <w:pStyle w:val="ConsPlusNormal"/>
            </w:pPr>
          </w:p>
        </w:tc>
        <w:tc>
          <w:tcPr>
            <w:tcW w:w="1134" w:type="dxa"/>
          </w:tcPr>
          <w:p w:rsidR="00740735" w:rsidRDefault="00740735">
            <w:pPr>
              <w:pStyle w:val="ConsPlusNormal"/>
            </w:pPr>
          </w:p>
        </w:tc>
        <w:tc>
          <w:tcPr>
            <w:tcW w:w="1191" w:type="dxa"/>
          </w:tcPr>
          <w:p w:rsidR="00740735" w:rsidRDefault="00740735">
            <w:pPr>
              <w:pStyle w:val="ConsPlusNormal"/>
            </w:pPr>
          </w:p>
        </w:tc>
        <w:tc>
          <w:tcPr>
            <w:tcW w:w="1134" w:type="dxa"/>
          </w:tcPr>
          <w:p w:rsidR="00740735" w:rsidRDefault="00740735">
            <w:pPr>
              <w:pStyle w:val="ConsPlusNormal"/>
            </w:pPr>
          </w:p>
        </w:tc>
        <w:tc>
          <w:tcPr>
            <w:tcW w:w="836" w:type="dxa"/>
          </w:tcPr>
          <w:p w:rsidR="00740735" w:rsidRDefault="00740735">
            <w:pPr>
              <w:pStyle w:val="ConsPlusNormal"/>
            </w:pPr>
          </w:p>
        </w:tc>
        <w:tc>
          <w:tcPr>
            <w:tcW w:w="582" w:type="dxa"/>
          </w:tcPr>
          <w:p w:rsidR="00740735" w:rsidRDefault="00740735">
            <w:pPr>
              <w:pStyle w:val="ConsPlusNormal"/>
            </w:pPr>
          </w:p>
        </w:tc>
      </w:tr>
      <w:tr w:rsidR="00740735">
        <w:tc>
          <w:tcPr>
            <w:tcW w:w="510" w:type="dxa"/>
          </w:tcPr>
          <w:p w:rsidR="00740735" w:rsidRDefault="00740735">
            <w:pPr>
              <w:pStyle w:val="ConsPlusNormal"/>
            </w:pPr>
            <w:r>
              <w:t>5.</w:t>
            </w:r>
          </w:p>
        </w:tc>
        <w:tc>
          <w:tcPr>
            <w:tcW w:w="1077" w:type="dxa"/>
          </w:tcPr>
          <w:p w:rsidR="00740735" w:rsidRDefault="00740735">
            <w:pPr>
              <w:pStyle w:val="ConsPlusNormal"/>
            </w:pPr>
          </w:p>
        </w:tc>
        <w:tc>
          <w:tcPr>
            <w:tcW w:w="635" w:type="dxa"/>
          </w:tcPr>
          <w:p w:rsidR="00740735" w:rsidRDefault="00740735">
            <w:pPr>
              <w:pStyle w:val="ConsPlusNormal"/>
            </w:pPr>
          </w:p>
        </w:tc>
        <w:tc>
          <w:tcPr>
            <w:tcW w:w="870" w:type="dxa"/>
          </w:tcPr>
          <w:p w:rsidR="00740735" w:rsidRDefault="00740735">
            <w:pPr>
              <w:pStyle w:val="ConsPlusNormal"/>
            </w:pPr>
          </w:p>
        </w:tc>
        <w:tc>
          <w:tcPr>
            <w:tcW w:w="973" w:type="dxa"/>
          </w:tcPr>
          <w:p w:rsidR="00740735" w:rsidRDefault="00740735">
            <w:pPr>
              <w:pStyle w:val="ConsPlusNormal"/>
            </w:pPr>
          </w:p>
        </w:tc>
        <w:tc>
          <w:tcPr>
            <w:tcW w:w="850" w:type="dxa"/>
          </w:tcPr>
          <w:p w:rsidR="00740735" w:rsidRDefault="00740735">
            <w:pPr>
              <w:pStyle w:val="ConsPlusNormal"/>
            </w:pPr>
          </w:p>
        </w:tc>
        <w:tc>
          <w:tcPr>
            <w:tcW w:w="964" w:type="dxa"/>
          </w:tcPr>
          <w:p w:rsidR="00740735" w:rsidRDefault="00740735">
            <w:pPr>
              <w:pStyle w:val="ConsPlusNormal"/>
            </w:pPr>
          </w:p>
        </w:tc>
        <w:tc>
          <w:tcPr>
            <w:tcW w:w="709" w:type="dxa"/>
          </w:tcPr>
          <w:p w:rsidR="00740735" w:rsidRDefault="00740735">
            <w:pPr>
              <w:pStyle w:val="ConsPlusNormal"/>
            </w:pPr>
          </w:p>
        </w:tc>
        <w:tc>
          <w:tcPr>
            <w:tcW w:w="1134" w:type="dxa"/>
          </w:tcPr>
          <w:p w:rsidR="00740735" w:rsidRDefault="00740735">
            <w:pPr>
              <w:pStyle w:val="ConsPlusNormal"/>
            </w:pPr>
          </w:p>
        </w:tc>
        <w:tc>
          <w:tcPr>
            <w:tcW w:w="992" w:type="dxa"/>
          </w:tcPr>
          <w:p w:rsidR="00740735" w:rsidRDefault="00740735">
            <w:pPr>
              <w:pStyle w:val="ConsPlusNormal"/>
            </w:pPr>
          </w:p>
        </w:tc>
        <w:tc>
          <w:tcPr>
            <w:tcW w:w="1134" w:type="dxa"/>
          </w:tcPr>
          <w:p w:rsidR="00740735" w:rsidRDefault="00740735">
            <w:pPr>
              <w:pStyle w:val="ConsPlusNormal"/>
            </w:pPr>
          </w:p>
        </w:tc>
        <w:tc>
          <w:tcPr>
            <w:tcW w:w="1191" w:type="dxa"/>
          </w:tcPr>
          <w:p w:rsidR="00740735" w:rsidRDefault="00740735">
            <w:pPr>
              <w:pStyle w:val="ConsPlusNormal"/>
            </w:pPr>
          </w:p>
        </w:tc>
        <w:tc>
          <w:tcPr>
            <w:tcW w:w="1134" w:type="dxa"/>
          </w:tcPr>
          <w:p w:rsidR="00740735" w:rsidRDefault="00740735">
            <w:pPr>
              <w:pStyle w:val="ConsPlusNormal"/>
            </w:pPr>
          </w:p>
        </w:tc>
        <w:tc>
          <w:tcPr>
            <w:tcW w:w="836" w:type="dxa"/>
          </w:tcPr>
          <w:p w:rsidR="00740735" w:rsidRDefault="00740735">
            <w:pPr>
              <w:pStyle w:val="ConsPlusNormal"/>
            </w:pPr>
          </w:p>
        </w:tc>
        <w:tc>
          <w:tcPr>
            <w:tcW w:w="582" w:type="dxa"/>
          </w:tcPr>
          <w:p w:rsidR="00740735" w:rsidRDefault="00740735">
            <w:pPr>
              <w:pStyle w:val="ConsPlusNormal"/>
            </w:pPr>
          </w:p>
        </w:tc>
      </w:tr>
      <w:tr w:rsidR="00740735">
        <w:tc>
          <w:tcPr>
            <w:tcW w:w="510" w:type="dxa"/>
          </w:tcPr>
          <w:p w:rsidR="00740735" w:rsidRDefault="00740735">
            <w:pPr>
              <w:pStyle w:val="ConsPlusNormal"/>
            </w:pPr>
            <w:r>
              <w:t>6.</w:t>
            </w:r>
          </w:p>
        </w:tc>
        <w:tc>
          <w:tcPr>
            <w:tcW w:w="1077" w:type="dxa"/>
          </w:tcPr>
          <w:p w:rsidR="00740735" w:rsidRDefault="00740735">
            <w:pPr>
              <w:pStyle w:val="ConsPlusNormal"/>
            </w:pPr>
          </w:p>
        </w:tc>
        <w:tc>
          <w:tcPr>
            <w:tcW w:w="635" w:type="dxa"/>
          </w:tcPr>
          <w:p w:rsidR="00740735" w:rsidRDefault="00740735">
            <w:pPr>
              <w:pStyle w:val="ConsPlusNormal"/>
            </w:pPr>
          </w:p>
        </w:tc>
        <w:tc>
          <w:tcPr>
            <w:tcW w:w="870" w:type="dxa"/>
          </w:tcPr>
          <w:p w:rsidR="00740735" w:rsidRDefault="00740735">
            <w:pPr>
              <w:pStyle w:val="ConsPlusNormal"/>
            </w:pPr>
          </w:p>
        </w:tc>
        <w:tc>
          <w:tcPr>
            <w:tcW w:w="973" w:type="dxa"/>
          </w:tcPr>
          <w:p w:rsidR="00740735" w:rsidRDefault="00740735">
            <w:pPr>
              <w:pStyle w:val="ConsPlusNormal"/>
            </w:pPr>
          </w:p>
        </w:tc>
        <w:tc>
          <w:tcPr>
            <w:tcW w:w="850" w:type="dxa"/>
          </w:tcPr>
          <w:p w:rsidR="00740735" w:rsidRDefault="00740735">
            <w:pPr>
              <w:pStyle w:val="ConsPlusNormal"/>
            </w:pPr>
          </w:p>
        </w:tc>
        <w:tc>
          <w:tcPr>
            <w:tcW w:w="964" w:type="dxa"/>
          </w:tcPr>
          <w:p w:rsidR="00740735" w:rsidRDefault="00740735">
            <w:pPr>
              <w:pStyle w:val="ConsPlusNormal"/>
            </w:pPr>
          </w:p>
        </w:tc>
        <w:tc>
          <w:tcPr>
            <w:tcW w:w="709" w:type="dxa"/>
          </w:tcPr>
          <w:p w:rsidR="00740735" w:rsidRDefault="00740735">
            <w:pPr>
              <w:pStyle w:val="ConsPlusNormal"/>
            </w:pPr>
          </w:p>
        </w:tc>
        <w:tc>
          <w:tcPr>
            <w:tcW w:w="1134" w:type="dxa"/>
          </w:tcPr>
          <w:p w:rsidR="00740735" w:rsidRDefault="00740735">
            <w:pPr>
              <w:pStyle w:val="ConsPlusNormal"/>
            </w:pPr>
          </w:p>
        </w:tc>
        <w:tc>
          <w:tcPr>
            <w:tcW w:w="992" w:type="dxa"/>
          </w:tcPr>
          <w:p w:rsidR="00740735" w:rsidRDefault="00740735">
            <w:pPr>
              <w:pStyle w:val="ConsPlusNormal"/>
            </w:pPr>
          </w:p>
        </w:tc>
        <w:tc>
          <w:tcPr>
            <w:tcW w:w="1134" w:type="dxa"/>
          </w:tcPr>
          <w:p w:rsidR="00740735" w:rsidRDefault="00740735">
            <w:pPr>
              <w:pStyle w:val="ConsPlusNormal"/>
            </w:pPr>
          </w:p>
        </w:tc>
        <w:tc>
          <w:tcPr>
            <w:tcW w:w="1191" w:type="dxa"/>
          </w:tcPr>
          <w:p w:rsidR="00740735" w:rsidRDefault="00740735">
            <w:pPr>
              <w:pStyle w:val="ConsPlusNormal"/>
            </w:pPr>
          </w:p>
        </w:tc>
        <w:tc>
          <w:tcPr>
            <w:tcW w:w="1134" w:type="dxa"/>
          </w:tcPr>
          <w:p w:rsidR="00740735" w:rsidRDefault="00740735">
            <w:pPr>
              <w:pStyle w:val="ConsPlusNormal"/>
            </w:pPr>
          </w:p>
        </w:tc>
        <w:tc>
          <w:tcPr>
            <w:tcW w:w="836" w:type="dxa"/>
          </w:tcPr>
          <w:p w:rsidR="00740735" w:rsidRDefault="00740735">
            <w:pPr>
              <w:pStyle w:val="ConsPlusNormal"/>
            </w:pPr>
          </w:p>
        </w:tc>
        <w:tc>
          <w:tcPr>
            <w:tcW w:w="582" w:type="dxa"/>
          </w:tcPr>
          <w:p w:rsidR="00740735" w:rsidRDefault="00740735">
            <w:pPr>
              <w:pStyle w:val="ConsPlusNormal"/>
            </w:pPr>
          </w:p>
        </w:tc>
      </w:tr>
      <w:tr w:rsidR="00740735">
        <w:tc>
          <w:tcPr>
            <w:tcW w:w="510" w:type="dxa"/>
          </w:tcPr>
          <w:p w:rsidR="00740735" w:rsidRDefault="00740735">
            <w:pPr>
              <w:pStyle w:val="ConsPlusNormal"/>
            </w:pPr>
            <w:r>
              <w:t>7.</w:t>
            </w:r>
          </w:p>
        </w:tc>
        <w:tc>
          <w:tcPr>
            <w:tcW w:w="1077" w:type="dxa"/>
          </w:tcPr>
          <w:p w:rsidR="00740735" w:rsidRDefault="00740735">
            <w:pPr>
              <w:pStyle w:val="ConsPlusNormal"/>
            </w:pPr>
          </w:p>
        </w:tc>
        <w:tc>
          <w:tcPr>
            <w:tcW w:w="635" w:type="dxa"/>
          </w:tcPr>
          <w:p w:rsidR="00740735" w:rsidRDefault="00740735">
            <w:pPr>
              <w:pStyle w:val="ConsPlusNormal"/>
            </w:pPr>
          </w:p>
        </w:tc>
        <w:tc>
          <w:tcPr>
            <w:tcW w:w="870" w:type="dxa"/>
          </w:tcPr>
          <w:p w:rsidR="00740735" w:rsidRDefault="00740735">
            <w:pPr>
              <w:pStyle w:val="ConsPlusNormal"/>
            </w:pPr>
          </w:p>
        </w:tc>
        <w:tc>
          <w:tcPr>
            <w:tcW w:w="973" w:type="dxa"/>
          </w:tcPr>
          <w:p w:rsidR="00740735" w:rsidRDefault="00740735">
            <w:pPr>
              <w:pStyle w:val="ConsPlusNormal"/>
            </w:pPr>
          </w:p>
        </w:tc>
        <w:tc>
          <w:tcPr>
            <w:tcW w:w="850" w:type="dxa"/>
          </w:tcPr>
          <w:p w:rsidR="00740735" w:rsidRDefault="00740735">
            <w:pPr>
              <w:pStyle w:val="ConsPlusNormal"/>
            </w:pPr>
          </w:p>
        </w:tc>
        <w:tc>
          <w:tcPr>
            <w:tcW w:w="964" w:type="dxa"/>
          </w:tcPr>
          <w:p w:rsidR="00740735" w:rsidRDefault="00740735">
            <w:pPr>
              <w:pStyle w:val="ConsPlusNormal"/>
            </w:pPr>
          </w:p>
        </w:tc>
        <w:tc>
          <w:tcPr>
            <w:tcW w:w="709" w:type="dxa"/>
          </w:tcPr>
          <w:p w:rsidR="00740735" w:rsidRDefault="00740735">
            <w:pPr>
              <w:pStyle w:val="ConsPlusNormal"/>
            </w:pPr>
          </w:p>
        </w:tc>
        <w:tc>
          <w:tcPr>
            <w:tcW w:w="1134" w:type="dxa"/>
          </w:tcPr>
          <w:p w:rsidR="00740735" w:rsidRDefault="00740735">
            <w:pPr>
              <w:pStyle w:val="ConsPlusNormal"/>
            </w:pPr>
          </w:p>
        </w:tc>
        <w:tc>
          <w:tcPr>
            <w:tcW w:w="992" w:type="dxa"/>
          </w:tcPr>
          <w:p w:rsidR="00740735" w:rsidRDefault="00740735">
            <w:pPr>
              <w:pStyle w:val="ConsPlusNormal"/>
            </w:pPr>
          </w:p>
        </w:tc>
        <w:tc>
          <w:tcPr>
            <w:tcW w:w="1134" w:type="dxa"/>
          </w:tcPr>
          <w:p w:rsidR="00740735" w:rsidRDefault="00740735">
            <w:pPr>
              <w:pStyle w:val="ConsPlusNormal"/>
            </w:pPr>
          </w:p>
        </w:tc>
        <w:tc>
          <w:tcPr>
            <w:tcW w:w="1191" w:type="dxa"/>
          </w:tcPr>
          <w:p w:rsidR="00740735" w:rsidRDefault="00740735">
            <w:pPr>
              <w:pStyle w:val="ConsPlusNormal"/>
            </w:pPr>
          </w:p>
        </w:tc>
        <w:tc>
          <w:tcPr>
            <w:tcW w:w="1134" w:type="dxa"/>
          </w:tcPr>
          <w:p w:rsidR="00740735" w:rsidRDefault="00740735">
            <w:pPr>
              <w:pStyle w:val="ConsPlusNormal"/>
            </w:pPr>
          </w:p>
        </w:tc>
        <w:tc>
          <w:tcPr>
            <w:tcW w:w="836" w:type="dxa"/>
          </w:tcPr>
          <w:p w:rsidR="00740735" w:rsidRDefault="00740735">
            <w:pPr>
              <w:pStyle w:val="ConsPlusNormal"/>
            </w:pPr>
          </w:p>
        </w:tc>
        <w:tc>
          <w:tcPr>
            <w:tcW w:w="582" w:type="dxa"/>
          </w:tcPr>
          <w:p w:rsidR="00740735" w:rsidRDefault="00740735">
            <w:pPr>
              <w:pStyle w:val="ConsPlusNormal"/>
            </w:pPr>
          </w:p>
        </w:tc>
      </w:tr>
      <w:tr w:rsidR="00740735">
        <w:tc>
          <w:tcPr>
            <w:tcW w:w="510" w:type="dxa"/>
          </w:tcPr>
          <w:p w:rsidR="00740735" w:rsidRDefault="00740735">
            <w:pPr>
              <w:pStyle w:val="ConsPlusNormal"/>
            </w:pPr>
            <w:r>
              <w:t>8.</w:t>
            </w:r>
          </w:p>
        </w:tc>
        <w:tc>
          <w:tcPr>
            <w:tcW w:w="1077" w:type="dxa"/>
          </w:tcPr>
          <w:p w:rsidR="00740735" w:rsidRDefault="00740735">
            <w:pPr>
              <w:pStyle w:val="ConsPlusNormal"/>
            </w:pPr>
          </w:p>
        </w:tc>
        <w:tc>
          <w:tcPr>
            <w:tcW w:w="635" w:type="dxa"/>
          </w:tcPr>
          <w:p w:rsidR="00740735" w:rsidRDefault="00740735">
            <w:pPr>
              <w:pStyle w:val="ConsPlusNormal"/>
            </w:pPr>
          </w:p>
        </w:tc>
        <w:tc>
          <w:tcPr>
            <w:tcW w:w="870" w:type="dxa"/>
          </w:tcPr>
          <w:p w:rsidR="00740735" w:rsidRDefault="00740735">
            <w:pPr>
              <w:pStyle w:val="ConsPlusNormal"/>
            </w:pPr>
          </w:p>
        </w:tc>
        <w:tc>
          <w:tcPr>
            <w:tcW w:w="973" w:type="dxa"/>
          </w:tcPr>
          <w:p w:rsidR="00740735" w:rsidRDefault="00740735">
            <w:pPr>
              <w:pStyle w:val="ConsPlusNormal"/>
            </w:pPr>
          </w:p>
        </w:tc>
        <w:tc>
          <w:tcPr>
            <w:tcW w:w="850" w:type="dxa"/>
          </w:tcPr>
          <w:p w:rsidR="00740735" w:rsidRDefault="00740735">
            <w:pPr>
              <w:pStyle w:val="ConsPlusNormal"/>
            </w:pPr>
          </w:p>
        </w:tc>
        <w:tc>
          <w:tcPr>
            <w:tcW w:w="964" w:type="dxa"/>
          </w:tcPr>
          <w:p w:rsidR="00740735" w:rsidRDefault="00740735">
            <w:pPr>
              <w:pStyle w:val="ConsPlusNormal"/>
            </w:pPr>
          </w:p>
        </w:tc>
        <w:tc>
          <w:tcPr>
            <w:tcW w:w="709" w:type="dxa"/>
          </w:tcPr>
          <w:p w:rsidR="00740735" w:rsidRDefault="00740735">
            <w:pPr>
              <w:pStyle w:val="ConsPlusNormal"/>
            </w:pPr>
          </w:p>
        </w:tc>
        <w:tc>
          <w:tcPr>
            <w:tcW w:w="1134" w:type="dxa"/>
          </w:tcPr>
          <w:p w:rsidR="00740735" w:rsidRDefault="00740735">
            <w:pPr>
              <w:pStyle w:val="ConsPlusNormal"/>
            </w:pPr>
          </w:p>
        </w:tc>
        <w:tc>
          <w:tcPr>
            <w:tcW w:w="992" w:type="dxa"/>
          </w:tcPr>
          <w:p w:rsidR="00740735" w:rsidRDefault="00740735">
            <w:pPr>
              <w:pStyle w:val="ConsPlusNormal"/>
            </w:pPr>
          </w:p>
        </w:tc>
        <w:tc>
          <w:tcPr>
            <w:tcW w:w="1134" w:type="dxa"/>
          </w:tcPr>
          <w:p w:rsidR="00740735" w:rsidRDefault="00740735">
            <w:pPr>
              <w:pStyle w:val="ConsPlusNormal"/>
            </w:pPr>
          </w:p>
        </w:tc>
        <w:tc>
          <w:tcPr>
            <w:tcW w:w="1191" w:type="dxa"/>
          </w:tcPr>
          <w:p w:rsidR="00740735" w:rsidRDefault="00740735">
            <w:pPr>
              <w:pStyle w:val="ConsPlusNormal"/>
            </w:pPr>
          </w:p>
        </w:tc>
        <w:tc>
          <w:tcPr>
            <w:tcW w:w="1134" w:type="dxa"/>
          </w:tcPr>
          <w:p w:rsidR="00740735" w:rsidRDefault="00740735">
            <w:pPr>
              <w:pStyle w:val="ConsPlusNormal"/>
            </w:pPr>
          </w:p>
        </w:tc>
        <w:tc>
          <w:tcPr>
            <w:tcW w:w="836" w:type="dxa"/>
          </w:tcPr>
          <w:p w:rsidR="00740735" w:rsidRDefault="00740735">
            <w:pPr>
              <w:pStyle w:val="ConsPlusNormal"/>
            </w:pPr>
          </w:p>
        </w:tc>
        <w:tc>
          <w:tcPr>
            <w:tcW w:w="582" w:type="dxa"/>
          </w:tcPr>
          <w:p w:rsidR="00740735" w:rsidRDefault="00740735">
            <w:pPr>
              <w:pStyle w:val="ConsPlusNormal"/>
            </w:pPr>
          </w:p>
        </w:tc>
      </w:tr>
      <w:tr w:rsidR="00740735">
        <w:tc>
          <w:tcPr>
            <w:tcW w:w="510" w:type="dxa"/>
          </w:tcPr>
          <w:p w:rsidR="00740735" w:rsidRDefault="00740735">
            <w:pPr>
              <w:pStyle w:val="ConsPlusNormal"/>
            </w:pPr>
            <w:r>
              <w:t>9.</w:t>
            </w:r>
          </w:p>
        </w:tc>
        <w:tc>
          <w:tcPr>
            <w:tcW w:w="1077" w:type="dxa"/>
          </w:tcPr>
          <w:p w:rsidR="00740735" w:rsidRDefault="00740735">
            <w:pPr>
              <w:pStyle w:val="ConsPlusNormal"/>
            </w:pPr>
          </w:p>
        </w:tc>
        <w:tc>
          <w:tcPr>
            <w:tcW w:w="635" w:type="dxa"/>
          </w:tcPr>
          <w:p w:rsidR="00740735" w:rsidRDefault="00740735">
            <w:pPr>
              <w:pStyle w:val="ConsPlusNormal"/>
            </w:pPr>
          </w:p>
        </w:tc>
        <w:tc>
          <w:tcPr>
            <w:tcW w:w="870" w:type="dxa"/>
          </w:tcPr>
          <w:p w:rsidR="00740735" w:rsidRDefault="00740735">
            <w:pPr>
              <w:pStyle w:val="ConsPlusNormal"/>
            </w:pPr>
          </w:p>
        </w:tc>
        <w:tc>
          <w:tcPr>
            <w:tcW w:w="973" w:type="dxa"/>
          </w:tcPr>
          <w:p w:rsidR="00740735" w:rsidRDefault="00740735">
            <w:pPr>
              <w:pStyle w:val="ConsPlusNormal"/>
            </w:pPr>
          </w:p>
        </w:tc>
        <w:tc>
          <w:tcPr>
            <w:tcW w:w="850" w:type="dxa"/>
          </w:tcPr>
          <w:p w:rsidR="00740735" w:rsidRDefault="00740735">
            <w:pPr>
              <w:pStyle w:val="ConsPlusNormal"/>
            </w:pPr>
          </w:p>
        </w:tc>
        <w:tc>
          <w:tcPr>
            <w:tcW w:w="964" w:type="dxa"/>
          </w:tcPr>
          <w:p w:rsidR="00740735" w:rsidRDefault="00740735">
            <w:pPr>
              <w:pStyle w:val="ConsPlusNormal"/>
            </w:pPr>
          </w:p>
        </w:tc>
        <w:tc>
          <w:tcPr>
            <w:tcW w:w="709" w:type="dxa"/>
          </w:tcPr>
          <w:p w:rsidR="00740735" w:rsidRDefault="00740735">
            <w:pPr>
              <w:pStyle w:val="ConsPlusNormal"/>
            </w:pPr>
          </w:p>
        </w:tc>
        <w:tc>
          <w:tcPr>
            <w:tcW w:w="1134" w:type="dxa"/>
          </w:tcPr>
          <w:p w:rsidR="00740735" w:rsidRDefault="00740735">
            <w:pPr>
              <w:pStyle w:val="ConsPlusNormal"/>
            </w:pPr>
          </w:p>
        </w:tc>
        <w:tc>
          <w:tcPr>
            <w:tcW w:w="992" w:type="dxa"/>
          </w:tcPr>
          <w:p w:rsidR="00740735" w:rsidRDefault="00740735">
            <w:pPr>
              <w:pStyle w:val="ConsPlusNormal"/>
            </w:pPr>
          </w:p>
        </w:tc>
        <w:tc>
          <w:tcPr>
            <w:tcW w:w="1134" w:type="dxa"/>
          </w:tcPr>
          <w:p w:rsidR="00740735" w:rsidRDefault="00740735">
            <w:pPr>
              <w:pStyle w:val="ConsPlusNormal"/>
            </w:pPr>
          </w:p>
        </w:tc>
        <w:tc>
          <w:tcPr>
            <w:tcW w:w="1191" w:type="dxa"/>
          </w:tcPr>
          <w:p w:rsidR="00740735" w:rsidRDefault="00740735">
            <w:pPr>
              <w:pStyle w:val="ConsPlusNormal"/>
            </w:pPr>
          </w:p>
        </w:tc>
        <w:tc>
          <w:tcPr>
            <w:tcW w:w="1134" w:type="dxa"/>
          </w:tcPr>
          <w:p w:rsidR="00740735" w:rsidRDefault="00740735">
            <w:pPr>
              <w:pStyle w:val="ConsPlusNormal"/>
            </w:pPr>
          </w:p>
        </w:tc>
        <w:tc>
          <w:tcPr>
            <w:tcW w:w="836" w:type="dxa"/>
          </w:tcPr>
          <w:p w:rsidR="00740735" w:rsidRDefault="00740735">
            <w:pPr>
              <w:pStyle w:val="ConsPlusNormal"/>
            </w:pPr>
          </w:p>
        </w:tc>
        <w:tc>
          <w:tcPr>
            <w:tcW w:w="582" w:type="dxa"/>
          </w:tcPr>
          <w:p w:rsidR="00740735" w:rsidRDefault="00740735">
            <w:pPr>
              <w:pStyle w:val="ConsPlusNormal"/>
            </w:pPr>
          </w:p>
        </w:tc>
      </w:tr>
      <w:tr w:rsidR="00740735">
        <w:tc>
          <w:tcPr>
            <w:tcW w:w="510" w:type="dxa"/>
          </w:tcPr>
          <w:p w:rsidR="00740735" w:rsidRDefault="00740735">
            <w:pPr>
              <w:pStyle w:val="ConsPlusNormal"/>
            </w:pPr>
            <w:r>
              <w:t>10.</w:t>
            </w:r>
          </w:p>
        </w:tc>
        <w:tc>
          <w:tcPr>
            <w:tcW w:w="1077" w:type="dxa"/>
          </w:tcPr>
          <w:p w:rsidR="00740735" w:rsidRDefault="00740735">
            <w:pPr>
              <w:pStyle w:val="ConsPlusNormal"/>
            </w:pPr>
          </w:p>
        </w:tc>
        <w:tc>
          <w:tcPr>
            <w:tcW w:w="635" w:type="dxa"/>
          </w:tcPr>
          <w:p w:rsidR="00740735" w:rsidRDefault="00740735">
            <w:pPr>
              <w:pStyle w:val="ConsPlusNormal"/>
            </w:pPr>
          </w:p>
        </w:tc>
        <w:tc>
          <w:tcPr>
            <w:tcW w:w="870" w:type="dxa"/>
          </w:tcPr>
          <w:p w:rsidR="00740735" w:rsidRDefault="00740735">
            <w:pPr>
              <w:pStyle w:val="ConsPlusNormal"/>
            </w:pPr>
          </w:p>
        </w:tc>
        <w:tc>
          <w:tcPr>
            <w:tcW w:w="973" w:type="dxa"/>
          </w:tcPr>
          <w:p w:rsidR="00740735" w:rsidRDefault="00740735">
            <w:pPr>
              <w:pStyle w:val="ConsPlusNormal"/>
            </w:pPr>
          </w:p>
        </w:tc>
        <w:tc>
          <w:tcPr>
            <w:tcW w:w="850" w:type="dxa"/>
          </w:tcPr>
          <w:p w:rsidR="00740735" w:rsidRDefault="00740735">
            <w:pPr>
              <w:pStyle w:val="ConsPlusNormal"/>
            </w:pPr>
          </w:p>
        </w:tc>
        <w:tc>
          <w:tcPr>
            <w:tcW w:w="964" w:type="dxa"/>
          </w:tcPr>
          <w:p w:rsidR="00740735" w:rsidRDefault="00740735">
            <w:pPr>
              <w:pStyle w:val="ConsPlusNormal"/>
            </w:pPr>
          </w:p>
        </w:tc>
        <w:tc>
          <w:tcPr>
            <w:tcW w:w="709" w:type="dxa"/>
          </w:tcPr>
          <w:p w:rsidR="00740735" w:rsidRDefault="00740735">
            <w:pPr>
              <w:pStyle w:val="ConsPlusNormal"/>
            </w:pPr>
          </w:p>
        </w:tc>
        <w:tc>
          <w:tcPr>
            <w:tcW w:w="1134" w:type="dxa"/>
          </w:tcPr>
          <w:p w:rsidR="00740735" w:rsidRDefault="00740735">
            <w:pPr>
              <w:pStyle w:val="ConsPlusNormal"/>
            </w:pPr>
          </w:p>
        </w:tc>
        <w:tc>
          <w:tcPr>
            <w:tcW w:w="992" w:type="dxa"/>
          </w:tcPr>
          <w:p w:rsidR="00740735" w:rsidRDefault="00740735">
            <w:pPr>
              <w:pStyle w:val="ConsPlusNormal"/>
            </w:pPr>
          </w:p>
        </w:tc>
        <w:tc>
          <w:tcPr>
            <w:tcW w:w="1134" w:type="dxa"/>
          </w:tcPr>
          <w:p w:rsidR="00740735" w:rsidRDefault="00740735">
            <w:pPr>
              <w:pStyle w:val="ConsPlusNormal"/>
            </w:pPr>
          </w:p>
        </w:tc>
        <w:tc>
          <w:tcPr>
            <w:tcW w:w="1191" w:type="dxa"/>
          </w:tcPr>
          <w:p w:rsidR="00740735" w:rsidRDefault="00740735">
            <w:pPr>
              <w:pStyle w:val="ConsPlusNormal"/>
            </w:pPr>
          </w:p>
        </w:tc>
        <w:tc>
          <w:tcPr>
            <w:tcW w:w="1134" w:type="dxa"/>
          </w:tcPr>
          <w:p w:rsidR="00740735" w:rsidRDefault="00740735">
            <w:pPr>
              <w:pStyle w:val="ConsPlusNormal"/>
            </w:pPr>
          </w:p>
        </w:tc>
        <w:tc>
          <w:tcPr>
            <w:tcW w:w="836" w:type="dxa"/>
          </w:tcPr>
          <w:p w:rsidR="00740735" w:rsidRDefault="00740735">
            <w:pPr>
              <w:pStyle w:val="ConsPlusNormal"/>
            </w:pPr>
          </w:p>
        </w:tc>
        <w:tc>
          <w:tcPr>
            <w:tcW w:w="582" w:type="dxa"/>
          </w:tcPr>
          <w:p w:rsidR="00740735" w:rsidRDefault="00740735">
            <w:pPr>
              <w:pStyle w:val="ConsPlusNormal"/>
            </w:pPr>
          </w:p>
        </w:tc>
      </w:tr>
    </w:tbl>
    <w:p w:rsidR="00740735" w:rsidRDefault="00740735">
      <w:pPr>
        <w:pStyle w:val="ConsPlusNormal"/>
        <w:jc w:val="both"/>
      </w:pPr>
    </w:p>
    <w:p w:rsidR="00740735" w:rsidRDefault="00740735">
      <w:pPr>
        <w:pStyle w:val="ConsPlusNonformat"/>
        <w:jc w:val="both"/>
      </w:pPr>
      <w:r>
        <w:t>"___" ____________ 20__ года  ___________  ________________________________</w:t>
      </w:r>
    </w:p>
    <w:p w:rsidR="00740735" w:rsidRDefault="00740735">
      <w:pPr>
        <w:pStyle w:val="ConsPlusNonformat"/>
        <w:jc w:val="both"/>
      </w:pPr>
      <w:r>
        <w:t xml:space="preserve">                               (подпись)    (ФИО члена конкурсной комиссии)</w:t>
      </w:r>
    </w:p>
    <w:p w:rsidR="00740735" w:rsidRDefault="00740735">
      <w:pPr>
        <w:sectPr w:rsidR="00740735">
          <w:pgSz w:w="16838" w:h="11905" w:orient="landscape"/>
          <w:pgMar w:top="1701" w:right="1134" w:bottom="850" w:left="1134" w:header="0" w:footer="0" w:gutter="0"/>
          <w:cols w:space="720"/>
        </w:sectPr>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right"/>
        <w:outlineLvl w:val="4"/>
      </w:pPr>
      <w:r>
        <w:t>Приложение N 4</w:t>
      </w:r>
    </w:p>
    <w:p w:rsidR="00740735" w:rsidRDefault="00740735">
      <w:pPr>
        <w:pStyle w:val="ConsPlusNormal"/>
        <w:jc w:val="right"/>
      </w:pPr>
      <w:r>
        <w:t>к Порядку</w:t>
      </w:r>
    </w:p>
    <w:p w:rsidR="00740735" w:rsidRDefault="00740735">
      <w:pPr>
        <w:pStyle w:val="ConsPlusNormal"/>
        <w:jc w:val="right"/>
      </w:pPr>
      <w:r>
        <w:t>предоставления и методике распределения</w:t>
      </w:r>
    </w:p>
    <w:p w:rsidR="00740735" w:rsidRDefault="00740735">
      <w:pPr>
        <w:pStyle w:val="ConsPlusNormal"/>
        <w:jc w:val="right"/>
      </w:pPr>
      <w:r>
        <w:t>субсидий бюджетам городских и сельских</w:t>
      </w:r>
    </w:p>
    <w:p w:rsidR="00740735" w:rsidRDefault="00740735">
      <w:pPr>
        <w:pStyle w:val="ConsPlusNormal"/>
        <w:jc w:val="right"/>
      </w:pPr>
      <w:r>
        <w:t>поселений Новгородской области</w:t>
      </w:r>
    </w:p>
    <w:p w:rsidR="00740735" w:rsidRDefault="00740735">
      <w:pPr>
        <w:pStyle w:val="ConsPlusNormal"/>
        <w:jc w:val="right"/>
      </w:pPr>
      <w:r>
        <w:t>на реализацию приоритетных проектов</w:t>
      </w:r>
    </w:p>
    <w:p w:rsidR="00740735" w:rsidRDefault="00740735">
      <w:pPr>
        <w:pStyle w:val="ConsPlusNormal"/>
        <w:jc w:val="right"/>
      </w:pPr>
      <w:r>
        <w:t>поддержки местных инициатив</w:t>
      </w:r>
    </w:p>
    <w:p w:rsidR="00740735" w:rsidRDefault="00740735">
      <w:pPr>
        <w:pStyle w:val="ConsPlusNormal"/>
        <w:jc w:val="both"/>
      </w:pPr>
    </w:p>
    <w:p w:rsidR="00740735" w:rsidRDefault="00740735">
      <w:pPr>
        <w:pStyle w:val="ConsPlusNormal"/>
        <w:jc w:val="center"/>
      </w:pPr>
      <w:bookmarkStart w:id="29" w:name="P1969"/>
      <w:bookmarkEnd w:id="29"/>
      <w:r>
        <w:t>ЦЕЛЕВЫЕ ПОКАЗАТЕЛИ</w:t>
      </w:r>
    </w:p>
    <w:p w:rsidR="00740735" w:rsidRDefault="00740735">
      <w:pPr>
        <w:pStyle w:val="ConsPlusNormal"/>
        <w:jc w:val="center"/>
      </w:pPr>
      <w:r>
        <w:t xml:space="preserve">результативности предоставления субсидий </w:t>
      </w:r>
      <w:proofErr w:type="gramStart"/>
      <w:r>
        <w:t>из</w:t>
      </w:r>
      <w:proofErr w:type="gramEnd"/>
      <w:r>
        <w:t xml:space="preserve"> областного</w:t>
      </w:r>
    </w:p>
    <w:p w:rsidR="00740735" w:rsidRDefault="00740735">
      <w:pPr>
        <w:pStyle w:val="ConsPlusNormal"/>
        <w:jc w:val="center"/>
      </w:pPr>
      <w:r>
        <w:t>бюджета бюджетам городских и сельских поселений</w:t>
      </w:r>
    </w:p>
    <w:p w:rsidR="00740735" w:rsidRDefault="00740735">
      <w:pPr>
        <w:pStyle w:val="ConsPlusNormal"/>
        <w:jc w:val="center"/>
      </w:pPr>
      <w:r>
        <w:t>Новгородской области в целях софинансирования расходных</w:t>
      </w:r>
    </w:p>
    <w:p w:rsidR="00740735" w:rsidRDefault="00740735">
      <w:pPr>
        <w:pStyle w:val="ConsPlusNormal"/>
        <w:jc w:val="center"/>
      </w:pPr>
      <w:r>
        <w:t>обязательств, возникших при выполнении полномочий органов</w:t>
      </w:r>
    </w:p>
    <w:p w:rsidR="00740735" w:rsidRDefault="00740735">
      <w:pPr>
        <w:pStyle w:val="ConsPlusNormal"/>
        <w:jc w:val="center"/>
      </w:pPr>
      <w:r>
        <w:t>местного самоуправления по вопросам местного значения,</w:t>
      </w:r>
    </w:p>
    <w:p w:rsidR="00740735" w:rsidRDefault="00740735">
      <w:pPr>
        <w:pStyle w:val="ConsPlusNormal"/>
        <w:jc w:val="center"/>
      </w:pPr>
      <w:r>
        <w:t>и их значения</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44"/>
        <w:gridCol w:w="1587"/>
        <w:gridCol w:w="794"/>
        <w:gridCol w:w="680"/>
        <w:gridCol w:w="624"/>
        <w:gridCol w:w="624"/>
        <w:gridCol w:w="1304"/>
        <w:gridCol w:w="1361"/>
      </w:tblGrid>
      <w:tr w:rsidR="00740735">
        <w:tc>
          <w:tcPr>
            <w:tcW w:w="454" w:type="dxa"/>
            <w:vMerge w:val="restart"/>
            <w:vAlign w:val="center"/>
          </w:tcPr>
          <w:p w:rsidR="00740735" w:rsidRDefault="00740735">
            <w:pPr>
              <w:pStyle w:val="ConsPlusNormal"/>
              <w:jc w:val="center"/>
            </w:pPr>
            <w:r>
              <w:t xml:space="preserve">N </w:t>
            </w:r>
            <w:proofErr w:type="gramStart"/>
            <w:r>
              <w:t>п</w:t>
            </w:r>
            <w:proofErr w:type="gramEnd"/>
            <w:r>
              <w:t>/п</w:t>
            </w:r>
          </w:p>
        </w:tc>
        <w:tc>
          <w:tcPr>
            <w:tcW w:w="1644" w:type="dxa"/>
            <w:vMerge w:val="restart"/>
            <w:vAlign w:val="center"/>
          </w:tcPr>
          <w:p w:rsidR="00740735" w:rsidRDefault="00740735">
            <w:pPr>
              <w:pStyle w:val="ConsPlusNormal"/>
              <w:jc w:val="center"/>
            </w:pPr>
            <w:r>
              <w:t>Наименование субсидии</w:t>
            </w:r>
          </w:p>
        </w:tc>
        <w:tc>
          <w:tcPr>
            <w:tcW w:w="1587" w:type="dxa"/>
            <w:vMerge w:val="restart"/>
            <w:vAlign w:val="center"/>
          </w:tcPr>
          <w:p w:rsidR="00740735" w:rsidRDefault="00740735">
            <w:pPr>
              <w:pStyle w:val="ConsPlusNormal"/>
              <w:jc w:val="center"/>
            </w:pPr>
            <w:r>
              <w:t>Наименование целевого показателя результативности предоставления субсидии</w:t>
            </w:r>
          </w:p>
        </w:tc>
        <w:tc>
          <w:tcPr>
            <w:tcW w:w="794" w:type="dxa"/>
            <w:vMerge w:val="restart"/>
            <w:vAlign w:val="center"/>
          </w:tcPr>
          <w:p w:rsidR="00740735" w:rsidRDefault="00740735">
            <w:pPr>
              <w:pStyle w:val="ConsPlusNormal"/>
              <w:jc w:val="center"/>
            </w:pPr>
            <w:r>
              <w:t>Единица измерения</w:t>
            </w:r>
          </w:p>
        </w:tc>
        <w:tc>
          <w:tcPr>
            <w:tcW w:w="1928" w:type="dxa"/>
            <w:gridSpan w:val="3"/>
            <w:vAlign w:val="center"/>
          </w:tcPr>
          <w:p w:rsidR="00740735" w:rsidRDefault="00740735">
            <w:pPr>
              <w:pStyle w:val="ConsPlusNormal"/>
              <w:jc w:val="center"/>
            </w:pPr>
            <w:r>
              <w:t>Значение целевого показателя результативности предоставления субсидии</w:t>
            </w:r>
          </w:p>
        </w:tc>
        <w:tc>
          <w:tcPr>
            <w:tcW w:w="1304" w:type="dxa"/>
            <w:vMerge w:val="restart"/>
            <w:vAlign w:val="center"/>
          </w:tcPr>
          <w:p w:rsidR="00740735" w:rsidRDefault="00740735">
            <w:pPr>
              <w:pStyle w:val="ConsPlusNormal"/>
              <w:jc w:val="center"/>
            </w:pPr>
            <w:r>
              <w:t>Итоговое значение целевого показателя результативности предоставления субсидии</w:t>
            </w:r>
          </w:p>
        </w:tc>
        <w:tc>
          <w:tcPr>
            <w:tcW w:w="1361" w:type="dxa"/>
            <w:vMerge w:val="restart"/>
            <w:vAlign w:val="center"/>
          </w:tcPr>
          <w:p w:rsidR="00740735" w:rsidRDefault="00740735">
            <w:pPr>
              <w:pStyle w:val="ConsPlusNormal"/>
              <w:jc w:val="center"/>
            </w:pPr>
            <w:r>
              <w:t xml:space="preserve">Срок </w:t>
            </w:r>
            <w:proofErr w:type="gramStart"/>
            <w:r>
              <w:t>достижения итогового целевого показателя результативности предоставления субсидии</w:t>
            </w:r>
            <w:proofErr w:type="gramEnd"/>
          </w:p>
        </w:tc>
      </w:tr>
      <w:tr w:rsidR="00740735">
        <w:tc>
          <w:tcPr>
            <w:tcW w:w="454" w:type="dxa"/>
            <w:vMerge/>
          </w:tcPr>
          <w:p w:rsidR="00740735" w:rsidRDefault="00740735"/>
        </w:tc>
        <w:tc>
          <w:tcPr>
            <w:tcW w:w="1644" w:type="dxa"/>
            <w:vMerge/>
          </w:tcPr>
          <w:p w:rsidR="00740735" w:rsidRDefault="00740735"/>
        </w:tc>
        <w:tc>
          <w:tcPr>
            <w:tcW w:w="1587" w:type="dxa"/>
            <w:vMerge/>
          </w:tcPr>
          <w:p w:rsidR="00740735" w:rsidRDefault="00740735"/>
        </w:tc>
        <w:tc>
          <w:tcPr>
            <w:tcW w:w="794" w:type="dxa"/>
            <w:vMerge/>
          </w:tcPr>
          <w:p w:rsidR="00740735" w:rsidRDefault="00740735"/>
        </w:tc>
        <w:tc>
          <w:tcPr>
            <w:tcW w:w="680" w:type="dxa"/>
            <w:vAlign w:val="center"/>
          </w:tcPr>
          <w:p w:rsidR="00740735" w:rsidRDefault="00740735">
            <w:pPr>
              <w:pStyle w:val="ConsPlusNormal"/>
              <w:jc w:val="center"/>
            </w:pPr>
            <w:r>
              <w:t>2018 год</w:t>
            </w:r>
          </w:p>
        </w:tc>
        <w:tc>
          <w:tcPr>
            <w:tcW w:w="624" w:type="dxa"/>
            <w:vAlign w:val="center"/>
          </w:tcPr>
          <w:p w:rsidR="00740735" w:rsidRDefault="00740735">
            <w:pPr>
              <w:pStyle w:val="ConsPlusNormal"/>
              <w:jc w:val="center"/>
            </w:pPr>
            <w:r>
              <w:t>2019 год</w:t>
            </w:r>
          </w:p>
        </w:tc>
        <w:tc>
          <w:tcPr>
            <w:tcW w:w="624" w:type="dxa"/>
            <w:vAlign w:val="center"/>
          </w:tcPr>
          <w:p w:rsidR="00740735" w:rsidRDefault="00740735">
            <w:pPr>
              <w:pStyle w:val="ConsPlusNormal"/>
              <w:jc w:val="center"/>
            </w:pPr>
            <w:r>
              <w:t>2020 год</w:t>
            </w:r>
          </w:p>
        </w:tc>
        <w:tc>
          <w:tcPr>
            <w:tcW w:w="1304" w:type="dxa"/>
            <w:vMerge/>
          </w:tcPr>
          <w:p w:rsidR="00740735" w:rsidRDefault="00740735"/>
        </w:tc>
        <w:tc>
          <w:tcPr>
            <w:tcW w:w="1361" w:type="dxa"/>
            <w:vMerge/>
          </w:tcPr>
          <w:p w:rsidR="00740735" w:rsidRDefault="00740735"/>
        </w:tc>
      </w:tr>
      <w:tr w:rsidR="00740735">
        <w:tc>
          <w:tcPr>
            <w:tcW w:w="454" w:type="dxa"/>
          </w:tcPr>
          <w:p w:rsidR="00740735" w:rsidRDefault="00740735">
            <w:pPr>
              <w:pStyle w:val="ConsPlusNormal"/>
            </w:pPr>
            <w:r>
              <w:t>1.</w:t>
            </w:r>
          </w:p>
        </w:tc>
        <w:tc>
          <w:tcPr>
            <w:tcW w:w="1644" w:type="dxa"/>
          </w:tcPr>
          <w:p w:rsidR="00740735" w:rsidRDefault="00740735">
            <w:pPr>
              <w:pStyle w:val="ConsPlusNormal"/>
            </w:pPr>
            <w: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587" w:type="dxa"/>
          </w:tcPr>
          <w:p w:rsidR="00740735" w:rsidRDefault="00740735">
            <w:pPr>
              <w:pStyle w:val="ConsPlusNormal"/>
            </w:pPr>
            <w:r>
              <w:t>количество приоритетных проектов поддержки местных инициатив</w:t>
            </w:r>
          </w:p>
        </w:tc>
        <w:tc>
          <w:tcPr>
            <w:tcW w:w="794" w:type="dxa"/>
          </w:tcPr>
          <w:p w:rsidR="00740735" w:rsidRDefault="00740735">
            <w:pPr>
              <w:pStyle w:val="ConsPlusNormal"/>
              <w:jc w:val="center"/>
            </w:pPr>
            <w:r>
              <w:t>ед.</w:t>
            </w:r>
          </w:p>
        </w:tc>
        <w:tc>
          <w:tcPr>
            <w:tcW w:w="680" w:type="dxa"/>
          </w:tcPr>
          <w:p w:rsidR="00740735" w:rsidRDefault="00740735">
            <w:pPr>
              <w:pStyle w:val="ConsPlusNormal"/>
            </w:pPr>
            <w:r>
              <w:t>8</w:t>
            </w:r>
          </w:p>
        </w:tc>
        <w:tc>
          <w:tcPr>
            <w:tcW w:w="624" w:type="dxa"/>
          </w:tcPr>
          <w:p w:rsidR="00740735" w:rsidRDefault="00740735">
            <w:pPr>
              <w:pStyle w:val="ConsPlusNormal"/>
            </w:pPr>
            <w:r>
              <w:t>8</w:t>
            </w:r>
          </w:p>
        </w:tc>
        <w:tc>
          <w:tcPr>
            <w:tcW w:w="624" w:type="dxa"/>
          </w:tcPr>
          <w:p w:rsidR="00740735" w:rsidRDefault="00740735">
            <w:pPr>
              <w:pStyle w:val="ConsPlusNormal"/>
            </w:pPr>
            <w:r>
              <w:t>8</w:t>
            </w:r>
          </w:p>
        </w:tc>
        <w:tc>
          <w:tcPr>
            <w:tcW w:w="1304" w:type="dxa"/>
          </w:tcPr>
          <w:p w:rsidR="00740735" w:rsidRDefault="00740735">
            <w:pPr>
              <w:pStyle w:val="ConsPlusNormal"/>
            </w:pPr>
            <w:r>
              <w:t>24</w:t>
            </w:r>
          </w:p>
        </w:tc>
        <w:tc>
          <w:tcPr>
            <w:tcW w:w="1361" w:type="dxa"/>
          </w:tcPr>
          <w:p w:rsidR="00740735" w:rsidRDefault="00740735">
            <w:pPr>
              <w:pStyle w:val="ConsPlusNormal"/>
              <w:jc w:val="center"/>
            </w:pPr>
            <w:r>
              <w:t>31.12.2020</w:t>
            </w:r>
          </w:p>
        </w:tc>
      </w:tr>
    </w:tbl>
    <w:p w:rsidR="00740735" w:rsidRDefault="00740735">
      <w:pPr>
        <w:pStyle w:val="ConsPlusNormal"/>
        <w:jc w:val="both"/>
      </w:pPr>
    </w:p>
    <w:p w:rsidR="00740735" w:rsidRDefault="00740735">
      <w:pPr>
        <w:pStyle w:val="ConsPlusNormal"/>
        <w:jc w:val="center"/>
        <w:outlineLvl w:val="1"/>
      </w:pPr>
      <w:r>
        <w:t>VI. Подпрограмма "Государственная поддержка социально</w:t>
      </w:r>
    </w:p>
    <w:p w:rsidR="00740735" w:rsidRDefault="00740735">
      <w:pPr>
        <w:pStyle w:val="ConsPlusNormal"/>
        <w:jc w:val="center"/>
      </w:pPr>
      <w:r>
        <w:t>ориентированных некоммерческих организаций</w:t>
      </w:r>
    </w:p>
    <w:p w:rsidR="00740735" w:rsidRDefault="00740735">
      <w:pPr>
        <w:pStyle w:val="ConsPlusNormal"/>
        <w:jc w:val="center"/>
      </w:pPr>
      <w:r>
        <w:t>Новгородской области" государственной программы</w:t>
      </w:r>
    </w:p>
    <w:p w:rsidR="00740735" w:rsidRDefault="00740735">
      <w:pPr>
        <w:pStyle w:val="ConsPlusNormal"/>
        <w:jc w:val="center"/>
      </w:pPr>
      <w:r>
        <w:t>Новгородской области "Государственная поддержка развития</w:t>
      </w:r>
    </w:p>
    <w:p w:rsidR="00740735" w:rsidRDefault="00740735">
      <w:pPr>
        <w:pStyle w:val="ConsPlusNormal"/>
        <w:jc w:val="center"/>
      </w:pPr>
      <w:r>
        <w:t>местного самоуправления в Новгородской области и социально</w:t>
      </w:r>
    </w:p>
    <w:p w:rsidR="00740735" w:rsidRDefault="00740735">
      <w:pPr>
        <w:pStyle w:val="ConsPlusNormal"/>
        <w:jc w:val="center"/>
      </w:pPr>
      <w:r>
        <w:t>ориентированных некоммерческих организаций</w:t>
      </w:r>
    </w:p>
    <w:p w:rsidR="00740735" w:rsidRDefault="00740735">
      <w:pPr>
        <w:pStyle w:val="ConsPlusNormal"/>
        <w:jc w:val="center"/>
      </w:pPr>
      <w:r>
        <w:t>Новгородской области на 2018 - 2020 годы"</w:t>
      </w:r>
    </w:p>
    <w:p w:rsidR="00740735" w:rsidRDefault="00740735">
      <w:pPr>
        <w:pStyle w:val="ConsPlusNormal"/>
        <w:jc w:val="both"/>
      </w:pPr>
    </w:p>
    <w:p w:rsidR="00740735" w:rsidRDefault="00740735">
      <w:pPr>
        <w:pStyle w:val="ConsPlusNormal"/>
        <w:jc w:val="center"/>
        <w:outlineLvl w:val="2"/>
      </w:pPr>
      <w:r>
        <w:t>Паспорт подпрограммы</w:t>
      </w:r>
    </w:p>
    <w:p w:rsidR="00740735" w:rsidRDefault="00740735">
      <w:pPr>
        <w:pStyle w:val="ConsPlusNormal"/>
        <w:jc w:val="both"/>
      </w:pPr>
    </w:p>
    <w:p w:rsidR="00740735" w:rsidRDefault="00740735">
      <w:pPr>
        <w:pStyle w:val="ConsPlusNormal"/>
        <w:ind w:firstLine="540"/>
        <w:jc w:val="both"/>
      </w:pPr>
      <w:r>
        <w:t>1. Исполнители подпрограммы:</w:t>
      </w:r>
    </w:p>
    <w:p w:rsidR="00740735" w:rsidRDefault="00740735">
      <w:pPr>
        <w:pStyle w:val="ConsPlusNormal"/>
        <w:spacing w:before="220"/>
        <w:ind w:firstLine="540"/>
        <w:jc w:val="both"/>
      </w:pPr>
      <w:r>
        <w:t>Администрация;</w:t>
      </w:r>
    </w:p>
    <w:p w:rsidR="00740735" w:rsidRDefault="00740735">
      <w:pPr>
        <w:pStyle w:val="ConsPlusNormal"/>
        <w:spacing w:before="220"/>
        <w:ind w:firstLine="540"/>
        <w:jc w:val="both"/>
      </w:pPr>
      <w:r>
        <w:t>ГОКУ "ОАЦ" (по согласованию).</w:t>
      </w:r>
    </w:p>
    <w:p w:rsidR="00740735" w:rsidRDefault="00740735">
      <w:pPr>
        <w:pStyle w:val="ConsPlusNormal"/>
        <w:jc w:val="both"/>
      </w:pPr>
    </w:p>
    <w:p w:rsidR="00740735" w:rsidRDefault="00740735">
      <w:pPr>
        <w:pStyle w:val="ConsPlusNormal"/>
        <w:ind w:firstLine="540"/>
        <w:jc w:val="both"/>
      </w:pPr>
      <w:r>
        <w:t>2. Задачи и целевые показатели подпрограммы:</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850"/>
        <w:gridCol w:w="794"/>
        <w:gridCol w:w="850"/>
      </w:tblGrid>
      <w:tr w:rsidR="00740735">
        <w:tc>
          <w:tcPr>
            <w:tcW w:w="567" w:type="dxa"/>
            <w:vMerge w:val="restart"/>
            <w:vAlign w:val="center"/>
          </w:tcPr>
          <w:p w:rsidR="00740735" w:rsidRDefault="00740735">
            <w:pPr>
              <w:pStyle w:val="ConsPlusNormal"/>
              <w:jc w:val="center"/>
            </w:pPr>
            <w:r>
              <w:t xml:space="preserve">N </w:t>
            </w:r>
            <w:proofErr w:type="gramStart"/>
            <w:r>
              <w:t>п</w:t>
            </w:r>
            <w:proofErr w:type="gramEnd"/>
            <w:r>
              <w:t>/п</w:t>
            </w:r>
          </w:p>
        </w:tc>
        <w:tc>
          <w:tcPr>
            <w:tcW w:w="6009" w:type="dxa"/>
            <w:vMerge w:val="restart"/>
            <w:vAlign w:val="center"/>
          </w:tcPr>
          <w:p w:rsidR="00740735" w:rsidRDefault="00740735">
            <w:pPr>
              <w:pStyle w:val="ConsPlusNormal"/>
              <w:jc w:val="center"/>
            </w:pPr>
            <w:r>
              <w:t>Задачи подпрограммы, наименование и единица измерения целевого показателя</w:t>
            </w:r>
          </w:p>
        </w:tc>
        <w:tc>
          <w:tcPr>
            <w:tcW w:w="2494" w:type="dxa"/>
            <w:gridSpan w:val="3"/>
            <w:vAlign w:val="bottom"/>
          </w:tcPr>
          <w:p w:rsidR="00740735" w:rsidRDefault="00740735">
            <w:pPr>
              <w:pStyle w:val="ConsPlusNormal"/>
              <w:jc w:val="center"/>
            </w:pPr>
            <w:r>
              <w:t>Значение целевого показателя по годам</w:t>
            </w:r>
          </w:p>
        </w:tc>
      </w:tr>
      <w:tr w:rsidR="00740735">
        <w:tc>
          <w:tcPr>
            <w:tcW w:w="567" w:type="dxa"/>
            <w:vMerge/>
          </w:tcPr>
          <w:p w:rsidR="00740735" w:rsidRDefault="00740735"/>
        </w:tc>
        <w:tc>
          <w:tcPr>
            <w:tcW w:w="6009" w:type="dxa"/>
            <w:vMerge/>
          </w:tcPr>
          <w:p w:rsidR="00740735" w:rsidRDefault="00740735"/>
        </w:tc>
        <w:tc>
          <w:tcPr>
            <w:tcW w:w="850" w:type="dxa"/>
            <w:vAlign w:val="center"/>
          </w:tcPr>
          <w:p w:rsidR="00740735" w:rsidRDefault="00740735">
            <w:pPr>
              <w:pStyle w:val="ConsPlusNormal"/>
              <w:jc w:val="center"/>
            </w:pPr>
            <w:r>
              <w:t>2018</w:t>
            </w:r>
          </w:p>
        </w:tc>
        <w:tc>
          <w:tcPr>
            <w:tcW w:w="794" w:type="dxa"/>
            <w:vAlign w:val="center"/>
          </w:tcPr>
          <w:p w:rsidR="00740735" w:rsidRDefault="00740735">
            <w:pPr>
              <w:pStyle w:val="ConsPlusNormal"/>
              <w:jc w:val="center"/>
            </w:pPr>
            <w:r>
              <w:t>2019</w:t>
            </w:r>
          </w:p>
        </w:tc>
        <w:tc>
          <w:tcPr>
            <w:tcW w:w="850" w:type="dxa"/>
          </w:tcPr>
          <w:p w:rsidR="00740735" w:rsidRDefault="00740735">
            <w:pPr>
              <w:pStyle w:val="ConsPlusNormal"/>
              <w:jc w:val="center"/>
            </w:pPr>
            <w:r>
              <w:t>2020</w:t>
            </w:r>
          </w:p>
        </w:tc>
      </w:tr>
      <w:tr w:rsidR="00740735">
        <w:tc>
          <w:tcPr>
            <w:tcW w:w="567" w:type="dxa"/>
            <w:vAlign w:val="center"/>
          </w:tcPr>
          <w:p w:rsidR="00740735" w:rsidRDefault="00740735">
            <w:pPr>
              <w:pStyle w:val="ConsPlusNormal"/>
              <w:jc w:val="center"/>
            </w:pPr>
            <w:r>
              <w:t>1</w:t>
            </w:r>
          </w:p>
        </w:tc>
        <w:tc>
          <w:tcPr>
            <w:tcW w:w="6009" w:type="dxa"/>
            <w:vAlign w:val="center"/>
          </w:tcPr>
          <w:p w:rsidR="00740735" w:rsidRDefault="00740735">
            <w:pPr>
              <w:pStyle w:val="ConsPlusNormal"/>
              <w:jc w:val="center"/>
            </w:pPr>
            <w:r>
              <w:t>2</w:t>
            </w:r>
          </w:p>
        </w:tc>
        <w:tc>
          <w:tcPr>
            <w:tcW w:w="850" w:type="dxa"/>
            <w:vAlign w:val="center"/>
          </w:tcPr>
          <w:p w:rsidR="00740735" w:rsidRDefault="00740735">
            <w:pPr>
              <w:pStyle w:val="ConsPlusNormal"/>
              <w:jc w:val="center"/>
            </w:pPr>
            <w:r>
              <w:t>3</w:t>
            </w:r>
          </w:p>
        </w:tc>
        <w:tc>
          <w:tcPr>
            <w:tcW w:w="794" w:type="dxa"/>
            <w:vAlign w:val="center"/>
          </w:tcPr>
          <w:p w:rsidR="00740735" w:rsidRDefault="00740735">
            <w:pPr>
              <w:pStyle w:val="ConsPlusNormal"/>
              <w:jc w:val="center"/>
            </w:pPr>
            <w:r>
              <w:t>4</w:t>
            </w:r>
          </w:p>
        </w:tc>
        <w:tc>
          <w:tcPr>
            <w:tcW w:w="850" w:type="dxa"/>
          </w:tcPr>
          <w:p w:rsidR="00740735" w:rsidRDefault="00740735">
            <w:pPr>
              <w:pStyle w:val="ConsPlusNormal"/>
              <w:jc w:val="center"/>
            </w:pPr>
            <w:r>
              <w:t>5</w:t>
            </w:r>
          </w:p>
        </w:tc>
      </w:tr>
      <w:tr w:rsidR="00740735">
        <w:tc>
          <w:tcPr>
            <w:tcW w:w="567" w:type="dxa"/>
          </w:tcPr>
          <w:p w:rsidR="00740735" w:rsidRDefault="00740735">
            <w:pPr>
              <w:pStyle w:val="ConsPlusNormal"/>
            </w:pPr>
            <w:r>
              <w:t>1.</w:t>
            </w:r>
          </w:p>
        </w:tc>
        <w:tc>
          <w:tcPr>
            <w:tcW w:w="8503" w:type="dxa"/>
            <w:gridSpan w:val="4"/>
          </w:tcPr>
          <w:p w:rsidR="00740735" w:rsidRDefault="00740735">
            <w:pPr>
              <w:pStyle w:val="ConsPlusNormal"/>
            </w:pPr>
            <w:r>
              <w:t xml:space="preserve">Задача 1. Информационная, рекламная и организационная поддержка СОНКО, </w:t>
            </w:r>
            <w:proofErr w:type="gramStart"/>
            <w:r>
              <w:t>осуществляющих</w:t>
            </w:r>
            <w:proofErr w:type="gramEnd"/>
            <w:r>
              <w:t xml:space="preserve"> свою деятельность на территории области</w:t>
            </w:r>
          </w:p>
        </w:tc>
      </w:tr>
      <w:tr w:rsidR="00740735">
        <w:tc>
          <w:tcPr>
            <w:tcW w:w="567" w:type="dxa"/>
          </w:tcPr>
          <w:p w:rsidR="00740735" w:rsidRDefault="00740735">
            <w:pPr>
              <w:pStyle w:val="ConsPlusNormal"/>
            </w:pPr>
            <w:r>
              <w:t>1.1.</w:t>
            </w:r>
          </w:p>
        </w:tc>
        <w:tc>
          <w:tcPr>
            <w:tcW w:w="6009" w:type="dxa"/>
          </w:tcPr>
          <w:p w:rsidR="00740735" w:rsidRDefault="00740735">
            <w:pPr>
              <w:pStyle w:val="ConsPlusNormal"/>
            </w:pPr>
            <w:r>
              <w:t>Количество СОНКО, которым оказана информационная и рекламная поддержка (ед.)</w:t>
            </w:r>
          </w:p>
        </w:tc>
        <w:tc>
          <w:tcPr>
            <w:tcW w:w="850" w:type="dxa"/>
          </w:tcPr>
          <w:p w:rsidR="00740735" w:rsidRDefault="00740735">
            <w:pPr>
              <w:pStyle w:val="ConsPlusNormal"/>
            </w:pPr>
            <w:r>
              <w:t>20</w:t>
            </w:r>
          </w:p>
        </w:tc>
        <w:tc>
          <w:tcPr>
            <w:tcW w:w="794" w:type="dxa"/>
          </w:tcPr>
          <w:p w:rsidR="00740735" w:rsidRDefault="00740735">
            <w:pPr>
              <w:pStyle w:val="ConsPlusNormal"/>
            </w:pPr>
            <w:r>
              <w:t>25</w:t>
            </w:r>
          </w:p>
        </w:tc>
        <w:tc>
          <w:tcPr>
            <w:tcW w:w="850" w:type="dxa"/>
          </w:tcPr>
          <w:p w:rsidR="00740735" w:rsidRDefault="00740735">
            <w:pPr>
              <w:pStyle w:val="ConsPlusNormal"/>
            </w:pPr>
            <w:r>
              <w:t>25</w:t>
            </w:r>
          </w:p>
        </w:tc>
      </w:tr>
      <w:tr w:rsidR="00740735">
        <w:tc>
          <w:tcPr>
            <w:tcW w:w="567" w:type="dxa"/>
          </w:tcPr>
          <w:p w:rsidR="00740735" w:rsidRDefault="00740735">
            <w:pPr>
              <w:pStyle w:val="ConsPlusNormal"/>
            </w:pPr>
            <w:r>
              <w:t>1.2.</w:t>
            </w:r>
          </w:p>
        </w:tc>
        <w:tc>
          <w:tcPr>
            <w:tcW w:w="6009" w:type="dxa"/>
          </w:tcPr>
          <w:p w:rsidR="00740735" w:rsidRDefault="00740735">
            <w:pPr>
              <w:pStyle w:val="ConsPlusNormal"/>
            </w:pPr>
            <w:r>
              <w:t>Количество информационных материалов, размещенных на интернет-сайте "Некоммерческие организации Новгородской области" (ед.)</w:t>
            </w:r>
          </w:p>
        </w:tc>
        <w:tc>
          <w:tcPr>
            <w:tcW w:w="850" w:type="dxa"/>
          </w:tcPr>
          <w:p w:rsidR="00740735" w:rsidRDefault="00740735">
            <w:pPr>
              <w:pStyle w:val="ConsPlusNormal"/>
            </w:pPr>
            <w:r>
              <w:t>200</w:t>
            </w:r>
          </w:p>
        </w:tc>
        <w:tc>
          <w:tcPr>
            <w:tcW w:w="794" w:type="dxa"/>
          </w:tcPr>
          <w:p w:rsidR="00740735" w:rsidRDefault="00740735">
            <w:pPr>
              <w:pStyle w:val="ConsPlusNormal"/>
            </w:pPr>
            <w:r>
              <w:t>220</w:t>
            </w:r>
          </w:p>
        </w:tc>
        <w:tc>
          <w:tcPr>
            <w:tcW w:w="850" w:type="dxa"/>
          </w:tcPr>
          <w:p w:rsidR="00740735" w:rsidRDefault="00740735">
            <w:pPr>
              <w:pStyle w:val="ConsPlusNormal"/>
            </w:pPr>
            <w:r>
              <w:t>250</w:t>
            </w:r>
          </w:p>
        </w:tc>
      </w:tr>
      <w:tr w:rsidR="00740735">
        <w:tc>
          <w:tcPr>
            <w:tcW w:w="567" w:type="dxa"/>
          </w:tcPr>
          <w:p w:rsidR="00740735" w:rsidRDefault="00740735">
            <w:pPr>
              <w:pStyle w:val="ConsPlusNormal"/>
            </w:pPr>
            <w:r>
              <w:t>2.</w:t>
            </w:r>
          </w:p>
        </w:tc>
        <w:tc>
          <w:tcPr>
            <w:tcW w:w="8503" w:type="dxa"/>
            <w:gridSpan w:val="4"/>
          </w:tcPr>
          <w:p w:rsidR="00740735" w:rsidRDefault="00740735">
            <w:pPr>
              <w:pStyle w:val="ConsPlusNormal"/>
            </w:pPr>
            <w:r>
              <w:t xml:space="preserve">Задача 2. Правовая поддержка СОНКО, </w:t>
            </w:r>
            <w:proofErr w:type="gramStart"/>
            <w:r>
              <w:t>осуществляющих</w:t>
            </w:r>
            <w:proofErr w:type="gramEnd"/>
            <w:r>
              <w:t xml:space="preserve"> свою деятельность на территории области</w:t>
            </w:r>
          </w:p>
        </w:tc>
      </w:tr>
      <w:tr w:rsidR="00740735">
        <w:tc>
          <w:tcPr>
            <w:tcW w:w="567" w:type="dxa"/>
          </w:tcPr>
          <w:p w:rsidR="00740735" w:rsidRDefault="00740735">
            <w:pPr>
              <w:pStyle w:val="ConsPlusNormal"/>
            </w:pPr>
            <w:r>
              <w:t>2.1.</w:t>
            </w:r>
          </w:p>
        </w:tc>
        <w:tc>
          <w:tcPr>
            <w:tcW w:w="6009" w:type="dxa"/>
          </w:tcPr>
          <w:p w:rsidR="00740735" w:rsidRDefault="00740735">
            <w:pPr>
              <w:pStyle w:val="ConsPlusNormal"/>
            </w:pPr>
            <w:r>
              <w:t>Количество консультаций СОНКО по актуальным вопросам их деятельности, по обмену опытом и распространению лучших практик (ед.)</w:t>
            </w:r>
          </w:p>
        </w:tc>
        <w:tc>
          <w:tcPr>
            <w:tcW w:w="850" w:type="dxa"/>
          </w:tcPr>
          <w:p w:rsidR="00740735" w:rsidRDefault="00740735">
            <w:pPr>
              <w:pStyle w:val="ConsPlusNormal"/>
            </w:pPr>
            <w:r>
              <w:t>135</w:t>
            </w:r>
          </w:p>
        </w:tc>
        <w:tc>
          <w:tcPr>
            <w:tcW w:w="794" w:type="dxa"/>
          </w:tcPr>
          <w:p w:rsidR="00740735" w:rsidRDefault="00740735">
            <w:pPr>
              <w:pStyle w:val="ConsPlusNormal"/>
            </w:pPr>
            <w:r>
              <w:t>135</w:t>
            </w:r>
          </w:p>
        </w:tc>
        <w:tc>
          <w:tcPr>
            <w:tcW w:w="850" w:type="dxa"/>
          </w:tcPr>
          <w:p w:rsidR="00740735" w:rsidRDefault="00740735">
            <w:pPr>
              <w:pStyle w:val="ConsPlusNormal"/>
            </w:pPr>
            <w:r>
              <w:t>135</w:t>
            </w:r>
          </w:p>
        </w:tc>
      </w:tr>
      <w:tr w:rsidR="00740735">
        <w:tc>
          <w:tcPr>
            <w:tcW w:w="567" w:type="dxa"/>
          </w:tcPr>
          <w:p w:rsidR="00740735" w:rsidRDefault="00740735">
            <w:pPr>
              <w:pStyle w:val="ConsPlusNormal"/>
            </w:pPr>
            <w:r>
              <w:t>3.</w:t>
            </w:r>
          </w:p>
        </w:tc>
        <w:tc>
          <w:tcPr>
            <w:tcW w:w="8503" w:type="dxa"/>
            <w:gridSpan w:val="4"/>
          </w:tcPr>
          <w:p w:rsidR="00740735" w:rsidRDefault="00740735">
            <w:pPr>
              <w:pStyle w:val="ConsPlusNormal"/>
            </w:pPr>
            <w:r>
              <w:t>Задача 3. Создание условий для развития гражданских инициатив, поддержки СОНКО, осуществляющих свою деятельность на территории области</w:t>
            </w:r>
          </w:p>
        </w:tc>
      </w:tr>
      <w:tr w:rsidR="00740735">
        <w:tc>
          <w:tcPr>
            <w:tcW w:w="567" w:type="dxa"/>
          </w:tcPr>
          <w:p w:rsidR="00740735" w:rsidRDefault="00740735">
            <w:pPr>
              <w:pStyle w:val="ConsPlusNormal"/>
            </w:pPr>
            <w:r>
              <w:t>3.1.</w:t>
            </w:r>
          </w:p>
        </w:tc>
        <w:tc>
          <w:tcPr>
            <w:tcW w:w="6009" w:type="dxa"/>
          </w:tcPr>
          <w:p w:rsidR="00740735" w:rsidRDefault="00740735">
            <w:pPr>
              <w:pStyle w:val="ConsPlusNormal"/>
            </w:pPr>
            <w:r>
              <w:t>Количество проведенных мероприятий (форумов, конференций, выставок) по общим и тематическим направлениям развития благотворительности и добровольчества (волонтерства), в том числе по вопросам развития инфраструктуры, информационных и человеческих ресурсов СОНКО, их методического и образовательного обеспечения (ед.)</w:t>
            </w:r>
          </w:p>
        </w:tc>
        <w:tc>
          <w:tcPr>
            <w:tcW w:w="850" w:type="dxa"/>
          </w:tcPr>
          <w:p w:rsidR="00740735" w:rsidRDefault="00740735">
            <w:pPr>
              <w:pStyle w:val="ConsPlusNormal"/>
            </w:pPr>
            <w:r>
              <w:t>4</w:t>
            </w:r>
          </w:p>
        </w:tc>
        <w:tc>
          <w:tcPr>
            <w:tcW w:w="794" w:type="dxa"/>
          </w:tcPr>
          <w:p w:rsidR="00740735" w:rsidRDefault="00740735">
            <w:pPr>
              <w:pStyle w:val="ConsPlusNormal"/>
            </w:pPr>
            <w:r>
              <w:t>4</w:t>
            </w:r>
          </w:p>
        </w:tc>
        <w:tc>
          <w:tcPr>
            <w:tcW w:w="850" w:type="dxa"/>
          </w:tcPr>
          <w:p w:rsidR="00740735" w:rsidRDefault="00740735">
            <w:pPr>
              <w:pStyle w:val="ConsPlusNormal"/>
            </w:pPr>
            <w:r>
              <w:t>4</w:t>
            </w:r>
          </w:p>
        </w:tc>
      </w:tr>
      <w:tr w:rsidR="00740735">
        <w:tc>
          <w:tcPr>
            <w:tcW w:w="567" w:type="dxa"/>
          </w:tcPr>
          <w:p w:rsidR="00740735" w:rsidRDefault="00740735">
            <w:pPr>
              <w:pStyle w:val="ConsPlusNormal"/>
            </w:pPr>
            <w:r>
              <w:t>3.2.</w:t>
            </w:r>
          </w:p>
        </w:tc>
        <w:tc>
          <w:tcPr>
            <w:tcW w:w="6009" w:type="dxa"/>
          </w:tcPr>
          <w:p w:rsidR="00740735" w:rsidRDefault="00740735">
            <w:pPr>
              <w:pStyle w:val="ConsPlusNormal"/>
            </w:pPr>
            <w:r>
              <w:t>Количество проведенных обучающих семинаров, мастер-классов, курсов повышения квалификации по общим и тематическим направлениям деятельности СОНКО (ед.)</w:t>
            </w:r>
          </w:p>
        </w:tc>
        <w:tc>
          <w:tcPr>
            <w:tcW w:w="850" w:type="dxa"/>
          </w:tcPr>
          <w:p w:rsidR="00740735" w:rsidRDefault="00740735">
            <w:pPr>
              <w:pStyle w:val="ConsPlusNormal"/>
            </w:pPr>
            <w:r>
              <w:t>3</w:t>
            </w:r>
          </w:p>
        </w:tc>
        <w:tc>
          <w:tcPr>
            <w:tcW w:w="794" w:type="dxa"/>
          </w:tcPr>
          <w:p w:rsidR="00740735" w:rsidRDefault="00740735">
            <w:pPr>
              <w:pStyle w:val="ConsPlusNormal"/>
            </w:pPr>
            <w:r>
              <w:t>3</w:t>
            </w:r>
          </w:p>
        </w:tc>
        <w:tc>
          <w:tcPr>
            <w:tcW w:w="850" w:type="dxa"/>
          </w:tcPr>
          <w:p w:rsidR="00740735" w:rsidRDefault="00740735">
            <w:pPr>
              <w:pStyle w:val="ConsPlusNormal"/>
            </w:pPr>
            <w:r>
              <w:t>3</w:t>
            </w:r>
          </w:p>
        </w:tc>
      </w:tr>
      <w:tr w:rsidR="00740735">
        <w:tc>
          <w:tcPr>
            <w:tcW w:w="567" w:type="dxa"/>
          </w:tcPr>
          <w:p w:rsidR="00740735" w:rsidRDefault="00740735">
            <w:pPr>
              <w:pStyle w:val="ConsPlusNormal"/>
            </w:pPr>
            <w:r>
              <w:t>3.3.</w:t>
            </w:r>
          </w:p>
        </w:tc>
        <w:tc>
          <w:tcPr>
            <w:tcW w:w="6009" w:type="dxa"/>
          </w:tcPr>
          <w:p w:rsidR="00740735" w:rsidRDefault="00740735">
            <w:pPr>
              <w:pStyle w:val="ConsPlusNormal"/>
            </w:pPr>
            <w:r>
              <w:t>Количество инфраструктурных единиц поддержки деятельности СОНКО (ресурсные центры, школы некоммерческих организаций и др.) (ед.)</w:t>
            </w:r>
          </w:p>
        </w:tc>
        <w:tc>
          <w:tcPr>
            <w:tcW w:w="850" w:type="dxa"/>
          </w:tcPr>
          <w:p w:rsidR="00740735" w:rsidRDefault="00740735">
            <w:pPr>
              <w:pStyle w:val="ConsPlusNormal"/>
            </w:pPr>
            <w:r>
              <w:t>1</w:t>
            </w:r>
          </w:p>
        </w:tc>
        <w:tc>
          <w:tcPr>
            <w:tcW w:w="794" w:type="dxa"/>
          </w:tcPr>
          <w:p w:rsidR="00740735" w:rsidRDefault="00740735">
            <w:pPr>
              <w:pStyle w:val="ConsPlusNormal"/>
            </w:pPr>
            <w:r>
              <w:t>2</w:t>
            </w:r>
          </w:p>
        </w:tc>
        <w:tc>
          <w:tcPr>
            <w:tcW w:w="850" w:type="dxa"/>
          </w:tcPr>
          <w:p w:rsidR="00740735" w:rsidRDefault="00740735">
            <w:pPr>
              <w:pStyle w:val="ConsPlusNormal"/>
            </w:pPr>
            <w:r>
              <w:t>2</w:t>
            </w:r>
          </w:p>
        </w:tc>
      </w:tr>
      <w:tr w:rsidR="00740735">
        <w:tc>
          <w:tcPr>
            <w:tcW w:w="567" w:type="dxa"/>
          </w:tcPr>
          <w:p w:rsidR="00740735" w:rsidRDefault="00740735">
            <w:pPr>
              <w:pStyle w:val="ConsPlusNormal"/>
            </w:pPr>
            <w:r>
              <w:t>3.4.</w:t>
            </w:r>
          </w:p>
        </w:tc>
        <w:tc>
          <w:tcPr>
            <w:tcW w:w="6009" w:type="dxa"/>
          </w:tcPr>
          <w:p w:rsidR="00740735" w:rsidRDefault="00740735">
            <w:pPr>
              <w:pStyle w:val="ConsPlusNormal"/>
            </w:pPr>
            <w:r>
              <w:t>Количество проектов, реализованных СОНКО (ед.)</w:t>
            </w:r>
          </w:p>
        </w:tc>
        <w:tc>
          <w:tcPr>
            <w:tcW w:w="850" w:type="dxa"/>
          </w:tcPr>
          <w:p w:rsidR="00740735" w:rsidRDefault="00740735">
            <w:pPr>
              <w:pStyle w:val="ConsPlusNormal"/>
            </w:pPr>
            <w:r>
              <w:t>5</w:t>
            </w:r>
          </w:p>
        </w:tc>
        <w:tc>
          <w:tcPr>
            <w:tcW w:w="794" w:type="dxa"/>
          </w:tcPr>
          <w:p w:rsidR="00740735" w:rsidRDefault="00740735">
            <w:pPr>
              <w:pStyle w:val="ConsPlusNormal"/>
            </w:pPr>
            <w:r>
              <w:t>6</w:t>
            </w:r>
          </w:p>
        </w:tc>
        <w:tc>
          <w:tcPr>
            <w:tcW w:w="850" w:type="dxa"/>
          </w:tcPr>
          <w:p w:rsidR="00740735" w:rsidRDefault="00740735">
            <w:pPr>
              <w:pStyle w:val="ConsPlusNormal"/>
            </w:pPr>
            <w:r>
              <w:t>7</w:t>
            </w:r>
          </w:p>
        </w:tc>
      </w:tr>
      <w:tr w:rsidR="00740735">
        <w:tc>
          <w:tcPr>
            <w:tcW w:w="567" w:type="dxa"/>
          </w:tcPr>
          <w:p w:rsidR="00740735" w:rsidRDefault="00740735">
            <w:pPr>
              <w:pStyle w:val="ConsPlusNormal"/>
            </w:pPr>
            <w:r>
              <w:lastRenderedPageBreak/>
              <w:t>4.</w:t>
            </w:r>
          </w:p>
        </w:tc>
        <w:tc>
          <w:tcPr>
            <w:tcW w:w="8503" w:type="dxa"/>
            <w:gridSpan w:val="4"/>
          </w:tcPr>
          <w:p w:rsidR="00740735" w:rsidRDefault="00740735">
            <w:pPr>
              <w:pStyle w:val="ConsPlusNormal"/>
            </w:pPr>
            <w:r>
              <w:t>Задача 4. Развитие социального партнерства с СОНКО</w:t>
            </w:r>
          </w:p>
        </w:tc>
      </w:tr>
      <w:tr w:rsidR="00740735">
        <w:tc>
          <w:tcPr>
            <w:tcW w:w="567" w:type="dxa"/>
          </w:tcPr>
          <w:p w:rsidR="00740735" w:rsidRDefault="00740735">
            <w:pPr>
              <w:pStyle w:val="ConsPlusNormal"/>
            </w:pPr>
            <w:r>
              <w:t>4.1.</w:t>
            </w:r>
          </w:p>
        </w:tc>
        <w:tc>
          <w:tcPr>
            <w:tcW w:w="6009" w:type="dxa"/>
          </w:tcPr>
          <w:p w:rsidR="00740735" w:rsidRDefault="00740735">
            <w:pPr>
              <w:pStyle w:val="ConsPlusNormal"/>
            </w:pPr>
            <w:r>
              <w:t>Количество СОНКО, осуществляющих деятельность по социальной поддержке и защите граждан области (ед.)</w:t>
            </w:r>
          </w:p>
        </w:tc>
        <w:tc>
          <w:tcPr>
            <w:tcW w:w="850" w:type="dxa"/>
          </w:tcPr>
          <w:p w:rsidR="00740735" w:rsidRDefault="00740735">
            <w:pPr>
              <w:pStyle w:val="ConsPlusNormal"/>
            </w:pPr>
            <w:r>
              <w:t>14</w:t>
            </w:r>
          </w:p>
        </w:tc>
        <w:tc>
          <w:tcPr>
            <w:tcW w:w="794" w:type="dxa"/>
          </w:tcPr>
          <w:p w:rsidR="00740735" w:rsidRDefault="00740735">
            <w:pPr>
              <w:pStyle w:val="ConsPlusNormal"/>
            </w:pPr>
            <w:r>
              <w:t>14</w:t>
            </w:r>
          </w:p>
        </w:tc>
        <w:tc>
          <w:tcPr>
            <w:tcW w:w="850" w:type="dxa"/>
          </w:tcPr>
          <w:p w:rsidR="00740735" w:rsidRDefault="00740735">
            <w:pPr>
              <w:pStyle w:val="ConsPlusNormal"/>
            </w:pPr>
            <w:r>
              <w:t>14</w:t>
            </w:r>
          </w:p>
        </w:tc>
      </w:tr>
      <w:tr w:rsidR="00740735">
        <w:tc>
          <w:tcPr>
            <w:tcW w:w="567" w:type="dxa"/>
          </w:tcPr>
          <w:p w:rsidR="00740735" w:rsidRDefault="00740735">
            <w:pPr>
              <w:pStyle w:val="ConsPlusNormal"/>
            </w:pPr>
            <w:r>
              <w:t>4.2.</w:t>
            </w:r>
          </w:p>
        </w:tc>
        <w:tc>
          <w:tcPr>
            <w:tcW w:w="6009" w:type="dxa"/>
          </w:tcPr>
          <w:p w:rsidR="00740735" w:rsidRDefault="00740735">
            <w:pPr>
              <w:pStyle w:val="ConsPlusNormal"/>
            </w:pPr>
            <w:r>
              <w:t xml:space="preserve">Количество СОНКО, с </w:t>
            </w:r>
            <w:proofErr w:type="gramStart"/>
            <w:r>
              <w:t>которыми</w:t>
            </w:r>
            <w:proofErr w:type="gramEnd"/>
            <w:r>
              <w:t xml:space="preserve"> заключены договоры социального партнерства и которым предоставлены субсидии на реализацию общественно значимых проектов и программ (ед.)</w:t>
            </w:r>
          </w:p>
        </w:tc>
        <w:tc>
          <w:tcPr>
            <w:tcW w:w="850" w:type="dxa"/>
          </w:tcPr>
          <w:p w:rsidR="00740735" w:rsidRDefault="00740735">
            <w:pPr>
              <w:pStyle w:val="ConsPlusNormal"/>
            </w:pPr>
            <w:r>
              <w:t>8</w:t>
            </w:r>
          </w:p>
        </w:tc>
        <w:tc>
          <w:tcPr>
            <w:tcW w:w="794" w:type="dxa"/>
          </w:tcPr>
          <w:p w:rsidR="00740735" w:rsidRDefault="00740735">
            <w:pPr>
              <w:pStyle w:val="ConsPlusNormal"/>
            </w:pPr>
            <w:r>
              <w:t>8</w:t>
            </w:r>
          </w:p>
        </w:tc>
        <w:tc>
          <w:tcPr>
            <w:tcW w:w="850" w:type="dxa"/>
          </w:tcPr>
          <w:p w:rsidR="00740735" w:rsidRDefault="00740735">
            <w:pPr>
              <w:pStyle w:val="ConsPlusNormal"/>
            </w:pPr>
            <w:r>
              <w:t>8</w:t>
            </w:r>
          </w:p>
        </w:tc>
      </w:tr>
    </w:tbl>
    <w:p w:rsidR="00740735" w:rsidRDefault="00740735">
      <w:pPr>
        <w:pStyle w:val="ConsPlusNormal"/>
        <w:jc w:val="both"/>
      </w:pPr>
    </w:p>
    <w:p w:rsidR="00740735" w:rsidRDefault="00740735">
      <w:pPr>
        <w:pStyle w:val="ConsPlusNormal"/>
        <w:ind w:firstLine="540"/>
        <w:jc w:val="both"/>
      </w:pPr>
      <w:r>
        <w:t>3. Сроки реализации подпрограммы:</w:t>
      </w:r>
    </w:p>
    <w:p w:rsidR="00740735" w:rsidRDefault="00740735">
      <w:pPr>
        <w:pStyle w:val="ConsPlusNormal"/>
        <w:spacing w:before="220"/>
        <w:ind w:firstLine="540"/>
        <w:jc w:val="both"/>
      </w:pPr>
      <w:r>
        <w:t>2018 - 2020 годы.</w:t>
      </w:r>
    </w:p>
    <w:p w:rsidR="00740735" w:rsidRDefault="00740735">
      <w:pPr>
        <w:pStyle w:val="ConsPlusNormal"/>
        <w:jc w:val="both"/>
      </w:pPr>
    </w:p>
    <w:p w:rsidR="00740735" w:rsidRDefault="00740735">
      <w:pPr>
        <w:pStyle w:val="ConsPlusNormal"/>
        <w:ind w:firstLine="540"/>
        <w:jc w:val="both"/>
      </w:pPr>
      <w:r>
        <w:t>4. Объемы и источники финансирования подпрограммы в целом и по годам реализации (тыс. руб.):</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134"/>
        <w:gridCol w:w="1275"/>
        <w:gridCol w:w="1276"/>
        <w:gridCol w:w="1984"/>
        <w:gridCol w:w="1276"/>
        <w:gridCol w:w="1077"/>
      </w:tblGrid>
      <w:tr w:rsidR="00740735">
        <w:tc>
          <w:tcPr>
            <w:tcW w:w="993" w:type="dxa"/>
            <w:vMerge w:val="restart"/>
            <w:vAlign w:val="center"/>
          </w:tcPr>
          <w:p w:rsidR="00740735" w:rsidRDefault="00740735">
            <w:pPr>
              <w:pStyle w:val="ConsPlusNormal"/>
              <w:jc w:val="center"/>
            </w:pPr>
            <w:r>
              <w:t>Год</w:t>
            </w:r>
          </w:p>
        </w:tc>
        <w:tc>
          <w:tcPr>
            <w:tcW w:w="8022" w:type="dxa"/>
            <w:gridSpan w:val="6"/>
            <w:vAlign w:val="center"/>
          </w:tcPr>
          <w:p w:rsidR="00740735" w:rsidRDefault="00740735">
            <w:pPr>
              <w:pStyle w:val="ConsPlusNormal"/>
              <w:jc w:val="center"/>
            </w:pPr>
            <w:r>
              <w:t>Источник финансирования</w:t>
            </w:r>
          </w:p>
        </w:tc>
      </w:tr>
      <w:tr w:rsidR="00740735">
        <w:tc>
          <w:tcPr>
            <w:tcW w:w="993" w:type="dxa"/>
            <w:vMerge/>
          </w:tcPr>
          <w:p w:rsidR="00740735" w:rsidRDefault="00740735"/>
        </w:tc>
        <w:tc>
          <w:tcPr>
            <w:tcW w:w="1134" w:type="dxa"/>
            <w:vAlign w:val="center"/>
          </w:tcPr>
          <w:p w:rsidR="00740735" w:rsidRDefault="00740735">
            <w:pPr>
              <w:pStyle w:val="ConsPlusNormal"/>
              <w:jc w:val="center"/>
            </w:pPr>
            <w:r>
              <w:t>областной бюджет</w:t>
            </w:r>
          </w:p>
        </w:tc>
        <w:tc>
          <w:tcPr>
            <w:tcW w:w="1275" w:type="dxa"/>
            <w:vAlign w:val="center"/>
          </w:tcPr>
          <w:p w:rsidR="00740735" w:rsidRDefault="00740735">
            <w:pPr>
              <w:pStyle w:val="ConsPlusNormal"/>
              <w:jc w:val="center"/>
            </w:pPr>
            <w:r>
              <w:t>федеральный бюджет</w:t>
            </w:r>
          </w:p>
        </w:tc>
        <w:tc>
          <w:tcPr>
            <w:tcW w:w="1276" w:type="dxa"/>
            <w:vAlign w:val="center"/>
          </w:tcPr>
          <w:p w:rsidR="00740735" w:rsidRDefault="00740735">
            <w:pPr>
              <w:pStyle w:val="ConsPlusNormal"/>
              <w:jc w:val="center"/>
            </w:pPr>
            <w:r>
              <w:t>местные бюджеты</w:t>
            </w:r>
          </w:p>
        </w:tc>
        <w:tc>
          <w:tcPr>
            <w:tcW w:w="1984" w:type="dxa"/>
            <w:vAlign w:val="center"/>
          </w:tcPr>
          <w:p w:rsidR="00740735" w:rsidRDefault="00740735">
            <w:pPr>
              <w:pStyle w:val="ConsPlusNormal"/>
              <w:jc w:val="center"/>
            </w:pPr>
            <w:r>
              <w:t>бюджеты государственных внебюджетных фондов Российской Федерации</w:t>
            </w:r>
          </w:p>
        </w:tc>
        <w:tc>
          <w:tcPr>
            <w:tcW w:w="1276" w:type="dxa"/>
            <w:vAlign w:val="center"/>
          </w:tcPr>
          <w:p w:rsidR="00740735" w:rsidRDefault="00740735">
            <w:pPr>
              <w:pStyle w:val="ConsPlusNormal"/>
              <w:jc w:val="center"/>
            </w:pPr>
            <w:r>
              <w:t>другие внебюджетные источники</w:t>
            </w:r>
          </w:p>
        </w:tc>
        <w:tc>
          <w:tcPr>
            <w:tcW w:w="1077" w:type="dxa"/>
            <w:vAlign w:val="center"/>
          </w:tcPr>
          <w:p w:rsidR="00740735" w:rsidRDefault="00740735">
            <w:pPr>
              <w:pStyle w:val="ConsPlusNormal"/>
              <w:jc w:val="center"/>
            </w:pPr>
            <w:r>
              <w:t>всего</w:t>
            </w:r>
          </w:p>
        </w:tc>
      </w:tr>
      <w:tr w:rsidR="00740735">
        <w:tc>
          <w:tcPr>
            <w:tcW w:w="993" w:type="dxa"/>
          </w:tcPr>
          <w:p w:rsidR="00740735" w:rsidRDefault="00740735">
            <w:pPr>
              <w:pStyle w:val="ConsPlusNormal"/>
              <w:jc w:val="center"/>
            </w:pPr>
            <w:r>
              <w:t>2018</w:t>
            </w:r>
          </w:p>
        </w:tc>
        <w:tc>
          <w:tcPr>
            <w:tcW w:w="1134" w:type="dxa"/>
          </w:tcPr>
          <w:p w:rsidR="00740735" w:rsidRDefault="00740735">
            <w:pPr>
              <w:pStyle w:val="ConsPlusNormal"/>
            </w:pPr>
            <w:r>
              <w:t>7795,0</w:t>
            </w:r>
          </w:p>
        </w:tc>
        <w:tc>
          <w:tcPr>
            <w:tcW w:w="1275" w:type="dxa"/>
          </w:tcPr>
          <w:p w:rsidR="00740735" w:rsidRDefault="00740735">
            <w:pPr>
              <w:pStyle w:val="ConsPlusNormal"/>
              <w:jc w:val="center"/>
            </w:pPr>
            <w:r>
              <w:t>-</w:t>
            </w:r>
          </w:p>
        </w:tc>
        <w:tc>
          <w:tcPr>
            <w:tcW w:w="1276" w:type="dxa"/>
          </w:tcPr>
          <w:p w:rsidR="00740735" w:rsidRDefault="00740735">
            <w:pPr>
              <w:pStyle w:val="ConsPlusNormal"/>
              <w:jc w:val="center"/>
            </w:pPr>
            <w:r>
              <w:t>-</w:t>
            </w:r>
          </w:p>
        </w:tc>
        <w:tc>
          <w:tcPr>
            <w:tcW w:w="1984" w:type="dxa"/>
          </w:tcPr>
          <w:p w:rsidR="00740735" w:rsidRDefault="00740735">
            <w:pPr>
              <w:pStyle w:val="ConsPlusNormal"/>
              <w:jc w:val="center"/>
            </w:pPr>
            <w:r>
              <w:t>-</w:t>
            </w:r>
          </w:p>
        </w:tc>
        <w:tc>
          <w:tcPr>
            <w:tcW w:w="1276" w:type="dxa"/>
          </w:tcPr>
          <w:p w:rsidR="00740735" w:rsidRDefault="00740735">
            <w:pPr>
              <w:pStyle w:val="ConsPlusNormal"/>
              <w:jc w:val="center"/>
            </w:pPr>
            <w:r>
              <w:t>-</w:t>
            </w:r>
          </w:p>
        </w:tc>
        <w:tc>
          <w:tcPr>
            <w:tcW w:w="1077" w:type="dxa"/>
          </w:tcPr>
          <w:p w:rsidR="00740735" w:rsidRDefault="00740735">
            <w:pPr>
              <w:pStyle w:val="ConsPlusNormal"/>
            </w:pPr>
            <w:r>
              <w:t>7795,0</w:t>
            </w:r>
          </w:p>
        </w:tc>
      </w:tr>
      <w:tr w:rsidR="00740735">
        <w:tc>
          <w:tcPr>
            <w:tcW w:w="993" w:type="dxa"/>
          </w:tcPr>
          <w:p w:rsidR="00740735" w:rsidRDefault="00740735">
            <w:pPr>
              <w:pStyle w:val="ConsPlusNormal"/>
              <w:jc w:val="center"/>
            </w:pPr>
            <w:r>
              <w:t>2019</w:t>
            </w:r>
          </w:p>
        </w:tc>
        <w:tc>
          <w:tcPr>
            <w:tcW w:w="1134" w:type="dxa"/>
          </w:tcPr>
          <w:p w:rsidR="00740735" w:rsidRDefault="00740735">
            <w:pPr>
              <w:pStyle w:val="ConsPlusNormal"/>
            </w:pPr>
            <w:r>
              <w:t>7795,0</w:t>
            </w:r>
          </w:p>
        </w:tc>
        <w:tc>
          <w:tcPr>
            <w:tcW w:w="1275" w:type="dxa"/>
          </w:tcPr>
          <w:p w:rsidR="00740735" w:rsidRDefault="00740735">
            <w:pPr>
              <w:pStyle w:val="ConsPlusNormal"/>
              <w:jc w:val="center"/>
            </w:pPr>
            <w:r>
              <w:t>-</w:t>
            </w:r>
          </w:p>
        </w:tc>
        <w:tc>
          <w:tcPr>
            <w:tcW w:w="1276" w:type="dxa"/>
          </w:tcPr>
          <w:p w:rsidR="00740735" w:rsidRDefault="00740735">
            <w:pPr>
              <w:pStyle w:val="ConsPlusNormal"/>
              <w:jc w:val="center"/>
            </w:pPr>
            <w:r>
              <w:t>-</w:t>
            </w:r>
          </w:p>
        </w:tc>
        <w:tc>
          <w:tcPr>
            <w:tcW w:w="1984" w:type="dxa"/>
          </w:tcPr>
          <w:p w:rsidR="00740735" w:rsidRDefault="00740735">
            <w:pPr>
              <w:pStyle w:val="ConsPlusNormal"/>
              <w:jc w:val="center"/>
            </w:pPr>
            <w:r>
              <w:t>-</w:t>
            </w:r>
          </w:p>
        </w:tc>
        <w:tc>
          <w:tcPr>
            <w:tcW w:w="1276" w:type="dxa"/>
          </w:tcPr>
          <w:p w:rsidR="00740735" w:rsidRDefault="00740735">
            <w:pPr>
              <w:pStyle w:val="ConsPlusNormal"/>
              <w:jc w:val="center"/>
            </w:pPr>
            <w:r>
              <w:t>-</w:t>
            </w:r>
          </w:p>
        </w:tc>
        <w:tc>
          <w:tcPr>
            <w:tcW w:w="1077" w:type="dxa"/>
          </w:tcPr>
          <w:p w:rsidR="00740735" w:rsidRDefault="00740735">
            <w:pPr>
              <w:pStyle w:val="ConsPlusNormal"/>
            </w:pPr>
            <w:r>
              <w:t>7795,0</w:t>
            </w:r>
          </w:p>
        </w:tc>
      </w:tr>
      <w:tr w:rsidR="00740735">
        <w:tc>
          <w:tcPr>
            <w:tcW w:w="993" w:type="dxa"/>
          </w:tcPr>
          <w:p w:rsidR="00740735" w:rsidRDefault="00740735">
            <w:pPr>
              <w:pStyle w:val="ConsPlusNormal"/>
              <w:jc w:val="center"/>
            </w:pPr>
            <w:r>
              <w:t>2020</w:t>
            </w:r>
          </w:p>
        </w:tc>
        <w:tc>
          <w:tcPr>
            <w:tcW w:w="1134" w:type="dxa"/>
          </w:tcPr>
          <w:p w:rsidR="00740735" w:rsidRDefault="00740735">
            <w:pPr>
              <w:pStyle w:val="ConsPlusNormal"/>
            </w:pPr>
            <w:r>
              <w:t>7795,0</w:t>
            </w:r>
          </w:p>
        </w:tc>
        <w:tc>
          <w:tcPr>
            <w:tcW w:w="1275" w:type="dxa"/>
          </w:tcPr>
          <w:p w:rsidR="00740735" w:rsidRDefault="00740735">
            <w:pPr>
              <w:pStyle w:val="ConsPlusNormal"/>
              <w:jc w:val="center"/>
            </w:pPr>
            <w:r>
              <w:t>-</w:t>
            </w:r>
          </w:p>
        </w:tc>
        <w:tc>
          <w:tcPr>
            <w:tcW w:w="1276" w:type="dxa"/>
          </w:tcPr>
          <w:p w:rsidR="00740735" w:rsidRDefault="00740735">
            <w:pPr>
              <w:pStyle w:val="ConsPlusNormal"/>
              <w:jc w:val="center"/>
            </w:pPr>
            <w:r>
              <w:t>-</w:t>
            </w:r>
          </w:p>
        </w:tc>
        <w:tc>
          <w:tcPr>
            <w:tcW w:w="1984" w:type="dxa"/>
          </w:tcPr>
          <w:p w:rsidR="00740735" w:rsidRDefault="00740735">
            <w:pPr>
              <w:pStyle w:val="ConsPlusNormal"/>
              <w:jc w:val="center"/>
            </w:pPr>
            <w:r>
              <w:t>-</w:t>
            </w:r>
          </w:p>
        </w:tc>
        <w:tc>
          <w:tcPr>
            <w:tcW w:w="1276" w:type="dxa"/>
          </w:tcPr>
          <w:p w:rsidR="00740735" w:rsidRDefault="00740735">
            <w:pPr>
              <w:pStyle w:val="ConsPlusNormal"/>
              <w:jc w:val="center"/>
            </w:pPr>
            <w:r>
              <w:t>-</w:t>
            </w:r>
          </w:p>
        </w:tc>
        <w:tc>
          <w:tcPr>
            <w:tcW w:w="1077" w:type="dxa"/>
          </w:tcPr>
          <w:p w:rsidR="00740735" w:rsidRDefault="00740735">
            <w:pPr>
              <w:pStyle w:val="ConsPlusNormal"/>
            </w:pPr>
            <w:r>
              <w:t>7795,0</w:t>
            </w:r>
          </w:p>
        </w:tc>
      </w:tr>
      <w:tr w:rsidR="00740735">
        <w:tc>
          <w:tcPr>
            <w:tcW w:w="993" w:type="dxa"/>
          </w:tcPr>
          <w:p w:rsidR="00740735" w:rsidRDefault="00740735">
            <w:pPr>
              <w:pStyle w:val="ConsPlusNormal"/>
              <w:jc w:val="center"/>
            </w:pPr>
            <w:r>
              <w:t>ВСЕГО</w:t>
            </w:r>
          </w:p>
        </w:tc>
        <w:tc>
          <w:tcPr>
            <w:tcW w:w="1134" w:type="dxa"/>
          </w:tcPr>
          <w:p w:rsidR="00740735" w:rsidRDefault="00740735">
            <w:pPr>
              <w:pStyle w:val="ConsPlusNormal"/>
            </w:pPr>
            <w:r>
              <w:t>23385,0</w:t>
            </w:r>
          </w:p>
        </w:tc>
        <w:tc>
          <w:tcPr>
            <w:tcW w:w="1275" w:type="dxa"/>
          </w:tcPr>
          <w:p w:rsidR="00740735" w:rsidRDefault="00740735">
            <w:pPr>
              <w:pStyle w:val="ConsPlusNormal"/>
              <w:jc w:val="center"/>
            </w:pPr>
            <w:r>
              <w:t>-</w:t>
            </w:r>
          </w:p>
        </w:tc>
        <w:tc>
          <w:tcPr>
            <w:tcW w:w="1276" w:type="dxa"/>
          </w:tcPr>
          <w:p w:rsidR="00740735" w:rsidRDefault="00740735">
            <w:pPr>
              <w:pStyle w:val="ConsPlusNormal"/>
              <w:jc w:val="center"/>
            </w:pPr>
            <w:r>
              <w:t>-</w:t>
            </w:r>
          </w:p>
        </w:tc>
        <w:tc>
          <w:tcPr>
            <w:tcW w:w="1984" w:type="dxa"/>
          </w:tcPr>
          <w:p w:rsidR="00740735" w:rsidRDefault="00740735">
            <w:pPr>
              <w:pStyle w:val="ConsPlusNormal"/>
              <w:jc w:val="center"/>
            </w:pPr>
            <w:r>
              <w:t>-</w:t>
            </w:r>
          </w:p>
        </w:tc>
        <w:tc>
          <w:tcPr>
            <w:tcW w:w="1276" w:type="dxa"/>
          </w:tcPr>
          <w:p w:rsidR="00740735" w:rsidRDefault="00740735">
            <w:pPr>
              <w:pStyle w:val="ConsPlusNormal"/>
              <w:jc w:val="center"/>
            </w:pPr>
            <w:r>
              <w:t>-</w:t>
            </w:r>
          </w:p>
        </w:tc>
        <w:tc>
          <w:tcPr>
            <w:tcW w:w="1077" w:type="dxa"/>
          </w:tcPr>
          <w:p w:rsidR="00740735" w:rsidRDefault="00740735">
            <w:pPr>
              <w:pStyle w:val="ConsPlusNormal"/>
            </w:pPr>
            <w:r>
              <w:t>23385,0</w:t>
            </w:r>
          </w:p>
        </w:tc>
      </w:tr>
    </w:tbl>
    <w:p w:rsidR="00740735" w:rsidRDefault="00740735">
      <w:pPr>
        <w:pStyle w:val="ConsPlusNormal"/>
        <w:jc w:val="both"/>
      </w:pPr>
    </w:p>
    <w:p w:rsidR="00740735" w:rsidRDefault="00740735">
      <w:pPr>
        <w:pStyle w:val="ConsPlusNormal"/>
        <w:ind w:firstLine="540"/>
        <w:jc w:val="both"/>
      </w:pPr>
      <w:r>
        <w:t>5. Ожидаемые конечные результаты реализации подпрограммы:</w:t>
      </w:r>
    </w:p>
    <w:p w:rsidR="00740735" w:rsidRDefault="00740735">
      <w:pPr>
        <w:pStyle w:val="ConsPlusNormal"/>
        <w:spacing w:before="220"/>
        <w:ind w:firstLine="540"/>
        <w:jc w:val="both"/>
      </w:pPr>
      <w:r>
        <w:t>получение СОНКО своевременной и качественной информационной поддержки;</w:t>
      </w:r>
    </w:p>
    <w:p w:rsidR="00740735" w:rsidRDefault="00740735">
      <w:pPr>
        <w:pStyle w:val="ConsPlusNormal"/>
        <w:spacing w:before="220"/>
        <w:ind w:firstLine="540"/>
        <w:jc w:val="both"/>
      </w:pPr>
      <w:r>
        <w:t>активное участие СОНКО в областных мероприятиях по актуальным вопросам их деятельности;</w:t>
      </w:r>
    </w:p>
    <w:p w:rsidR="00740735" w:rsidRDefault="00740735">
      <w:pPr>
        <w:pStyle w:val="ConsPlusNormal"/>
        <w:spacing w:before="220"/>
        <w:ind w:firstLine="540"/>
        <w:jc w:val="both"/>
      </w:pPr>
      <w:r>
        <w:t>постоянное функционирование и развитие инфраструктурных единиц поддержки СОНКО (ресурсные центры, школы некоммерческих организаций и др.);</w:t>
      </w:r>
    </w:p>
    <w:p w:rsidR="00740735" w:rsidRDefault="00740735">
      <w:pPr>
        <w:pStyle w:val="ConsPlusNormal"/>
        <w:spacing w:before="220"/>
        <w:ind w:firstLine="540"/>
        <w:jc w:val="both"/>
      </w:pPr>
      <w:r>
        <w:t>содействие в распространении лучших практик, реализуемых СОНКО;</w:t>
      </w:r>
    </w:p>
    <w:p w:rsidR="00740735" w:rsidRDefault="00740735">
      <w:pPr>
        <w:pStyle w:val="ConsPlusNormal"/>
        <w:spacing w:before="220"/>
        <w:ind w:firstLine="540"/>
        <w:jc w:val="both"/>
      </w:pPr>
      <w:r>
        <w:t>ежегодная финансовая поддержка общественно значимых проектов и программ СОНКО в различных сферах.</w:t>
      </w:r>
    </w:p>
    <w:p w:rsidR="00740735" w:rsidRDefault="00740735">
      <w:pPr>
        <w:pStyle w:val="ConsPlusNormal"/>
        <w:jc w:val="both"/>
      </w:pPr>
    </w:p>
    <w:p w:rsidR="00740735" w:rsidRDefault="00740735">
      <w:pPr>
        <w:sectPr w:rsidR="00740735">
          <w:pgSz w:w="11905" w:h="16838"/>
          <w:pgMar w:top="1134" w:right="850" w:bottom="1134" w:left="1701" w:header="0" w:footer="0" w:gutter="0"/>
          <w:cols w:space="720"/>
        </w:sectPr>
      </w:pPr>
    </w:p>
    <w:p w:rsidR="00740735" w:rsidRDefault="00740735">
      <w:pPr>
        <w:pStyle w:val="ConsPlusNormal"/>
        <w:jc w:val="center"/>
        <w:outlineLvl w:val="2"/>
      </w:pPr>
      <w:r>
        <w:lastRenderedPageBreak/>
        <w:t>Мероприятия подпрограммы</w:t>
      </w:r>
    </w:p>
    <w:p w:rsidR="00740735" w:rsidRDefault="00740735">
      <w:pPr>
        <w:pStyle w:val="ConsPlusNormal"/>
        <w:jc w:val="center"/>
      </w:pPr>
      <w:r>
        <w:t xml:space="preserve">"Государственная поддержка социально </w:t>
      </w:r>
      <w:proofErr w:type="gramStart"/>
      <w:r>
        <w:t>ориентированных</w:t>
      </w:r>
      <w:proofErr w:type="gramEnd"/>
    </w:p>
    <w:p w:rsidR="00740735" w:rsidRDefault="00740735">
      <w:pPr>
        <w:pStyle w:val="ConsPlusNormal"/>
        <w:jc w:val="center"/>
      </w:pPr>
      <w:r>
        <w:t>некоммерческих организаций Новгородской области"</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62"/>
        <w:gridCol w:w="2098"/>
        <w:gridCol w:w="1020"/>
        <w:gridCol w:w="1191"/>
        <w:gridCol w:w="1361"/>
        <w:gridCol w:w="794"/>
        <w:gridCol w:w="850"/>
        <w:gridCol w:w="850"/>
      </w:tblGrid>
      <w:tr w:rsidR="00740735">
        <w:tc>
          <w:tcPr>
            <w:tcW w:w="624" w:type="dxa"/>
            <w:vMerge w:val="restart"/>
            <w:vAlign w:val="center"/>
          </w:tcPr>
          <w:p w:rsidR="00740735" w:rsidRDefault="00740735">
            <w:pPr>
              <w:pStyle w:val="ConsPlusNormal"/>
              <w:jc w:val="center"/>
            </w:pPr>
            <w:r>
              <w:t xml:space="preserve">N </w:t>
            </w:r>
            <w:proofErr w:type="gramStart"/>
            <w:r>
              <w:t>п</w:t>
            </w:r>
            <w:proofErr w:type="gramEnd"/>
            <w:r>
              <w:t>/п</w:t>
            </w:r>
          </w:p>
        </w:tc>
        <w:tc>
          <w:tcPr>
            <w:tcW w:w="4762" w:type="dxa"/>
            <w:vMerge w:val="restart"/>
            <w:vAlign w:val="center"/>
          </w:tcPr>
          <w:p w:rsidR="00740735" w:rsidRDefault="00740735">
            <w:pPr>
              <w:pStyle w:val="ConsPlusNormal"/>
              <w:jc w:val="center"/>
            </w:pPr>
            <w:r>
              <w:t>Наименование мероприятия</w:t>
            </w:r>
          </w:p>
        </w:tc>
        <w:tc>
          <w:tcPr>
            <w:tcW w:w="2098" w:type="dxa"/>
            <w:vMerge w:val="restart"/>
            <w:vAlign w:val="center"/>
          </w:tcPr>
          <w:p w:rsidR="00740735" w:rsidRDefault="00740735">
            <w:pPr>
              <w:pStyle w:val="ConsPlusNormal"/>
              <w:jc w:val="center"/>
            </w:pPr>
            <w:r>
              <w:t>Исполнитель мероприятия</w:t>
            </w:r>
          </w:p>
        </w:tc>
        <w:tc>
          <w:tcPr>
            <w:tcW w:w="1020" w:type="dxa"/>
            <w:vMerge w:val="restart"/>
            <w:vAlign w:val="center"/>
          </w:tcPr>
          <w:p w:rsidR="00740735" w:rsidRDefault="00740735">
            <w:pPr>
              <w:pStyle w:val="ConsPlusNormal"/>
              <w:jc w:val="center"/>
            </w:pPr>
            <w:r>
              <w:t>Срок реализации</w:t>
            </w:r>
          </w:p>
        </w:tc>
        <w:tc>
          <w:tcPr>
            <w:tcW w:w="1191" w:type="dxa"/>
            <w:vMerge w:val="restart"/>
            <w:vAlign w:val="center"/>
          </w:tcPr>
          <w:p w:rsidR="00740735" w:rsidRDefault="00740735">
            <w:pPr>
              <w:pStyle w:val="ConsPlusNormal"/>
              <w:jc w:val="center"/>
            </w:pPr>
            <w:r>
              <w:t>Целевой показатель (номер целевого показателя из паспорта подпрограммы)</w:t>
            </w:r>
          </w:p>
        </w:tc>
        <w:tc>
          <w:tcPr>
            <w:tcW w:w="1361" w:type="dxa"/>
            <w:vMerge w:val="restart"/>
            <w:vAlign w:val="center"/>
          </w:tcPr>
          <w:p w:rsidR="00740735" w:rsidRDefault="00740735">
            <w:pPr>
              <w:pStyle w:val="ConsPlusNormal"/>
              <w:jc w:val="center"/>
            </w:pPr>
            <w:r>
              <w:t>Источник финансирования</w:t>
            </w:r>
          </w:p>
        </w:tc>
        <w:tc>
          <w:tcPr>
            <w:tcW w:w="2494" w:type="dxa"/>
            <w:gridSpan w:val="3"/>
            <w:vAlign w:val="center"/>
          </w:tcPr>
          <w:p w:rsidR="00740735" w:rsidRDefault="00740735">
            <w:pPr>
              <w:pStyle w:val="ConsPlusNormal"/>
              <w:jc w:val="center"/>
            </w:pPr>
            <w:r>
              <w:t>Объем финансирования по годам (тыс. руб.)</w:t>
            </w:r>
          </w:p>
        </w:tc>
      </w:tr>
      <w:tr w:rsidR="00740735">
        <w:tc>
          <w:tcPr>
            <w:tcW w:w="624" w:type="dxa"/>
            <w:vMerge/>
          </w:tcPr>
          <w:p w:rsidR="00740735" w:rsidRDefault="00740735"/>
        </w:tc>
        <w:tc>
          <w:tcPr>
            <w:tcW w:w="4762" w:type="dxa"/>
            <w:vMerge/>
          </w:tcPr>
          <w:p w:rsidR="00740735" w:rsidRDefault="00740735"/>
        </w:tc>
        <w:tc>
          <w:tcPr>
            <w:tcW w:w="2098" w:type="dxa"/>
            <w:vMerge/>
          </w:tcPr>
          <w:p w:rsidR="00740735" w:rsidRDefault="00740735"/>
        </w:tc>
        <w:tc>
          <w:tcPr>
            <w:tcW w:w="1020" w:type="dxa"/>
            <w:vMerge/>
          </w:tcPr>
          <w:p w:rsidR="00740735" w:rsidRDefault="00740735"/>
        </w:tc>
        <w:tc>
          <w:tcPr>
            <w:tcW w:w="1191" w:type="dxa"/>
            <w:vMerge/>
          </w:tcPr>
          <w:p w:rsidR="00740735" w:rsidRDefault="00740735"/>
        </w:tc>
        <w:tc>
          <w:tcPr>
            <w:tcW w:w="1361" w:type="dxa"/>
            <w:vMerge/>
          </w:tcPr>
          <w:p w:rsidR="00740735" w:rsidRDefault="00740735"/>
        </w:tc>
        <w:tc>
          <w:tcPr>
            <w:tcW w:w="794" w:type="dxa"/>
            <w:vAlign w:val="center"/>
          </w:tcPr>
          <w:p w:rsidR="00740735" w:rsidRDefault="00740735">
            <w:pPr>
              <w:pStyle w:val="ConsPlusNormal"/>
              <w:jc w:val="center"/>
            </w:pPr>
            <w:r>
              <w:t>2018</w:t>
            </w:r>
          </w:p>
        </w:tc>
        <w:tc>
          <w:tcPr>
            <w:tcW w:w="850" w:type="dxa"/>
            <w:vAlign w:val="center"/>
          </w:tcPr>
          <w:p w:rsidR="00740735" w:rsidRDefault="00740735">
            <w:pPr>
              <w:pStyle w:val="ConsPlusNormal"/>
              <w:jc w:val="center"/>
            </w:pPr>
            <w:r>
              <w:t>2019</w:t>
            </w:r>
          </w:p>
        </w:tc>
        <w:tc>
          <w:tcPr>
            <w:tcW w:w="850" w:type="dxa"/>
            <w:vAlign w:val="center"/>
          </w:tcPr>
          <w:p w:rsidR="00740735" w:rsidRDefault="00740735">
            <w:pPr>
              <w:pStyle w:val="ConsPlusNormal"/>
              <w:jc w:val="center"/>
            </w:pPr>
            <w:r>
              <w:t>2020</w:t>
            </w:r>
          </w:p>
        </w:tc>
      </w:tr>
      <w:tr w:rsidR="00740735">
        <w:tc>
          <w:tcPr>
            <w:tcW w:w="624" w:type="dxa"/>
            <w:vAlign w:val="center"/>
          </w:tcPr>
          <w:p w:rsidR="00740735" w:rsidRDefault="00740735">
            <w:pPr>
              <w:pStyle w:val="ConsPlusNormal"/>
              <w:jc w:val="center"/>
            </w:pPr>
            <w:r>
              <w:t>1</w:t>
            </w:r>
          </w:p>
        </w:tc>
        <w:tc>
          <w:tcPr>
            <w:tcW w:w="4762" w:type="dxa"/>
            <w:vAlign w:val="center"/>
          </w:tcPr>
          <w:p w:rsidR="00740735" w:rsidRDefault="00740735">
            <w:pPr>
              <w:pStyle w:val="ConsPlusNormal"/>
              <w:jc w:val="center"/>
            </w:pPr>
            <w:r>
              <w:t>2</w:t>
            </w:r>
          </w:p>
        </w:tc>
        <w:tc>
          <w:tcPr>
            <w:tcW w:w="2098" w:type="dxa"/>
            <w:vAlign w:val="center"/>
          </w:tcPr>
          <w:p w:rsidR="00740735" w:rsidRDefault="00740735">
            <w:pPr>
              <w:pStyle w:val="ConsPlusNormal"/>
              <w:jc w:val="center"/>
            </w:pPr>
            <w:r>
              <w:t>3</w:t>
            </w:r>
          </w:p>
        </w:tc>
        <w:tc>
          <w:tcPr>
            <w:tcW w:w="1020" w:type="dxa"/>
            <w:vAlign w:val="center"/>
          </w:tcPr>
          <w:p w:rsidR="00740735" w:rsidRDefault="00740735">
            <w:pPr>
              <w:pStyle w:val="ConsPlusNormal"/>
              <w:jc w:val="center"/>
            </w:pPr>
            <w:r>
              <w:t>4</w:t>
            </w:r>
          </w:p>
        </w:tc>
        <w:tc>
          <w:tcPr>
            <w:tcW w:w="1191" w:type="dxa"/>
            <w:vAlign w:val="center"/>
          </w:tcPr>
          <w:p w:rsidR="00740735" w:rsidRDefault="00740735">
            <w:pPr>
              <w:pStyle w:val="ConsPlusNormal"/>
              <w:jc w:val="center"/>
            </w:pPr>
            <w:r>
              <w:t>5</w:t>
            </w:r>
          </w:p>
        </w:tc>
        <w:tc>
          <w:tcPr>
            <w:tcW w:w="1361" w:type="dxa"/>
            <w:vAlign w:val="center"/>
          </w:tcPr>
          <w:p w:rsidR="00740735" w:rsidRDefault="00740735">
            <w:pPr>
              <w:pStyle w:val="ConsPlusNormal"/>
              <w:jc w:val="center"/>
            </w:pPr>
            <w:r>
              <w:t>6</w:t>
            </w:r>
          </w:p>
        </w:tc>
        <w:tc>
          <w:tcPr>
            <w:tcW w:w="794" w:type="dxa"/>
            <w:vAlign w:val="center"/>
          </w:tcPr>
          <w:p w:rsidR="00740735" w:rsidRDefault="00740735">
            <w:pPr>
              <w:pStyle w:val="ConsPlusNormal"/>
              <w:jc w:val="center"/>
            </w:pPr>
            <w:r>
              <w:t>7</w:t>
            </w:r>
          </w:p>
        </w:tc>
        <w:tc>
          <w:tcPr>
            <w:tcW w:w="850" w:type="dxa"/>
            <w:vAlign w:val="center"/>
          </w:tcPr>
          <w:p w:rsidR="00740735" w:rsidRDefault="00740735">
            <w:pPr>
              <w:pStyle w:val="ConsPlusNormal"/>
              <w:jc w:val="center"/>
            </w:pPr>
            <w:r>
              <w:t>8</w:t>
            </w:r>
          </w:p>
        </w:tc>
        <w:tc>
          <w:tcPr>
            <w:tcW w:w="850" w:type="dxa"/>
          </w:tcPr>
          <w:p w:rsidR="00740735" w:rsidRDefault="00740735">
            <w:pPr>
              <w:pStyle w:val="ConsPlusNormal"/>
              <w:jc w:val="center"/>
            </w:pPr>
            <w:r>
              <w:t>9</w:t>
            </w:r>
          </w:p>
        </w:tc>
      </w:tr>
      <w:tr w:rsidR="00740735">
        <w:tc>
          <w:tcPr>
            <w:tcW w:w="624" w:type="dxa"/>
          </w:tcPr>
          <w:p w:rsidR="00740735" w:rsidRDefault="00740735">
            <w:pPr>
              <w:pStyle w:val="ConsPlusNormal"/>
              <w:outlineLvl w:val="3"/>
            </w:pPr>
            <w:r>
              <w:t>1.</w:t>
            </w:r>
          </w:p>
        </w:tc>
        <w:tc>
          <w:tcPr>
            <w:tcW w:w="12926" w:type="dxa"/>
            <w:gridSpan w:val="8"/>
          </w:tcPr>
          <w:p w:rsidR="00740735" w:rsidRDefault="00740735">
            <w:pPr>
              <w:pStyle w:val="ConsPlusNormal"/>
            </w:pPr>
            <w:r>
              <w:t xml:space="preserve">Задача 1. Информационная, рекламная и организационная поддержка СОНКО, </w:t>
            </w:r>
            <w:proofErr w:type="gramStart"/>
            <w:r>
              <w:t>осуществляющих</w:t>
            </w:r>
            <w:proofErr w:type="gramEnd"/>
            <w:r>
              <w:t xml:space="preserve"> свою деятельность на территории области</w:t>
            </w:r>
          </w:p>
        </w:tc>
      </w:tr>
      <w:tr w:rsidR="00740735">
        <w:tc>
          <w:tcPr>
            <w:tcW w:w="624" w:type="dxa"/>
          </w:tcPr>
          <w:p w:rsidR="00740735" w:rsidRDefault="00740735">
            <w:pPr>
              <w:pStyle w:val="ConsPlusNormal"/>
            </w:pPr>
            <w:r>
              <w:t>1.1.</w:t>
            </w:r>
          </w:p>
        </w:tc>
        <w:tc>
          <w:tcPr>
            <w:tcW w:w="4762" w:type="dxa"/>
          </w:tcPr>
          <w:p w:rsidR="00740735" w:rsidRDefault="00740735">
            <w:pPr>
              <w:pStyle w:val="ConsPlusNormal"/>
            </w:pPr>
            <w:r>
              <w:t>Организация информационной поддержки деятельности СОНКО, направленной на реализацию принципов социального партнерства</w:t>
            </w:r>
          </w:p>
        </w:tc>
        <w:tc>
          <w:tcPr>
            <w:tcW w:w="2098"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"ОАЦ"</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1.1</w:t>
            </w:r>
          </w:p>
        </w:tc>
        <w:tc>
          <w:tcPr>
            <w:tcW w:w="1361" w:type="dxa"/>
          </w:tcPr>
          <w:p w:rsidR="00740735" w:rsidRDefault="00740735">
            <w:pPr>
              <w:pStyle w:val="ConsPlusNormal"/>
              <w:jc w:val="center"/>
            </w:pPr>
            <w:r>
              <w:t>-</w:t>
            </w:r>
          </w:p>
        </w:tc>
        <w:tc>
          <w:tcPr>
            <w:tcW w:w="794" w:type="dxa"/>
          </w:tcPr>
          <w:p w:rsidR="00740735" w:rsidRDefault="00740735">
            <w:pPr>
              <w:pStyle w:val="ConsPlusNormal"/>
              <w:jc w:val="center"/>
            </w:pPr>
            <w:r>
              <w:t>-</w:t>
            </w:r>
          </w:p>
        </w:tc>
        <w:tc>
          <w:tcPr>
            <w:tcW w:w="850" w:type="dxa"/>
          </w:tcPr>
          <w:p w:rsidR="00740735" w:rsidRDefault="00740735">
            <w:pPr>
              <w:pStyle w:val="ConsPlusNormal"/>
              <w:jc w:val="center"/>
            </w:pPr>
            <w:r>
              <w:t>-</w:t>
            </w:r>
          </w:p>
        </w:tc>
        <w:tc>
          <w:tcPr>
            <w:tcW w:w="850" w:type="dxa"/>
          </w:tcPr>
          <w:p w:rsidR="00740735" w:rsidRDefault="00740735">
            <w:pPr>
              <w:pStyle w:val="ConsPlusNormal"/>
              <w:jc w:val="center"/>
            </w:pPr>
            <w:r>
              <w:t>-</w:t>
            </w:r>
          </w:p>
        </w:tc>
      </w:tr>
      <w:tr w:rsidR="00740735">
        <w:tc>
          <w:tcPr>
            <w:tcW w:w="624" w:type="dxa"/>
          </w:tcPr>
          <w:p w:rsidR="00740735" w:rsidRDefault="00740735">
            <w:pPr>
              <w:pStyle w:val="ConsPlusNormal"/>
            </w:pPr>
            <w:r>
              <w:t>1.2.</w:t>
            </w:r>
          </w:p>
        </w:tc>
        <w:tc>
          <w:tcPr>
            <w:tcW w:w="4762" w:type="dxa"/>
          </w:tcPr>
          <w:p w:rsidR="00740735" w:rsidRDefault="00740735">
            <w:pPr>
              <w:pStyle w:val="ConsPlusNormal"/>
            </w:pPr>
            <w:r>
              <w:t>Организация создания и распространения социальной рекламы по проблематике развития благотворительности и добровольческой (волонтерской) деятельности</w:t>
            </w:r>
          </w:p>
        </w:tc>
        <w:tc>
          <w:tcPr>
            <w:tcW w:w="2098"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"ОАЦ"</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1.1</w:t>
            </w:r>
          </w:p>
        </w:tc>
        <w:tc>
          <w:tcPr>
            <w:tcW w:w="1361" w:type="dxa"/>
          </w:tcPr>
          <w:p w:rsidR="00740735" w:rsidRDefault="00740735">
            <w:pPr>
              <w:pStyle w:val="ConsPlusNormal"/>
            </w:pPr>
            <w:r>
              <w:t>областной бюджет</w:t>
            </w:r>
          </w:p>
        </w:tc>
        <w:tc>
          <w:tcPr>
            <w:tcW w:w="794" w:type="dxa"/>
          </w:tcPr>
          <w:p w:rsidR="00740735" w:rsidRDefault="00740735">
            <w:pPr>
              <w:pStyle w:val="ConsPlusNormal"/>
            </w:pPr>
            <w:r>
              <w:t>70,0</w:t>
            </w:r>
          </w:p>
        </w:tc>
        <w:tc>
          <w:tcPr>
            <w:tcW w:w="850" w:type="dxa"/>
          </w:tcPr>
          <w:p w:rsidR="00740735" w:rsidRDefault="00740735">
            <w:pPr>
              <w:pStyle w:val="ConsPlusNormal"/>
            </w:pPr>
            <w:r>
              <w:t>70,0</w:t>
            </w:r>
          </w:p>
        </w:tc>
        <w:tc>
          <w:tcPr>
            <w:tcW w:w="850" w:type="dxa"/>
          </w:tcPr>
          <w:p w:rsidR="00740735" w:rsidRDefault="00740735">
            <w:pPr>
              <w:pStyle w:val="ConsPlusNormal"/>
            </w:pPr>
            <w:r>
              <w:t>70,0</w:t>
            </w:r>
          </w:p>
        </w:tc>
      </w:tr>
      <w:tr w:rsidR="00740735">
        <w:tc>
          <w:tcPr>
            <w:tcW w:w="624" w:type="dxa"/>
          </w:tcPr>
          <w:p w:rsidR="00740735" w:rsidRDefault="00740735">
            <w:pPr>
              <w:pStyle w:val="ConsPlusNormal"/>
            </w:pPr>
            <w:r>
              <w:t>1.3.</w:t>
            </w:r>
          </w:p>
        </w:tc>
        <w:tc>
          <w:tcPr>
            <w:tcW w:w="4762" w:type="dxa"/>
          </w:tcPr>
          <w:p w:rsidR="00740735" w:rsidRDefault="00740735">
            <w:pPr>
              <w:pStyle w:val="ConsPlusNormal"/>
            </w:pPr>
            <w:r>
              <w:t>Организация развития и дальнейшего сопровождения интернет-сайта "Некоммерческие организации Новгородской области" в информационно-телекоммуникационной сети "Интернет"</w:t>
            </w:r>
          </w:p>
        </w:tc>
        <w:tc>
          <w:tcPr>
            <w:tcW w:w="2098"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"ОАЦ"</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1.2</w:t>
            </w:r>
          </w:p>
        </w:tc>
        <w:tc>
          <w:tcPr>
            <w:tcW w:w="1361" w:type="dxa"/>
          </w:tcPr>
          <w:p w:rsidR="00740735" w:rsidRDefault="00740735">
            <w:pPr>
              <w:pStyle w:val="ConsPlusNormal"/>
            </w:pPr>
            <w:r>
              <w:t>областной бюджет</w:t>
            </w:r>
          </w:p>
        </w:tc>
        <w:tc>
          <w:tcPr>
            <w:tcW w:w="794" w:type="dxa"/>
          </w:tcPr>
          <w:p w:rsidR="00740735" w:rsidRDefault="00740735">
            <w:pPr>
              <w:pStyle w:val="ConsPlusNormal"/>
            </w:pPr>
            <w:r>
              <w:t>30,0</w:t>
            </w:r>
          </w:p>
        </w:tc>
        <w:tc>
          <w:tcPr>
            <w:tcW w:w="850" w:type="dxa"/>
          </w:tcPr>
          <w:p w:rsidR="00740735" w:rsidRDefault="00740735">
            <w:pPr>
              <w:pStyle w:val="ConsPlusNormal"/>
            </w:pPr>
            <w:r>
              <w:t>30,0</w:t>
            </w:r>
          </w:p>
        </w:tc>
        <w:tc>
          <w:tcPr>
            <w:tcW w:w="850" w:type="dxa"/>
          </w:tcPr>
          <w:p w:rsidR="00740735" w:rsidRDefault="00740735">
            <w:pPr>
              <w:pStyle w:val="ConsPlusNormal"/>
            </w:pPr>
            <w:r>
              <w:t>30,0</w:t>
            </w:r>
          </w:p>
        </w:tc>
      </w:tr>
      <w:tr w:rsidR="00740735">
        <w:tc>
          <w:tcPr>
            <w:tcW w:w="624" w:type="dxa"/>
          </w:tcPr>
          <w:p w:rsidR="00740735" w:rsidRDefault="00740735">
            <w:pPr>
              <w:pStyle w:val="ConsPlusNormal"/>
              <w:outlineLvl w:val="3"/>
            </w:pPr>
            <w:r>
              <w:lastRenderedPageBreak/>
              <w:t>2.</w:t>
            </w:r>
          </w:p>
        </w:tc>
        <w:tc>
          <w:tcPr>
            <w:tcW w:w="12926" w:type="dxa"/>
            <w:gridSpan w:val="8"/>
          </w:tcPr>
          <w:p w:rsidR="00740735" w:rsidRDefault="00740735">
            <w:pPr>
              <w:pStyle w:val="ConsPlusNormal"/>
            </w:pPr>
            <w:r>
              <w:t xml:space="preserve">Задача 2. Правовая поддержка СОНКО, </w:t>
            </w:r>
            <w:proofErr w:type="gramStart"/>
            <w:r>
              <w:t>осуществляющих</w:t>
            </w:r>
            <w:proofErr w:type="gramEnd"/>
            <w:r>
              <w:t xml:space="preserve"> свою деятельность на территории области</w:t>
            </w:r>
          </w:p>
        </w:tc>
      </w:tr>
      <w:tr w:rsidR="00740735">
        <w:tc>
          <w:tcPr>
            <w:tcW w:w="624" w:type="dxa"/>
          </w:tcPr>
          <w:p w:rsidR="00740735" w:rsidRDefault="00740735">
            <w:pPr>
              <w:pStyle w:val="ConsPlusNormal"/>
            </w:pPr>
            <w:r>
              <w:t>2.1.</w:t>
            </w:r>
          </w:p>
        </w:tc>
        <w:tc>
          <w:tcPr>
            <w:tcW w:w="4762" w:type="dxa"/>
          </w:tcPr>
          <w:p w:rsidR="00740735" w:rsidRDefault="00740735">
            <w:pPr>
              <w:pStyle w:val="ConsPlusNormal"/>
            </w:pPr>
            <w:r>
              <w:t>Предоставление информационной и консультационной поддержки представителям СОНКО</w:t>
            </w:r>
          </w:p>
        </w:tc>
        <w:tc>
          <w:tcPr>
            <w:tcW w:w="2098"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"ОАЦ"</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2.1</w:t>
            </w:r>
          </w:p>
        </w:tc>
        <w:tc>
          <w:tcPr>
            <w:tcW w:w="1361" w:type="dxa"/>
          </w:tcPr>
          <w:p w:rsidR="00740735" w:rsidRDefault="00740735">
            <w:pPr>
              <w:pStyle w:val="ConsPlusNormal"/>
              <w:jc w:val="center"/>
            </w:pPr>
            <w:r>
              <w:t>-</w:t>
            </w:r>
          </w:p>
        </w:tc>
        <w:tc>
          <w:tcPr>
            <w:tcW w:w="794" w:type="dxa"/>
          </w:tcPr>
          <w:p w:rsidR="00740735" w:rsidRDefault="00740735">
            <w:pPr>
              <w:pStyle w:val="ConsPlusNormal"/>
              <w:jc w:val="center"/>
            </w:pPr>
            <w:r>
              <w:t>-</w:t>
            </w:r>
          </w:p>
        </w:tc>
        <w:tc>
          <w:tcPr>
            <w:tcW w:w="850" w:type="dxa"/>
          </w:tcPr>
          <w:p w:rsidR="00740735" w:rsidRDefault="00740735">
            <w:pPr>
              <w:pStyle w:val="ConsPlusNormal"/>
              <w:jc w:val="center"/>
            </w:pPr>
            <w:r>
              <w:t>-</w:t>
            </w:r>
          </w:p>
        </w:tc>
        <w:tc>
          <w:tcPr>
            <w:tcW w:w="850" w:type="dxa"/>
          </w:tcPr>
          <w:p w:rsidR="00740735" w:rsidRDefault="00740735">
            <w:pPr>
              <w:pStyle w:val="ConsPlusNormal"/>
              <w:jc w:val="center"/>
            </w:pPr>
            <w:r>
              <w:t>-</w:t>
            </w:r>
          </w:p>
        </w:tc>
      </w:tr>
      <w:tr w:rsidR="00740735">
        <w:tc>
          <w:tcPr>
            <w:tcW w:w="624" w:type="dxa"/>
          </w:tcPr>
          <w:p w:rsidR="00740735" w:rsidRDefault="00740735">
            <w:pPr>
              <w:pStyle w:val="ConsPlusNormal"/>
            </w:pPr>
            <w:r>
              <w:t>2.2.</w:t>
            </w:r>
          </w:p>
        </w:tc>
        <w:tc>
          <w:tcPr>
            <w:tcW w:w="4762" w:type="dxa"/>
          </w:tcPr>
          <w:p w:rsidR="00740735" w:rsidRDefault="00740735">
            <w:pPr>
              <w:pStyle w:val="ConsPlusNormal"/>
            </w:pPr>
            <w:r>
              <w:t>Обновление единого банка данных нормативных правовых документов по проблематике развития благотворительной деятельности и добровольчества (волонтерства)</w:t>
            </w:r>
          </w:p>
        </w:tc>
        <w:tc>
          <w:tcPr>
            <w:tcW w:w="2098"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"ОАЦ"</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2.1</w:t>
            </w:r>
          </w:p>
        </w:tc>
        <w:tc>
          <w:tcPr>
            <w:tcW w:w="1361" w:type="dxa"/>
          </w:tcPr>
          <w:p w:rsidR="00740735" w:rsidRDefault="00740735">
            <w:pPr>
              <w:pStyle w:val="ConsPlusNormal"/>
              <w:jc w:val="center"/>
            </w:pPr>
            <w:r>
              <w:t>-</w:t>
            </w:r>
          </w:p>
        </w:tc>
        <w:tc>
          <w:tcPr>
            <w:tcW w:w="794" w:type="dxa"/>
          </w:tcPr>
          <w:p w:rsidR="00740735" w:rsidRDefault="00740735">
            <w:pPr>
              <w:pStyle w:val="ConsPlusNormal"/>
              <w:jc w:val="center"/>
            </w:pPr>
            <w:r>
              <w:t>-</w:t>
            </w:r>
          </w:p>
        </w:tc>
        <w:tc>
          <w:tcPr>
            <w:tcW w:w="850" w:type="dxa"/>
          </w:tcPr>
          <w:p w:rsidR="00740735" w:rsidRDefault="00740735">
            <w:pPr>
              <w:pStyle w:val="ConsPlusNormal"/>
              <w:jc w:val="center"/>
            </w:pPr>
            <w:r>
              <w:t>-</w:t>
            </w:r>
          </w:p>
        </w:tc>
        <w:tc>
          <w:tcPr>
            <w:tcW w:w="850" w:type="dxa"/>
          </w:tcPr>
          <w:p w:rsidR="00740735" w:rsidRDefault="00740735">
            <w:pPr>
              <w:pStyle w:val="ConsPlusNormal"/>
              <w:jc w:val="center"/>
            </w:pPr>
            <w:r>
              <w:t>-</w:t>
            </w:r>
          </w:p>
        </w:tc>
      </w:tr>
      <w:tr w:rsidR="00740735">
        <w:tc>
          <w:tcPr>
            <w:tcW w:w="624" w:type="dxa"/>
          </w:tcPr>
          <w:p w:rsidR="00740735" w:rsidRDefault="00740735">
            <w:pPr>
              <w:pStyle w:val="ConsPlusNormal"/>
              <w:outlineLvl w:val="3"/>
            </w:pPr>
            <w:r>
              <w:t>3.</w:t>
            </w:r>
          </w:p>
        </w:tc>
        <w:tc>
          <w:tcPr>
            <w:tcW w:w="12926" w:type="dxa"/>
            <w:gridSpan w:val="8"/>
          </w:tcPr>
          <w:p w:rsidR="00740735" w:rsidRDefault="00740735">
            <w:pPr>
              <w:pStyle w:val="ConsPlusNormal"/>
            </w:pPr>
            <w:r>
              <w:t>Задача 3. Создание условий для развития гражданских инициатив, поддержки СОНКО, осуществляющих свою деятельность на территории области</w:t>
            </w:r>
          </w:p>
        </w:tc>
      </w:tr>
      <w:tr w:rsidR="00740735">
        <w:tc>
          <w:tcPr>
            <w:tcW w:w="624" w:type="dxa"/>
          </w:tcPr>
          <w:p w:rsidR="00740735" w:rsidRDefault="00740735">
            <w:pPr>
              <w:pStyle w:val="ConsPlusNormal"/>
            </w:pPr>
            <w:r>
              <w:t>3.1.</w:t>
            </w:r>
          </w:p>
        </w:tc>
        <w:tc>
          <w:tcPr>
            <w:tcW w:w="4762" w:type="dxa"/>
          </w:tcPr>
          <w:p w:rsidR="00740735" w:rsidRDefault="00740735">
            <w:pPr>
              <w:pStyle w:val="ConsPlusNormal"/>
            </w:pPr>
            <w:r>
              <w:t>Организация проведения выставки-ярмарки устойчивых социальных проектов СОНКО</w:t>
            </w:r>
          </w:p>
        </w:tc>
        <w:tc>
          <w:tcPr>
            <w:tcW w:w="2098"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"ОАЦ"</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3.1</w:t>
            </w:r>
          </w:p>
        </w:tc>
        <w:tc>
          <w:tcPr>
            <w:tcW w:w="1361" w:type="dxa"/>
          </w:tcPr>
          <w:p w:rsidR="00740735" w:rsidRDefault="00740735">
            <w:pPr>
              <w:pStyle w:val="ConsPlusNormal"/>
            </w:pPr>
            <w:r>
              <w:t>областной бюджет</w:t>
            </w:r>
          </w:p>
        </w:tc>
        <w:tc>
          <w:tcPr>
            <w:tcW w:w="794" w:type="dxa"/>
          </w:tcPr>
          <w:p w:rsidR="00740735" w:rsidRDefault="00740735">
            <w:pPr>
              <w:pStyle w:val="ConsPlusNormal"/>
            </w:pPr>
            <w:r>
              <w:t>90,0</w:t>
            </w:r>
          </w:p>
        </w:tc>
        <w:tc>
          <w:tcPr>
            <w:tcW w:w="850" w:type="dxa"/>
          </w:tcPr>
          <w:p w:rsidR="00740735" w:rsidRDefault="00740735">
            <w:pPr>
              <w:pStyle w:val="ConsPlusNormal"/>
            </w:pPr>
            <w:r>
              <w:t>90,0</w:t>
            </w:r>
          </w:p>
        </w:tc>
        <w:tc>
          <w:tcPr>
            <w:tcW w:w="850" w:type="dxa"/>
          </w:tcPr>
          <w:p w:rsidR="00740735" w:rsidRDefault="00740735">
            <w:pPr>
              <w:pStyle w:val="ConsPlusNormal"/>
            </w:pPr>
            <w:r>
              <w:t>90,0</w:t>
            </w:r>
          </w:p>
        </w:tc>
      </w:tr>
      <w:tr w:rsidR="00740735">
        <w:tc>
          <w:tcPr>
            <w:tcW w:w="624" w:type="dxa"/>
          </w:tcPr>
          <w:p w:rsidR="00740735" w:rsidRDefault="00740735">
            <w:pPr>
              <w:pStyle w:val="ConsPlusNormal"/>
            </w:pPr>
            <w:r>
              <w:t>3.2.</w:t>
            </w:r>
          </w:p>
        </w:tc>
        <w:tc>
          <w:tcPr>
            <w:tcW w:w="4762" w:type="dxa"/>
          </w:tcPr>
          <w:p w:rsidR="00740735" w:rsidRDefault="00740735">
            <w:pPr>
              <w:pStyle w:val="ConsPlusNormal"/>
            </w:pPr>
            <w:r>
              <w:t>Организация проведения мероприятий по развитию форм взаимодействия и методов социального партнерства (фестивалей, семинаров, конференций)</w:t>
            </w:r>
          </w:p>
        </w:tc>
        <w:tc>
          <w:tcPr>
            <w:tcW w:w="2098"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"ОАЦ"</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3.1</w:t>
            </w:r>
          </w:p>
        </w:tc>
        <w:tc>
          <w:tcPr>
            <w:tcW w:w="1361" w:type="dxa"/>
          </w:tcPr>
          <w:p w:rsidR="00740735" w:rsidRDefault="00740735">
            <w:pPr>
              <w:pStyle w:val="ConsPlusNormal"/>
            </w:pPr>
            <w:r>
              <w:t>областной бюджет</w:t>
            </w:r>
          </w:p>
        </w:tc>
        <w:tc>
          <w:tcPr>
            <w:tcW w:w="794" w:type="dxa"/>
          </w:tcPr>
          <w:p w:rsidR="00740735" w:rsidRDefault="00740735">
            <w:pPr>
              <w:pStyle w:val="ConsPlusNormal"/>
            </w:pPr>
            <w:r>
              <w:t>200,0</w:t>
            </w:r>
          </w:p>
        </w:tc>
        <w:tc>
          <w:tcPr>
            <w:tcW w:w="850" w:type="dxa"/>
          </w:tcPr>
          <w:p w:rsidR="00740735" w:rsidRDefault="00740735">
            <w:pPr>
              <w:pStyle w:val="ConsPlusNormal"/>
            </w:pPr>
            <w:r>
              <w:t>200,0</w:t>
            </w:r>
          </w:p>
        </w:tc>
        <w:tc>
          <w:tcPr>
            <w:tcW w:w="850" w:type="dxa"/>
          </w:tcPr>
          <w:p w:rsidR="00740735" w:rsidRDefault="00740735">
            <w:pPr>
              <w:pStyle w:val="ConsPlusNormal"/>
            </w:pPr>
            <w:r>
              <w:t>200,0</w:t>
            </w:r>
          </w:p>
        </w:tc>
      </w:tr>
      <w:tr w:rsidR="00740735">
        <w:tc>
          <w:tcPr>
            <w:tcW w:w="624" w:type="dxa"/>
          </w:tcPr>
          <w:p w:rsidR="00740735" w:rsidRDefault="00740735">
            <w:pPr>
              <w:pStyle w:val="ConsPlusNormal"/>
            </w:pPr>
            <w:r>
              <w:t>3.3.</w:t>
            </w:r>
          </w:p>
        </w:tc>
        <w:tc>
          <w:tcPr>
            <w:tcW w:w="4762" w:type="dxa"/>
          </w:tcPr>
          <w:p w:rsidR="00740735" w:rsidRDefault="00740735">
            <w:pPr>
              <w:pStyle w:val="ConsPlusNormal"/>
            </w:pPr>
            <w:r>
              <w:t>Организация обеспечения участия представителей СОНКО в конференциях, семинарах и иных мероприятиях по актуальным вопросам деятельности СОНКО</w:t>
            </w:r>
          </w:p>
        </w:tc>
        <w:tc>
          <w:tcPr>
            <w:tcW w:w="2098"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"ОАЦ"</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3.1, 3.2</w:t>
            </w:r>
          </w:p>
        </w:tc>
        <w:tc>
          <w:tcPr>
            <w:tcW w:w="1361" w:type="dxa"/>
          </w:tcPr>
          <w:p w:rsidR="00740735" w:rsidRDefault="00740735">
            <w:pPr>
              <w:pStyle w:val="ConsPlusNormal"/>
            </w:pPr>
            <w:r>
              <w:t>областной бюджет</w:t>
            </w:r>
          </w:p>
        </w:tc>
        <w:tc>
          <w:tcPr>
            <w:tcW w:w="794" w:type="dxa"/>
          </w:tcPr>
          <w:p w:rsidR="00740735" w:rsidRDefault="00740735">
            <w:pPr>
              <w:pStyle w:val="ConsPlusNormal"/>
            </w:pPr>
            <w:r>
              <w:t>40,0</w:t>
            </w:r>
          </w:p>
        </w:tc>
        <w:tc>
          <w:tcPr>
            <w:tcW w:w="850" w:type="dxa"/>
          </w:tcPr>
          <w:p w:rsidR="00740735" w:rsidRDefault="00740735">
            <w:pPr>
              <w:pStyle w:val="ConsPlusNormal"/>
            </w:pPr>
            <w:r>
              <w:t>40,0</w:t>
            </w:r>
          </w:p>
        </w:tc>
        <w:tc>
          <w:tcPr>
            <w:tcW w:w="850" w:type="dxa"/>
          </w:tcPr>
          <w:p w:rsidR="00740735" w:rsidRDefault="00740735">
            <w:pPr>
              <w:pStyle w:val="ConsPlusNormal"/>
            </w:pPr>
            <w:r>
              <w:t>40,0</w:t>
            </w:r>
          </w:p>
        </w:tc>
      </w:tr>
      <w:tr w:rsidR="00740735">
        <w:tc>
          <w:tcPr>
            <w:tcW w:w="624" w:type="dxa"/>
          </w:tcPr>
          <w:p w:rsidR="00740735" w:rsidRDefault="00740735">
            <w:pPr>
              <w:pStyle w:val="ConsPlusNormal"/>
            </w:pPr>
            <w:r>
              <w:t>3.4.</w:t>
            </w:r>
          </w:p>
        </w:tc>
        <w:tc>
          <w:tcPr>
            <w:tcW w:w="4762" w:type="dxa"/>
          </w:tcPr>
          <w:p w:rsidR="00740735" w:rsidRDefault="00740735">
            <w:pPr>
              <w:pStyle w:val="ConsPlusNormal"/>
            </w:pPr>
            <w:r>
              <w:t>Содействие в создании и развитии инфраструктурных единиц поддержки деятельности СОНКО (ресурсные центры, школы некоммерческих организаций и др.)</w:t>
            </w:r>
          </w:p>
        </w:tc>
        <w:tc>
          <w:tcPr>
            <w:tcW w:w="2098"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"ОАЦ"</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3.3</w:t>
            </w:r>
          </w:p>
        </w:tc>
        <w:tc>
          <w:tcPr>
            <w:tcW w:w="1361" w:type="dxa"/>
          </w:tcPr>
          <w:p w:rsidR="00740735" w:rsidRDefault="00740735">
            <w:pPr>
              <w:pStyle w:val="ConsPlusNormal"/>
              <w:jc w:val="center"/>
            </w:pPr>
            <w:r>
              <w:t>-</w:t>
            </w:r>
          </w:p>
        </w:tc>
        <w:tc>
          <w:tcPr>
            <w:tcW w:w="794" w:type="dxa"/>
          </w:tcPr>
          <w:p w:rsidR="00740735" w:rsidRDefault="00740735">
            <w:pPr>
              <w:pStyle w:val="ConsPlusNormal"/>
              <w:jc w:val="center"/>
            </w:pPr>
            <w:r>
              <w:t>-</w:t>
            </w:r>
          </w:p>
        </w:tc>
        <w:tc>
          <w:tcPr>
            <w:tcW w:w="850" w:type="dxa"/>
          </w:tcPr>
          <w:p w:rsidR="00740735" w:rsidRDefault="00740735">
            <w:pPr>
              <w:pStyle w:val="ConsPlusNormal"/>
              <w:jc w:val="center"/>
            </w:pPr>
            <w:r>
              <w:t>-</w:t>
            </w:r>
          </w:p>
        </w:tc>
        <w:tc>
          <w:tcPr>
            <w:tcW w:w="850" w:type="dxa"/>
          </w:tcPr>
          <w:p w:rsidR="00740735" w:rsidRDefault="00740735">
            <w:pPr>
              <w:pStyle w:val="ConsPlusNormal"/>
              <w:jc w:val="center"/>
            </w:pPr>
            <w:r>
              <w:t>-</w:t>
            </w:r>
          </w:p>
        </w:tc>
      </w:tr>
      <w:tr w:rsidR="00740735">
        <w:tc>
          <w:tcPr>
            <w:tcW w:w="624" w:type="dxa"/>
          </w:tcPr>
          <w:p w:rsidR="00740735" w:rsidRDefault="00740735">
            <w:pPr>
              <w:pStyle w:val="ConsPlusNormal"/>
            </w:pPr>
            <w:r>
              <w:t>3.5.</w:t>
            </w:r>
          </w:p>
        </w:tc>
        <w:tc>
          <w:tcPr>
            <w:tcW w:w="4762" w:type="dxa"/>
          </w:tcPr>
          <w:p w:rsidR="00740735" w:rsidRDefault="00740735">
            <w:pPr>
              <w:pStyle w:val="ConsPlusNormal"/>
            </w:pPr>
            <w:r>
              <w:t>Выявление и содействие в распространении лучших проектов, реализуемых СОНКО</w:t>
            </w:r>
          </w:p>
        </w:tc>
        <w:tc>
          <w:tcPr>
            <w:tcW w:w="2098"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lastRenderedPageBreak/>
              <w:t>ГОКУ "ОАЦ"</w:t>
            </w:r>
          </w:p>
        </w:tc>
        <w:tc>
          <w:tcPr>
            <w:tcW w:w="1020" w:type="dxa"/>
          </w:tcPr>
          <w:p w:rsidR="00740735" w:rsidRDefault="00740735">
            <w:pPr>
              <w:pStyle w:val="ConsPlusNormal"/>
              <w:jc w:val="center"/>
            </w:pPr>
            <w:r>
              <w:lastRenderedPageBreak/>
              <w:t xml:space="preserve">2018 - 2020 </w:t>
            </w:r>
            <w:r>
              <w:lastRenderedPageBreak/>
              <w:t>годы</w:t>
            </w:r>
          </w:p>
        </w:tc>
        <w:tc>
          <w:tcPr>
            <w:tcW w:w="1191" w:type="dxa"/>
          </w:tcPr>
          <w:p w:rsidR="00740735" w:rsidRDefault="00740735">
            <w:pPr>
              <w:pStyle w:val="ConsPlusNormal"/>
              <w:jc w:val="center"/>
            </w:pPr>
            <w:r>
              <w:lastRenderedPageBreak/>
              <w:t>3.4</w:t>
            </w:r>
          </w:p>
        </w:tc>
        <w:tc>
          <w:tcPr>
            <w:tcW w:w="1361" w:type="dxa"/>
          </w:tcPr>
          <w:p w:rsidR="00740735" w:rsidRDefault="00740735">
            <w:pPr>
              <w:pStyle w:val="ConsPlusNormal"/>
              <w:jc w:val="center"/>
            </w:pPr>
            <w:r>
              <w:t>-</w:t>
            </w:r>
          </w:p>
        </w:tc>
        <w:tc>
          <w:tcPr>
            <w:tcW w:w="794" w:type="dxa"/>
          </w:tcPr>
          <w:p w:rsidR="00740735" w:rsidRDefault="00740735">
            <w:pPr>
              <w:pStyle w:val="ConsPlusNormal"/>
              <w:jc w:val="center"/>
            </w:pPr>
            <w:r>
              <w:t>-</w:t>
            </w:r>
          </w:p>
        </w:tc>
        <w:tc>
          <w:tcPr>
            <w:tcW w:w="850" w:type="dxa"/>
          </w:tcPr>
          <w:p w:rsidR="00740735" w:rsidRDefault="00740735">
            <w:pPr>
              <w:pStyle w:val="ConsPlusNormal"/>
              <w:jc w:val="center"/>
            </w:pPr>
            <w:r>
              <w:t>-</w:t>
            </w:r>
          </w:p>
        </w:tc>
        <w:tc>
          <w:tcPr>
            <w:tcW w:w="850" w:type="dxa"/>
          </w:tcPr>
          <w:p w:rsidR="00740735" w:rsidRDefault="00740735">
            <w:pPr>
              <w:pStyle w:val="ConsPlusNormal"/>
              <w:jc w:val="center"/>
            </w:pPr>
            <w:r>
              <w:t>-</w:t>
            </w:r>
          </w:p>
        </w:tc>
      </w:tr>
      <w:tr w:rsidR="00740735">
        <w:tc>
          <w:tcPr>
            <w:tcW w:w="624" w:type="dxa"/>
          </w:tcPr>
          <w:p w:rsidR="00740735" w:rsidRDefault="00740735">
            <w:pPr>
              <w:pStyle w:val="ConsPlusNormal"/>
              <w:outlineLvl w:val="3"/>
            </w:pPr>
            <w:r>
              <w:lastRenderedPageBreak/>
              <w:t>4.</w:t>
            </w:r>
          </w:p>
        </w:tc>
        <w:tc>
          <w:tcPr>
            <w:tcW w:w="12926" w:type="dxa"/>
            <w:gridSpan w:val="8"/>
          </w:tcPr>
          <w:p w:rsidR="00740735" w:rsidRDefault="00740735">
            <w:pPr>
              <w:pStyle w:val="ConsPlusNormal"/>
            </w:pPr>
            <w:r>
              <w:t xml:space="preserve">Задача 4. Развитие социального партнерства с СОНКО, </w:t>
            </w:r>
            <w:proofErr w:type="gramStart"/>
            <w:r>
              <w:t>осуществляющими</w:t>
            </w:r>
            <w:proofErr w:type="gramEnd"/>
            <w:r>
              <w:t xml:space="preserve"> свою деятельность на территории области</w:t>
            </w:r>
          </w:p>
        </w:tc>
      </w:tr>
      <w:tr w:rsidR="00740735">
        <w:tc>
          <w:tcPr>
            <w:tcW w:w="624" w:type="dxa"/>
          </w:tcPr>
          <w:p w:rsidR="00740735" w:rsidRDefault="00740735">
            <w:pPr>
              <w:pStyle w:val="ConsPlusNormal"/>
            </w:pPr>
            <w:r>
              <w:t>4.1.</w:t>
            </w:r>
          </w:p>
        </w:tc>
        <w:tc>
          <w:tcPr>
            <w:tcW w:w="4762" w:type="dxa"/>
          </w:tcPr>
          <w:p w:rsidR="00740735" w:rsidRDefault="00740735">
            <w:pPr>
              <w:pStyle w:val="ConsPlusNormal"/>
            </w:pPr>
            <w:r>
              <w:t xml:space="preserve">Предоставление субсидий СОНКО, </w:t>
            </w:r>
            <w:proofErr w:type="gramStart"/>
            <w:r>
              <w:t>реализующим</w:t>
            </w:r>
            <w:proofErr w:type="gramEnd"/>
            <w:r>
              <w:t xml:space="preserve"> общественно полезные программы по социальной адаптации инвалидов</w:t>
            </w:r>
          </w:p>
        </w:tc>
        <w:tc>
          <w:tcPr>
            <w:tcW w:w="2098" w:type="dxa"/>
          </w:tcPr>
          <w:p w:rsidR="00740735" w:rsidRDefault="00740735">
            <w:pPr>
              <w:pStyle w:val="ConsPlusNormal"/>
            </w:pPr>
            <w:r>
              <w:t>Администрация</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4.1, 4.2</w:t>
            </w:r>
          </w:p>
        </w:tc>
        <w:tc>
          <w:tcPr>
            <w:tcW w:w="1361" w:type="dxa"/>
          </w:tcPr>
          <w:p w:rsidR="00740735" w:rsidRDefault="00740735">
            <w:pPr>
              <w:pStyle w:val="ConsPlusNormal"/>
            </w:pPr>
            <w:r>
              <w:t>областной бюджет</w:t>
            </w:r>
          </w:p>
        </w:tc>
        <w:tc>
          <w:tcPr>
            <w:tcW w:w="794" w:type="dxa"/>
          </w:tcPr>
          <w:p w:rsidR="00740735" w:rsidRDefault="00740735">
            <w:pPr>
              <w:pStyle w:val="ConsPlusNormal"/>
            </w:pPr>
            <w:r>
              <w:t>500,0</w:t>
            </w:r>
          </w:p>
        </w:tc>
        <w:tc>
          <w:tcPr>
            <w:tcW w:w="850" w:type="dxa"/>
          </w:tcPr>
          <w:p w:rsidR="00740735" w:rsidRDefault="00740735">
            <w:pPr>
              <w:pStyle w:val="ConsPlusNormal"/>
            </w:pPr>
            <w:r>
              <w:t>500,0</w:t>
            </w:r>
          </w:p>
        </w:tc>
        <w:tc>
          <w:tcPr>
            <w:tcW w:w="850" w:type="dxa"/>
          </w:tcPr>
          <w:p w:rsidR="00740735" w:rsidRDefault="00740735">
            <w:pPr>
              <w:pStyle w:val="ConsPlusNormal"/>
            </w:pPr>
            <w:r>
              <w:t>500,0</w:t>
            </w:r>
          </w:p>
        </w:tc>
      </w:tr>
      <w:tr w:rsidR="00740735">
        <w:tc>
          <w:tcPr>
            <w:tcW w:w="624" w:type="dxa"/>
          </w:tcPr>
          <w:p w:rsidR="00740735" w:rsidRDefault="00740735">
            <w:pPr>
              <w:pStyle w:val="ConsPlusNormal"/>
            </w:pPr>
            <w:r>
              <w:t>4.2.</w:t>
            </w:r>
          </w:p>
        </w:tc>
        <w:tc>
          <w:tcPr>
            <w:tcW w:w="4762" w:type="dxa"/>
          </w:tcPr>
          <w:p w:rsidR="00740735" w:rsidRDefault="00740735">
            <w:pPr>
              <w:pStyle w:val="ConsPlusNormal"/>
            </w:pPr>
            <w:r>
              <w:t xml:space="preserve">Предоставление субсидий СОНКО, </w:t>
            </w:r>
            <w:proofErr w:type="gramStart"/>
            <w:r>
              <w:t>реализующим</w:t>
            </w:r>
            <w:proofErr w:type="gramEnd"/>
            <w:r>
              <w:t xml:space="preserve"> общественно полезные программы, направленные на улучшение положения ветеранов войны, военной службы, Вооруженных Сил, правоохранительных органов, труда, людей старшего поколения, детей погибших защитников Отечества во второй мировой войне, детдомовцев Великой Отечественной войны</w:t>
            </w:r>
          </w:p>
        </w:tc>
        <w:tc>
          <w:tcPr>
            <w:tcW w:w="2098" w:type="dxa"/>
          </w:tcPr>
          <w:p w:rsidR="00740735" w:rsidRDefault="00740735">
            <w:pPr>
              <w:pStyle w:val="ConsPlusNormal"/>
            </w:pPr>
            <w:r>
              <w:t>Администрация</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4.1, 4.2</w:t>
            </w:r>
          </w:p>
        </w:tc>
        <w:tc>
          <w:tcPr>
            <w:tcW w:w="1361" w:type="dxa"/>
          </w:tcPr>
          <w:p w:rsidR="00740735" w:rsidRDefault="00740735">
            <w:pPr>
              <w:pStyle w:val="ConsPlusNormal"/>
            </w:pPr>
            <w:r>
              <w:t>областной бюджет</w:t>
            </w:r>
          </w:p>
        </w:tc>
        <w:tc>
          <w:tcPr>
            <w:tcW w:w="794" w:type="dxa"/>
          </w:tcPr>
          <w:p w:rsidR="00740735" w:rsidRDefault="00740735">
            <w:pPr>
              <w:pStyle w:val="ConsPlusNormal"/>
            </w:pPr>
            <w:r>
              <w:t>3400,0</w:t>
            </w:r>
          </w:p>
        </w:tc>
        <w:tc>
          <w:tcPr>
            <w:tcW w:w="850" w:type="dxa"/>
          </w:tcPr>
          <w:p w:rsidR="00740735" w:rsidRDefault="00740735">
            <w:pPr>
              <w:pStyle w:val="ConsPlusNormal"/>
            </w:pPr>
            <w:r>
              <w:t>3400,0</w:t>
            </w:r>
          </w:p>
        </w:tc>
        <w:tc>
          <w:tcPr>
            <w:tcW w:w="850" w:type="dxa"/>
          </w:tcPr>
          <w:p w:rsidR="00740735" w:rsidRDefault="00740735">
            <w:pPr>
              <w:pStyle w:val="ConsPlusNormal"/>
            </w:pPr>
            <w:r>
              <w:t>3400,0</w:t>
            </w:r>
          </w:p>
        </w:tc>
      </w:tr>
      <w:tr w:rsidR="00740735">
        <w:tc>
          <w:tcPr>
            <w:tcW w:w="624" w:type="dxa"/>
          </w:tcPr>
          <w:p w:rsidR="00740735" w:rsidRDefault="00740735">
            <w:pPr>
              <w:pStyle w:val="ConsPlusNormal"/>
            </w:pPr>
            <w:r>
              <w:t>4.3.</w:t>
            </w:r>
          </w:p>
        </w:tc>
        <w:tc>
          <w:tcPr>
            <w:tcW w:w="4762" w:type="dxa"/>
          </w:tcPr>
          <w:p w:rsidR="00740735" w:rsidRDefault="00740735">
            <w:pPr>
              <w:pStyle w:val="ConsPlusNormal"/>
            </w:pPr>
            <w:r>
              <w:t>Предоставление субсидий СОНКО, реализующим общественно полезные программы, направленные на участие в профилактике и (или) тушении пожаров и проведении аварийно-спасательных работ, спасении людей и имущества при пожарах, проведении аварийно-спасательных работ и оказании первой помощи пострадавшим</w:t>
            </w:r>
          </w:p>
        </w:tc>
        <w:tc>
          <w:tcPr>
            <w:tcW w:w="2098" w:type="dxa"/>
          </w:tcPr>
          <w:p w:rsidR="00740735" w:rsidRDefault="00740735">
            <w:pPr>
              <w:pStyle w:val="ConsPlusNormal"/>
            </w:pPr>
            <w:r>
              <w:t>Администрация</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4.1, 4.2</w:t>
            </w:r>
          </w:p>
        </w:tc>
        <w:tc>
          <w:tcPr>
            <w:tcW w:w="1361" w:type="dxa"/>
          </w:tcPr>
          <w:p w:rsidR="00740735" w:rsidRDefault="00740735">
            <w:pPr>
              <w:pStyle w:val="ConsPlusNormal"/>
            </w:pPr>
            <w:r>
              <w:t>областной бюджет</w:t>
            </w:r>
          </w:p>
        </w:tc>
        <w:tc>
          <w:tcPr>
            <w:tcW w:w="794" w:type="dxa"/>
          </w:tcPr>
          <w:p w:rsidR="00740735" w:rsidRDefault="00740735">
            <w:pPr>
              <w:pStyle w:val="ConsPlusNormal"/>
            </w:pPr>
            <w:r>
              <w:t>2095,0</w:t>
            </w:r>
          </w:p>
        </w:tc>
        <w:tc>
          <w:tcPr>
            <w:tcW w:w="850" w:type="dxa"/>
          </w:tcPr>
          <w:p w:rsidR="00740735" w:rsidRDefault="00740735">
            <w:pPr>
              <w:pStyle w:val="ConsPlusNormal"/>
            </w:pPr>
            <w:r>
              <w:t>2095,0</w:t>
            </w:r>
          </w:p>
        </w:tc>
        <w:tc>
          <w:tcPr>
            <w:tcW w:w="850" w:type="dxa"/>
          </w:tcPr>
          <w:p w:rsidR="00740735" w:rsidRDefault="00740735">
            <w:pPr>
              <w:pStyle w:val="ConsPlusNormal"/>
            </w:pPr>
            <w:r>
              <w:t>2095,0</w:t>
            </w:r>
          </w:p>
        </w:tc>
      </w:tr>
      <w:tr w:rsidR="00740735">
        <w:tc>
          <w:tcPr>
            <w:tcW w:w="624" w:type="dxa"/>
          </w:tcPr>
          <w:p w:rsidR="00740735" w:rsidRDefault="00740735">
            <w:pPr>
              <w:pStyle w:val="ConsPlusNormal"/>
            </w:pPr>
            <w:r>
              <w:t>4.4.</w:t>
            </w:r>
          </w:p>
        </w:tc>
        <w:tc>
          <w:tcPr>
            <w:tcW w:w="4762" w:type="dxa"/>
          </w:tcPr>
          <w:p w:rsidR="00740735" w:rsidRDefault="00740735">
            <w:pPr>
              <w:pStyle w:val="ConsPlusNormal"/>
            </w:pPr>
            <w:r>
              <w:t xml:space="preserve">Предоставление субсидий СОНКО, </w:t>
            </w:r>
            <w:proofErr w:type="gramStart"/>
            <w:r>
              <w:t>реализующим</w:t>
            </w:r>
            <w:proofErr w:type="gramEnd"/>
            <w:r>
              <w:t xml:space="preserve"> общественно полезные программы, направленные на благотворительную деятельность, а также деятельность в области содействия благотворительности и добровольчеству (волонтерству)</w:t>
            </w:r>
          </w:p>
        </w:tc>
        <w:tc>
          <w:tcPr>
            <w:tcW w:w="2098" w:type="dxa"/>
          </w:tcPr>
          <w:p w:rsidR="00740735" w:rsidRDefault="00740735">
            <w:pPr>
              <w:pStyle w:val="ConsPlusNormal"/>
            </w:pPr>
            <w:r>
              <w:t>Администрация</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4.1, 4.2</w:t>
            </w:r>
          </w:p>
        </w:tc>
        <w:tc>
          <w:tcPr>
            <w:tcW w:w="1361" w:type="dxa"/>
          </w:tcPr>
          <w:p w:rsidR="00740735" w:rsidRDefault="00740735">
            <w:pPr>
              <w:pStyle w:val="ConsPlusNormal"/>
            </w:pPr>
            <w:r>
              <w:t>областной бюджет</w:t>
            </w:r>
          </w:p>
        </w:tc>
        <w:tc>
          <w:tcPr>
            <w:tcW w:w="794" w:type="dxa"/>
          </w:tcPr>
          <w:p w:rsidR="00740735" w:rsidRDefault="00740735">
            <w:pPr>
              <w:pStyle w:val="ConsPlusNormal"/>
            </w:pPr>
            <w:r>
              <w:t>450,0</w:t>
            </w:r>
          </w:p>
        </w:tc>
        <w:tc>
          <w:tcPr>
            <w:tcW w:w="850" w:type="dxa"/>
          </w:tcPr>
          <w:p w:rsidR="00740735" w:rsidRDefault="00740735">
            <w:pPr>
              <w:pStyle w:val="ConsPlusNormal"/>
            </w:pPr>
            <w:r>
              <w:t>450,0</w:t>
            </w:r>
          </w:p>
        </w:tc>
        <w:tc>
          <w:tcPr>
            <w:tcW w:w="850" w:type="dxa"/>
          </w:tcPr>
          <w:p w:rsidR="00740735" w:rsidRDefault="00740735">
            <w:pPr>
              <w:pStyle w:val="ConsPlusNormal"/>
            </w:pPr>
            <w:r>
              <w:t>450,0</w:t>
            </w:r>
          </w:p>
        </w:tc>
      </w:tr>
      <w:tr w:rsidR="00740735">
        <w:tc>
          <w:tcPr>
            <w:tcW w:w="624" w:type="dxa"/>
          </w:tcPr>
          <w:p w:rsidR="00740735" w:rsidRDefault="00740735">
            <w:pPr>
              <w:pStyle w:val="ConsPlusNormal"/>
            </w:pPr>
            <w:r>
              <w:lastRenderedPageBreak/>
              <w:t>4.5.</w:t>
            </w:r>
          </w:p>
        </w:tc>
        <w:tc>
          <w:tcPr>
            <w:tcW w:w="4762" w:type="dxa"/>
          </w:tcPr>
          <w:p w:rsidR="00740735" w:rsidRDefault="00740735">
            <w:pPr>
              <w:pStyle w:val="ConsPlusNormal"/>
            </w:pPr>
            <w:r>
              <w:t xml:space="preserve">Предоставление субсидий СОНКО, </w:t>
            </w:r>
            <w:proofErr w:type="gramStart"/>
            <w:r>
              <w:t>реализующим</w:t>
            </w:r>
            <w:proofErr w:type="gramEnd"/>
            <w:r>
              <w:t xml:space="preserve"> общественно полезные программы, направленные на защиту семьи, детства, материнства и отцовства</w:t>
            </w:r>
          </w:p>
        </w:tc>
        <w:tc>
          <w:tcPr>
            <w:tcW w:w="2098" w:type="dxa"/>
          </w:tcPr>
          <w:p w:rsidR="00740735" w:rsidRDefault="00740735">
            <w:pPr>
              <w:pStyle w:val="ConsPlusNormal"/>
            </w:pPr>
            <w:r>
              <w:t>Администрация</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4.1, 4.2</w:t>
            </w:r>
          </w:p>
        </w:tc>
        <w:tc>
          <w:tcPr>
            <w:tcW w:w="1361" w:type="dxa"/>
          </w:tcPr>
          <w:p w:rsidR="00740735" w:rsidRDefault="00740735">
            <w:pPr>
              <w:pStyle w:val="ConsPlusNormal"/>
            </w:pPr>
            <w:r>
              <w:t>областной бюджет</w:t>
            </w:r>
          </w:p>
        </w:tc>
        <w:tc>
          <w:tcPr>
            <w:tcW w:w="794" w:type="dxa"/>
          </w:tcPr>
          <w:p w:rsidR="00740735" w:rsidRDefault="00740735">
            <w:pPr>
              <w:pStyle w:val="ConsPlusNormal"/>
            </w:pPr>
            <w:r>
              <w:t>270,0</w:t>
            </w:r>
          </w:p>
        </w:tc>
        <w:tc>
          <w:tcPr>
            <w:tcW w:w="850" w:type="dxa"/>
          </w:tcPr>
          <w:p w:rsidR="00740735" w:rsidRDefault="00740735">
            <w:pPr>
              <w:pStyle w:val="ConsPlusNormal"/>
            </w:pPr>
            <w:r>
              <w:t>270,0</w:t>
            </w:r>
          </w:p>
        </w:tc>
        <w:tc>
          <w:tcPr>
            <w:tcW w:w="850" w:type="dxa"/>
          </w:tcPr>
          <w:p w:rsidR="00740735" w:rsidRDefault="00740735">
            <w:pPr>
              <w:pStyle w:val="ConsPlusNormal"/>
            </w:pPr>
            <w:r>
              <w:t>270,0</w:t>
            </w:r>
          </w:p>
        </w:tc>
      </w:tr>
      <w:tr w:rsidR="00740735">
        <w:tc>
          <w:tcPr>
            <w:tcW w:w="624" w:type="dxa"/>
          </w:tcPr>
          <w:p w:rsidR="00740735" w:rsidRDefault="00740735">
            <w:pPr>
              <w:pStyle w:val="ConsPlusNormal"/>
            </w:pPr>
            <w:r>
              <w:t>4.6.</w:t>
            </w:r>
          </w:p>
        </w:tc>
        <w:tc>
          <w:tcPr>
            <w:tcW w:w="4762" w:type="dxa"/>
          </w:tcPr>
          <w:p w:rsidR="00740735" w:rsidRDefault="00740735">
            <w:pPr>
              <w:pStyle w:val="ConsPlusNormal"/>
            </w:pPr>
            <w:r>
              <w:t xml:space="preserve">Предоставление субсидий СОНКО, </w:t>
            </w:r>
            <w:proofErr w:type="gramStart"/>
            <w:r>
              <w:t>реализующим</w:t>
            </w:r>
            <w:proofErr w:type="gramEnd"/>
            <w:r>
              <w:t xml:space="preserve"> общественно полезные программы, направленные на развитие детского и молодежного общественного движения, поддержку детских, молодежных общественных объединений и общественных объединений, работающих с детьми и молодежью</w:t>
            </w:r>
          </w:p>
        </w:tc>
        <w:tc>
          <w:tcPr>
            <w:tcW w:w="2098" w:type="dxa"/>
          </w:tcPr>
          <w:p w:rsidR="00740735" w:rsidRDefault="00740735">
            <w:pPr>
              <w:pStyle w:val="ConsPlusNormal"/>
            </w:pPr>
            <w:r>
              <w:t>Администрация</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4.1, 4.2</w:t>
            </w:r>
          </w:p>
        </w:tc>
        <w:tc>
          <w:tcPr>
            <w:tcW w:w="1361" w:type="dxa"/>
          </w:tcPr>
          <w:p w:rsidR="00740735" w:rsidRDefault="00740735">
            <w:pPr>
              <w:pStyle w:val="ConsPlusNormal"/>
            </w:pPr>
            <w:r>
              <w:t>областной бюджет</w:t>
            </w:r>
          </w:p>
        </w:tc>
        <w:tc>
          <w:tcPr>
            <w:tcW w:w="794" w:type="dxa"/>
          </w:tcPr>
          <w:p w:rsidR="00740735" w:rsidRDefault="00740735">
            <w:pPr>
              <w:pStyle w:val="ConsPlusNormal"/>
            </w:pPr>
            <w:r>
              <w:t>150,0</w:t>
            </w:r>
          </w:p>
        </w:tc>
        <w:tc>
          <w:tcPr>
            <w:tcW w:w="850" w:type="dxa"/>
          </w:tcPr>
          <w:p w:rsidR="00740735" w:rsidRDefault="00740735">
            <w:pPr>
              <w:pStyle w:val="ConsPlusNormal"/>
            </w:pPr>
            <w:r>
              <w:t>150,0</w:t>
            </w:r>
          </w:p>
        </w:tc>
        <w:tc>
          <w:tcPr>
            <w:tcW w:w="850" w:type="dxa"/>
          </w:tcPr>
          <w:p w:rsidR="00740735" w:rsidRDefault="00740735">
            <w:pPr>
              <w:pStyle w:val="ConsPlusNormal"/>
            </w:pPr>
            <w:r>
              <w:t>150,0</w:t>
            </w:r>
          </w:p>
        </w:tc>
      </w:tr>
      <w:tr w:rsidR="00740735">
        <w:tc>
          <w:tcPr>
            <w:tcW w:w="624" w:type="dxa"/>
          </w:tcPr>
          <w:p w:rsidR="00740735" w:rsidRDefault="00740735">
            <w:pPr>
              <w:pStyle w:val="ConsPlusNormal"/>
            </w:pPr>
            <w:r>
              <w:t>4.7.</w:t>
            </w:r>
          </w:p>
        </w:tc>
        <w:tc>
          <w:tcPr>
            <w:tcW w:w="4762" w:type="dxa"/>
          </w:tcPr>
          <w:p w:rsidR="00740735" w:rsidRDefault="00740735">
            <w:pPr>
              <w:pStyle w:val="ConsPlusNormal"/>
            </w:pPr>
            <w:r>
              <w:t xml:space="preserve">Предоставление субсидий СОНКО, </w:t>
            </w:r>
            <w:proofErr w:type="gramStart"/>
            <w:r>
              <w:t>реализующим</w:t>
            </w:r>
            <w:proofErr w:type="gramEnd"/>
            <w:r>
              <w:t xml:space="preserve"> общественно полезные программы, направленные на деятельность в сфере патриотического, в том числе военно-патриотического, воспитания граждан Российской Федерации</w:t>
            </w:r>
          </w:p>
        </w:tc>
        <w:tc>
          <w:tcPr>
            <w:tcW w:w="2098" w:type="dxa"/>
          </w:tcPr>
          <w:p w:rsidR="00740735" w:rsidRDefault="00740735">
            <w:pPr>
              <w:pStyle w:val="ConsPlusNormal"/>
            </w:pPr>
            <w:r>
              <w:t>Администрация</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4.1, 4.2</w:t>
            </w:r>
          </w:p>
        </w:tc>
        <w:tc>
          <w:tcPr>
            <w:tcW w:w="1361" w:type="dxa"/>
          </w:tcPr>
          <w:p w:rsidR="00740735" w:rsidRDefault="00740735">
            <w:pPr>
              <w:pStyle w:val="ConsPlusNormal"/>
            </w:pPr>
            <w:r>
              <w:t>областной бюджет</w:t>
            </w:r>
          </w:p>
        </w:tc>
        <w:tc>
          <w:tcPr>
            <w:tcW w:w="794" w:type="dxa"/>
          </w:tcPr>
          <w:p w:rsidR="00740735" w:rsidRDefault="00740735">
            <w:pPr>
              <w:pStyle w:val="ConsPlusNormal"/>
            </w:pPr>
            <w:r>
              <w:t>250,0</w:t>
            </w:r>
          </w:p>
        </w:tc>
        <w:tc>
          <w:tcPr>
            <w:tcW w:w="850" w:type="dxa"/>
          </w:tcPr>
          <w:p w:rsidR="00740735" w:rsidRDefault="00740735">
            <w:pPr>
              <w:pStyle w:val="ConsPlusNormal"/>
            </w:pPr>
            <w:r>
              <w:t>250,0</w:t>
            </w:r>
          </w:p>
        </w:tc>
        <w:tc>
          <w:tcPr>
            <w:tcW w:w="850" w:type="dxa"/>
          </w:tcPr>
          <w:p w:rsidR="00740735" w:rsidRDefault="00740735">
            <w:pPr>
              <w:pStyle w:val="ConsPlusNormal"/>
            </w:pPr>
            <w:r>
              <w:t>250,0</w:t>
            </w:r>
          </w:p>
        </w:tc>
      </w:tr>
      <w:tr w:rsidR="00740735">
        <w:tc>
          <w:tcPr>
            <w:tcW w:w="624" w:type="dxa"/>
          </w:tcPr>
          <w:p w:rsidR="00740735" w:rsidRDefault="00740735">
            <w:pPr>
              <w:pStyle w:val="ConsPlusNormal"/>
            </w:pPr>
            <w:r>
              <w:t>4.8.</w:t>
            </w:r>
          </w:p>
        </w:tc>
        <w:tc>
          <w:tcPr>
            <w:tcW w:w="4762" w:type="dxa"/>
          </w:tcPr>
          <w:p w:rsidR="00740735" w:rsidRDefault="00740735">
            <w:pPr>
              <w:pStyle w:val="ConsPlusNormal"/>
            </w:pPr>
            <w:r>
              <w:t xml:space="preserve">Предоставление субсидий СОНКО, </w:t>
            </w:r>
            <w:proofErr w:type="gramStart"/>
            <w:r>
              <w:t>реализующим</w:t>
            </w:r>
            <w:proofErr w:type="gramEnd"/>
            <w:r>
              <w:t xml:space="preserve"> общественно полезные программы, направленные на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2098" w:type="dxa"/>
          </w:tcPr>
          <w:p w:rsidR="00740735" w:rsidRDefault="00740735">
            <w:pPr>
              <w:pStyle w:val="ConsPlusNormal"/>
            </w:pPr>
            <w:r>
              <w:t>Администрация</w:t>
            </w:r>
          </w:p>
        </w:tc>
        <w:tc>
          <w:tcPr>
            <w:tcW w:w="1020" w:type="dxa"/>
          </w:tcPr>
          <w:p w:rsidR="00740735" w:rsidRDefault="00740735">
            <w:pPr>
              <w:pStyle w:val="ConsPlusNormal"/>
              <w:jc w:val="center"/>
            </w:pPr>
            <w:r>
              <w:t>2018 - 2020 годы</w:t>
            </w:r>
          </w:p>
        </w:tc>
        <w:tc>
          <w:tcPr>
            <w:tcW w:w="1191" w:type="dxa"/>
          </w:tcPr>
          <w:p w:rsidR="00740735" w:rsidRDefault="00740735">
            <w:pPr>
              <w:pStyle w:val="ConsPlusNormal"/>
              <w:jc w:val="center"/>
            </w:pPr>
            <w:r>
              <w:t>4.1, 4.2</w:t>
            </w:r>
          </w:p>
        </w:tc>
        <w:tc>
          <w:tcPr>
            <w:tcW w:w="1361" w:type="dxa"/>
          </w:tcPr>
          <w:p w:rsidR="00740735" w:rsidRDefault="00740735">
            <w:pPr>
              <w:pStyle w:val="ConsPlusNormal"/>
            </w:pPr>
            <w:r>
              <w:t>областной бюджет</w:t>
            </w:r>
          </w:p>
        </w:tc>
        <w:tc>
          <w:tcPr>
            <w:tcW w:w="794" w:type="dxa"/>
          </w:tcPr>
          <w:p w:rsidR="00740735" w:rsidRDefault="00740735">
            <w:pPr>
              <w:pStyle w:val="ConsPlusNormal"/>
            </w:pPr>
            <w:r>
              <w:t>250,0</w:t>
            </w:r>
          </w:p>
        </w:tc>
        <w:tc>
          <w:tcPr>
            <w:tcW w:w="850" w:type="dxa"/>
          </w:tcPr>
          <w:p w:rsidR="00740735" w:rsidRDefault="00740735">
            <w:pPr>
              <w:pStyle w:val="ConsPlusNormal"/>
            </w:pPr>
            <w:r>
              <w:t>250,0</w:t>
            </w:r>
          </w:p>
        </w:tc>
        <w:tc>
          <w:tcPr>
            <w:tcW w:w="850" w:type="dxa"/>
          </w:tcPr>
          <w:p w:rsidR="00740735" w:rsidRDefault="00740735">
            <w:pPr>
              <w:pStyle w:val="ConsPlusNormal"/>
            </w:pPr>
            <w:r>
              <w:t>250,0</w:t>
            </w:r>
          </w:p>
        </w:tc>
      </w:tr>
    </w:tbl>
    <w:p w:rsidR="00740735" w:rsidRDefault="00740735">
      <w:pPr>
        <w:sectPr w:rsidR="00740735">
          <w:pgSz w:w="16838" w:h="11905" w:orient="landscape"/>
          <w:pgMar w:top="1701" w:right="1134" w:bottom="850" w:left="1134" w:header="0" w:footer="0" w:gutter="0"/>
          <w:cols w:space="720"/>
        </w:sectPr>
      </w:pPr>
    </w:p>
    <w:p w:rsidR="00740735" w:rsidRDefault="00740735">
      <w:pPr>
        <w:pStyle w:val="ConsPlusNormal"/>
        <w:jc w:val="both"/>
      </w:pPr>
    </w:p>
    <w:p w:rsidR="00740735" w:rsidRDefault="00740735">
      <w:pPr>
        <w:pStyle w:val="ConsPlusNormal"/>
        <w:jc w:val="center"/>
        <w:outlineLvl w:val="1"/>
      </w:pPr>
      <w:r>
        <w:t xml:space="preserve">VII. Подпрограмма "Обеспечение деятельности </w:t>
      </w:r>
      <w:proofErr w:type="gramStart"/>
      <w:r>
        <w:t>государственных</w:t>
      </w:r>
      <w:proofErr w:type="gramEnd"/>
    </w:p>
    <w:p w:rsidR="00740735" w:rsidRDefault="00740735">
      <w:pPr>
        <w:pStyle w:val="ConsPlusNormal"/>
        <w:jc w:val="center"/>
      </w:pPr>
      <w:r>
        <w:t>областных учреждений" государственной программы</w:t>
      </w:r>
    </w:p>
    <w:p w:rsidR="00740735" w:rsidRDefault="00740735">
      <w:pPr>
        <w:pStyle w:val="ConsPlusNormal"/>
        <w:jc w:val="center"/>
      </w:pPr>
      <w:r>
        <w:t>Новгородской области "Государственная поддержка развития</w:t>
      </w:r>
    </w:p>
    <w:p w:rsidR="00740735" w:rsidRDefault="00740735">
      <w:pPr>
        <w:pStyle w:val="ConsPlusNormal"/>
        <w:jc w:val="center"/>
      </w:pPr>
      <w:r>
        <w:t>местного самоуправления в Новгородской области и социально</w:t>
      </w:r>
    </w:p>
    <w:p w:rsidR="00740735" w:rsidRDefault="00740735">
      <w:pPr>
        <w:pStyle w:val="ConsPlusNormal"/>
        <w:jc w:val="center"/>
      </w:pPr>
      <w:r>
        <w:t>ориентированных некоммерческих организаций</w:t>
      </w:r>
    </w:p>
    <w:p w:rsidR="00740735" w:rsidRDefault="00740735">
      <w:pPr>
        <w:pStyle w:val="ConsPlusNormal"/>
        <w:jc w:val="center"/>
      </w:pPr>
      <w:r>
        <w:t>Новгородской области на 2018 - 2020 годы"</w:t>
      </w:r>
    </w:p>
    <w:p w:rsidR="00740735" w:rsidRDefault="00740735">
      <w:pPr>
        <w:pStyle w:val="ConsPlusNormal"/>
        <w:jc w:val="both"/>
      </w:pPr>
    </w:p>
    <w:p w:rsidR="00740735" w:rsidRDefault="00740735">
      <w:pPr>
        <w:pStyle w:val="ConsPlusNormal"/>
        <w:jc w:val="center"/>
        <w:outlineLvl w:val="2"/>
      </w:pPr>
      <w:r>
        <w:t>Паспорт подпрограммы</w:t>
      </w:r>
    </w:p>
    <w:p w:rsidR="00740735" w:rsidRDefault="00740735">
      <w:pPr>
        <w:pStyle w:val="ConsPlusNormal"/>
        <w:jc w:val="both"/>
      </w:pPr>
    </w:p>
    <w:p w:rsidR="00740735" w:rsidRDefault="00740735">
      <w:pPr>
        <w:pStyle w:val="ConsPlusNormal"/>
        <w:ind w:firstLine="540"/>
        <w:jc w:val="both"/>
      </w:pPr>
      <w:r>
        <w:t>1. Исполнители подпрограммы:</w:t>
      </w:r>
    </w:p>
    <w:p w:rsidR="00740735" w:rsidRDefault="00740735">
      <w:pPr>
        <w:pStyle w:val="ConsPlusNormal"/>
        <w:spacing w:before="220"/>
        <w:ind w:firstLine="540"/>
        <w:jc w:val="both"/>
      </w:pPr>
      <w:r>
        <w:t>Администрация;</w:t>
      </w:r>
    </w:p>
    <w:p w:rsidR="00740735" w:rsidRDefault="00740735">
      <w:pPr>
        <w:pStyle w:val="ConsPlusNormal"/>
        <w:spacing w:before="220"/>
        <w:ind w:firstLine="540"/>
        <w:jc w:val="both"/>
      </w:pPr>
      <w:r>
        <w:t>ГОКУ "ЦМПИ" (по согласованию);</w:t>
      </w:r>
    </w:p>
    <w:p w:rsidR="00740735" w:rsidRDefault="00740735">
      <w:pPr>
        <w:pStyle w:val="ConsPlusNormal"/>
        <w:spacing w:before="220"/>
        <w:ind w:firstLine="540"/>
        <w:jc w:val="both"/>
      </w:pPr>
      <w:r>
        <w:t>ГОКУ "ОАЦ" (по согласованию).</w:t>
      </w:r>
    </w:p>
    <w:p w:rsidR="00740735" w:rsidRDefault="00740735">
      <w:pPr>
        <w:pStyle w:val="ConsPlusNormal"/>
        <w:jc w:val="both"/>
      </w:pPr>
    </w:p>
    <w:p w:rsidR="00740735" w:rsidRDefault="00740735">
      <w:pPr>
        <w:pStyle w:val="ConsPlusNormal"/>
        <w:ind w:firstLine="540"/>
        <w:jc w:val="both"/>
      </w:pPr>
      <w:r>
        <w:t>2. Задачи и целевые показатели подпрограммы:</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350"/>
        <w:gridCol w:w="737"/>
        <w:gridCol w:w="737"/>
        <w:gridCol w:w="737"/>
      </w:tblGrid>
      <w:tr w:rsidR="00740735">
        <w:tc>
          <w:tcPr>
            <w:tcW w:w="510" w:type="dxa"/>
            <w:vMerge w:val="restart"/>
            <w:vAlign w:val="center"/>
          </w:tcPr>
          <w:p w:rsidR="00740735" w:rsidRDefault="00740735">
            <w:pPr>
              <w:pStyle w:val="ConsPlusNormal"/>
              <w:jc w:val="center"/>
            </w:pPr>
            <w:r>
              <w:t xml:space="preserve">N </w:t>
            </w:r>
            <w:proofErr w:type="gramStart"/>
            <w:r>
              <w:t>п</w:t>
            </w:r>
            <w:proofErr w:type="gramEnd"/>
            <w:r>
              <w:t>/п</w:t>
            </w:r>
          </w:p>
        </w:tc>
        <w:tc>
          <w:tcPr>
            <w:tcW w:w="6350" w:type="dxa"/>
            <w:vMerge w:val="restart"/>
            <w:vAlign w:val="center"/>
          </w:tcPr>
          <w:p w:rsidR="00740735" w:rsidRDefault="00740735">
            <w:pPr>
              <w:pStyle w:val="ConsPlusNormal"/>
              <w:jc w:val="center"/>
            </w:pPr>
            <w:r>
              <w:t>Задачи подпрограммы, наименование и единица измерения целевого показателя</w:t>
            </w:r>
          </w:p>
        </w:tc>
        <w:tc>
          <w:tcPr>
            <w:tcW w:w="2211" w:type="dxa"/>
            <w:gridSpan w:val="3"/>
            <w:vAlign w:val="center"/>
          </w:tcPr>
          <w:p w:rsidR="00740735" w:rsidRDefault="00740735">
            <w:pPr>
              <w:pStyle w:val="ConsPlusNormal"/>
              <w:jc w:val="center"/>
            </w:pPr>
            <w:r>
              <w:t>Значение целевого показателя по годам</w:t>
            </w:r>
          </w:p>
        </w:tc>
      </w:tr>
      <w:tr w:rsidR="00740735">
        <w:tc>
          <w:tcPr>
            <w:tcW w:w="510" w:type="dxa"/>
            <w:vMerge/>
          </w:tcPr>
          <w:p w:rsidR="00740735" w:rsidRDefault="00740735"/>
        </w:tc>
        <w:tc>
          <w:tcPr>
            <w:tcW w:w="6350" w:type="dxa"/>
            <w:vMerge/>
          </w:tcPr>
          <w:p w:rsidR="00740735" w:rsidRDefault="00740735"/>
        </w:tc>
        <w:tc>
          <w:tcPr>
            <w:tcW w:w="737" w:type="dxa"/>
            <w:vAlign w:val="center"/>
          </w:tcPr>
          <w:p w:rsidR="00740735" w:rsidRDefault="00740735">
            <w:pPr>
              <w:pStyle w:val="ConsPlusNormal"/>
              <w:jc w:val="center"/>
            </w:pPr>
            <w:r>
              <w:t>2018</w:t>
            </w:r>
          </w:p>
        </w:tc>
        <w:tc>
          <w:tcPr>
            <w:tcW w:w="737" w:type="dxa"/>
            <w:vAlign w:val="center"/>
          </w:tcPr>
          <w:p w:rsidR="00740735" w:rsidRDefault="00740735">
            <w:pPr>
              <w:pStyle w:val="ConsPlusNormal"/>
              <w:jc w:val="center"/>
            </w:pPr>
            <w:r>
              <w:t>2019</w:t>
            </w:r>
          </w:p>
        </w:tc>
        <w:tc>
          <w:tcPr>
            <w:tcW w:w="737" w:type="dxa"/>
            <w:vAlign w:val="center"/>
          </w:tcPr>
          <w:p w:rsidR="00740735" w:rsidRDefault="00740735">
            <w:pPr>
              <w:pStyle w:val="ConsPlusNormal"/>
              <w:jc w:val="center"/>
            </w:pPr>
            <w:r>
              <w:t>2020</w:t>
            </w:r>
          </w:p>
        </w:tc>
      </w:tr>
      <w:tr w:rsidR="00740735">
        <w:tc>
          <w:tcPr>
            <w:tcW w:w="510" w:type="dxa"/>
          </w:tcPr>
          <w:p w:rsidR="00740735" w:rsidRDefault="00740735">
            <w:pPr>
              <w:pStyle w:val="ConsPlusNormal"/>
            </w:pPr>
            <w:r>
              <w:t>1.</w:t>
            </w:r>
          </w:p>
        </w:tc>
        <w:tc>
          <w:tcPr>
            <w:tcW w:w="8561" w:type="dxa"/>
            <w:gridSpan w:val="4"/>
          </w:tcPr>
          <w:p w:rsidR="00740735" w:rsidRDefault="00740735">
            <w:pPr>
              <w:pStyle w:val="ConsPlusNormal"/>
            </w:pPr>
            <w:r>
              <w:t>Задача 1. Обеспечение деятельности областных государственных учреждений</w:t>
            </w:r>
          </w:p>
        </w:tc>
      </w:tr>
      <w:tr w:rsidR="00740735">
        <w:tc>
          <w:tcPr>
            <w:tcW w:w="510" w:type="dxa"/>
          </w:tcPr>
          <w:p w:rsidR="00740735" w:rsidRDefault="00740735">
            <w:pPr>
              <w:pStyle w:val="ConsPlusNormal"/>
            </w:pPr>
            <w:r>
              <w:t>1.1.</w:t>
            </w:r>
          </w:p>
        </w:tc>
        <w:tc>
          <w:tcPr>
            <w:tcW w:w="6350" w:type="dxa"/>
          </w:tcPr>
          <w:p w:rsidR="00740735" w:rsidRDefault="00740735">
            <w:pPr>
              <w:pStyle w:val="ConsPlusNormal"/>
            </w:pPr>
            <w:r>
              <w:t>Уровень обеспечения исполнения государственными областными учреждениями возложенных полномочий</w:t>
            </w:r>
            <w:proofErr w:type="gramStart"/>
            <w:r>
              <w:t xml:space="preserve"> (%)</w:t>
            </w:r>
            <w:proofErr w:type="gramEnd"/>
          </w:p>
        </w:tc>
        <w:tc>
          <w:tcPr>
            <w:tcW w:w="737" w:type="dxa"/>
          </w:tcPr>
          <w:p w:rsidR="00740735" w:rsidRDefault="00740735">
            <w:pPr>
              <w:pStyle w:val="ConsPlusNormal"/>
            </w:pPr>
            <w:r>
              <w:t>100</w:t>
            </w:r>
          </w:p>
        </w:tc>
        <w:tc>
          <w:tcPr>
            <w:tcW w:w="737" w:type="dxa"/>
          </w:tcPr>
          <w:p w:rsidR="00740735" w:rsidRDefault="00740735">
            <w:pPr>
              <w:pStyle w:val="ConsPlusNormal"/>
            </w:pPr>
            <w:r>
              <w:t>100</w:t>
            </w:r>
          </w:p>
        </w:tc>
        <w:tc>
          <w:tcPr>
            <w:tcW w:w="737" w:type="dxa"/>
          </w:tcPr>
          <w:p w:rsidR="00740735" w:rsidRDefault="00740735">
            <w:pPr>
              <w:pStyle w:val="ConsPlusNormal"/>
            </w:pPr>
            <w:r>
              <w:t>100</w:t>
            </w:r>
          </w:p>
        </w:tc>
      </w:tr>
    </w:tbl>
    <w:p w:rsidR="00740735" w:rsidRDefault="00740735">
      <w:pPr>
        <w:pStyle w:val="ConsPlusNormal"/>
        <w:jc w:val="both"/>
      </w:pPr>
    </w:p>
    <w:p w:rsidR="00740735" w:rsidRDefault="00740735">
      <w:pPr>
        <w:pStyle w:val="ConsPlusNormal"/>
        <w:ind w:firstLine="540"/>
        <w:jc w:val="both"/>
      </w:pPr>
      <w:r>
        <w:t>3. Сроки реализации подпрограммы:</w:t>
      </w:r>
    </w:p>
    <w:p w:rsidR="00740735" w:rsidRDefault="00740735">
      <w:pPr>
        <w:pStyle w:val="ConsPlusNormal"/>
        <w:spacing w:before="220"/>
        <w:ind w:firstLine="540"/>
        <w:jc w:val="both"/>
      </w:pPr>
      <w:r>
        <w:t>2018 - 2020 годы.</w:t>
      </w:r>
    </w:p>
    <w:p w:rsidR="00740735" w:rsidRDefault="00740735">
      <w:pPr>
        <w:pStyle w:val="ConsPlusNormal"/>
        <w:jc w:val="both"/>
      </w:pPr>
    </w:p>
    <w:p w:rsidR="00740735" w:rsidRDefault="00740735">
      <w:pPr>
        <w:pStyle w:val="ConsPlusNormal"/>
        <w:ind w:firstLine="540"/>
        <w:jc w:val="both"/>
      </w:pPr>
      <w:r>
        <w:t>4. Объемы и источники финансирования подпрограммы в целом и по годам реализации (тыс. руб.):</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47"/>
        <w:gridCol w:w="1531"/>
        <w:gridCol w:w="1077"/>
        <w:gridCol w:w="1928"/>
        <w:gridCol w:w="1275"/>
        <w:gridCol w:w="1020"/>
      </w:tblGrid>
      <w:tr w:rsidR="00740735">
        <w:tc>
          <w:tcPr>
            <w:tcW w:w="964" w:type="dxa"/>
            <w:vMerge w:val="restart"/>
            <w:vAlign w:val="center"/>
          </w:tcPr>
          <w:p w:rsidR="00740735" w:rsidRDefault="00740735">
            <w:pPr>
              <w:pStyle w:val="ConsPlusNormal"/>
              <w:jc w:val="center"/>
            </w:pPr>
            <w:r>
              <w:t>Год</w:t>
            </w:r>
          </w:p>
        </w:tc>
        <w:tc>
          <w:tcPr>
            <w:tcW w:w="8078" w:type="dxa"/>
            <w:gridSpan w:val="6"/>
            <w:vAlign w:val="center"/>
          </w:tcPr>
          <w:p w:rsidR="00740735" w:rsidRDefault="00740735">
            <w:pPr>
              <w:pStyle w:val="ConsPlusNormal"/>
              <w:jc w:val="center"/>
            </w:pPr>
            <w:r>
              <w:t>Источник финансирования</w:t>
            </w:r>
          </w:p>
        </w:tc>
      </w:tr>
      <w:tr w:rsidR="00740735">
        <w:tc>
          <w:tcPr>
            <w:tcW w:w="964" w:type="dxa"/>
            <w:vMerge/>
          </w:tcPr>
          <w:p w:rsidR="00740735" w:rsidRDefault="00740735"/>
        </w:tc>
        <w:tc>
          <w:tcPr>
            <w:tcW w:w="1247" w:type="dxa"/>
            <w:vAlign w:val="center"/>
          </w:tcPr>
          <w:p w:rsidR="00740735" w:rsidRDefault="00740735">
            <w:pPr>
              <w:pStyle w:val="ConsPlusNormal"/>
              <w:jc w:val="center"/>
            </w:pPr>
            <w:r>
              <w:t>областной бюджет</w:t>
            </w:r>
          </w:p>
        </w:tc>
        <w:tc>
          <w:tcPr>
            <w:tcW w:w="1531" w:type="dxa"/>
            <w:vAlign w:val="center"/>
          </w:tcPr>
          <w:p w:rsidR="00740735" w:rsidRDefault="00740735">
            <w:pPr>
              <w:pStyle w:val="ConsPlusNormal"/>
              <w:jc w:val="center"/>
            </w:pPr>
            <w:r>
              <w:t>федеральный бюджет</w:t>
            </w:r>
          </w:p>
        </w:tc>
        <w:tc>
          <w:tcPr>
            <w:tcW w:w="1077" w:type="dxa"/>
            <w:vAlign w:val="center"/>
          </w:tcPr>
          <w:p w:rsidR="00740735" w:rsidRDefault="00740735">
            <w:pPr>
              <w:pStyle w:val="ConsPlusNormal"/>
              <w:jc w:val="center"/>
            </w:pPr>
            <w:r>
              <w:t>местные бюджеты</w:t>
            </w:r>
          </w:p>
        </w:tc>
        <w:tc>
          <w:tcPr>
            <w:tcW w:w="1928" w:type="dxa"/>
            <w:vAlign w:val="center"/>
          </w:tcPr>
          <w:p w:rsidR="00740735" w:rsidRDefault="00740735">
            <w:pPr>
              <w:pStyle w:val="ConsPlusNormal"/>
              <w:jc w:val="center"/>
            </w:pPr>
            <w:r>
              <w:t>бюджеты государственных внебюджетных фондов Российской Федерации</w:t>
            </w:r>
          </w:p>
        </w:tc>
        <w:tc>
          <w:tcPr>
            <w:tcW w:w="1275" w:type="dxa"/>
            <w:vAlign w:val="center"/>
          </w:tcPr>
          <w:p w:rsidR="00740735" w:rsidRDefault="00740735">
            <w:pPr>
              <w:pStyle w:val="ConsPlusNormal"/>
              <w:jc w:val="center"/>
            </w:pPr>
            <w:r>
              <w:t>другие внебюджетные источники</w:t>
            </w:r>
          </w:p>
        </w:tc>
        <w:tc>
          <w:tcPr>
            <w:tcW w:w="1020" w:type="dxa"/>
            <w:vAlign w:val="center"/>
          </w:tcPr>
          <w:p w:rsidR="00740735" w:rsidRDefault="00740735">
            <w:pPr>
              <w:pStyle w:val="ConsPlusNormal"/>
              <w:jc w:val="center"/>
            </w:pPr>
            <w:r>
              <w:t>всего</w:t>
            </w:r>
          </w:p>
        </w:tc>
      </w:tr>
      <w:tr w:rsidR="00740735">
        <w:tc>
          <w:tcPr>
            <w:tcW w:w="964" w:type="dxa"/>
          </w:tcPr>
          <w:p w:rsidR="00740735" w:rsidRDefault="00740735">
            <w:pPr>
              <w:pStyle w:val="ConsPlusNormal"/>
              <w:jc w:val="center"/>
            </w:pPr>
            <w:r>
              <w:t>2018</w:t>
            </w:r>
          </w:p>
        </w:tc>
        <w:tc>
          <w:tcPr>
            <w:tcW w:w="1247" w:type="dxa"/>
          </w:tcPr>
          <w:p w:rsidR="00740735" w:rsidRDefault="00740735">
            <w:pPr>
              <w:pStyle w:val="ConsPlusNormal"/>
            </w:pPr>
            <w:r>
              <w:t>19291,3</w:t>
            </w:r>
          </w:p>
        </w:tc>
        <w:tc>
          <w:tcPr>
            <w:tcW w:w="1531" w:type="dxa"/>
          </w:tcPr>
          <w:p w:rsidR="00740735" w:rsidRDefault="00740735">
            <w:pPr>
              <w:pStyle w:val="ConsPlusNormal"/>
              <w:jc w:val="center"/>
            </w:pPr>
            <w:r>
              <w:t>-</w:t>
            </w:r>
          </w:p>
        </w:tc>
        <w:tc>
          <w:tcPr>
            <w:tcW w:w="1077" w:type="dxa"/>
          </w:tcPr>
          <w:p w:rsidR="00740735" w:rsidRDefault="00740735">
            <w:pPr>
              <w:pStyle w:val="ConsPlusNormal"/>
              <w:jc w:val="center"/>
            </w:pPr>
            <w:r>
              <w:t>-</w:t>
            </w:r>
          </w:p>
        </w:tc>
        <w:tc>
          <w:tcPr>
            <w:tcW w:w="1928" w:type="dxa"/>
          </w:tcPr>
          <w:p w:rsidR="00740735" w:rsidRDefault="00740735">
            <w:pPr>
              <w:pStyle w:val="ConsPlusNormal"/>
              <w:jc w:val="center"/>
            </w:pPr>
            <w:r>
              <w:t>-</w:t>
            </w:r>
          </w:p>
        </w:tc>
        <w:tc>
          <w:tcPr>
            <w:tcW w:w="1275" w:type="dxa"/>
          </w:tcPr>
          <w:p w:rsidR="00740735" w:rsidRDefault="00740735">
            <w:pPr>
              <w:pStyle w:val="ConsPlusNormal"/>
              <w:jc w:val="center"/>
            </w:pPr>
            <w:r>
              <w:t>-</w:t>
            </w:r>
          </w:p>
        </w:tc>
        <w:tc>
          <w:tcPr>
            <w:tcW w:w="1020" w:type="dxa"/>
          </w:tcPr>
          <w:p w:rsidR="00740735" w:rsidRDefault="00740735">
            <w:pPr>
              <w:pStyle w:val="ConsPlusNormal"/>
            </w:pPr>
            <w:r>
              <w:t>19291,3</w:t>
            </w:r>
          </w:p>
        </w:tc>
      </w:tr>
      <w:tr w:rsidR="00740735">
        <w:tc>
          <w:tcPr>
            <w:tcW w:w="964" w:type="dxa"/>
          </w:tcPr>
          <w:p w:rsidR="00740735" w:rsidRDefault="00740735">
            <w:pPr>
              <w:pStyle w:val="ConsPlusNormal"/>
              <w:jc w:val="center"/>
            </w:pPr>
            <w:r>
              <w:t>2019</w:t>
            </w:r>
          </w:p>
        </w:tc>
        <w:tc>
          <w:tcPr>
            <w:tcW w:w="1247" w:type="dxa"/>
          </w:tcPr>
          <w:p w:rsidR="00740735" w:rsidRDefault="00740735">
            <w:pPr>
              <w:pStyle w:val="ConsPlusNormal"/>
            </w:pPr>
            <w:r>
              <w:t>19291,3</w:t>
            </w:r>
          </w:p>
        </w:tc>
        <w:tc>
          <w:tcPr>
            <w:tcW w:w="1531" w:type="dxa"/>
          </w:tcPr>
          <w:p w:rsidR="00740735" w:rsidRDefault="00740735">
            <w:pPr>
              <w:pStyle w:val="ConsPlusNormal"/>
              <w:jc w:val="center"/>
            </w:pPr>
            <w:r>
              <w:t>-</w:t>
            </w:r>
          </w:p>
        </w:tc>
        <w:tc>
          <w:tcPr>
            <w:tcW w:w="1077" w:type="dxa"/>
          </w:tcPr>
          <w:p w:rsidR="00740735" w:rsidRDefault="00740735">
            <w:pPr>
              <w:pStyle w:val="ConsPlusNormal"/>
              <w:jc w:val="center"/>
            </w:pPr>
            <w:r>
              <w:t>-</w:t>
            </w:r>
          </w:p>
        </w:tc>
        <w:tc>
          <w:tcPr>
            <w:tcW w:w="1928" w:type="dxa"/>
          </w:tcPr>
          <w:p w:rsidR="00740735" w:rsidRDefault="00740735">
            <w:pPr>
              <w:pStyle w:val="ConsPlusNormal"/>
              <w:jc w:val="center"/>
            </w:pPr>
            <w:r>
              <w:t>-</w:t>
            </w:r>
          </w:p>
        </w:tc>
        <w:tc>
          <w:tcPr>
            <w:tcW w:w="1275" w:type="dxa"/>
          </w:tcPr>
          <w:p w:rsidR="00740735" w:rsidRDefault="00740735">
            <w:pPr>
              <w:pStyle w:val="ConsPlusNormal"/>
              <w:jc w:val="center"/>
            </w:pPr>
            <w:r>
              <w:t>-</w:t>
            </w:r>
          </w:p>
        </w:tc>
        <w:tc>
          <w:tcPr>
            <w:tcW w:w="1020" w:type="dxa"/>
          </w:tcPr>
          <w:p w:rsidR="00740735" w:rsidRDefault="00740735">
            <w:pPr>
              <w:pStyle w:val="ConsPlusNormal"/>
            </w:pPr>
            <w:r>
              <w:t>19291,3</w:t>
            </w:r>
          </w:p>
        </w:tc>
      </w:tr>
      <w:tr w:rsidR="00740735">
        <w:tc>
          <w:tcPr>
            <w:tcW w:w="964" w:type="dxa"/>
          </w:tcPr>
          <w:p w:rsidR="00740735" w:rsidRDefault="00740735">
            <w:pPr>
              <w:pStyle w:val="ConsPlusNormal"/>
              <w:jc w:val="center"/>
            </w:pPr>
            <w:r>
              <w:t>2020</w:t>
            </w:r>
          </w:p>
        </w:tc>
        <w:tc>
          <w:tcPr>
            <w:tcW w:w="1247" w:type="dxa"/>
          </w:tcPr>
          <w:p w:rsidR="00740735" w:rsidRDefault="00740735">
            <w:pPr>
              <w:pStyle w:val="ConsPlusNormal"/>
            </w:pPr>
            <w:r>
              <w:t>19291,3</w:t>
            </w:r>
          </w:p>
        </w:tc>
        <w:tc>
          <w:tcPr>
            <w:tcW w:w="1531" w:type="dxa"/>
          </w:tcPr>
          <w:p w:rsidR="00740735" w:rsidRDefault="00740735">
            <w:pPr>
              <w:pStyle w:val="ConsPlusNormal"/>
              <w:jc w:val="center"/>
            </w:pPr>
            <w:r>
              <w:t>-</w:t>
            </w:r>
          </w:p>
        </w:tc>
        <w:tc>
          <w:tcPr>
            <w:tcW w:w="1077" w:type="dxa"/>
          </w:tcPr>
          <w:p w:rsidR="00740735" w:rsidRDefault="00740735">
            <w:pPr>
              <w:pStyle w:val="ConsPlusNormal"/>
              <w:jc w:val="center"/>
            </w:pPr>
            <w:r>
              <w:t>-</w:t>
            </w:r>
          </w:p>
        </w:tc>
        <w:tc>
          <w:tcPr>
            <w:tcW w:w="1928" w:type="dxa"/>
          </w:tcPr>
          <w:p w:rsidR="00740735" w:rsidRDefault="00740735">
            <w:pPr>
              <w:pStyle w:val="ConsPlusNormal"/>
              <w:jc w:val="center"/>
            </w:pPr>
            <w:r>
              <w:t>-</w:t>
            </w:r>
          </w:p>
        </w:tc>
        <w:tc>
          <w:tcPr>
            <w:tcW w:w="1275" w:type="dxa"/>
          </w:tcPr>
          <w:p w:rsidR="00740735" w:rsidRDefault="00740735">
            <w:pPr>
              <w:pStyle w:val="ConsPlusNormal"/>
              <w:jc w:val="center"/>
            </w:pPr>
            <w:r>
              <w:t>-</w:t>
            </w:r>
          </w:p>
        </w:tc>
        <w:tc>
          <w:tcPr>
            <w:tcW w:w="1020" w:type="dxa"/>
          </w:tcPr>
          <w:p w:rsidR="00740735" w:rsidRDefault="00740735">
            <w:pPr>
              <w:pStyle w:val="ConsPlusNormal"/>
            </w:pPr>
            <w:r>
              <w:t>19291,3</w:t>
            </w:r>
          </w:p>
        </w:tc>
      </w:tr>
      <w:tr w:rsidR="00740735">
        <w:tc>
          <w:tcPr>
            <w:tcW w:w="964" w:type="dxa"/>
          </w:tcPr>
          <w:p w:rsidR="00740735" w:rsidRDefault="00740735">
            <w:pPr>
              <w:pStyle w:val="ConsPlusNormal"/>
              <w:jc w:val="center"/>
            </w:pPr>
            <w:r>
              <w:t>ВСЕГО</w:t>
            </w:r>
          </w:p>
        </w:tc>
        <w:tc>
          <w:tcPr>
            <w:tcW w:w="1247" w:type="dxa"/>
          </w:tcPr>
          <w:p w:rsidR="00740735" w:rsidRDefault="00740735">
            <w:pPr>
              <w:pStyle w:val="ConsPlusNormal"/>
            </w:pPr>
            <w:r>
              <w:t>57873,9</w:t>
            </w:r>
          </w:p>
        </w:tc>
        <w:tc>
          <w:tcPr>
            <w:tcW w:w="1531" w:type="dxa"/>
          </w:tcPr>
          <w:p w:rsidR="00740735" w:rsidRDefault="00740735">
            <w:pPr>
              <w:pStyle w:val="ConsPlusNormal"/>
              <w:jc w:val="center"/>
            </w:pPr>
            <w:r>
              <w:t>-</w:t>
            </w:r>
          </w:p>
        </w:tc>
        <w:tc>
          <w:tcPr>
            <w:tcW w:w="1077" w:type="dxa"/>
          </w:tcPr>
          <w:p w:rsidR="00740735" w:rsidRDefault="00740735">
            <w:pPr>
              <w:pStyle w:val="ConsPlusNormal"/>
              <w:jc w:val="center"/>
            </w:pPr>
            <w:r>
              <w:t>-</w:t>
            </w:r>
          </w:p>
        </w:tc>
        <w:tc>
          <w:tcPr>
            <w:tcW w:w="1928" w:type="dxa"/>
          </w:tcPr>
          <w:p w:rsidR="00740735" w:rsidRDefault="00740735">
            <w:pPr>
              <w:pStyle w:val="ConsPlusNormal"/>
              <w:jc w:val="center"/>
            </w:pPr>
            <w:r>
              <w:t>-</w:t>
            </w:r>
          </w:p>
        </w:tc>
        <w:tc>
          <w:tcPr>
            <w:tcW w:w="1275" w:type="dxa"/>
          </w:tcPr>
          <w:p w:rsidR="00740735" w:rsidRDefault="00740735">
            <w:pPr>
              <w:pStyle w:val="ConsPlusNormal"/>
              <w:jc w:val="center"/>
            </w:pPr>
            <w:r>
              <w:t>-</w:t>
            </w:r>
          </w:p>
        </w:tc>
        <w:tc>
          <w:tcPr>
            <w:tcW w:w="1020" w:type="dxa"/>
          </w:tcPr>
          <w:p w:rsidR="00740735" w:rsidRDefault="00740735">
            <w:pPr>
              <w:pStyle w:val="ConsPlusNormal"/>
            </w:pPr>
            <w:r>
              <w:t>57873,9</w:t>
            </w:r>
          </w:p>
        </w:tc>
      </w:tr>
    </w:tbl>
    <w:p w:rsidR="00740735" w:rsidRDefault="00740735">
      <w:pPr>
        <w:pStyle w:val="ConsPlusNormal"/>
        <w:jc w:val="both"/>
      </w:pPr>
    </w:p>
    <w:p w:rsidR="00740735" w:rsidRDefault="00740735">
      <w:pPr>
        <w:pStyle w:val="ConsPlusNormal"/>
        <w:jc w:val="center"/>
        <w:outlineLvl w:val="2"/>
      </w:pPr>
      <w:r>
        <w:lastRenderedPageBreak/>
        <w:t>Мероприятия подпрограммы</w:t>
      </w:r>
    </w:p>
    <w:p w:rsidR="00740735" w:rsidRDefault="00740735">
      <w:pPr>
        <w:pStyle w:val="ConsPlusNormal"/>
        <w:jc w:val="center"/>
      </w:pPr>
      <w:r>
        <w:t xml:space="preserve">"Обеспечение деятельности </w:t>
      </w:r>
      <w:proofErr w:type="gramStart"/>
      <w:r>
        <w:t>государственных</w:t>
      </w:r>
      <w:proofErr w:type="gramEnd"/>
      <w:r>
        <w:t xml:space="preserve"> областных</w:t>
      </w:r>
    </w:p>
    <w:p w:rsidR="00740735" w:rsidRDefault="00740735">
      <w:pPr>
        <w:pStyle w:val="ConsPlusNormal"/>
        <w:jc w:val="center"/>
      </w:pPr>
      <w:r>
        <w:t>учреждений"</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04"/>
        <w:gridCol w:w="1247"/>
        <w:gridCol w:w="907"/>
        <w:gridCol w:w="1077"/>
        <w:gridCol w:w="907"/>
        <w:gridCol w:w="1020"/>
        <w:gridCol w:w="964"/>
        <w:gridCol w:w="1020"/>
      </w:tblGrid>
      <w:tr w:rsidR="00740735">
        <w:tc>
          <w:tcPr>
            <w:tcW w:w="624" w:type="dxa"/>
            <w:vMerge w:val="restart"/>
            <w:vAlign w:val="center"/>
          </w:tcPr>
          <w:p w:rsidR="00740735" w:rsidRDefault="00740735">
            <w:pPr>
              <w:pStyle w:val="ConsPlusNormal"/>
              <w:jc w:val="center"/>
            </w:pPr>
            <w:r>
              <w:t xml:space="preserve">N </w:t>
            </w:r>
            <w:proofErr w:type="gramStart"/>
            <w:r>
              <w:t>п</w:t>
            </w:r>
            <w:proofErr w:type="gramEnd"/>
            <w:r>
              <w:t>/п</w:t>
            </w:r>
          </w:p>
        </w:tc>
        <w:tc>
          <w:tcPr>
            <w:tcW w:w="1304" w:type="dxa"/>
            <w:vMerge w:val="restart"/>
            <w:vAlign w:val="center"/>
          </w:tcPr>
          <w:p w:rsidR="00740735" w:rsidRDefault="00740735">
            <w:pPr>
              <w:pStyle w:val="ConsPlusNormal"/>
              <w:jc w:val="center"/>
            </w:pPr>
            <w:r>
              <w:t>Наименование мероприятия</w:t>
            </w:r>
          </w:p>
        </w:tc>
        <w:tc>
          <w:tcPr>
            <w:tcW w:w="1247" w:type="dxa"/>
            <w:vMerge w:val="restart"/>
            <w:vAlign w:val="center"/>
          </w:tcPr>
          <w:p w:rsidR="00740735" w:rsidRDefault="00740735">
            <w:pPr>
              <w:pStyle w:val="ConsPlusNormal"/>
              <w:jc w:val="center"/>
            </w:pPr>
            <w:r>
              <w:t>Исполнитель мероприятия</w:t>
            </w:r>
          </w:p>
        </w:tc>
        <w:tc>
          <w:tcPr>
            <w:tcW w:w="907" w:type="dxa"/>
            <w:vMerge w:val="restart"/>
            <w:vAlign w:val="center"/>
          </w:tcPr>
          <w:p w:rsidR="00740735" w:rsidRDefault="00740735">
            <w:pPr>
              <w:pStyle w:val="ConsPlusNormal"/>
              <w:jc w:val="center"/>
            </w:pPr>
            <w:r>
              <w:t>Срок реализации</w:t>
            </w:r>
          </w:p>
        </w:tc>
        <w:tc>
          <w:tcPr>
            <w:tcW w:w="1077" w:type="dxa"/>
            <w:vMerge w:val="restart"/>
            <w:vAlign w:val="center"/>
          </w:tcPr>
          <w:p w:rsidR="00740735" w:rsidRDefault="00740735">
            <w:pPr>
              <w:pStyle w:val="ConsPlusNormal"/>
              <w:jc w:val="center"/>
            </w:pPr>
            <w:r>
              <w:t>Целевой показатель (номер целевого показателя из паспорта подпрограммы)</w:t>
            </w:r>
          </w:p>
        </w:tc>
        <w:tc>
          <w:tcPr>
            <w:tcW w:w="907" w:type="dxa"/>
            <w:vMerge w:val="restart"/>
            <w:vAlign w:val="center"/>
          </w:tcPr>
          <w:p w:rsidR="00740735" w:rsidRDefault="00740735">
            <w:pPr>
              <w:pStyle w:val="ConsPlusNormal"/>
              <w:jc w:val="center"/>
            </w:pPr>
            <w:r>
              <w:t>Источник финансирования</w:t>
            </w:r>
          </w:p>
        </w:tc>
        <w:tc>
          <w:tcPr>
            <w:tcW w:w="3004" w:type="dxa"/>
            <w:gridSpan w:val="3"/>
            <w:vAlign w:val="center"/>
          </w:tcPr>
          <w:p w:rsidR="00740735" w:rsidRDefault="00740735">
            <w:pPr>
              <w:pStyle w:val="ConsPlusNormal"/>
              <w:jc w:val="center"/>
            </w:pPr>
            <w:r>
              <w:t>Объем финансирования по годам (тыс. руб.)</w:t>
            </w:r>
          </w:p>
        </w:tc>
      </w:tr>
      <w:tr w:rsidR="00740735">
        <w:tc>
          <w:tcPr>
            <w:tcW w:w="624" w:type="dxa"/>
            <w:vMerge/>
          </w:tcPr>
          <w:p w:rsidR="00740735" w:rsidRDefault="00740735"/>
        </w:tc>
        <w:tc>
          <w:tcPr>
            <w:tcW w:w="1304" w:type="dxa"/>
            <w:vMerge/>
          </w:tcPr>
          <w:p w:rsidR="00740735" w:rsidRDefault="00740735"/>
        </w:tc>
        <w:tc>
          <w:tcPr>
            <w:tcW w:w="1247" w:type="dxa"/>
            <w:vMerge/>
          </w:tcPr>
          <w:p w:rsidR="00740735" w:rsidRDefault="00740735"/>
        </w:tc>
        <w:tc>
          <w:tcPr>
            <w:tcW w:w="907" w:type="dxa"/>
            <w:vMerge/>
          </w:tcPr>
          <w:p w:rsidR="00740735" w:rsidRDefault="00740735"/>
        </w:tc>
        <w:tc>
          <w:tcPr>
            <w:tcW w:w="1077" w:type="dxa"/>
            <w:vMerge/>
          </w:tcPr>
          <w:p w:rsidR="00740735" w:rsidRDefault="00740735"/>
        </w:tc>
        <w:tc>
          <w:tcPr>
            <w:tcW w:w="907" w:type="dxa"/>
            <w:vMerge/>
          </w:tcPr>
          <w:p w:rsidR="00740735" w:rsidRDefault="00740735"/>
        </w:tc>
        <w:tc>
          <w:tcPr>
            <w:tcW w:w="1020" w:type="dxa"/>
            <w:vAlign w:val="center"/>
          </w:tcPr>
          <w:p w:rsidR="00740735" w:rsidRDefault="00740735">
            <w:pPr>
              <w:pStyle w:val="ConsPlusNormal"/>
              <w:jc w:val="center"/>
            </w:pPr>
            <w:r>
              <w:t>2018</w:t>
            </w:r>
          </w:p>
        </w:tc>
        <w:tc>
          <w:tcPr>
            <w:tcW w:w="964" w:type="dxa"/>
            <w:vAlign w:val="center"/>
          </w:tcPr>
          <w:p w:rsidR="00740735" w:rsidRDefault="00740735">
            <w:pPr>
              <w:pStyle w:val="ConsPlusNormal"/>
              <w:jc w:val="center"/>
            </w:pPr>
            <w:r>
              <w:t>2019</w:t>
            </w:r>
          </w:p>
        </w:tc>
        <w:tc>
          <w:tcPr>
            <w:tcW w:w="1020" w:type="dxa"/>
            <w:vAlign w:val="center"/>
          </w:tcPr>
          <w:p w:rsidR="00740735" w:rsidRDefault="00740735">
            <w:pPr>
              <w:pStyle w:val="ConsPlusNormal"/>
              <w:jc w:val="center"/>
            </w:pPr>
            <w:r>
              <w:t>2020</w:t>
            </w:r>
          </w:p>
        </w:tc>
      </w:tr>
      <w:tr w:rsidR="00740735">
        <w:tc>
          <w:tcPr>
            <w:tcW w:w="624" w:type="dxa"/>
            <w:vAlign w:val="center"/>
          </w:tcPr>
          <w:p w:rsidR="00740735" w:rsidRDefault="00740735">
            <w:pPr>
              <w:pStyle w:val="ConsPlusNormal"/>
            </w:pPr>
            <w:r>
              <w:t>1.</w:t>
            </w:r>
          </w:p>
        </w:tc>
        <w:tc>
          <w:tcPr>
            <w:tcW w:w="8446" w:type="dxa"/>
            <w:gridSpan w:val="8"/>
            <w:vAlign w:val="center"/>
          </w:tcPr>
          <w:p w:rsidR="00740735" w:rsidRDefault="00740735">
            <w:pPr>
              <w:pStyle w:val="ConsPlusNormal"/>
            </w:pPr>
            <w:r>
              <w:t>Задача 1. Обеспечение деятельности государственных областных учреждений</w:t>
            </w:r>
          </w:p>
        </w:tc>
      </w:tr>
      <w:tr w:rsidR="00740735">
        <w:tc>
          <w:tcPr>
            <w:tcW w:w="624" w:type="dxa"/>
          </w:tcPr>
          <w:p w:rsidR="00740735" w:rsidRDefault="00740735">
            <w:pPr>
              <w:pStyle w:val="ConsPlusNormal"/>
            </w:pPr>
            <w:r>
              <w:t>1.1.</w:t>
            </w:r>
          </w:p>
        </w:tc>
        <w:tc>
          <w:tcPr>
            <w:tcW w:w="1304" w:type="dxa"/>
          </w:tcPr>
          <w:p w:rsidR="00740735" w:rsidRDefault="00740735">
            <w:pPr>
              <w:pStyle w:val="ConsPlusNormal"/>
            </w:pPr>
            <w:r>
              <w:t>Финансовое обеспечение деятельности ГОКУ "ЦМПИ"</w:t>
            </w:r>
          </w:p>
        </w:tc>
        <w:tc>
          <w:tcPr>
            <w:tcW w:w="1247"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"ЦМПИ"</w:t>
            </w:r>
          </w:p>
        </w:tc>
        <w:tc>
          <w:tcPr>
            <w:tcW w:w="907" w:type="dxa"/>
          </w:tcPr>
          <w:p w:rsidR="00740735" w:rsidRDefault="00740735">
            <w:pPr>
              <w:pStyle w:val="ConsPlusNormal"/>
              <w:jc w:val="center"/>
            </w:pPr>
            <w:r>
              <w:t>2018 - 2020 годы</w:t>
            </w:r>
          </w:p>
        </w:tc>
        <w:tc>
          <w:tcPr>
            <w:tcW w:w="1077" w:type="dxa"/>
          </w:tcPr>
          <w:p w:rsidR="00740735" w:rsidRDefault="00740735">
            <w:pPr>
              <w:pStyle w:val="ConsPlusNormal"/>
              <w:jc w:val="center"/>
            </w:pPr>
            <w:r>
              <w:t>1.1</w:t>
            </w:r>
          </w:p>
        </w:tc>
        <w:tc>
          <w:tcPr>
            <w:tcW w:w="907" w:type="dxa"/>
          </w:tcPr>
          <w:p w:rsidR="00740735" w:rsidRDefault="00740735">
            <w:pPr>
              <w:pStyle w:val="ConsPlusNormal"/>
            </w:pPr>
            <w:r>
              <w:t>областной бюджет</w:t>
            </w:r>
          </w:p>
        </w:tc>
        <w:tc>
          <w:tcPr>
            <w:tcW w:w="1020" w:type="dxa"/>
          </w:tcPr>
          <w:p w:rsidR="00740735" w:rsidRDefault="00740735">
            <w:pPr>
              <w:pStyle w:val="ConsPlusNormal"/>
            </w:pPr>
            <w:r>
              <w:t>7115,7</w:t>
            </w:r>
          </w:p>
        </w:tc>
        <w:tc>
          <w:tcPr>
            <w:tcW w:w="964" w:type="dxa"/>
          </w:tcPr>
          <w:p w:rsidR="00740735" w:rsidRDefault="00740735">
            <w:pPr>
              <w:pStyle w:val="ConsPlusNormal"/>
            </w:pPr>
            <w:r>
              <w:t>7115,7</w:t>
            </w:r>
          </w:p>
        </w:tc>
        <w:tc>
          <w:tcPr>
            <w:tcW w:w="1020" w:type="dxa"/>
          </w:tcPr>
          <w:p w:rsidR="00740735" w:rsidRDefault="00740735">
            <w:pPr>
              <w:pStyle w:val="ConsPlusNormal"/>
            </w:pPr>
            <w:r>
              <w:t>7115,7</w:t>
            </w:r>
          </w:p>
        </w:tc>
      </w:tr>
      <w:tr w:rsidR="00740735">
        <w:tc>
          <w:tcPr>
            <w:tcW w:w="624" w:type="dxa"/>
          </w:tcPr>
          <w:p w:rsidR="00740735" w:rsidRDefault="00740735">
            <w:pPr>
              <w:pStyle w:val="ConsPlusNormal"/>
            </w:pPr>
            <w:r>
              <w:t>1.2.</w:t>
            </w:r>
          </w:p>
        </w:tc>
        <w:tc>
          <w:tcPr>
            <w:tcW w:w="1304" w:type="dxa"/>
          </w:tcPr>
          <w:p w:rsidR="00740735" w:rsidRDefault="00740735">
            <w:pPr>
              <w:pStyle w:val="ConsPlusNormal"/>
            </w:pPr>
            <w:r>
              <w:t>Финансовое обеспечение деятельности ГОКУ "ОАЦ"</w:t>
            </w:r>
          </w:p>
        </w:tc>
        <w:tc>
          <w:tcPr>
            <w:tcW w:w="1247" w:type="dxa"/>
          </w:tcPr>
          <w:p w:rsidR="00740735" w:rsidRDefault="00740735">
            <w:pPr>
              <w:pStyle w:val="ConsPlusNormal"/>
            </w:pPr>
            <w:r>
              <w:t>Администрация</w:t>
            </w:r>
          </w:p>
          <w:p w:rsidR="00740735" w:rsidRDefault="00740735">
            <w:pPr>
              <w:pStyle w:val="ConsPlusNormal"/>
            </w:pPr>
          </w:p>
          <w:p w:rsidR="00740735" w:rsidRDefault="00740735">
            <w:pPr>
              <w:pStyle w:val="ConsPlusNormal"/>
            </w:pPr>
            <w:r>
              <w:t>ГОКУ "ОАЦ"</w:t>
            </w:r>
          </w:p>
        </w:tc>
        <w:tc>
          <w:tcPr>
            <w:tcW w:w="907" w:type="dxa"/>
          </w:tcPr>
          <w:p w:rsidR="00740735" w:rsidRDefault="00740735">
            <w:pPr>
              <w:pStyle w:val="ConsPlusNormal"/>
              <w:jc w:val="center"/>
            </w:pPr>
            <w:r>
              <w:t>2018 - 2020 годы</w:t>
            </w:r>
          </w:p>
        </w:tc>
        <w:tc>
          <w:tcPr>
            <w:tcW w:w="1077" w:type="dxa"/>
          </w:tcPr>
          <w:p w:rsidR="00740735" w:rsidRDefault="00740735">
            <w:pPr>
              <w:pStyle w:val="ConsPlusNormal"/>
              <w:jc w:val="center"/>
            </w:pPr>
            <w:r>
              <w:t>1.1</w:t>
            </w:r>
          </w:p>
        </w:tc>
        <w:tc>
          <w:tcPr>
            <w:tcW w:w="907" w:type="dxa"/>
          </w:tcPr>
          <w:p w:rsidR="00740735" w:rsidRDefault="00740735">
            <w:pPr>
              <w:pStyle w:val="ConsPlusNormal"/>
            </w:pPr>
            <w:r>
              <w:t>областной бюджет</w:t>
            </w:r>
          </w:p>
        </w:tc>
        <w:tc>
          <w:tcPr>
            <w:tcW w:w="1020" w:type="dxa"/>
          </w:tcPr>
          <w:p w:rsidR="00740735" w:rsidRDefault="00740735">
            <w:pPr>
              <w:pStyle w:val="ConsPlusNormal"/>
            </w:pPr>
            <w:r>
              <w:t>12175,6</w:t>
            </w:r>
          </w:p>
        </w:tc>
        <w:tc>
          <w:tcPr>
            <w:tcW w:w="964" w:type="dxa"/>
          </w:tcPr>
          <w:p w:rsidR="00740735" w:rsidRDefault="00740735">
            <w:pPr>
              <w:pStyle w:val="ConsPlusNormal"/>
            </w:pPr>
            <w:r>
              <w:t>12175,6</w:t>
            </w:r>
          </w:p>
        </w:tc>
        <w:tc>
          <w:tcPr>
            <w:tcW w:w="1020" w:type="dxa"/>
          </w:tcPr>
          <w:p w:rsidR="00740735" w:rsidRDefault="00740735">
            <w:pPr>
              <w:pStyle w:val="ConsPlusNormal"/>
            </w:pPr>
            <w:r>
              <w:t>12175,6</w:t>
            </w:r>
          </w:p>
        </w:tc>
      </w:tr>
    </w:tbl>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pStyle w:val="ConsPlusNormal"/>
        <w:jc w:val="both"/>
      </w:pPr>
    </w:p>
    <w:p w:rsidR="00740735" w:rsidRDefault="00740735">
      <w:pPr>
        <w:sectPr w:rsidR="00740735">
          <w:pgSz w:w="11905" w:h="16838"/>
          <w:pgMar w:top="1134" w:right="850" w:bottom="1134" w:left="1701" w:header="0" w:footer="0" w:gutter="0"/>
          <w:cols w:space="720"/>
        </w:sectPr>
      </w:pPr>
    </w:p>
    <w:p w:rsidR="00740735" w:rsidRDefault="00740735">
      <w:pPr>
        <w:pStyle w:val="ConsPlusNormal"/>
        <w:jc w:val="right"/>
        <w:outlineLvl w:val="1"/>
      </w:pPr>
      <w:r>
        <w:lastRenderedPageBreak/>
        <w:t>Приложение</w:t>
      </w:r>
    </w:p>
    <w:p w:rsidR="00740735" w:rsidRDefault="00740735">
      <w:pPr>
        <w:pStyle w:val="ConsPlusNormal"/>
        <w:jc w:val="right"/>
      </w:pPr>
      <w:r>
        <w:t>к государственной программе</w:t>
      </w:r>
    </w:p>
    <w:p w:rsidR="00740735" w:rsidRDefault="00740735">
      <w:pPr>
        <w:pStyle w:val="ConsPlusNormal"/>
        <w:jc w:val="right"/>
      </w:pPr>
      <w:r>
        <w:t>Новгородской области "</w:t>
      </w:r>
      <w:proofErr w:type="gramStart"/>
      <w:r>
        <w:t>Государственная</w:t>
      </w:r>
      <w:proofErr w:type="gramEnd"/>
    </w:p>
    <w:p w:rsidR="00740735" w:rsidRDefault="00740735">
      <w:pPr>
        <w:pStyle w:val="ConsPlusNormal"/>
        <w:jc w:val="right"/>
      </w:pPr>
      <w:r>
        <w:t>поддержка развития местного самоуправления</w:t>
      </w:r>
    </w:p>
    <w:p w:rsidR="00740735" w:rsidRDefault="00740735">
      <w:pPr>
        <w:pStyle w:val="ConsPlusNormal"/>
        <w:jc w:val="right"/>
      </w:pPr>
      <w:r>
        <w:t>в Новгородской области и социально</w:t>
      </w:r>
    </w:p>
    <w:p w:rsidR="00740735" w:rsidRDefault="00740735">
      <w:pPr>
        <w:pStyle w:val="ConsPlusNormal"/>
        <w:jc w:val="right"/>
      </w:pPr>
      <w:r>
        <w:t>ориентированных некоммерческих организаций</w:t>
      </w:r>
    </w:p>
    <w:p w:rsidR="00740735" w:rsidRDefault="00740735">
      <w:pPr>
        <w:pStyle w:val="ConsPlusNormal"/>
        <w:jc w:val="right"/>
      </w:pPr>
      <w:r>
        <w:t>Новгородской области на 2018 - 2020 годы"</w:t>
      </w:r>
    </w:p>
    <w:p w:rsidR="00740735" w:rsidRDefault="00740735">
      <w:pPr>
        <w:pStyle w:val="ConsPlusNormal"/>
        <w:jc w:val="both"/>
      </w:pPr>
    </w:p>
    <w:p w:rsidR="00740735" w:rsidRDefault="00740735">
      <w:pPr>
        <w:pStyle w:val="ConsPlusTitle"/>
        <w:jc w:val="center"/>
      </w:pPr>
      <w:bookmarkStart w:id="30" w:name="P2464"/>
      <w:bookmarkEnd w:id="30"/>
      <w:r>
        <w:t>ПОРЯДОК</w:t>
      </w:r>
    </w:p>
    <w:p w:rsidR="00740735" w:rsidRDefault="00740735">
      <w:pPr>
        <w:pStyle w:val="ConsPlusTitle"/>
        <w:jc w:val="center"/>
      </w:pPr>
      <w:r>
        <w:t>РАСЧЕТА ЗНАЧЕНИЙ ЦЕЛЕВЫХ ПОКАЗАТЕЛЕЙ ИЛИ ИСТОЧНИКИ ПОЛУЧЕНИЯ</w:t>
      </w:r>
    </w:p>
    <w:p w:rsidR="00740735" w:rsidRDefault="00740735">
      <w:pPr>
        <w:pStyle w:val="ConsPlusTitle"/>
        <w:jc w:val="center"/>
      </w:pPr>
      <w:r>
        <w:t>ИНФОРМАЦИИ ГОСУДАРСТВЕННОЙ ПРОГРАММЫ НОВГОРОДСКОЙ ОБЛАСТИ</w:t>
      </w:r>
    </w:p>
    <w:p w:rsidR="00740735" w:rsidRDefault="00740735">
      <w:pPr>
        <w:pStyle w:val="ConsPlusTitle"/>
        <w:jc w:val="center"/>
      </w:pPr>
      <w:r>
        <w:t>"ГОСУДАРСТВЕННАЯ ПОДДЕРЖКА РАЗВИТИЯ МЕСТНОГО САМОУПРАВЛЕНИЯ</w:t>
      </w:r>
    </w:p>
    <w:p w:rsidR="00740735" w:rsidRDefault="00740735">
      <w:pPr>
        <w:pStyle w:val="ConsPlusTitle"/>
        <w:jc w:val="center"/>
      </w:pPr>
      <w:r>
        <w:t xml:space="preserve">В НОВГОРОДСКОЙ ОБЛАСТИ И СОЦИАЛЬНО </w:t>
      </w:r>
      <w:proofErr w:type="gramStart"/>
      <w:r>
        <w:t>ОРИЕНТИРОВАННЫХ</w:t>
      </w:r>
      <w:proofErr w:type="gramEnd"/>
    </w:p>
    <w:p w:rsidR="00740735" w:rsidRDefault="00740735">
      <w:pPr>
        <w:pStyle w:val="ConsPlusTitle"/>
        <w:jc w:val="center"/>
      </w:pPr>
      <w:r>
        <w:t>НЕКОММЕРЧЕСКИХ ОРГАНИЗАЦИЙ НОВГОРОДСКОЙ ОБЛАСТИ</w:t>
      </w:r>
    </w:p>
    <w:p w:rsidR="00740735" w:rsidRDefault="00740735">
      <w:pPr>
        <w:pStyle w:val="ConsPlusTitle"/>
        <w:jc w:val="center"/>
      </w:pPr>
      <w:r>
        <w:t>НА 2018 - 2020 ГОДЫ"</w:t>
      </w:r>
    </w:p>
    <w:p w:rsidR="00740735" w:rsidRDefault="00740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19"/>
        <w:gridCol w:w="5499"/>
        <w:gridCol w:w="1984"/>
      </w:tblGrid>
      <w:tr w:rsidR="00740735">
        <w:tc>
          <w:tcPr>
            <w:tcW w:w="1304" w:type="dxa"/>
            <w:vAlign w:val="center"/>
          </w:tcPr>
          <w:p w:rsidR="00740735" w:rsidRDefault="00740735">
            <w:pPr>
              <w:pStyle w:val="ConsPlusNormal"/>
              <w:jc w:val="center"/>
            </w:pPr>
            <w:r>
              <w:t>N целевого показателя в паспорте государственной программы</w:t>
            </w:r>
          </w:p>
        </w:tc>
        <w:tc>
          <w:tcPr>
            <w:tcW w:w="4819" w:type="dxa"/>
            <w:vAlign w:val="center"/>
          </w:tcPr>
          <w:p w:rsidR="00740735" w:rsidRDefault="00740735">
            <w:pPr>
              <w:pStyle w:val="ConsPlusNormal"/>
              <w:jc w:val="center"/>
            </w:pPr>
            <w:r>
              <w:t>Наименование целевого показателя, единица измерения</w:t>
            </w:r>
          </w:p>
        </w:tc>
        <w:tc>
          <w:tcPr>
            <w:tcW w:w="5499" w:type="dxa"/>
            <w:vAlign w:val="center"/>
          </w:tcPr>
          <w:p w:rsidR="00740735" w:rsidRDefault="00740735">
            <w:pPr>
              <w:pStyle w:val="ConsPlusNormal"/>
              <w:jc w:val="center"/>
            </w:pPr>
            <w:r>
              <w:t>Порядок расчета значения целевого показателя</w:t>
            </w:r>
          </w:p>
        </w:tc>
        <w:tc>
          <w:tcPr>
            <w:tcW w:w="1984" w:type="dxa"/>
            <w:vAlign w:val="center"/>
          </w:tcPr>
          <w:p w:rsidR="00740735" w:rsidRDefault="00740735">
            <w:pPr>
              <w:pStyle w:val="ConsPlusNormal"/>
              <w:jc w:val="center"/>
            </w:pPr>
            <w:r>
              <w:t>Источник получения информации, необходимой для расчета целевого показателя</w:t>
            </w:r>
          </w:p>
        </w:tc>
      </w:tr>
      <w:tr w:rsidR="00740735">
        <w:tc>
          <w:tcPr>
            <w:tcW w:w="1304" w:type="dxa"/>
            <w:vAlign w:val="center"/>
          </w:tcPr>
          <w:p w:rsidR="00740735" w:rsidRDefault="00740735">
            <w:pPr>
              <w:pStyle w:val="ConsPlusNormal"/>
              <w:jc w:val="center"/>
            </w:pPr>
            <w:r>
              <w:t>1</w:t>
            </w:r>
          </w:p>
        </w:tc>
        <w:tc>
          <w:tcPr>
            <w:tcW w:w="4819" w:type="dxa"/>
            <w:vAlign w:val="center"/>
          </w:tcPr>
          <w:p w:rsidR="00740735" w:rsidRDefault="00740735">
            <w:pPr>
              <w:pStyle w:val="ConsPlusNormal"/>
              <w:jc w:val="center"/>
            </w:pPr>
            <w:r>
              <w:t>2</w:t>
            </w:r>
          </w:p>
        </w:tc>
        <w:tc>
          <w:tcPr>
            <w:tcW w:w="5499" w:type="dxa"/>
            <w:vAlign w:val="center"/>
          </w:tcPr>
          <w:p w:rsidR="00740735" w:rsidRDefault="00740735">
            <w:pPr>
              <w:pStyle w:val="ConsPlusNormal"/>
              <w:jc w:val="center"/>
            </w:pPr>
            <w:r>
              <w:t>3</w:t>
            </w:r>
          </w:p>
        </w:tc>
        <w:tc>
          <w:tcPr>
            <w:tcW w:w="1984" w:type="dxa"/>
            <w:vAlign w:val="center"/>
          </w:tcPr>
          <w:p w:rsidR="00740735" w:rsidRDefault="00740735">
            <w:pPr>
              <w:pStyle w:val="ConsPlusNormal"/>
              <w:jc w:val="center"/>
            </w:pPr>
            <w:r>
              <w:t>4</w:t>
            </w:r>
          </w:p>
        </w:tc>
      </w:tr>
      <w:tr w:rsidR="00740735">
        <w:tc>
          <w:tcPr>
            <w:tcW w:w="1304" w:type="dxa"/>
          </w:tcPr>
          <w:p w:rsidR="00740735" w:rsidRDefault="00740735">
            <w:pPr>
              <w:pStyle w:val="ConsPlusNormal"/>
              <w:jc w:val="center"/>
            </w:pPr>
            <w:r>
              <w:t>1.1.1.</w:t>
            </w:r>
          </w:p>
        </w:tc>
        <w:tc>
          <w:tcPr>
            <w:tcW w:w="4819" w:type="dxa"/>
          </w:tcPr>
          <w:p w:rsidR="00740735" w:rsidRDefault="00740735">
            <w:pPr>
              <w:pStyle w:val="ConsPlusNormal"/>
            </w:pPr>
            <w:r>
              <w:t>Количество выпусков сборников научно-исследовательских работ по вопросам развития местного самоуправления в год (тираж)</w:t>
            </w:r>
          </w:p>
        </w:tc>
        <w:tc>
          <w:tcPr>
            <w:tcW w:w="5499" w:type="dxa"/>
          </w:tcPr>
          <w:p w:rsidR="00740735" w:rsidRDefault="00740735">
            <w:pPr>
              <w:pStyle w:val="ConsPlusNormal"/>
            </w:pPr>
            <w:r>
              <w:t>определяется как суммарное количество тиражей сборников по вопросам развития местного самоуправления, изданных по результатам осуществления закупок в отчетном году</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1.1.2.</w:t>
            </w:r>
          </w:p>
        </w:tc>
        <w:tc>
          <w:tcPr>
            <w:tcW w:w="4819" w:type="dxa"/>
          </w:tcPr>
          <w:p w:rsidR="00740735" w:rsidRDefault="00740735">
            <w:pPr>
              <w:pStyle w:val="ConsPlusNormal"/>
            </w:pPr>
            <w:r>
              <w:t>Количество выпусков справочников "Административно-территориальное устройство Новгородской области" в год (тираж)</w:t>
            </w:r>
          </w:p>
        </w:tc>
        <w:tc>
          <w:tcPr>
            <w:tcW w:w="5499" w:type="dxa"/>
          </w:tcPr>
          <w:p w:rsidR="00740735" w:rsidRDefault="00740735">
            <w:pPr>
              <w:pStyle w:val="ConsPlusNormal"/>
            </w:pPr>
            <w:r>
              <w:t xml:space="preserve">определяется как суммарное количество тиражей справочников по вопросу административно-территориального устройства Новгородской области, изданных по результатам осуществления закупок, в </w:t>
            </w:r>
            <w:r>
              <w:lastRenderedPageBreak/>
              <w:t>отчетном году</w:t>
            </w:r>
          </w:p>
        </w:tc>
        <w:tc>
          <w:tcPr>
            <w:tcW w:w="1984" w:type="dxa"/>
          </w:tcPr>
          <w:p w:rsidR="00740735" w:rsidRDefault="00740735">
            <w:pPr>
              <w:pStyle w:val="ConsPlusNormal"/>
            </w:pPr>
            <w:r>
              <w:lastRenderedPageBreak/>
              <w:t>по данным Администрации</w:t>
            </w:r>
          </w:p>
        </w:tc>
      </w:tr>
      <w:tr w:rsidR="00740735">
        <w:tc>
          <w:tcPr>
            <w:tcW w:w="1304" w:type="dxa"/>
          </w:tcPr>
          <w:p w:rsidR="00740735" w:rsidRDefault="00740735">
            <w:pPr>
              <w:pStyle w:val="ConsPlusNormal"/>
              <w:jc w:val="center"/>
            </w:pPr>
            <w:r>
              <w:lastRenderedPageBreak/>
              <w:t>1.1.3.</w:t>
            </w:r>
          </w:p>
        </w:tc>
        <w:tc>
          <w:tcPr>
            <w:tcW w:w="4819" w:type="dxa"/>
          </w:tcPr>
          <w:p w:rsidR="00740735" w:rsidRDefault="00740735">
            <w:pPr>
              <w:pStyle w:val="ConsPlusNormal"/>
            </w:pPr>
            <w:r>
              <w:t>Количество подготовленных проектов нормативных правовых актов, вносящих изменения в нормативные правовые акты органов исполнительной власти области с целью обеспечения наиболее эффективной организации местного самоуправления области (ед.)</w:t>
            </w:r>
          </w:p>
        </w:tc>
        <w:tc>
          <w:tcPr>
            <w:tcW w:w="5499" w:type="dxa"/>
          </w:tcPr>
          <w:p w:rsidR="00740735" w:rsidRDefault="00740735">
            <w:pPr>
              <w:pStyle w:val="ConsPlusNormal"/>
            </w:pPr>
            <w:r>
              <w:t>определяется как суммарное количество подготовленных проектов нормативных правовых актов, вносящих изменения в нормативные правовые акты органов государственной власти области с целью обеспечения наиболее эффективной организации местного самоуправления области, в год</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1.1.4.</w:t>
            </w:r>
          </w:p>
        </w:tc>
        <w:tc>
          <w:tcPr>
            <w:tcW w:w="4819" w:type="dxa"/>
          </w:tcPr>
          <w:p w:rsidR="00740735" w:rsidRDefault="00740735">
            <w:pPr>
              <w:pStyle w:val="ConsPlusNormal"/>
            </w:pPr>
            <w:r>
              <w:t>Количество экспертных заключений на муниципальные нормативные правовые акты в год (ед.)</w:t>
            </w:r>
          </w:p>
        </w:tc>
        <w:tc>
          <w:tcPr>
            <w:tcW w:w="5499" w:type="dxa"/>
          </w:tcPr>
          <w:p w:rsidR="00740735" w:rsidRDefault="00740735">
            <w:pPr>
              <w:pStyle w:val="ConsPlusNormal"/>
            </w:pPr>
            <w:r>
              <w:t>определяется как суммарное количество подготовленных экспертных заключений на муниципальные нормативные правовые акты в год</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1.1.5.</w:t>
            </w:r>
          </w:p>
        </w:tc>
        <w:tc>
          <w:tcPr>
            <w:tcW w:w="4819" w:type="dxa"/>
          </w:tcPr>
          <w:p w:rsidR="00740735" w:rsidRDefault="00740735">
            <w:pPr>
              <w:pStyle w:val="ConsPlusNormal"/>
            </w:pPr>
            <w:r>
              <w:t>Количество проведенных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области (ед.)</w:t>
            </w:r>
          </w:p>
        </w:tc>
        <w:tc>
          <w:tcPr>
            <w:tcW w:w="5499" w:type="dxa"/>
          </w:tcPr>
          <w:p w:rsidR="00740735" w:rsidRDefault="00740735">
            <w:pPr>
              <w:pStyle w:val="ConsPlusNormal"/>
            </w:pPr>
            <w:r>
              <w:t>определяется как суммарное количество проведенных совещаний, семинаров (в том числе в других субъектах Российской Федерации, международных), конференций для выборных должностных лиц местного самоуправления области, муниципальных служащих по актуальным вопросам развития местного самоуправления области</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1.1.6.</w:t>
            </w:r>
          </w:p>
        </w:tc>
        <w:tc>
          <w:tcPr>
            <w:tcW w:w="4819" w:type="dxa"/>
          </w:tcPr>
          <w:p w:rsidR="00740735" w:rsidRDefault="00740735">
            <w:pPr>
              <w:pStyle w:val="ConsPlusNormal"/>
            </w:pPr>
            <w:r>
              <w:t>Количество выборных должностных лиц местного самоуправления, служащих и муниципальных служащих в органах местного самоуправления Новгородской области, получивших профессиональное и дополнительное профессиональное образование (чел.)</w:t>
            </w:r>
          </w:p>
        </w:tc>
        <w:tc>
          <w:tcPr>
            <w:tcW w:w="5499" w:type="dxa"/>
          </w:tcPr>
          <w:p w:rsidR="00740735" w:rsidRDefault="00740735">
            <w:pPr>
              <w:pStyle w:val="ConsPlusNormal"/>
            </w:pPr>
            <w:r>
              <w:t>определяется как суммарное количество выборных должностных лиц местного самоуправления, служащих и муниципальных служащих в органах местного самоуправления Новгородской области, получивших профессиональное и дополнительное профессиональное образование и получивших диплом, удостоверение или свидетельство установленного образца в отчетном году</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1.1.7.</w:t>
            </w:r>
          </w:p>
        </w:tc>
        <w:tc>
          <w:tcPr>
            <w:tcW w:w="4819" w:type="dxa"/>
          </w:tcPr>
          <w:p w:rsidR="00740735" w:rsidRDefault="00740735">
            <w:pPr>
              <w:pStyle w:val="ConsPlusNormal"/>
            </w:pPr>
            <w:r>
              <w:t>Количество победителей областного конкурса "Лучший муниципальный служащий Новгородской области" (чел.)</w:t>
            </w:r>
          </w:p>
        </w:tc>
        <w:tc>
          <w:tcPr>
            <w:tcW w:w="5499" w:type="dxa"/>
          </w:tcPr>
          <w:p w:rsidR="00740735" w:rsidRDefault="00740735">
            <w:pPr>
              <w:pStyle w:val="ConsPlusNormal"/>
            </w:pPr>
            <w:r>
              <w:t>определяется как суммарное количество муниципальных служащих, победивших в областном конкурсе "Лучший муниципальный служащий Новгородской области"</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lastRenderedPageBreak/>
              <w:t>1.1.8.</w:t>
            </w:r>
          </w:p>
        </w:tc>
        <w:tc>
          <w:tcPr>
            <w:tcW w:w="4819" w:type="dxa"/>
          </w:tcPr>
          <w:p w:rsidR="00740735" w:rsidRDefault="00740735">
            <w:pPr>
              <w:pStyle w:val="ConsPlusNormal"/>
            </w:pPr>
            <w:r>
              <w:t>Количество участников районных и областного этапов Спартакиады среди работников органов местного самоуправления Новгородской области (чел.)</w:t>
            </w:r>
          </w:p>
        </w:tc>
        <w:tc>
          <w:tcPr>
            <w:tcW w:w="5499" w:type="dxa"/>
          </w:tcPr>
          <w:p w:rsidR="00740735" w:rsidRDefault="00740735">
            <w:pPr>
              <w:pStyle w:val="ConsPlusNormal"/>
            </w:pPr>
            <w:r>
              <w:t xml:space="preserve">определяется как суммарное количество граждан, принявших участие в районных и </w:t>
            </w:r>
            <w:proofErr w:type="gramStart"/>
            <w:r>
              <w:t>областном</w:t>
            </w:r>
            <w:proofErr w:type="gramEnd"/>
            <w:r>
              <w:t xml:space="preserve"> этапах Спартакиады среди работников органов местного самоуправления Новгородской области</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1.1.9.</w:t>
            </w:r>
          </w:p>
        </w:tc>
        <w:tc>
          <w:tcPr>
            <w:tcW w:w="4819" w:type="dxa"/>
          </w:tcPr>
          <w:p w:rsidR="00740735" w:rsidRDefault="00740735">
            <w:pPr>
              <w:pStyle w:val="ConsPlusNormal"/>
            </w:pPr>
            <w:r>
              <w:t>Количество проведенных областных торжественных мероприятий, посвященных Дню местного самоуправления (ед.)</w:t>
            </w:r>
          </w:p>
        </w:tc>
        <w:tc>
          <w:tcPr>
            <w:tcW w:w="5499" w:type="dxa"/>
          </w:tcPr>
          <w:p w:rsidR="00740735" w:rsidRDefault="00740735">
            <w:pPr>
              <w:pStyle w:val="ConsPlusNormal"/>
            </w:pPr>
            <w:r>
              <w:t>определяется как суммарное количество проведенных областных торжественных мероприятий, посвященных Дню местного самоуправления</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1.1.10.</w:t>
            </w:r>
          </w:p>
        </w:tc>
        <w:tc>
          <w:tcPr>
            <w:tcW w:w="4819" w:type="dxa"/>
          </w:tcPr>
          <w:p w:rsidR="00740735" w:rsidRDefault="00740735">
            <w:pPr>
              <w:pStyle w:val="ConsPlusNormal"/>
            </w:pPr>
            <w:r>
              <w:t>Количество проектов территориальных общественных самоуправлений, включенных в муниципальные программы развития территорий (ед.)</w:t>
            </w:r>
          </w:p>
        </w:tc>
        <w:tc>
          <w:tcPr>
            <w:tcW w:w="5499" w:type="dxa"/>
          </w:tcPr>
          <w:p w:rsidR="00740735" w:rsidRDefault="00740735">
            <w:pPr>
              <w:pStyle w:val="ConsPlusNormal"/>
            </w:pPr>
            <w:r>
              <w:t>определяется как суммарное количество проектов территориальных общественных самоуправлений, включенных в муниципальные программы развития территорий</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1.1.11.</w:t>
            </w:r>
          </w:p>
        </w:tc>
        <w:tc>
          <w:tcPr>
            <w:tcW w:w="4819" w:type="dxa"/>
          </w:tcPr>
          <w:p w:rsidR="00740735" w:rsidRDefault="00740735">
            <w:pPr>
              <w:pStyle w:val="ConsPlusNormal"/>
            </w:pPr>
            <w:r>
              <w:t>Количество приоритетных проектов поддержки местных инициатив (ед.)</w:t>
            </w:r>
          </w:p>
        </w:tc>
        <w:tc>
          <w:tcPr>
            <w:tcW w:w="5499" w:type="dxa"/>
          </w:tcPr>
          <w:p w:rsidR="00740735" w:rsidRDefault="00740735">
            <w:pPr>
              <w:pStyle w:val="ConsPlusNormal"/>
            </w:pPr>
            <w:r>
              <w:t>Определяется как суммарное количество приоритетных проектов поддержки местных инициатив</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1.2.1.</w:t>
            </w:r>
          </w:p>
        </w:tc>
        <w:tc>
          <w:tcPr>
            <w:tcW w:w="4819" w:type="dxa"/>
          </w:tcPr>
          <w:p w:rsidR="00740735" w:rsidRDefault="00740735">
            <w:pPr>
              <w:pStyle w:val="ConsPlusNormal"/>
            </w:pPr>
            <w:r>
              <w:t>Количество СОНКО, которым оказана информационная и рекламная поддержка (ед.)</w:t>
            </w:r>
          </w:p>
        </w:tc>
        <w:tc>
          <w:tcPr>
            <w:tcW w:w="5499" w:type="dxa"/>
          </w:tcPr>
          <w:p w:rsidR="00740735" w:rsidRDefault="00740735">
            <w:pPr>
              <w:pStyle w:val="ConsPlusNormal"/>
            </w:pPr>
            <w:r>
              <w:t>определяется как суммарное количество СОНКО, которым оказана информационная и рекламная поддержка</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1.2.2.</w:t>
            </w:r>
          </w:p>
        </w:tc>
        <w:tc>
          <w:tcPr>
            <w:tcW w:w="4819" w:type="dxa"/>
          </w:tcPr>
          <w:p w:rsidR="00740735" w:rsidRDefault="00740735">
            <w:pPr>
              <w:pStyle w:val="ConsPlusNormal"/>
            </w:pPr>
            <w:r>
              <w:t>Количество информационных материалов, размещенных на интернет-сайте "Некоммерческие организации Новгородской области" (ед.)</w:t>
            </w:r>
          </w:p>
        </w:tc>
        <w:tc>
          <w:tcPr>
            <w:tcW w:w="5499" w:type="dxa"/>
          </w:tcPr>
          <w:p w:rsidR="00740735" w:rsidRDefault="00740735">
            <w:pPr>
              <w:pStyle w:val="ConsPlusNormal"/>
            </w:pPr>
            <w:r>
              <w:t>определяется как суммарное количество информационных материалов, размещенных на интернет-сайте "Некоммерческие организации Новгородской области"</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1.2.3.</w:t>
            </w:r>
          </w:p>
        </w:tc>
        <w:tc>
          <w:tcPr>
            <w:tcW w:w="4819" w:type="dxa"/>
          </w:tcPr>
          <w:p w:rsidR="00740735" w:rsidRDefault="00740735">
            <w:pPr>
              <w:pStyle w:val="ConsPlusNormal"/>
            </w:pPr>
            <w:r>
              <w:t>Количество консультаций СОНКО по актуальным вопросам их деятельности, по обмену опытом и распространению лучших практик (ед.)</w:t>
            </w:r>
          </w:p>
        </w:tc>
        <w:tc>
          <w:tcPr>
            <w:tcW w:w="5499" w:type="dxa"/>
          </w:tcPr>
          <w:p w:rsidR="00740735" w:rsidRDefault="00740735">
            <w:pPr>
              <w:pStyle w:val="ConsPlusNormal"/>
            </w:pPr>
            <w:r>
              <w:t>определяется как суммарное количество консультаций СОНКО по актуальным вопросам их деятельности, по обмену опытом и распространению лучших практик</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1.2.4.</w:t>
            </w:r>
          </w:p>
        </w:tc>
        <w:tc>
          <w:tcPr>
            <w:tcW w:w="4819" w:type="dxa"/>
          </w:tcPr>
          <w:p w:rsidR="00740735" w:rsidRDefault="00740735">
            <w:pPr>
              <w:pStyle w:val="ConsPlusNormal"/>
            </w:pPr>
            <w:r>
              <w:t xml:space="preserve">Количество проведенных мероприятий (форумов, конференций, выставок) по общим и тематическим направлениям развития благотворительности и добровольчества (волонтерства), в том числе по вопросам </w:t>
            </w:r>
            <w:r>
              <w:lastRenderedPageBreak/>
              <w:t>развития инфраструктуры, информационных и человеческих ресурсов СОНКО, их методического и образовательного обеспечения (ед.)</w:t>
            </w:r>
          </w:p>
        </w:tc>
        <w:tc>
          <w:tcPr>
            <w:tcW w:w="5499" w:type="dxa"/>
          </w:tcPr>
          <w:p w:rsidR="00740735" w:rsidRDefault="00740735">
            <w:pPr>
              <w:pStyle w:val="ConsPlusNormal"/>
            </w:pPr>
            <w:r>
              <w:lastRenderedPageBreak/>
              <w:t xml:space="preserve">определяется как суммарное количество проведенных мероприятий (форумов, конференций, выставок) по общим и тематическим направлениям развития благотворительности и добровольчества (волонтерства), в том числе по вопросам развития инфраструктуры, </w:t>
            </w:r>
            <w:r>
              <w:lastRenderedPageBreak/>
              <w:t>информационных и человеческих ресурсов СОНКО, их методического и образовательного обеспечения</w:t>
            </w:r>
          </w:p>
        </w:tc>
        <w:tc>
          <w:tcPr>
            <w:tcW w:w="1984" w:type="dxa"/>
          </w:tcPr>
          <w:p w:rsidR="00740735" w:rsidRDefault="00740735">
            <w:pPr>
              <w:pStyle w:val="ConsPlusNormal"/>
            </w:pPr>
            <w:r>
              <w:lastRenderedPageBreak/>
              <w:t>по данным Администрации</w:t>
            </w:r>
          </w:p>
        </w:tc>
      </w:tr>
      <w:tr w:rsidR="00740735">
        <w:tc>
          <w:tcPr>
            <w:tcW w:w="1304" w:type="dxa"/>
          </w:tcPr>
          <w:p w:rsidR="00740735" w:rsidRDefault="00740735">
            <w:pPr>
              <w:pStyle w:val="ConsPlusNormal"/>
              <w:jc w:val="center"/>
            </w:pPr>
            <w:r>
              <w:lastRenderedPageBreak/>
              <w:t>1.2.5.</w:t>
            </w:r>
          </w:p>
        </w:tc>
        <w:tc>
          <w:tcPr>
            <w:tcW w:w="4819" w:type="dxa"/>
          </w:tcPr>
          <w:p w:rsidR="00740735" w:rsidRDefault="00740735">
            <w:pPr>
              <w:pStyle w:val="ConsPlusNormal"/>
            </w:pPr>
            <w:r>
              <w:t>Количество проведенных обучающих семинаров, мастер-классов, курсов повышения квалификации по общим и тематическим направлениям деятельности СОНКО (ед.)</w:t>
            </w:r>
          </w:p>
        </w:tc>
        <w:tc>
          <w:tcPr>
            <w:tcW w:w="5499" w:type="dxa"/>
          </w:tcPr>
          <w:p w:rsidR="00740735" w:rsidRDefault="00740735">
            <w:pPr>
              <w:pStyle w:val="ConsPlusNormal"/>
            </w:pPr>
            <w:r>
              <w:t>определяется как суммарное количество проведенных обучающих семинаров, мастер-классов, курсов повышения квалификации по общим и тематическим направлениям деятельности СОНКО</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1.2.6.</w:t>
            </w:r>
          </w:p>
        </w:tc>
        <w:tc>
          <w:tcPr>
            <w:tcW w:w="4819" w:type="dxa"/>
          </w:tcPr>
          <w:p w:rsidR="00740735" w:rsidRDefault="00740735">
            <w:pPr>
              <w:pStyle w:val="ConsPlusNormal"/>
            </w:pPr>
            <w:r>
              <w:t>Количество СОНКО, осуществляющих деятельность по социальной поддержке и защите граждан области (ед.)</w:t>
            </w:r>
          </w:p>
        </w:tc>
        <w:tc>
          <w:tcPr>
            <w:tcW w:w="5499" w:type="dxa"/>
          </w:tcPr>
          <w:p w:rsidR="00740735" w:rsidRDefault="00740735">
            <w:pPr>
              <w:pStyle w:val="ConsPlusNormal"/>
            </w:pPr>
            <w:r>
              <w:t>определяется как суммарное количество СОНКО, осуществляющих деятельность по социальной поддержке и защите граждан области</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1.2.7.</w:t>
            </w:r>
          </w:p>
        </w:tc>
        <w:tc>
          <w:tcPr>
            <w:tcW w:w="4819" w:type="dxa"/>
          </w:tcPr>
          <w:p w:rsidR="00740735" w:rsidRDefault="00740735">
            <w:pPr>
              <w:pStyle w:val="ConsPlusNormal"/>
            </w:pPr>
            <w:r>
              <w:t xml:space="preserve">Количество СОНКО, с </w:t>
            </w:r>
            <w:proofErr w:type="gramStart"/>
            <w:r>
              <w:t>которыми</w:t>
            </w:r>
            <w:proofErr w:type="gramEnd"/>
            <w:r>
              <w:t xml:space="preserve"> заключены договоры социального партнерства и которым предоставлены субсидии на реализацию общественно значимых проектов и программ (ед.)</w:t>
            </w:r>
          </w:p>
        </w:tc>
        <w:tc>
          <w:tcPr>
            <w:tcW w:w="5499" w:type="dxa"/>
          </w:tcPr>
          <w:p w:rsidR="00740735" w:rsidRDefault="00740735">
            <w:pPr>
              <w:pStyle w:val="ConsPlusNormal"/>
            </w:pPr>
            <w:r>
              <w:t xml:space="preserve">определяется как суммарное количество СОНКО, с </w:t>
            </w:r>
            <w:proofErr w:type="gramStart"/>
            <w:r>
              <w:t>которыми</w:t>
            </w:r>
            <w:proofErr w:type="gramEnd"/>
            <w:r>
              <w:t xml:space="preserve"> заключены договоры социального партнерства и которым предоставлены субсидии на предоставление социальных услуг</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1.2.8.</w:t>
            </w:r>
          </w:p>
        </w:tc>
        <w:tc>
          <w:tcPr>
            <w:tcW w:w="4819" w:type="dxa"/>
          </w:tcPr>
          <w:p w:rsidR="00740735" w:rsidRDefault="00740735">
            <w:pPr>
              <w:pStyle w:val="ConsPlusNormal"/>
            </w:pPr>
            <w:r>
              <w:t>Количество инфраструктурных единиц поддержки деятельности СОНКО (ресурсные центры, школы некоммерческих организаций и др.) (ед.)</w:t>
            </w:r>
          </w:p>
        </w:tc>
        <w:tc>
          <w:tcPr>
            <w:tcW w:w="5499" w:type="dxa"/>
          </w:tcPr>
          <w:p w:rsidR="00740735" w:rsidRDefault="00740735">
            <w:pPr>
              <w:pStyle w:val="ConsPlusNormal"/>
            </w:pPr>
            <w:r>
              <w:t>определяется как суммарное количество инфраструктурных единиц поддержки деятельности СОНКО (ресурсные центры, школы некоммерческих организаций и др.)</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1.2.9.</w:t>
            </w:r>
          </w:p>
        </w:tc>
        <w:tc>
          <w:tcPr>
            <w:tcW w:w="4819" w:type="dxa"/>
          </w:tcPr>
          <w:p w:rsidR="00740735" w:rsidRDefault="00740735">
            <w:pPr>
              <w:pStyle w:val="ConsPlusNormal"/>
            </w:pPr>
            <w:r>
              <w:t>Количество проектов, реализованных СОНКО (ед.)</w:t>
            </w:r>
          </w:p>
        </w:tc>
        <w:tc>
          <w:tcPr>
            <w:tcW w:w="5499" w:type="dxa"/>
          </w:tcPr>
          <w:p w:rsidR="00740735" w:rsidRDefault="00740735">
            <w:pPr>
              <w:pStyle w:val="ConsPlusNormal"/>
            </w:pPr>
            <w:r>
              <w:t>определяется как суммарное количество проектов, реализованных СОНКО</w:t>
            </w:r>
          </w:p>
        </w:tc>
        <w:tc>
          <w:tcPr>
            <w:tcW w:w="1984" w:type="dxa"/>
          </w:tcPr>
          <w:p w:rsidR="00740735" w:rsidRDefault="00740735">
            <w:pPr>
              <w:pStyle w:val="ConsPlusNormal"/>
            </w:pPr>
            <w:r>
              <w:t>по данным Администрации</w:t>
            </w:r>
          </w:p>
        </w:tc>
      </w:tr>
      <w:tr w:rsidR="00740735">
        <w:tc>
          <w:tcPr>
            <w:tcW w:w="1304" w:type="dxa"/>
          </w:tcPr>
          <w:p w:rsidR="00740735" w:rsidRDefault="00740735">
            <w:pPr>
              <w:pStyle w:val="ConsPlusNormal"/>
              <w:jc w:val="center"/>
            </w:pPr>
            <w:r>
              <w:t>1.3.1.</w:t>
            </w:r>
          </w:p>
        </w:tc>
        <w:tc>
          <w:tcPr>
            <w:tcW w:w="4819" w:type="dxa"/>
          </w:tcPr>
          <w:p w:rsidR="00740735" w:rsidRDefault="00740735">
            <w:pPr>
              <w:pStyle w:val="ConsPlusNormal"/>
            </w:pPr>
            <w:r>
              <w:t>Уровень обеспечения исполнения государственными областными учреждениями возложенных полномочий</w:t>
            </w:r>
            <w:proofErr w:type="gramStart"/>
            <w:r>
              <w:t xml:space="preserve"> (%)</w:t>
            </w:r>
            <w:proofErr w:type="gramEnd"/>
          </w:p>
        </w:tc>
        <w:tc>
          <w:tcPr>
            <w:tcW w:w="5499" w:type="dxa"/>
          </w:tcPr>
          <w:p w:rsidR="00740735" w:rsidRDefault="00740735">
            <w:pPr>
              <w:pStyle w:val="ConsPlusNormal"/>
            </w:pPr>
            <w:r>
              <w:t>определяется как отношение фактического значения целевого показателя к запланированному значению целевого показателя</w:t>
            </w:r>
          </w:p>
        </w:tc>
        <w:tc>
          <w:tcPr>
            <w:tcW w:w="1984" w:type="dxa"/>
          </w:tcPr>
          <w:p w:rsidR="00740735" w:rsidRDefault="00740735">
            <w:pPr>
              <w:pStyle w:val="ConsPlusNormal"/>
            </w:pPr>
            <w:r>
              <w:t>по данным Администрации</w:t>
            </w:r>
          </w:p>
        </w:tc>
      </w:tr>
    </w:tbl>
    <w:p w:rsidR="00740735" w:rsidRDefault="00740735">
      <w:pPr>
        <w:pStyle w:val="ConsPlusNormal"/>
        <w:jc w:val="both"/>
      </w:pPr>
    </w:p>
    <w:p w:rsidR="00740735" w:rsidRDefault="00740735">
      <w:pPr>
        <w:pStyle w:val="ConsPlusNormal"/>
        <w:jc w:val="both"/>
      </w:pPr>
    </w:p>
    <w:p w:rsidR="00740735" w:rsidRDefault="00740735">
      <w:pPr>
        <w:pStyle w:val="ConsPlusNormal"/>
        <w:pBdr>
          <w:top w:val="single" w:sz="6" w:space="0" w:color="auto"/>
        </w:pBdr>
        <w:spacing w:before="100" w:after="100"/>
        <w:jc w:val="both"/>
        <w:rPr>
          <w:sz w:val="2"/>
          <w:szCs w:val="2"/>
        </w:rPr>
      </w:pPr>
    </w:p>
    <w:p w:rsidR="00704F18" w:rsidRDefault="00704F18"/>
    <w:sectPr w:rsidR="00704F18" w:rsidSect="00AF5FD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35"/>
    <w:rsid w:val="00704F18"/>
    <w:rsid w:val="00740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7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7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0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07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7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7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7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0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07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0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07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07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7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829066CD49F05E42BFC2B1A1B4109D71ED8106578DFF4079723459D999A04ES2v8N" TargetMode="External"/><Relationship Id="rId13" Type="http://schemas.openxmlformats.org/officeDocument/2006/relationships/hyperlink" Target="consultantplus://offline/ref=75829066CD49F05E42BFDCBCB7D84F9574E0DC0E548CF414202D6F048ES9v0N" TargetMode="External"/><Relationship Id="rId18" Type="http://schemas.openxmlformats.org/officeDocument/2006/relationships/hyperlink" Target="consultantplus://offline/ref=75829066CD49F05E42BFDCBCB7D84F9577E4DF0E5187F414202D6F048E90AA196FBFFC343365S2v3N" TargetMode="External"/><Relationship Id="rId26" Type="http://schemas.openxmlformats.org/officeDocument/2006/relationships/hyperlink" Target="consultantplus://offline/ref=75829066CD49F05E42BFDCBCB7D84F9577EED602528FF414202D6F048E90AA196FBFFC3135672649SAvAN" TargetMode="External"/><Relationship Id="rId39" Type="http://schemas.openxmlformats.org/officeDocument/2006/relationships/hyperlink" Target="consultantplus://offline/ref=75829066CD49F05E42BFDCBCB7D84F9577EED602528FF414202D6F048E90AA196FBFFC3135672649SAvAN" TargetMode="External"/><Relationship Id="rId3" Type="http://schemas.openxmlformats.org/officeDocument/2006/relationships/settings" Target="settings.xml"/><Relationship Id="rId21" Type="http://schemas.openxmlformats.org/officeDocument/2006/relationships/hyperlink" Target="consultantplus://offline/ref=75829066CD49F05E42BFDCBCB7D84F9577EED602528FF414202D6F048E90AA196FBFFC3135672748SAvEN" TargetMode="External"/><Relationship Id="rId34" Type="http://schemas.openxmlformats.org/officeDocument/2006/relationships/hyperlink" Target="consultantplus://offline/ref=75829066CD49F05E42BFDCBCB7D84F9577EED602528FF414202D6F048E90AA196FBFFC3135672649SAvAN" TargetMode="External"/><Relationship Id="rId42" Type="http://schemas.openxmlformats.org/officeDocument/2006/relationships/hyperlink" Target="consultantplus://offline/ref=75829066CD49F05E42BFDCBCB7D84F9577EED602528FF414202D6F048E90AA196FBFFC3135672649SAvAN" TargetMode="External"/><Relationship Id="rId47" Type="http://schemas.openxmlformats.org/officeDocument/2006/relationships/fontTable" Target="fontTable.xml"/><Relationship Id="rId7" Type="http://schemas.openxmlformats.org/officeDocument/2006/relationships/hyperlink" Target="consultantplus://offline/ref=75829066CD49F05E42BFC2B1A1B4109D71ED81065788FF447E723459D999A04E28F0A573716A2441AA95D9SCv9N" TargetMode="External"/><Relationship Id="rId12" Type="http://schemas.openxmlformats.org/officeDocument/2006/relationships/hyperlink" Target="consultantplus://offline/ref=75829066CD49F05E42BFC2B1A1B4109D71ED8106578CF74778723459D999A04ES2v8N" TargetMode="External"/><Relationship Id="rId17" Type="http://schemas.openxmlformats.org/officeDocument/2006/relationships/hyperlink" Target="consultantplus://offline/ref=75829066CD49F05E42BFDCBCB7D84F9577E4DF0E5187F414202D6F048E90AA196FBFFC343163S2v6N" TargetMode="External"/><Relationship Id="rId25" Type="http://schemas.openxmlformats.org/officeDocument/2006/relationships/hyperlink" Target="consultantplus://offline/ref=75829066CD49F05E42BFDCBCB7D84F9577EED602528FF414202D6F048E90AA196FBFFC3135672649SAvAN" TargetMode="External"/><Relationship Id="rId33" Type="http://schemas.openxmlformats.org/officeDocument/2006/relationships/hyperlink" Target="consultantplus://offline/ref=75829066CD49F05E42BFDCBCB7D84F9577EED602528FF414202D6F048E90AA196FBFFC3135672649SAvAN" TargetMode="External"/><Relationship Id="rId38" Type="http://schemas.openxmlformats.org/officeDocument/2006/relationships/hyperlink" Target="consultantplus://offline/ref=75829066CD49F05E42BFDCBCB7D84F9577EED602528FF414202D6F048E90AA196FBFFC3135672649SAvAN" TargetMode="External"/><Relationship Id="rId46" Type="http://schemas.openxmlformats.org/officeDocument/2006/relationships/image" Target="media/image2.wmf"/><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hyperlink" Target="consultantplus://offline/ref=75829066CD49F05E42BFDCBCB7D84F9577EED60F508EF414202D6F048ES9v0N" TargetMode="External"/><Relationship Id="rId29" Type="http://schemas.openxmlformats.org/officeDocument/2006/relationships/hyperlink" Target="consultantplus://offline/ref=75829066CD49F05E42BFDCBCB7D84F9577E4DF0E5187F414202D6F048ES9v0N" TargetMode="External"/><Relationship Id="rId41" Type="http://schemas.openxmlformats.org/officeDocument/2006/relationships/hyperlink" Target="consultantplus://offline/ref=75829066CD49F05E42BFDCBCB7D84F9577EED602528FF414202D6F048E90AA196FBFFC3135672649SAvAN" TargetMode="External"/><Relationship Id="rId1" Type="http://schemas.openxmlformats.org/officeDocument/2006/relationships/styles" Target="styles.xml"/><Relationship Id="rId6" Type="http://schemas.openxmlformats.org/officeDocument/2006/relationships/hyperlink" Target="consultantplus://offline/ref=75829066CD49F05E42BFDCBCB7D84F9577E4DF0E5187F414202D6F048E90AA196FBFFC3135642749SAvBN" TargetMode="External"/><Relationship Id="rId11" Type="http://schemas.openxmlformats.org/officeDocument/2006/relationships/hyperlink" Target="consultantplus://offline/ref=75829066CD49F05E42BFC2B1A1B4109D71ED81065686F6427F723459D999A04ES2v8N" TargetMode="External"/><Relationship Id="rId24" Type="http://schemas.openxmlformats.org/officeDocument/2006/relationships/hyperlink" Target="consultantplus://offline/ref=75829066CD49F05E42BFDCBCB7D84F9577EED602528FF414202D6F048E90AA196FBFFC3135672649SAvAN" TargetMode="External"/><Relationship Id="rId32" Type="http://schemas.openxmlformats.org/officeDocument/2006/relationships/hyperlink" Target="consultantplus://offline/ref=75829066CD49F05E42BFC2B1A1B4109D71ED8106578DFF4079723459D999A04E28F0A573716A2441AB90DBSCv0N" TargetMode="External"/><Relationship Id="rId37" Type="http://schemas.openxmlformats.org/officeDocument/2006/relationships/hyperlink" Target="consultantplus://offline/ref=75829066CD49F05E42BFDCBCB7D84F9577EED602528FF414202D6F048E90AA196FBFFC3135672649SAvAN" TargetMode="External"/><Relationship Id="rId40" Type="http://schemas.openxmlformats.org/officeDocument/2006/relationships/hyperlink" Target="consultantplus://offline/ref=75829066CD49F05E42BFDCBCB7D84F9577EED602528FF414202D6F048E90AA196FBFFC3135672649SAvAN" TargetMode="External"/><Relationship Id="rId45" Type="http://schemas.openxmlformats.org/officeDocument/2006/relationships/hyperlink" Target="consultantplus://offline/ref=75829066CD49F05E42BFDCBCB7D84F9577E4DF0E5187F414202D6F048ES9v0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5829066CD49F05E42BFC2B1A1B4109D71ED8106568DF8447A723459D999A04ES2v8N" TargetMode="External"/><Relationship Id="rId23" Type="http://schemas.openxmlformats.org/officeDocument/2006/relationships/hyperlink" Target="consultantplus://offline/ref=75829066CD49F05E42BFDCBCB7D84F9577EED602528FF414202D6F048E90AA196FBFFC3135672649SAvAN" TargetMode="External"/><Relationship Id="rId28" Type="http://schemas.openxmlformats.org/officeDocument/2006/relationships/hyperlink" Target="consultantplus://offline/ref=75829066CD49F05E42BFDCBCB7D84F9577E4DF0E5187F414202D6F048E90AA196FBFFC343365S2v3N" TargetMode="External"/><Relationship Id="rId36" Type="http://schemas.openxmlformats.org/officeDocument/2006/relationships/hyperlink" Target="consultantplus://offline/ref=75829066CD49F05E42BFDCBCB7D84F9577EED602528FF414202D6F048E90AA196FBFFC3135672649SAvAN" TargetMode="External"/><Relationship Id="rId10" Type="http://schemas.openxmlformats.org/officeDocument/2006/relationships/hyperlink" Target="consultantplus://offline/ref=75829066CD49F05E42BFC2B1A1B4109D71ED81065686FF417D723459D999A04ES2v8N" TargetMode="External"/><Relationship Id="rId19" Type="http://schemas.openxmlformats.org/officeDocument/2006/relationships/hyperlink" Target="consultantplus://offline/ref=75829066CD49F05E42BFDCBCB7D84F9574E3DF0F588CF414202D6F048ES9v0N" TargetMode="External"/><Relationship Id="rId31" Type="http://schemas.openxmlformats.org/officeDocument/2006/relationships/hyperlink" Target="consultantplus://offline/ref=75829066CD49F05E42BFC2B1A1B4109D71ED8106558EFD457E723459D999A04ES2v8N" TargetMode="External"/><Relationship Id="rId44" Type="http://schemas.openxmlformats.org/officeDocument/2006/relationships/hyperlink" Target="consultantplus://offline/ref=75829066CD49F05E42BFDCBCB7D84F9577E4DF0E5187F414202D6F048E90AA196FBFFC343365S2v3N" TargetMode="External"/><Relationship Id="rId4" Type="http://schemas.openxmlformats.org/officeDocument/2006/relationships/webSettings" Target="webSettings.xml"/><Relationship Id="rId9" Type="http://schemas.openxmlformats.org/officeDocument/2006/relationships/hyperlink" Target="consultantplus://offline/ref=75829066CD49F05E42BFC2B1A1B4109D71ED8106568CFF427F723459D999A04ES2v8N" TargetMode="External"/><Relationship Id="rId14" Type="http://schemas.openxmlformats.org/officeDocument/2006/relationships/hyperlink" Target="consultantplus://offline/ref=75829066CD49F05E42BFC2B1A1B4109D71ED81065788FF467B723459D999A04ES2v8N" TargetMode="External"/><Relationship Id="rId22" Type="http://schemas.openxmlformats.org/officeDocument/2006/relationships/hyperlink" Target="consultantplus://offline/ref=75829066CD49F05E42BFDCBCB7D84F9577EED602528FF414202D6F048E90AA196FBFFC3135672649SAvAN" TargetMode="External"/><Relationship Id="rId27" Type="http://schemas.openxmlformats.org/officeDocument/2006/relationships/hyperlink" Target="consultantplus://offline/ref=75829066CD49F05E42BFDCBCB7D84F9577E4DF0E5187F414202D6F048E90AA196FBFFC343163S2v6N" TargetMode="External"/><Relationship Id="rId30" Type="http://schemas.openxmlformats.org/officeDocument/2006/relationships/hyperlink" Target="consultantplus://offline/ref=75829066CD49F05E42BFDCBCB7D84F9577EED602528FF414202D6F048E90AA196FBFFC3437S6v2N" TargetMode="External"/><Relationship Id="rId35" Type="http://schemas.openxmlformats.org/officeDocument/2006/relationships/hyperlink" Target="consultantplus://offline/ref=75829066CD49F05E42BFDCBCB7D84F9577EED602528FF414202D6F048E90AA196FBFFC3135672649SAvAN" TargetMode="External"/><Relationship Id="rId43" Type="http://schemas.openxmlformats.org/officeDocument/2006/relationships/hyperlink" Target="consultantplus://offline/ref=75829066CD49F05E42BFDCBCB7D84F9577E4DF0E5187F414202D6F048E90AA196FBFFC343163S2v6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19712</Words>
  <Characters>112362</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Николаев</dc:creator>
  <cp:lastModifiedBy>Денис Николаев</cp:lastModifiedBy>
  <cp:revision>1</cp:revision>
  <dcterms:created xsi:type="dcterms:W3CDTF">2018-06-07T13:47:00Z</dcterms:created>
  <dcterms:modified xsi:type="dcterms:W3CDTF">2018-06-07T13:48:00Z</dcterms:modified>
</cp:coreProperties>
</file>