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7D1B5F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7D1B5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BE3353" w:rsidRDefault="00BE3353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AA4C4E">
        <w:rPr>
          <w:b/>
          <w:bCs/>
          <w:sz w:val="28"/>
          <w:szCs w:val="28"/>
        </w:rPr>
        <w:t xml:space="preserve">Думы </w:t>
      </w:r>
      <w:r w:rsidR="0033554B" w:rsidRPr="00FC5F8D">
        <w:rPr>
          <w:b/>
          <w:bCs/>
          <w:sz w:val="28"/>
          <w:szCs w:val="28"/>
        </w:rPr>
        <w:t xml:space="preserve">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AA4C4E">
        <w:rPr>
          <w:b/>
          <w:bCs/>
          <w:sz w:val="28"/>
          <w:szCs w:val="28"/>
        </w:rPr>
        <w:t xml:space="preserve">муниципального района </w:t>
      </w:r>
      <w:r w:rsidR="0033554B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274242">
      <w:pPr>
        <w:tabs>
          <w:tab w:val="left" w:pos="1843"/>
        </w:tabs>
        <w:spacing w:after="40"/>
        <w:ind w:left="2699" w:hanging="2699"/>
        <w:jc w:val="both"/>
        <w:rPr>
          <w:sz w:val="28"/>
          <w:szCs w:val="28"/>
        </w:rPr>
      </w:pPr>
    </w:p>
    <w:p w:rsidR="006514D6" w:rsidRPr="00274242" w:rsidRDefault="006514D6" w:rsidP="00274242">
      <w:pPr>
        <w:ind w:right="-5"/>
        <w:jc w:val="both"/>
        <w:rPr>
          <w:sz w:val="28"/>
          <w:szCs w:val="28"/>
        </w:rPr>
      </w:pPr>
      <w:r w:rsidRPr="00274242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274242">
        <w:rPr>
          <w:sz w:val="28"/>
          <w:szCs w:val="28"/>
        </w:rPr>
        <w:t>Окуловского</w:t>
      </w:r>
      <w:proofErr w:type="spellEnd"/>
      <w:r w:rsidRPr="00274242">
        <w:rPr>
          <w:sz w:val="28"/>
          <w:szCs w:val="28"/>
        </w:rPr>
        <w:t xml:space="preserve"> муниципального района подготовлен проект решения </w:t>
      </w:r>
      <w:r w:rsidR="00432E83" w:rsidRPr="00274242">
        <w:rPr>
          <w:sz w:val="28"/>
          <w:szCs w:val="28"/>
        </w:rPr>
        <w:t>Думы</w:t>
      </w:r>
      <w:r w:rsidR="0033554B" w:rsidRPr="00274242">
        <w:rPr>
          <w:sz w:val="28"/>
          <w:szCs w:val="28"/>
        </w:rPr>
        <w:t xml:space="preserve"> </w:t>
      </w:r>
      <w:proofErr w:type="spellStart"/>
      <w:r w:rsidRPr="00274242">
        <w:rPr>
          <w:sz w:val="28"/>
          <w:szCs w:val="28"/>
        </w:rPr>
        <w:t>Окуловского</w:t>
      </w:r>
      <w:proofErr w:type="spellEnd"/>
      <w:r w:rsidRPr="00274242">
        <w:rPr>
          <w:sz w:val="28"/>
          <w:szCs w:val="28"/>
        </w:rPr>
        <w:t xml:space="preserve"> </w:t>
      </w:r>
      <w:r w:rsidR="00432E83" w:rsidRPr="00274242">
        <w:rPr>
          <w:sz w:val="28"/>
          <w:szCs w:val="28"/>
        </w:rPr>
        <w:t>муниципального района</w:t>
      </w:r>
      <w:r w:rsidR="0033554B" w:rsidRPr="00274242">
        <w:rPr>
          <w:sz w:val="28"/>
          <w:szCs w:val="28"/>
        </w:rPr>
        <w:t xml:space="preserve"> </w:t>
      </w:r>
      <w:r w:rsidRPr="00274242">
        <w:rPr>
          <w:sz w:val="28"/>
          <w:szCs w:val="28"/>
        </w:rPr>
        <w:t>«О</w:t>
      </w:r>
      <w:r w:rsidR="0033554B" w:rsidRPr="00274242">
        <w:rPr>
          <w:sz w:val="28"/>
          <w:szCs w:val="28"/>
        </w:rPr>
        <w:t xml:space="preserve">б утверждении Программы приватизации муниципального имущества в </w:t>
      </w:r>
      <w:proofErr w:type="spellStart"/>
      <w:r w:rsidR="0033554B" w:rsidRPr="00274242">
        <w:rPr>
          <w:sz w:val="28"/>
          <w:szCs w:val="28"/>
        </w:rPr>
        <w:t>Окуловском</w:t>
      </w:r>
      <w:proofErr w:type="spellEnd"/>
      <w:r w:rsidR="0033554B" w:rsidRPr="00274242">
        <w:rPr>
          <w:sz w:val="28"/>
          <w:szCs w:val="28"/>
        </w:rPr>
        <w:t xml:space="preserve"> </w:t>
      </w:r>
      <w:r w:rsidR="00AA4C4E" w:rsidRPr="00274242">
        <w:rPr>
          <w:sz w:val="28"/>
          <w:szCs w:val="28"/>
        </w:rPr>
        <w:t>муниципальн</w:t>
      </w:r>
      <w:r w:rsidR="00432E83" w:rsidRPr="00274242">
        <w:rPr>
          <w:sz w:val="28"/>
          <w:szCs w:val="28"/>
        </w:rPr>
        <w:t>о</w:t>
      </w:r>
      <w:r w:rsidR="00AA4C4E" w:rsidRPr="00274242">
        <w:rPr>
          <w:sz w:val="28"/>
          <w:szCs w:val="28"/>
        </w:rPr>
        <w:t>м районе н</w:t>
      </w:r>
      <w:r w:rsidR="0033554B" w:rsidRPr="00274242">
        <w:rPr>
          <w:sz w:val="28"/>
          <w:szCs w:val="28"/>
        </w:rPr>
        <w:t>а 20</w:t>
      </w:r>
      <w:r w:rsidR="00274242" w:rsidRPr="00274242">
        <w:rPr>
          <w:sz w:val="28"/>
          <w:szCs w:val="28"/>
        </w:rPr>
        <w:t>21</w:t>
      </w:r>
      <w:r w:rsidR="006F641F" w:rsidRPr="00274242">
        <w:rPr>
          <w:sz w:val="28"/>
          <w:szCs w:val="28"/>
        </w:rPr>
        <w:t>-202</w:t>
      </w:r>
      <w:r w:rsidR="00274242" w:rsidRPr="00274242">
        <w:rPr>
          <w:sz w:val="28"/>
          <w:szCs w:val="28"/>
        </w:rPr>
        <w:t>3</w:t>
      </w:r>
      <w:r w:rsidR="0033554B" w:rsidRPr="00274242">
        <w:rPr>
          <w:sz w:val="28"/>
          <w:szCs w:val="28"/>
        </w:rPr>
        <w:t xml:space="preserve"> год</w:t>
      </w:r>
      <w:r w:rsidR="006F641F" w:rsidRPr="00274242">
        <w:rPr>
          <w:sz w:val="28"/>
          <w:szCs w:val="28"/>
        </w:rPr>
        <w:t>ы</w:t>
      </w:r>
      <w:r w:rsidR="0033554B" w:rsidRPr="00274242">
        <w:rPr>
          <w:sz w:val="28"/>
          <w:szCs w:val="28"/>
        </w:rPr>
        <w:t>»</w:t>
      </w:r>
      <w:r w:rsidRPr="00274242">
        <w:rPr>
          <w:sz w:val="28"/>
          <w:szCs w:val="28"/>
        </w:rPr>
        <w:t>.</w:t>
      </w:r>
    </w:p>
    <w:p w:rsidR="00274242" w:rsidRPr="00274242" w:rsidRDefault="00274242" w:rsidP="002742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 xml:space="preserve">Программа приватизации муниципального имущества в </w:t>
      </w:r>
      <w:proofErr w:type="spellStart"/>
      <w:r w:rsidRPr="00274242">
        <w:rPr>
          <w:sz w:val="28"/>
          <w:szCs w:val="28"/>
        </w:rPr>
        <w:t>Окуловском</w:t>
      </w:r>
      <w:proofErr w:type="spellEnd"/>
      <w:r w:rsidRPr="00274242">
        <w:rPr>
          <w:sz w:val="28"/>
          <w:szCs w:val="28"/>
        </w:rPr>
        <w:t xml:space="preserve"> муниципальном районе  разработана в соответствии с Федеральным законом от 21.12.2001 № 178-ФЗ «О приватизации государственного и муниципального имущества»</w:t>
      </w:r>
      <w:proofErr w:type="gramStart"/>
      <w:r w:rsidRPr="00274242">
        <w:rPr>
          <w:sz w:val="28"/>
          <w:szCs w:val="28"/>
        </w:rPr>
        <w:t>,Ф</w:t>
      </w:r>
      <w:proofErr w:type="gramEnd"/>
      <w:r w:rsidRPr="00274242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Федерации».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 xml:space="preserve">Основной целью реализации прогнозного плана (программы) приватизации муниципального имущества в </w:t>
      </w:r>
      <w:proofErr w:type="spellStart"/>
      <w:r w:rsidRPr="00274242">
        <w:rPr>
          <w:sz w:val="28"/>
          <w:szCs w:val="28"/>
        </w:rPr>
        <w:t>Окуловском</w:t>
      </w:r>
      <w:proofErr w:type="spellEnd"/>
      <w:r w:rsidRPr="00274242">
        <w:rPr>
          <w:sz w:val="28"/>
          <w:szCs w:val="28"/>
        </w:rPr>
        <w:t xml:space="preserve"> муниципальном районе на 2021- 2023 годы (далее - программа приватизации) является повышение эффективности управления муниципальной собственностью, обеспечение планомерности процесса приватизации, а также увеличение поступлений в бюджет </w:t>
      </w:r>
      <w:proofErr w:type="spellStart"/>
      <w:r w:rsidRPr="00274242">
        <w:rPr>
          <w:sz w:val="28"/>
          <w:szCs w:val="28"/>
        </w:rPr>
        <w:t>Окуловского</w:t>
      </w:r>
      <w:proofErr w:type="spellEnd"/>
      <w:r w:rsidRPr="00274242">
        <w:rPr>
          <w:sz w:val="28"/>
          <w:szCs w:val="28"/>
        </w:rPr>
        <w:t xml:space="preserve"> муниципального района.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Приватизация муниципального имущества в 2021-2023 годах будет направлена в первую очередь на решение следующих задач: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оптимизация структуры муниципальной собственности;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формирование доходов местного бюджета;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- сокращение состава имущества, не соответствующего выполнению задач органов местного самоуправления.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t>Цена имущества, подлежащего приватизации, будет определена на основании отчетов о его рыночной стоимости, подготовленных независимым оценщиком после принятия решения об условиях приватизации.</w:t>
      </w:r>
    </w:p>
    <w:p w:rsidR="00274242" w:rsidRPr="00274242" w:rsidRDefault="00274242" w:rsidP="0027424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74242">
        <w:rPr>
          <w:sz w:val="28"/>
          <w:szCs w:val="28"/>
        </w:rPr>
        <w:lastRenderedPageBreak/>
        <w:t>Основным и наиболее эффективным планируемым способом приватизации объектов муниципальной собственности является продажа муниципального имущества на аукционе, что позволит достичь максимальной бюджетной эффективности путем установления максимальной цены имущества, которая складывается непосредственно на торгах.</w:t>
      </w:r>
    </w:p>
    <w:p w:rsidR="00274242" w:rsidRPr="00274242" w:rsidRDefault="00274242" w:rsidP="00274242">
      <w:pPr>
        <w:rPr>
          <w:sz w:val="28"/>
          <w:szCs w:val="28"/>
        </w:rPr>
      </w:pPr>
    </w:p>
    <w:p w:rsidR="006514D6" w:rsidRPr="00274242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Pr="00274242" w:rsidRDefault="00274242" w:rsidP="00224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274242">
        <w:rPr>
          <w:rFonts w:ascii="Times New Roman" w:hAnsi="Times New Roman" w:cs="Times New Roman"/>
          <w:sz w:val="28"/>
          <w:szCs w:val="28"/>
        </w:rPr>
        <w:t xml:space="preserve">Председатель КУМИ                                                            С.В. Евсеева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BE3353" w:rsidRDefault="00BE3353"/>
    <w:sectPr w:rsidR="00BE3353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25C84"/>
    <w:rsid w:val="00046AE8"/>
    <w:rsid w:val="00081C73"/>
    <w:rsid w:val="000A37E7"/>
    <w:rsid w:val="000B0D1E"/>
    <w:rsid w:val="001B217F"/>
    <w:rsid w:val="001C3828"/>
    <w:rsid w:val="00217BD2"/>
    <w:rsid w:val="002246AC"/>
    <w:rsid w:val="00274242"/>
    <w:rsid w:val="00291EED"/>
    <w:rsid w:val="00293A9D"/>
    <w:rsid w:val="0033554B"/>
    <w:rsid w:val="00342CD3"/>
    <w:rsid w:val="00342E61"/>
    <w:rsid w:val="003862D5"/>
    <w:rsid w:val="003D5F34"/>
    <w:rsid w:val="00431879"/>
    <w:rsid w:val="00432E83"/>
    <w:rsid w:val="00454098"/>
    <w:rsid w:val="0046093C"/>
    <w:rsid w:val="00473364"/>
    <w:rsid w:val="00544E2F"/>
    <w:rsid w:val="00574461"/>
    <w:rsid w:val="005930CE"/>
    <w:rsid w:val="005E21DC"/>
    <w:rsid w:val="006514D6"/>
    <w:rsid w:val="00685FBF"/>
    <w:rsid w:val="006A4165"/>
    <w:rsid w:val="006B3BBA"/>
    <w:rsid w:val="006F641F"/>
    <w:rsid w:val="00730AB7"/>
    <w:rsid w:val="007D1B5F"/>
    <w:rsid w:val="007E4826"/>
    <w:rsid w:val="008A01A9"/>
    <w:rsid w:val="008B116D"/>
    <w:rsid w:val="008F51BF"/>
    <w:rsid w:val="00912804"/>
    <w:rsid w:val="009221EB"/>
    <w:rsid w:val="0093198D"/>
    <w:rsid w:val="009372FF"/>
    <w:rsid w:val="00941DB1"/>
    <w:rsid w:val="00A2575B"/>
    <w:rsid w:val="00AA4C4E"/>
    <w:rsid w:val="00AE2197"/>
    <w:rsid w:val="00AE21D1"/>
    <w:rsid w:val="00AE78C5"/>
    <w:rsid w:val="00B2006D"/>
    <w:rsid w:val="00BA51CC"/>
    <w:rsid w:val="00BE3353"/>
    <w:rsid w:val="00C13F97"/>
    <w:rsid w:val="00D56DB9"/>
    <w:rsid w:val="00DA00C7"/>
    <w:rsid w:val="00EB2F24"/>
    <w:rsid w:val="00EC3A54"/>
    <w:rsid w:val="00ED2620"/>
    <w:rsid w:val="00F029A1"/>
    <w:rsid w:val="00F07017"/>
    <w:rsid w:val="00F26D85"/>
    <w:rsid w:val="00FB3448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3</cp:revision>
  <cp:lastPrinted>2020-11-17T05:08:00Z</cp:lastPrinted>
  <dcterms:created xsi:type="dcterms:W3CDTF">2020-11-16T14:15:00Z</dcterms:created>
  <dcterms:modified xsi:type="dcterms:W3CDTF">2020-11-17T05:09:00Z</dcterms:modified>
</cp:coreProperties>
</file>