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2" w:rsidRDefault="00337C9E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2C" w:rsidRDefault="0080192C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192C" w:rsidRDefault="0080192C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552" w:rsidRPr="007000E7" w:rsidRDefault="00AC2552" w:rsidP="0080192C">
      <w:pPr>
        <w:pStyle w:val="a3"/>
      </w:pPr>
      <w:r w:rsidRPr="007000E7">
        <w:t>КОМИТЕТ ФИНАНСОВ АДМИНИСТРАЦИИ ОКУЛОВСКОГО МУНИЦИПАЛЬНОГО РАЙОНА</w:t>
      </w:r>
    </w:p>
    <w:p w:rsidR="00AC2552" w:rsidRPr="007000E7" w:rsidRDefault="00AC2552" w:rsidP="0080192C">
      <w:pPr>
        <w:pStyle w:val="a3"/>
      </w:pPr>
    </w:p>
    <w:p w:rsidR="00AC2552" w:rsidRPr="007000E7" w:rsidRDefault="00AC2552" w:rsidP="0080192C">
      <w:pPr>
        <w:pStyle w:val="1"/>
        <w:rPr>
          <w:sz w:val="36"/>
          <w:szCs w:val="36"/>
        </w:rPr>
      </w:pPr>
      <w:r w:rsidRPr="007000E7">
        <w:rPr>
          <w:sz w:val="36"/>
          <w:szCs w:val="36"/>
        </w:rPr>
        <w:t>ПРИКАЗ</w:t>
      </w:r>
    </w:p>
    <w:p w:rsidR="00AC2552" w:rsidRPr="007000E7" w:rsidRDefault="00AC2552" w:rsidP="0080192C">
      <w:pPr>
        <w:jc w:val="center"/>
      </w:pPr>
    </w:p>
    <w:p w:rsidR="00AC2552" w:rsidRPr="007000E7" w:rsidRDefault="00B359E8" w:rsidP="008019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622C">
        <w:rPr>
          <w:sz w:val="28"/>
          <w:szCs w:val="28"/>
        </w:rPr>
        <w:t>01.02.2021</w:t>
      </w:r>
      <w:r w:rsidR="00AC2552" w:rsidRPr="007000E7">
        <w:rPr>
          <w:sz w:val="28"/>
          <w:szCs w:val="28"/>
        </w:rPr>
        <w:t xml:space="preserve">  №</w:t>
      </w:r>
      <w:r w:rsidR="00B8622C">
        <w:rPr>
          <w:sz w:val="28"/>
          <w:szCs w:val="28"/>
        </w:rPr>
        <w:t>3</w:t>
      </w:r>
    </w:p>
    <w:p w:rsidR="00AC2552" w:rsidRPr="007000E7" w:rsidRDefault="00AC2552" w:rsidP="0080192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000E7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AC2552" w:rsidRPr="007000E7" w:rsidRDefault="00AC2552" w:rsidP="00AC25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552" w:rsidRDefault="00AC2552" w:rsidP="00AC255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5A1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5F105D" w:rsidRPr="00695A1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22DB3">
        <w:rPr>
          <w:rFonts w:ascii="Times New Roman" w:hAnsi="Times New Roman" w:cs="Times New Roman"/>
          <w:b/>
          <w:sz w:val="28"/>
          <w:szCs w:val="28"/>
        </w:rPr>
        <w:t xml:space="preserve">30.12.2020 </w:t>
      </w:r>
      <w:r w:rsidR="005F105D" w:rsidRPr="00695A13">
        <w:rPr>
          <w:rFonts w:ascii="Times New Roman" w:hAnsi="Times New Roman" w:cs="Times New Roman"/>
          <w:b/>
          <w:sz w:val="28"/>
          <w:szCs w:val="28"/>
        </w:rPr>
        <w:t>№</w:t>
      </w:r>
      <w:r w:rsidR="00722DB3">
        <w:rPr>
          <w:rFonts w:ascii="Times New Roman" w:hAnsi="Times New Roman" w:cs="Times New Roman"/>
          <w:b/>
          <w:sz w:val="28"/>
          <w:szCs w:val="28"/>
        </w:rPr>
        <w:t>49</w:t>
      </w:r>
      <w:r w:rsidR="005F105D" w:rsidRPr="000F539C">
        <w:rPr>
          <w:b/>
          <w:sz w:val="28"/>
          <w:szCs w:val="28"/>
        </w:rPr>
        <w:t xml:space="preserve"> </w:t>
      </w:r>
      <w:r w:rsidRPr="000F539C">
        <w:rPr>
          <w:b/>
          <w:sz w:val="28"/>
          <w:szCs w:val="28"/>
        </w:rPr>
        <w:t>«</w:t>
      </w:r>
      <w:r w:rsidRPr="000F539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0F53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утверждении Порядка применения бюджетной классификации Российской Федерации </w:t>
      </w:r>
    </w:p>
    <w:p w:rsidR="00AC2552" w:rsidRPr="000F539C" w:rsidRDefault="00AC2552" w:rsidP="00AC255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9C">
        <w:rPr>
          <w:rFonts w:ascii="Times New Roman" w:hAnsi="Times New Roman" w:cs="Times New Roman"/>
          <w:b/>
          <w:color w:val="000000"/>
          <w:sz w:val="28"/>
          <w:szCs w:val="28"/>
        </w:rPr>
        <w:t>в части, относящейся к бюджету</w:t>
      </w:r>
      <w:r w:rsidRPr="000F539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AC2552" w:rsidRDefault="00AC2552" w:rsidP="00EF6A0B">
      <w:pPr>
        <w:ind w:right="-144"/>
        <w:jc w:val="center"/>
      </w:pPr>
      <w:r>
        <w:t xml:space="preserve">  </w:t>
      </w:r>
    </w:p>
    <w:p w:rsidR="00AC2552" w:rsidRDefault="00AC2552" w:rsidP="00EF6A0B">
      <w:pPr>
        <w:ind w:right="-144" w:firstLine="709"/>
        <w:jc w:val="both"/>
        <w:rPr>
          <w:sz w:val="28"/>
          <w:szCs w:val="28"/>
        </w:rPr>
      </w:pPr>
      <w:r w:rsidRPr="0078251D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 8 и 21</w:t>
      </w:r>
      <w:r w:rsidRPr="0078251D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 xml:space="preserve">ого </w:t>
      </w:r>
      <w:r w:rsidRPr="0078251D">
        <w:rPr>
          <w:sz w:val="28"/>
          <w:szCs w:val="28"/>
        </w:rPr>
        <w:t>кодекс</w:t>
      </w:r>
      <w:r>
        <w:rPr>
          <w:sz w:val="28"/>
          <w:szCs w:val="28"/>
        </w:rPr>
        <w:t>а</w:t>
      </w:r>
      <w:r w:rsidRPr="0078251D">
        <w:rPr>
          <w:sz w:val="28"/>
          <w:szCs w:val="28"/>
        </w:rPr>
        <w:t xml:space="preserve"> Российской Федерации</w:t>
      </w:r>
      <w:r w:rsidR="000C4B78">
        <w:rPr>
          <w:sz w:val="28"/>
          <w:szCs w:val="28"/>
        </w:rPr>
        <w:t xml:space="preserve">, постановлением Администрации </w:t>
      </w:r>
      <w:proofErr w:type="spellStart"/>
      <w:r w:rsidR="000C4B78">
        <w:rPr>
          <w:sz w:val="28"/>
          <w:szCs w:val="28"/>
        </w:rPr>
        <w:t>Окуловского</w:t>
      </w:r>
      <w:proofErr w:type="spellEnd"/>
      <w:r w:rsidR="000C4B78">
        <w:rPr>
          <w:sz w:val="28"/>
          <w:szCs w:val="28"/>
        </w:rPr>
        <w:t xml:space="preserve"> муниципального района от 28.01.2021 №63 «О внесении изменений в Перечень муниципальных программ </w:t>
      </w:r>
      <w:proofErr w:type="spellStart"/>
      <w:r w:rsidR="000C4B78">
        <w:rPr>
          <w:sz w:val="28"/>
          <w:szCs w:val="28"/>
        </w:rPr>
        <w:t>Окуловского</w:t>
      </w:r>
      <w:proofErr w:type="spellEnd"/>
      <w:r w:rsidR="000C4B78">
        <w:rPr>
          <w:sz w:val="28"/>
          <w:szCs w:val="28"/>
        </w:rPr>
        <w:t xml:space="preserve"> муниципального района</w:t>
      </w:r>
      <w:r w:rsidR="00AF5F2F">
        <w:rPr>
          <w:sz w:val="28"/>
          <w:szCs w:val="28"/>
        </w:rPr>
        <w:t xml:space="preserve"> и </w:t>
      </w:r>
      <w:proofErr w:type="spellStart"/>
      <w:r w:rsidR="00AF5F2F">
        <w:rPr>
          <w:sz w:val="28"/>
          <w:szCs w:val="28"/>
        </w:rPr>
        <w:t>Окуловского</w:t>
      </w:r>
      <w:proofErr w:type="spellEnd"/>
      <w:r w:rsidR="00AF5F2F">
        <w:rPr>
          <w:sz w:val="28"/>
          <w:szCs w:val="28"/>
        </w:rPr>
        <w:t xml:space="preserve"> городского </w:t>
      </w:r>
      <w:proofErr w:type="spellStart"/>
      <w:r w:rsidR="00AF5F2F">
        <w:rPr>
          <w:sz w:val="28"/>
          <w:szCs w:val="28"/>
        </w:rPr>
        <w:t>посеелния</w:t>
      </w:r>
      <w:proofErr w:type="spellEnd"/>
      <w:r w:rsidR="00AF5F2F">
        <w:rPr>
          <w:sz w:val="28"/>
          <w:szCs w:val="28"/>
        </w:rPr>
        <w:t xml:space="preserve"> на 2021-2026 годы»</w:t>
      </w:r>
      <w:r w:rsidRPr="0078251D">
        <w:rPr>
          <w:sz w:val="28"/>
          <w:szCs w:val="28"/>
        </w:rPr>
        <w:t xml:space="preserve"> </w:t>
      </w:r>
    </w:p>
    <w:p w:rsidR="00AC2552" w:rsidRPr="00061B62" w:rsidRDefault="00AC2552" w:rsidP="00EF6A0B">
      <w:pPr>
        <w:ind w:right="-144"/>
        <w:jc w:val="both"/>
        <w:rPr>
          <w:sz w:val="28"/>
          <w:szCs w:val="28"/>
        </w:rPr>
      </w:pPr>
      <w:r w:rsidRPr="00061B62">
        <w:rPr>
          <w:sz w:val="28"/>
          <w:szCs w:val="28"/>
        </w:rPr>
        <w:t>ПРИКАЗЫВАЮ:</w:t>
      </w:r>
    </w:p>
    <w:p w:rsidR="00AC2552" w:rsidRDefault="00AC2552" w:rsidP="00EF6A0B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061B62">
        <w:rPr>
          <w:rFonts w:ascii="Times New Roman" w:hAnsi="Times New Roman" w:cs="Times New Roman"/>
          <w:sz w:val="28"/>
          <w:szCs w:val="28"/>
        </w:rPr>
        <w:t xml:space="preserve">         1. Внести в Порядок применения </w:t>
      </w:r>
      <w:r w:rsidRPr="00061B62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части, относящейся к бюджету</w:t>
      </w:r>
      <w:r w:rsidRPr="00061B62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утвержденный приказом комитета финансов Администрации </w:t>
      </w:r>
      <w:proofErr w:type="spellStart"/>
      <w:r w:rsidRPr="00061B62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61B6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C6A99" w:rsidRPr="00061B62">
        <w:rPr>
          <w:rFonts w:ascii="Times New Roman" w:hAnsi="Times New Roman" w:cs="Times New Roman"/>
          <w:sz w:val="28"/>
          <w:szCs w:val="28"/>
        </w:rPr>
        <w:t xml:space="preserve">от </w:t>
      </w:r>
      <w:r w:rsidR="00722DB3">
        <w:rPr>
          <w:rFonts w:ascii="Times New Roman" w:hAnsi="Times New Roman" w:cs="Times New Roman"/>
          <w:sz w:val="28"/>
          <w:szCs w:val="28"/>
        </w:rPr>
        <w:t>30.12.2020</w:t>
      </w:r>
      <w:r w:rsidR="00B8622C">
        <w:rPr>
          <w:rFonts w:ascii="Times New Roman" w:hAnsi="Times New Roman" w:cs="Times New Roman"/>
          <w:sz w:val="28"/>
          <w:szCs w:val="28"/>
        </w:rPr>
        <w:t xml:space="preserve"> </w:t>
      </w:r>
      <w:r w:rsidR="00722DB3">
        <w:rPr>
          <w:rFonts w:ascii="Times New Roman" w:hAnsi="Times New Roman" w:cs="Times New Roman"/>
          <w:sz w:val="28"/>
          <w:szCs w:val="28"/>
        </w:rPr>
        <w:t xml:space="preserve"> №4</w:t>
      </w:r>
      <w:r w:rsidR="00A65EBE">
        <w:rPr>
          <w:rFonts w:ascii="Times New Roman" w:hAnsi="Times New Roman" w:cs="Times New Roman"/>
          <w:sz w:val="28"/>
          <w:szCs w:val="28"/>
        </w:rPr>
        <w:t>9</w:t>
      </w:r>
      <w:r w:rsidR="00DC6A99" w:rsidRPr="00061B62">
        <w:rPr>
          <w:b/>
          <w:sz w:val="28"/>
          <w:szCs w:val="28"/>
        </w:rPr>
        <w:t xml:space="preserve"> </w:t>
      </w:r>
      <w:r w:rsidRPr="00061B62">
        <w:rPr>
          <w:rFonts w:ascii="Times New Roman" w:hAnsi="Times New Roman" w:cs="Times New Roman"/>
          <w:sz w:val="28"/>
          <w:szCs w:val="28"/>
        </w:rPr>
        <w:t xml:space="preserve">«О порядке применения </w:t>
      </w:r>
      <w:r w:rsidRPr="00061B62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части, относящейся к бюджету</w:t>
      </w:r>
      <w:r w:rsidRPr="00061B6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22DB3">
        <w:rPr>
          <w:rFonts w:ascii="Times New Roman" w:hAnsi="Times New Roman" w:cs="Times New Roman"/>
          <w:sz w:val="28"/>
          <w:szCs w:val="28"/>
        </w:rPr>
        <w:t>» (далее Порядок)</w:t>
      </w:r>
      <w:r w:rsidRPr="00061B6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F2617" w:rsidRDefault="006F2617" w:rsidP="00EF6A0B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4D49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в пункте 2:</w:t>
      </w:r>
    </w:p>
    <w:p w:rsidR="00474D49" w:rsidRDefault="00474D49" w:rsidP="00EF6A0B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подпукта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2.1.19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подпуктом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2.1.20, изложив в редакции:</w:t>
      </w:r>
    </w:p>
    <w:p w:rsidR="00474D49" w:rsidRPr="0088746E" w:rsidRDefault="00474D49" w:rsidP="008874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746E">
        <w:rPr>
          <w:b/>
          <w:color w:val="000000"/>
          <w:sz w:val="28"/>
          <w:szCs w:val="28"/>
        </w:rPr>
        <w:t xml:space="preserve">2.1.20.Муниципальная программа </w:t>
      </w:r>
      <w:r w:rsidRPr="0088746E">
        <w:rPr>
          <w:b/>
          <w:bCs/>
          <w:sz w:val="28"/>
          <w:szCs w:val="28"/>
        </w:rPr>
        <w:t xml:space="preserve">"Строительство дошкольных образовательных организаций на территории </w:t>
      </w:r>
      <w:proofErr w:type="spellStart"/>
      <w:r w:rsidRPr="0088746E">
        <w:rPr>
          <w:b/>
          <w:bCs/>
          <w:sz w:val="28"/>
          <w:szCs w:val="28"/>
        </w:rPr>
        <w:t>Окуловского</w:t>
      </w:r>
      <w:proofErr w:type="spellEnd"/>
      <w:r w:rsidRPr="0088746E">
        <w:rPr>
          <w:b/>
          <w:bCs/>
          <w:sz w:val="28"/>
          <w:szCs w:val="28"/>
        </w:rPr>
        <w:t xml:space="preserve"> муниципального района" на 2018-2021 годы</w:t>
      </w:r>
    </w:p>
    <w:p w:rsidR="00474D49" w:rsidRPr="0088746E" w:rsidRDefault="00474D49" w:rsidP="00474D49">
      <w:pPr>
        <w:autoSpaceDE w:val="0"/>
        <w:autoSpaceDN w:val="0"/>
        <w:adjustRightInd w:val="0"/>
        <w:jc w:val="both"/>
        <w:rPr>
          <w:sz w:val="28"/>
        </w:rPr>
      </w:pPr>
      <w:r w:rsidRPr="00474D49">
        <w:rPr>
          <w:sz w:val="28"/>
          <w:szCs w:val="28"/>
        </w:rPr>
        <w:t xml:space="preserve">     </w:t>
      </w:r>
      <w:r w:rsidRPr="0088746E">
        <w:rPr>
          <w:sz w:val="28"/>
          <w:szCs w:val="28"/>
        </w:rPr>
        <w:t xml:space="preserve">Целевые статьи муниципальной </w:t>
      </w:r>
      <w:hyperlink r:id="rId7" w:history="1">
        <w:r w:rsidRPr="0088746E">
          <w:rPr>
            <w:sz w:val="28"/>
            <w:szCs w:val="28"/>
          </w:rPr>
          <w:t>программы</w:t>
        </w:r>
      </w:hyperlink>
      <w:r w:rsidRPr="0088746E">
        <w:rPr>
          <w:sz w:val="28"/>
          <w:szCs w:val="28"/>
        </w:rPr>
        <w:t xml:space="preserve"> </w:t>
      </w:r>
      <w:proofErr w:type="spellStart"/>
      <w:r w:rsidRPr="0088746E">
        <w:rPr>
          <w:sz w:val="28"/>
          <w:szCs w:val="28"/>
        </w:rPr>
        <w:t>Окуловского</w:t>
      </w:r>
      <w:proofErr w:type="spellEnd"/>
      <w:r w:rsidRPr="0088746E">
        <w:rPr>
          <w:sz w:val="28"/>
          <w:szCs w:val="28"/>
        </w:rPr>
        <w:t xml:space="preserve"> района </w:t>
      </w:r>
      <w:r w:rsidRPr="0088746E">
        <w:rPr>
          <w:bCs/>
          <w:sz w:val="28"/>
          <w:szCs w:val="28"/>
        </w:rPr>
        <w:t xml:space="preserve">"Строительство дошкольных образовательных организаций на территории </w:t>
      </w:r>
      <w:proofErr w:type="spellStart"/>
      <w:r w:rsidRPr="0088746E">
        <w:rPr>
          <w:bCs/>
          <w:sz w:val="28"/>
          <w:szCs w:val="28"/>
        </w:rPr>
        <w:t>Окуловского</w:t>
      </w:r>
      <w:proofErr w:type="spellEnd"/>
      <w:r w:rsidRPr="0088746E">
        <w:rPr>
          <w:bCs/>
          <w:sz w:val="28"/>
          <w:szCs w:val="28"/>
        </w:rPr>
        <w:t xml:space="preserve"> муниципального района" на 2018-2021 годы включают:</w:t>
      </w:r>
      <w:r w:rsidRPr="0088746E">
        <w:rPr>
          <w:sz w:val="28"/>
        </w:rPr>
        <w:t xml:space="preserve"> </w:t>
      </w:r>
    </w:p>
    <w:p w:rsidR="00474D49" w:rsidRPr="0088746E" w:rsidRDefault="00474D49" w:rsidP="00474D4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8746E">
        <w:rPr>
          <w:sz w:val="28"/>
        </w:rPr>
        <w:t xml:space="preserve">    33 0 00 00000 Муниципальная программа </w:t>
      </w:r>
      <w:r w:rsidRPr="0088746E">
        <w:rPr>
          <w:bCs/>
          <w:sz w:val="28"/>
          <w:szCs w:val="28"/>
        </w:rPr>
        <w:t xml:space="preserve">"Строительство дошкольных образовательных организаций на территории </w:t>
      </w:r>
      <w:proofErr w:type="spellStart"/>
      <w:r w:rsidRPr="0088746E">
        <w:rPr>
          <w:bCs/>
          <w:sz w:val="28"/>
          <w:szCs w:val="28"/>
        </w:rPr>
        <w:t>Окуловского</w:t>
      </w:r>
      <w:proofErr w:type="spellEnd"/>
      <w:r w:rsidRPr="0088746E">
        <w:rPr>
          <w:bCs/>
          <w:sz w:val="28"/>
          <w:szCs w:val="28"/>
        </w:rPr>
        <w:t xml:space="preserve"> муниципального района" на 2018-2021 годы</w:t>
      </w:r>
    </w:p>
    <w:p w:rsidR="0088746E" w:rsidRPr="00D25F9C" w:rsidRDefault="00474D49" w:rsidP="0088746E">
      <w:pPr>
        <w:jc w:val="both"/>
        <w:rPr>
          <w:sz w:val="28"/>
          <w:szCs w:val="28"/>
        </w:rPr>
      </w:pPr>
      <w:r w:rsidRPr="0088746E">
        <w:rPr>
          <w:sz w:val="28"/>
          <w:szCs w:val="28"/>
        </w:rPr>
        <w:t xml:space="preserve">   </w:t>
      </w:r>
      <w:r w:rsidR="00686FC0">
        <w:rPr>
          <w:sz w:val="28"/>
          <w:szCs w:val="28"/>
        </w:rPr>
        <w:t xml:space="preserve">  </w:t>
      </w:r>
      <w:r w:rsidRPr="0088746E">
        <w:rPr>
          <w:sz w:val="28"/>
          <w:szCs w:val="28"/>
        </w:rPr>
        <w:t xml:space="preserve"> По данной целевой статье отражаются</w:t>
      </w:r>
      <w:r w:rsidRPr="0088746E">
        <w:rPr>
          <w:color w:val="3366FF"/>
          <w:sz w:val="28"/>
          <w:szCs w:val="28"/>
        </w:rPr>
        <w:t xml:space="preserve"> </w:t>
      </w:r>
      <w:r w:rsidRPr="0088746E">
        <w:rPr>
          <w:sz w:val="28"/>
          <w:szCs w:val="28"/>
        </w:rPr>
        <w:t>расходы</w:t>
      </w:r>
      <w:r w:rsidRPr="0088746E">
        <w:rPr>
          <w:color w:val="3366FF"/>
          <w:sz w:val="28"/>
          <w:szCs w:val="28"/>
        </w:rPr>
        <w:t xml:space="preserve"> </w:t>
      </w:r>
      <w:r w:rsidRPr="0088746E">
        <w:rPr>
          <w:sz w:val="28"/>
          <w:szCs w:val="28"/>
        </w:rPr>
        <w:t xml:space="preserve">бюджета муниципального района на </w:t>
      </w:r>
      <w:r w:rsidRPr="0088746E">
        <w:rPr>
          <w:color w:val="000000"/>
          <w:sz w:val="28"/>
          <w:szCs w:val="28"/>
        </w:rPr>
        <w:t xml:space="preserve">  реализацию м</w:t>
      </w:r>
      <w:r w:rsidRPr="0088746E">
        <w:rPr>
          <w:sz w:val="28"/>
        </w:rPr>
        <w:t>униципальной программы</w:t>
      </w:r>
      <w:r w:rsidR="0088746E" w:rsidRPr="0088746E">
        <w:rPr>
          <w:sz w:val="28"/>
        </w:rPr>
        <w:t xml:space="preserve"> </w:t>
      </w:r>
      <w:r w:rsidR="0088746E" w:rsidRPr="0088746E">
        <w:rPr>
          <w:bCs/>
          <w:sz w:val="28"/>
          <w:szCs w:val="28"/>
        </w:rPr>
        <w:t xml:space="preserve">"Строительство дошкольных образовательных организаций на территории </w:t>
      </w:r>
      <w:proofErr w:type="spellStart"/>
      <w:r w:rsidR="0088746E" w:rsidRPr="0088746E">
        <w:rPr>
          <w:bCs/>
          <w:sz w:val="28"/>
          <w:szCs w:val="28"/>
        </w:rPr>
        <w:t>Окуловского</w:t>
      </w:r>
      <w:proofErr w:type="spellEnd"/>
      <w:r w:rsidR="0088746E" w:rsidRPr="0088746E">
        <w:rPr>
          <w:bCs/>
          <w:sz w:val="28"/>
          <w:szCs w:val="28"/>
        </w:rPr>
        <w:t xml:space="preserve"> муниципального района" на 2018-2021 годы </w:t>
      </w:r>
      <w:r w:rsidR="0088746E" w:rsidRPr="0088746E">
        <w:rPr>
          <w:sz w:val="28"/>
          <w:szCs w:val="28"/>
        </w:rPr>
        <w:t>", разработанной</w:t>
      </w:r>
      <w:r w:rsidR="0088746E" w:rsidRPr="00D25F9C">
        <w:rPr>
          <w:sz w:val="28"/>
          <w:szCs w:val="28"/>
        </w:rPr>
        <w:t xml:space="preserve"> в соответствии с </w:t>
      </w:r>
      <w:hyperlink r:id="rId8" w:history="1">
        <w:r w:rsidR="0088746E" w:rsidRPr="00D25F9C">
          <w:rPr>
            <w:sz w:val="28"/>
            <w:szCs w:val="28"/>
          </w:rPr>
          <w:t>Перечнем</w:t>
        </w:r>
      </w:hyperlink>
      <w:r w:rsidR="0088746E" w:rsidRPr="00D25F9C">
        <w:rPr>
          <w:szCs w:val="28"/>
        </w:rPr>
        <w:t xml:space="preserve"> </w:t>
      </w:r>
      <w:r w:rsidR="0088746E" w:rsidRPr="00D25F9C">
        <w:rPr>
          <w:sz w:val="28"/>
          <w:szCs w:val="28"/>
        </w:rPr>
        <w:t xml:space="preserve">муниципальных программ  </w:t>
      </w:r>
      <w:proofErr w:type="spellStart"/>
      <w:r w:rsidR="0088746E" w:rsidRPr="00D25F9C">
        <w:rPr>
          <w:sz w:val="28"/>
          <w:szCs w:val="28"/>
        </w:rPr>
        <w:t>Окуловского</w:t>
      </w:r>
      <w:proofErr w:type="spellEnd"/>
      <w:r w:rsidR="0088746E" w:rsidRPr="00D25F9C">
        <w:rPr>
          <w:sz w:val="28"/>
          <w:szCs w:val="28"/>
        </w:rPr>
        <w:t xml:space="preserve"> муниципального района, утвержденным постановлением Администрации  </w:t>
      </w:r>
      <w:proofErr w:type="spellStart"/>
      <w:r w:rsidR="0088746E" w:rsidRPr="00D25F9C">
        <w:rPr>
          <w:sz w:val="28"/>
          <w:szCs w:val="28"/>
        </w:rPr>
        <w:t>Окуловского</w:t>
      </w:r>
      <w:proofErr w:type="spellEnd"/>
      <w:r w:rsidR="0088746E" w:rsidRPr="00D25F9C">
        <w:rPr>
          <w:sz w:val="28"/>
          <w:szCs w:val="28"/>
        </w:rPr>
        <w:t xml:space="preserve"> муниципального </w:t>
      </w:r>
      <w:r w:rsidR="0088746E" w:rsidRPr="00D25F9C">
        <w:rPr>
          <w:sz w:val="28"/>
          <w:szCs w:val="28"/>
        </w:rPr>
        <w:lastRenderedPageBreak/>
        <w:t xml:space="preserve">района от 05.11.2020 года  №1345 «Об утверждении Перечня программ </w:t>
      </w:r>
      <w:proofErr w:type="spellStart"/>
      <w:r w:rsidR="0088746E" w:rsidRPr="00D25F9C">
        <w:rPr>
          <w:sz w:val="28"/>
          <w:szCs w:val="28"/>
        </w:rPr>
        <w:t>Окуловского</w:t>
      </w:r>
      <w:proofErr w:type="spellEnd"/>
      <w:r w:rsidR="0088746E" w:rsidRPr="00D25F9C">
        <w:rPr>
          <w:sz w:val="28"/>
          <w:szCs w:val="28"/>
        </w:rPr>
        <w:t xml:space="preserve"> муниципального района на 2021-2026 годы».</w:t>
      </w:r>
    </w:p>
    <w:p w:rsidR="0088746E" w:rsidRPr="00D25F9C" w:rsidRDefault="0088746E" w:rsidP="0088746E">
      <w:pPr>
        <w:jc w:val="both"/>
        <w:rPr>
          <w:sz w:val="28"/>
          <w:szCs w:val="28"/>
        </w:rPr>
      </w:pPr>
      <w:r w:rsidRPr="00D25F9C">
        <w:rPr>
          <w:sz w:val="28"/>
          <w:szCs w:val="28"/>
        </w:rPr>
        <w:t xml:space="preserve">   </w:t>
      </w:r>
      <w:r w:rsidR="00686FC0">
        <w:rPr>
          <w:sz w:val="28"/>
          <w:szCs w:val="28"/>
        </w:rPr>
        <w:t xml:space="preserve">  </w:t>
      </w:r>
      <w:r w:rsidRPr="00D25F9C">
        <w:rPr>
          <w:sz w:val="28"/>
          <w:szCs w:val="28"/>
        </w:rPr>
        <w:t xml:space="preserve">   По данной целевой статье отражаются расходы бюджета муниципального района на реализацию программы по следующим задачам:</w:t>
      </w:r>
    </w:p>
    <w:p w:rsidR="00474D49" w:rsidRDefault="0088746E" w:rsidP="00474D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8746E">
        <w:rPr>
          <w:color w:val="000000"/>
          <w:sz w:val="28"/>
          <w:szCs w:val="28"/>
        </w:rPr>
        <w:t xml:space="preserve">    </w:t>
      </w:r>
      <w:r w:rsidR="00474D49" w:rsidRPr="0088746E">
        <w:rPr>
          <w:color w:val="000000"/>
          <w:sz w:val="28"/>
          <w:szCs w:val="28"/>
        </w:rPr>
        <w:t xml:space="preserve">33 0 </w:t>
      </w:r>
      <w:r w:rsidR="00474D49" w:rsidRPr="0088746E">
        <w:rPr>
          <w:color w:val="000000"/>
          <w:sz w:val="28"/>
          <w:szCs w:val="28"/>
          <w:lang w:val="en-US"/>
        </w:rPr>
        <w:t>P</w:t>
      </w:r>
      <w:r w:rsidR="00474D49" w:rsidRPr="0088746E">
        <w:rPr>
          <w:color w:val="000000"/>
          <w:sz w:val="28"/>
          <w:szCs w:val="28"/>
        </w:rPr>
        <w:t>2 00000 Федеральный проект «Содействие занятости женщин - создание условий дошкольного образования для детей в возрасте до трех лет»</w:t>
      </w:r>
      <w:r w:rsidR="006F2617">
        <w:rPr>
          <w:color w:val="000000"/>
          <w:sz w:val="28"/>
          <w:szCs w:val="28"/>
        </w:rPr>
        <w:t>.</w:t>
      </w:r>
    </w:p>
    <w:p w:rsidR="0088746E" w:rsidRPr="0088746E" w:rsidRDefault="0088746E" w:rsidP="00474D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86FC0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1.2. считать подпункт 2.1.20 соответственно подпунктом 2.1.21</w:t>
      </w:r>
      <w:r w:rsidR="006F2617">
        <w:rPr>
          <w:color w:val="000000"/>
          <w:sz w:val="28"/>
          <w:szCs w:val="28"/>
        </w:rPr>
        <w:t>.</w:t>
      </w:r>
    </w:p>
    <w:p w:rsidR="00AF5F2F" w:rsidRDefault="00130EC6" w:rsidP="00130E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344FA" w:rsidRPr="00B8622C">
        <w:rPr>
          <w:color w:val="000000"/>
          <w:sz w:val="28"/>
          <w:szCs w:val="28"/>
        </w:rPr>
        <w:t>1.</w:t>
      </w:r>
      <w:r w:rsidR="00686FC0" w:rsidRPr="00B8622C">
        <w:rPr>
          <w:color w:val="000000"/>
          <w:sz w:val="28"/>
          <w:szCs w:val="28"/>
        </w:rPr>
        <w:t>3</w:t>
      </w:r>
      <w:r w:rsidR="002344FA" w:rsidRPr="00B8622C">
        <w:rPr>
          <w:color w:val="000000"/>
          <w:sz w:val="28"/>
          <w:szCs w:val="28"/>
        </w:rPr>
        <w:t>.</w:t>
      </w:r>
      <w:r w:rsidR="00B06315" w:rsidRPr="00B8622C">
        <w:rPr>
          <w:sz w:val="28"/>
          <w:szCs w:val="28"/>
        </w:rPr>
        <w:t xml:space="preserve"> </w:t>
      </w:r>
      <w:r w:rsidRPr="00B8622C">
        <w:rPr>
          <w:sz w:val="28"/>
          <w:szCs w:val="28"/>
        </w:rPr>
        <w:t>в пункте 2.2</w:t>
      </w:r>
      <w:r w:rsidR="006F2617" w:rsidRPr="00B8622C">
        <w:rPr>
          <w:sz w:val="28"/>
          <w:szCs w:val="28"/>
        </w:rPr>
        <w:t>:</w:t>
      </w:r>
    </w:p>
    <w:p w:rsidR="00AF5F2F" w:rsidRDefault="00AF5F2F" w:rsidP="00AF5F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изложить наименование направления расходов </w:t>
      </w:r>
      <w:r w:rsidRPr="00D25F9C">
        <w:rPr>
          <w:sz w:val="28"/>
          <w:szCs w:val="28"/>
        </w:rPr>
        <w:t>04970</w:t>
      </w:r>
      <w:r>
        <w:rPr>
          <w:sz w:val="28"/>
          <w:szCs w:val="28"/>
        </w:rPr>
        <w:t xml:space="preserve"> и текст к нему</w:t>
      </w:r>
      <w:r w:rsidRPr="00D25F9C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следующей редакции:</w:t>
      </w:r>
    </w:p>
    <w:p w:rsidR="00AF5F2F" w:rsidRPr="00614B22" w:rsidRDefault="00043549" w:rsidP="00AF5F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5F2F" w:rsidRPr="00614B22">
        <w:rPr>
          <w:sz w:val="28"/>
          <w:szCs w:val="28"/>
        </w:rPr>
        <w:t xml:space="preserve">04970 - </w:t>
      </w:r>
      <w:r w:rsidRPr="00614B22">
        <w:rPr>
          <w:sz w:val="28"/>
          <w:szCs w:val="28"/>
        </w:rPr>
        <w:t>разработка  декларации безопасности гидротехнического сооружения «Плотина «</w:t>
      </w:r>
      <w:proofErr w:type="spellStart"/>
      <w:r w:rsidRPr="00614B22">
        <w:rPr>
          <w:sz w:val="28"/>
          <w:szCs w:val="28"/>
        </w:rPr>
        <w:t>Горнешно</w:t>
      </w:r>
      <w:proofErr w:type="spellEnd"/>
      <w:r w:rsidRPr="00614B22">
        <w:rPr>
          <w:sz w:val="28"/>
          <w:szCs w:val="28"/>
        </w:rPr>
        <w:t xml:space="preserve">» на </w:t>
      </w:r>
      <w:proofErr w:type="spellStart"/>
      <w:r w:rsidRPr="00614B22">
        <w:rPr>
          <w:sz w:val="28"/>
          <w:szCs w:val="28"/>
        </w:rPr>
        <w:t>р.Боровна</w:t>
      </w:r>
      <w:proofErr w:type="spellEnd"/>
      <w:r w:rsidRPr="00614B22">
        <w:rPr>
          <w:sz w:val="28"/>
          <w:szCs w:val="28"/>
        </w:rPr>
        <w:t xml:space="preserve"> </w:t>
      </w:r>
      <w:proofErr w:type="spellStart"/>
      <w:r w:rsidRPr="00614B22">
        <w:rPr>
          <w:sz w:val="28"/>
          <w:szCs w:val="28"/>
        </w:rPr>
        <w:t>Окуловского</w:t>
      </w:r>
      <w:proofErr w:type="spellEnd"/>
      <w:r w:rsidRPr="00614B22">
        <w:rPr>
          <w:sz w:val="28"/>
          <w:szCs w:val="28"/>
        </w:rPr>
        <w:t xml:space="preserve"> муниципального района</w:t>
      </w:r>
    </w:p>
    <w:p w:rsidR="00AF5F2F" w:rsidRPr="00D25F9C" w:rsidRDefault="00AF5F2F" w:rsidP="00AF5F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B22">
        <w:rPr>
          <w:sz w:val="28"/>
          <w:szCs w:val="28"/>
        </w:rPr>
        <w:t xml:space="preserve">По данному направлению расходов отражаются расходы бюджета муниципального района на разработку  декларации безопасности гидротехнического сооружения </w:t>
      </w:r>
      <w:r w:rsidR="00614B22" w:rsidRPr="00614B22">
        <w:rPr>
          <w:sz w:val="28"/>
          <w:szCs w:val="28"/>
        </w:rPr>
        <w:t>«Плотина «</w:t>
      </w:r>
      <w:proofErr w:type="spellStart"/>
      <w:r w:rsidR="00614B22" w:rsidRPr="00614B22">
        <w:rPr>
          <w:sz w:val="28"/>
          <w:szCs w:val="28"/>
        </w:rPr>
        <w:t>Горнешно</w:t>
      </w:r>
      <w:proofErr w:type="spellEnd"/>
      <w:r w:rsidR="00614B22" w:rsidRPr="00614B22">
        <w:rPr>
          <w:sz w:val="28"/>
          <w:szCs w:val="28"/>
        </w:rPr>
        <w:t xml:space="preserve">» на </w:t>
      </w:r>
      <w:proofErr w:type="spellStart"/>
      <w:r w:rsidR="00614B22" w:rsidRPr="00614B22">
        <w:rPr>
          <w:sz w:val="28"/>
          <w:szCs w:val="28"/>
        </w:rPr>
        <w:t>р.Боровна</w:t>
      </w:r>
      <w:proofErr w:type="spellEnd"/>
      <w:r w:rsidRPr="00614B22">
        <w:rPr>
          <w:sz w:val="28"/>
          <w:szCs w:val="28"/>
        </w:rPr>
        <w:t>, находящегося в муниципальной собственности района, осуществляемые за счет средств бюджета муниципального района;</w:t>
      </w:r>
    </w:p>
    <w:p w:rsidR="00B06315" w:rsidRPr="00B8622C" w:rsidRDefault="00B06315" w:rsidP="00B063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622C">
        <w:rPr>
          <w:sz w:val="28"/>
          <w:szCs w:val="28"/>
        </w:rPr>
        <w:t>дополнить после текста к направлению расходов 06900  новыми направлениями расходов, изложив в редакции:</w:t>
      </w:r>
    </w:p>
    <w:p w:rsidR="00B06315" w:rsidRPr="00B8622C" w:rsidRDefault="00B06315" w:rsidP="007049DD">
      <w:pPr>
        <w:autoSpaceDE w:val="0"/>
        <w:autoSpaceDN w:val="0"/>
        <w:adjustRightInd w:val="0"/>
        <w:ind w:right="-144" w:firstLine="540"/>
        <w:jc w:val="both"/>
        <w:rPr>
          <w:color w:val="000000"/>
          <w:sz w:val="28"/>
          <w:szCs w:val="28"/>
        </w:rPr>
      </w:pPr>
      <w:r w:rsidRPr="00B8622C">
        <w:rPr>
          <w:color w:val="444444"/>
          <w:sz w:val="28"/>
          <w:szCs w:val="28"/>
        </w:rPr>
        <w:t>06910 - уничтожение зарослей борщевика Сосновского химических способом на землях сельскохозяйственного назначения, находящихся в муниципальной собственности района</w:t>
      </w:r>
    </w:p>
    <w:p w:rsidR="00B06315" w:rsidRPr="00B8622C" w:rsidRDefault="00B06315" w:rsidP="007049DD">
      <w:pPr>
        <w:autoSpaceDE w:val="0"/>
        <w:autoSpaceDN w:val="0"/>
        <w:adjustRightInd w:val="0"/>
        <w:ind w:right="-144" w:firstLine="540"/>
        <w:jc w:val="both"/>
        <w:rPr>
          <w:color w:val="000000"/>
          <w:sz w:val="28"/>
          <w:szCs w:val="28"/>
        </w:rPr>
      </w:pPr>
      <w:r w:rsidRPr="00B8622C">
        <w:rPr>
          <w:sz w:val="28"/>
          <w:szCs w:val="28"/>
        </w:rPr>
        <w:t xml:space="preserve">По данному направлению расходов </w:t>
      </w:r>
      <w:r w:rsidRPr="00B8622C">
        <w:rPr>
          <w:sz w:val="28"/>
        </w:rPr>
        <w:t xml:space="preserve">отражаются расходы бюджета муниципального района на проведение мероприятий по </w:t>
      </w:r>
      <w:r w:rsidRPr="00B8622C">
        <w:rPr>
          <w:color w:val="444444"/>
          <w:sz w:val="28"/>
          <w:szCs w:val="28"/>
        </w:rPr>
        <w:t>уничтожению зарослей борщевика Сосновского химических способом на землях сельскохозяйственного назначения, находящихся в муниципальной собственности района</w:t>
      </w:r>
      <w:r w:rsidR="00130EC6" w:rsidRPr="00B8622C">
        <w:rPr>
          <w:color w:val="444444"/>
          <w:sz w:val="28"/>
          <w:szCs w:val="28"/>
        </w:rPr>
        <w:t xml:space="preserve">, </w:t>
      </w:r>
      <w:r w:rsidR="00130EC6" w:rsidRPr="00B8622C">
        <w:rPr>
          <w:color w:val="000000"/>
          <w:sz w:val="28"/>
          <w:szCs w:val="28"/>
        </w:rPr>
        <w:t xml:space="preserve">осуществляемые </w:t>
      </w:r>
      <w:r w:rsidR="00130EC6" w:rsidRPr="00B8622C">
        <w:rPr>
          <w:sz w:val="28"/>
          <w:szCs w:val="28"/>
        </w:rPr>
        <w:t>за</w:t>
      </w:r>
      <w:r w:rsidR="00130EC6" w:rsidRPr="00B8622C">
        <w:rPr>
          <w:color w:val="000000"/>
          <w:sz w:val="28"/>
          <w:szCs w:val="28"/>
        </w:rPr>
        <w:t xml:space="preserve"> счет средств бюджета муниципального района</w:t>
      </w:r>
    </w:p>
    <w:p w:rsidR="00130EC6" w:rsidRPr="00B8622C" w:rsidRDefault="00130EC6" w:rsidP="007049DD">
      <w:pPr>
        <w:autoSpaceDE w:val="0"/>
        <w:autoSpaceDN w:val="0"/>
        <w:adjustRightInd w:val="0"/>
        <w:ind w:right="-144" w:firstLine="540"/>
        <w:jc w:val="both"/>
        <w:rPr>
          <w:sz w:val="28"/>
          <w:szCs w:val="28"/>
        </w:rPr>
      </w:pPr>
      <w:r w:rsidRPr="00B8622C">
        <w:rPr>
          <w:color w:val="000000"/>
          <w:sz w:val="28"/>
          <w:szCs w:val="28"/>
        </w:rPr>
        <w:t>06950 - р</w:t>
      </w:r>
      <w:r w:rsidRPr="00B8622C">
        <w:rPr>
          <w:sz w:val="28"/>
          <w:szCs w:val="28"/>
        </w:rPr>
        <w:t xml:space="preserve">азработка проектно-сметной документации по реконструкции </w:t>
      </w:r>
      <w:proofErr w:type="spellStart"/>
      <w:r w:rsidRPr="00B8622C">
        <w:rPr>
          <w:sz w:val="28"/>
          <w:szCs w:val="28"/>
        </w:rPr>
        <w:t>Боровенковского</w:t>
      </w:r>
      <w:proofErr w:type="spellEnd"/>
      <w:r w:rsidRPr="00B8622C">
        <w:rPr>
          <w:sz w:val="28"/>
          <w:szCs w:val="28"/>
        </w:rPr>
        <w:t xml:space="preserve"> сельского Дома культуры</w:t>
      </w:r>
    </w:p>
    <w:p w:rsidR="00130EC6" w:rsidRPr="00B8622C" w:rsidRDefault="00130EC6" w:rsidP="00130EC6">
      <w:pPr>
        <w:autoSpaceDE w:val="0"/>
        <w:autoSpaceDN w:val="0"/>
        <w:adjustRightInd w:val="0"/>
        <w:ind w:right="-144" w:firstLine="540"/>
        <w:jc w:val="both"/>
        <w:rPr>
          <w:color w:val="000000"/>
          <w:sz w:val="28"/>
          <w:szCs w:val="28"/>
        </w:rPr>
      </w:pPr>
      <w:r w:rsidRPr="00B8622C">
        <w:rPr>
          <w:sz w:val="28"/>
          <w:szCs w:val="28"/>
        </w:rPr>
        <w:t xml:space="preserve">По данному направлению расходов </w:t>
      </w:r>
      <w:r w:rsidRPr="00B8622C">
        <w:rPr>
          <w:sz w:val="28"/>
        </w:rPr>
        <w:t xml:space="preserve">отражаются расходы бюджета муниципального района на </w:t>
      </w:r>
      <w:r w:rsidRPr="00B8622C">
        <w:rPr>
          <w:color w:val="000000"/>
          <w:sz w:val="28"/>
          <w:szCs w:val="28"/>
        </w:rPr>
        <w:t>р</w:t>
      </w:r>
      <w:r w:rsidRPr="00B8622C">
        <w:rPr>
          <w:sz w:val="28"/>
          <w:szCs w:val="28"/>
        </w:rPr>
        <w:t xml:space="preserve">азработку проектно-сметной документации по реконструкции </w:t>
      </w:r>
      <w:proofErr w:type="spellStart"/>
      <w:r w:rsidRPr="00B8622C">
        <w:rPr>
          <w:sz w:val="28"/>
          <w:szCs w:val="28"/>
        </w:rPr>
        <w:t>Боровенковского</w:t>
      </w:r>
      <w:proofErr w:type="spellEnd"/>
      <w:r w:rsidRPr="00B8622C">
        <w:rPr>
          <w:sz w:val="28"/>
          <w:szCs w:val="28"/>
        </w:rPr>
        <w:t xml:space="preserve"> сельского Дома культуры, </w:t>
      </w:r>
      <w:r w:rsidRPr="00B8622C">
        <w:rPr>
          <w:color w:val="000000"/>
          <w:sz w:val="28"/>
          <w:szCs w:val="28"/>
        </w:rPr>
        <w:t xml:space="preserve">осуществляемые </w:t>
      </w:r>
      <w:r w:rsidRPr="00B8622C">
        <w:rPr>
          <w:sz w:val="28"/>
          <w:szCs w:val="28"/>
        </w:rPr>
        <w:t>за</w:t>
      </w:r>
      <w:r w:rsidRPr="00B8622C">
        <w:rPr>
          <w:color w:val="000000"/>
          <w:sz w:val="28"/>
          <w:szCs w:val="28"/>
        </w:rPr>
        <w:t xml:space="preserve"> счет средств бюджета муниципального района</w:t>
      </w:r>
      <w:r w:rsidR="00802F43" w:rsidRPr="00B8622C">
        <w:rPr>
          <w:color w:val="000000"/>
          <w:sz w:val="28"/>
          <w:szCs w:val="28"/>
        </w:rPr>
        <w:t>;</w:t>
      </w:r>
    </w:p>
    <w:p w:rsidR="00802F43" w:rsidRPr="00B8622C" w:rsidRDefault="00802F43" w:rsidP="00802F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622C">
        <w:rPr>
          <w:color w:val="000000"/>
          <w:sz w:val="28"/>
          <w:szCs w:val="28"/>
        </w:rPr>
        <w:t xml:space="preserve">дополнить </w:t>
      </w:r>
      <w:r w:rsidRPr="00B8622C">
        <w:rPr>
          <w:sz w:val="28"/>
          <w:szCs w:val="28"/>
        </w:rPr>
        <w:t>после текста к направлению расходов 72301  новыми направлениями расходов, изложив в редакции:</w:t>
      </w:r>
    </w:p>
    <w:p w:rsidR="00802F43" w:rsidRPr="00B8622C" w:rsidRDefault="00802F43" w:rsidP="00802F43">
      <w:pPr>
        <w:pStyle w:val="ConsNonformat"/>
        <w:widowControl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22C">
        <w:rPr>
          <w:rFonts w:ascii="Times New Roman" w:hAnsi="Times New Roman" w:cs="Times New Roman"/>
          <w:color w:val="000000"/>
          <w:sz w:val="28"/>
          <w:szCs w:val="28"/>
        </w:rPr>
        <w:t xml:space="preserve">        75250 – 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доходов, на 2019 </w:t>
      </w:r>
      <w:r w:rsidR="00186826" w:rsidRPr="00B8622C">
        <w:rPr>
          <w:rFonts w:ascii="Times New Roman" w:hAnsi="Times New Roman" w:cs="Times New Roman"/>
          <w:color w:val="000000"/>
          <w:sz w:val="28"/>
          <w:szCs w:val="28"/>
        </w:rPr>
        <w:t xml:space="preserve">-2021 </w:t>
      </w:r>
      <w:r w:rsidRPr="00B8622C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186826" w:rsidRPr="00B8622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862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4626" w:rsidRDefault="00EA4626" w:rsidP="00EA4626">
      <w:pPr>
        <w:autoSpaceDE w:val="0"/>
        <w:autoSpaceDN w:val="0"/>
        <w:adjustRightInd w:val="0"/>
        <w:ind w:right="-2" w:firstLine="180"/>
        <w:jc w:val="both"/>
        <w:rPr>
          <w:sz w:val="28"/>
          <w:szCs w:val="28"/>
        </w:rPr>
      </w:pPr>
      <w:r w:rsidRPr="00B8622C">
        <w:rPr>
          <w:sz w:val="28"/>
          <w:szCs w:val="28"/>
        </w:rPr>
        <w:t xml:space="preserve">     По данному направлению расходов </w:t>
      </w:r>
      <w:r w:rsidRPr="00B8622C">
        <w:rPr>
          <w:color w:val="000000"/>
          <w:sz w:val="28"/>
          <w:szCs w:val="28"/>
        </w:rPr>
        <w:t xml:space="preserve">отражаются расходы бюджета муниципального района на </w:t>
      </w:r>
      <w:r w:rsidRPr="00B8622C">
        <w:rPr>
          <w:sz w:val="28"/>
          <w:szCs w:val="28"/>
        </w:rPr>
        <w:t>с</w:t>
      </w:r>
      <w:r w:rsidRPr="00B8622C">
        <w:rPr>
          <w:color w:val="000000"/>
          <w:sz w:val="28"/>
          <w:szCs w:val="28"/>
        </w:rPr>
        <w:t xml:space="preserve">троительство дошкольных образовательных организаций, осуществляющих образовательную деятельность по образовательным программам дошкольного образования в целях </w:t>
      </w:r>
      <w:r w:rsidRPr="00B8622C">
        <w:rPr>
          <w:sz w:val="28"/>
          <w:szCs w:val="28"/>
        </w:rPr>
        <w:t>с</w:t>
      </w:r>
      <w:r w:rsidRPr="00B8622C">
        <w:rPr>
          <w:color w:val="000000"/>
          <w:sz w:val="28"/>
          <w:szCs w:val="28"/>
        </w:rPr>
        <w:t xml:space="preserve">оздания дополнительных мест для детей в возрасте от 2 месяцев до 3 лет в образовательных организациях, осуществляющих образовательную </w:t>
      </w:r>
      <w:r w:rsidRPr="00B8622C">
        <w:rPr>
          <w:color w:val="000000"/>
          <w:sz w:val="28"/>
          <w:szCs w:val="28"/>
        </w:rPr>
        <w:lastRenderedPageBreak/>
        <w:t>деятельность по образовательным программам дошкольного образования, осуществляемые за счет остатков средств</w:t>
      </w:r>
      <w:r w:rsidR="00186826" w:rsidRPr="00B8622C">
        <w:rPr>
          <w:color w:val="000000"/>
          <w:sz w:val="28"/>
          <w:szCs w:val="28"/>
        </w:rPr>
        <w:t xml:space="preserve"> иных межбюджетных трансфертов</w:t>
      </w:r>
      <w:r w:rsidRPr="00B8622C">
        <w:rPr>
          <w:color w:val="000000"/>
          <w:sz w:val="28"/>
          <w:szCs w:val="28"/>
        </w:rPr>
        <w:t xml:space="preserve"> на счете бюджета муниципального района, образовавшихся на 01.01.202</w:t>
      </w:r>
      <w:r w:rsidR="00186826" w:rsidRPr="00B8622C">
        <w:rPr>
          <w:color w:val="000000"/>
          <w:sz w:val="28"/>
          <w:szCs w:val="28"/>
        </w:rPr>
        <w:t>1</w:t>
      </w:r>
      <w:r w:rsidRPr="00B8622C">
        <w:rPr>
          <w:color w:val="000000"/>
          <w:sz w:val="28"/>
          <w:szCs w:val="28"/>
        </w:rPr>
        <w:t xml:space="preserve"> года, в рамках Соглашения</w:t>
      </w:r>
      <w:r w:rsidR="00A3512C" w:rsidRPr="00B8622C">
        <w:rPr>
          <w:color w:val="000000"/>
          <w:sz w:val="28"/>
          <w:szCs w:val="28"/>
        </w:rPr>
        <w:t xml:space="preserve"> </w:t>
      </w:r>
      <w:r w:rsidR="00A3512C" w:rsidRPr="00B8622C">
        <w:rPr>
          <w:sz w:val="28"/>
          <w:szCs w:val="28"/>
        </w:rPr>
        <w:t>о сотрудничестве в</w:t>
      </w:r>
      <w:r w:rsidR="00A3512C">
        <w:rPr>
          <w:sz w:val="28"/>
          <w:szCs w:val="28"/>
        </w:rPr>
        <w:t xml:space="preserve"> области социально-экономического развития муниципального образования «</w:t>
      </w:r>
      <w:proofErr w:type="spellStart"/>
      <w:r w:rsidR="00A3512C">
        <w:rPr>
          <w:sz w:val="28"/>
          <w:szCs w:val="28"/>
        </w:rPr>
        <w:t>Окуловский</w:t>
      </w:r>
      <w:proofErr w:type="spellEnd"/>
      <w:r w:rsidR="00A3512C">
        <w:rPr>
          <w:sz w:val="28"/>
          <w:szCs w:val="28"/>
        </w:rPr>
        <w:t xml:space="preserve"> муниципальный район» от  08.04.2019. 2019 №01-46/100,</w:t>
      </w:r>
      <w:r w:rsidR="00A3512C" w:rsidRPr="00A3512C">
        <w:rPr>
          <w:sz w:val="28"/>
          <w:szCs w:val="28"/>
        </w:rPr>
        <w:t xml:space="preserve"> </w:t>
      </w:r>
      <w:r w:rsidR="00A3512C">
        <w:rPr>
          <w:sz w:val="28"/>
          <w:szCs w:val="28"/>
        </w:rPr>
        <w:t xml:space="preserve">заключенного между Правительством Новгородской области, Администрацией </w:t>
      </w:r>
      <w:proofErr w:type="spellStart"/>
      <w:r w:rsidR="00A3512C">
        <w:rPr>
          <w:sz w:val="28"/>
          <w:szCs w:val="28"/>
        </w:rPr>
        <w:t>Окуловского</w:t>
      </w:r>
      <w:proofErr w:type="spellEnd"/>
      <w:r w:rsidR="00A3512C">
        <w:rPr>
          <w:sz w:val="28"/>
          <w:szCs w:val="28"/>
        </w:rPr>
        <w:t xml:space="preserve"> муниципального района и Обществом с ограниченной ответственностью «СПЛАТ ГЛОБАЛ».</w:t>
      </w:r>
    </w:p>
    <w:p w:rsidR="009D248E" w:rsidRDefault="009D248E" w:rsidP="009D248E">
      <w:pPr>
        <w:autoSpaceDE w:val="0"/>
        <w:autoSpaceDN w:val="0"/>
        <w:adjustRightInd w:val="0"/>
        <w:ind w:right="-2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2617" w:rsidRPr="00D25F9C">
        <w:rPr>
          <w:sz w:val="28"/>
          <w:szCs w:val="28"/>
        </w:rPr>
        <w:t xml:space="preserve">Поступление </w:t>
      </w:r>
      <w:r w:rsidR="006F2617">
        <w:rPr>
          <w:sz w:val="28"/>
          <w:szCs w:val="28"/>
        </w:rPr>
        <w:t>иных межбюджетных трансфертов</w:t>
      </w:r>
      <w:r w:rsidR="006F2617" w:rsidRPr="00D25F9C">
        <w:rPr>
          <w:sz w:val="28"/>
          <w:szCs w:val="28"/>
        </w:rPr>
        <w:t xml:space="preserve"> в бюджет муниципального района на указанные цели отражается по кодам вида и подвида доходов</w:t>
      </w:r>
      <w:r w:rsidR="006F2617">
        <w:rPr>
          <w:sz w:val="28"/>
          <w:szCs w:val="28"/>
        </w:rPr>
        <w:t xml:space="preserve"> 89221960010050000150 «</w:t>
      </w:r>
      <w:r w:rsidRPr="009D248E">
        <w:rPr>
          <w:sz w:val="28"/>
          <w:szCs w:val="28"/>
        </w:rPr>
        <w:t>Возврат прочих остатков субсидий, субвенций и иных межбюджетных трансфертов, имеющих целевое назначение, прошлых лет из бюджетов</w:t>
      </w:r>
      <w:r>
        <w:rPr>
          <w:sz w:val="28"/>
          <w:szCs w:val="28"/>
        </w:rPr>
        <w:t xml:space="preserve"> муниципальных районов».</w:t>
      </w:r>
    </w:p>
    <w:p w:rsidR="00802F43" w:rsidRDefault="00802F43" w:rsidP="009D248E">
      <w:pPr>
        <w:autoSpaceDE w:val="0"/>
        <w:autoSpaceDN w:val="0"/>
        <w:adjustRightInd w:val="0"/>
        <w:ind w:right="-2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75251- </w:t>
      </w:r>
      <w:r w:rsidRPr="000D2C31">
        <w:rPr>
          <w:color w:val="000000"/>
          <w:sz w:val="28"/>
          <w:szCs w:val="28"/>
        </w:rPr>
        <w:t xml:space="preserve">расходы на материально-техническое обеспечение для лицензирования образовательной деятельности по образовательным программам дошкольного образования детского сада, находящегося по адресу: г. Окуловка, ул. Кропоткина, </w:t>
      </w:r>
      <w:proofErr w:type="spellStart"/>
      <w:r w:rsidRPr="000D2C31">
        <w:rPr>
          <w:color w:val="000000"/>
          <w:sz w:val="28"/>
          <w:szCs w:val="28"/>
        </w:rPr>
        <w:t>зд</w:t>
      </w:r>
      <w:proofErr w:type="spellEnd"/>
      <w:r w:rsidRPr="000D2C31">
        <w:rPr>
          <w:color w:val="000000"/>
          <w:sz w:val="28"/>
          <w:szCs w:val="28"/>
        </w:rPr>
        <w:t>. 2б</w:t>
      </w:r>
      <w:r>
        <w:rPr>
          <w:color w:val="000000"/>
          <w:sz w:val="28"/>
          <w:szCs w:val="28"/>
        </w:rPr>
        <w:t>.</w:t>
      </w:r>
    </w:p>
    <w:p w:rsidR="00FA375C" w:rsidRDefault="00FA375C" w:rsidP="00FA375C">
      <w:pPr>
        <w:autoSpaceDE w:val="0"/>
        <w:autoSpaceDN w:val="0"/>
        <w:adjustRightInd w:val="0"/>
        <w:ind w:right="-2" w:firstLine="180"/>
        <w:jc w:val="both"/>
        <w:rPr>
          <w:sz w:val="28"/>
          <w:szCs w:val="28"/>
        </w:rPr>
      </w:pPr>
      <w:r w:rsidRPr="00072880">
        <w:rPr>
          <w:sz w:val="28"/>
          <w:szCs w:val="28"/>
        </w:rPr>
        <w:t xml:space="preserve">   </w:t>
      </w:r>
      <w:r w:rsidRPr="00072880">
        <w:t xml:space="preserve"> </w:t>
      </w:r>
      <w:r w:rsidRPr="00072880">
        <w:rPr>
          <w:sz w:val="28"/>
          <w:szCs w:val="28"/>
        </w:rPr>
        <w:t xml:space="preserve">По данному направлению расходов отражаются расходы бюджета муниципального района </w:t>
      </w:r>
      <w:r w:rsidRPr="00072880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0D2C31">
        <w:rPr>
          <w:color w:val="000000"/>
          <w:sz w:val="28"/>
          <w:szCs w:val="28"/>
        </w:rPr>
        <w:t>материально-техническое обеспечение для лицензирования образовательной деятельности по образовательным программам дошкольного образования детского сада, находящегося по адресу: г. Окуловка, ул. Кропоткина, зд.2б</w:t>
      </w:r>
      <w:r>
        <w:rPr>
          <w:color w:val="000000"/>
          <w:sz w:val="28"/>
          <w:szCs w:val="28"/>
        </w:rPr>
        <w:t xml:space="preserve">, осуществляемые за счет межбюджетных трансфертов  </w:t>
      </w:r>
      <w:r w:rsidRPr="00072880">
        <w:rPr>
          <w:color w:val="000000"/>
          <w:sz w:val="28"/>
          <w:szCs w:val="28"/>
        </w:rPr>
        <w:t>бюджетам муниципальных районов, достигших роста поступлений в областной бюджет налоговых доходов</w:t>
      </w:r>
      <w:r>
        <w:rPr>
          <w:color w:val="000000"/>
          <w:sz w:val="28"/>
          <w:szCs w:val="28"/>
        </w:rPr>
        <w:t xml:space="preserve">, в том </w:t>
      </w:r>
      <w:r w:rsidRPr="00FA375C">
        <w:rPr>
          <w:color w:val="000000"/>
          <w:sz w:val="28"/>
          <w:szCs w:val="28"/>
        </w:rPr>
        <w:t xml:space="preserve">числе остатков средств иных межбюджетных трансфертов на </w:t>
      </w:r>
      <w:r w:rsidRPr="00B8622C">
        <w:rPr>
          <w:color w:val="000000"/>
          <w:sz w:val="28"/>
          <w:szCs w:val="28"/>
        </w:rPr>
        <w:t xml:space="preserve">счете бюджета муниципального района, образовавшихся на 01.01.2021 года в рамках Соглашения </w:t>
      </w:r>
      <w:r w:rsidRPr="00B8622C">
        <w:rPr>
          <w:sz w:val="28"/>
          <w:szCs w:val="28"/>
        </w:rPr>
        <w:t>о сотрудничестве в области социально-экономического развития муниципального образования «</w:t>
      </w:r>
      <w:proofErr w:type="spellStart"/>
      <w:r w:rsidRPr="00B8622C">
        <w:rPr>
          <w:sz w:val="28"/>
          <w:szCs w:val="28"/>
        </w:rPr>
        <w:t>Окуловский</w:t>
      </w:r>
      <w:proofErr w:type="spellEnd"/>
      <w:r w:rsidRPr="00B8622C">
        <w:rPr>
          <w:sz w:val="28"/>
          <w:szCs w:val="28"/>
        </w:rPr>
        <w:t xml:space="preserve"> муниципальный район» от  08.04.2019. 2019 №01-</w:t>
      </w:r>
      <w:r>
        <w:rPr>
          <w:sz w:val="28"/>
          <w:szCs w:val="28"/>
        </w:rPr>
        <w:t>46/100,</w:t>
      </w:r>
      <w:r w:rsidRPr="00A35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заключенного между Правительством Новгородской области, Администрацией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и Обществом с ограниченной ответственностью «СПЛАТ ГЛОБАЛ».</w:t>
      </w:r>
    </w:p>
    <w:p w:rsidR="009D248E" w:rsidRDefault="00FA375C" w:rsidP="009D248E">
      <w:pPr>
        <w:autoSpaceDE w:val="0"/>
        <w:autoSpaceDN w:val="0"/>
        <w:adjustRightInd w:val="0"/>
        <w:ind w:right="-2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248E" w:rsidRPr="00FA375C">
        <w:rPr>
          <w:sz w:val="28"/>
          <w:szCs w:val="28"/>
        </w:rPr>
        <w:t xml:space="preserve">  Поступление иных межбюджетных трансфертов в бюджет муниципального района на указанные цели отражается по кодам вида и подвида доходов</w:t>
      </w:r>
      <w:r w:rsidRPr="00FA375C">
        <w:rPr>
          <w:sz w:val="28"/>
          <w:szCs w:val="28"/>
        </w:rPr>
        <w:t xml:space="preserve"> 892 2 02 49999 05 0000  150 </w:t>
      </w:r>
      <w:r w:rsidRPr="00FA375C">
        <w:t xml:space="preserve"> </w:t>
      </w:r>
      <w:r w:rsidRPr="00FA375C">
        <w:rPr>
          <w:sz w:val="28"/>
          <w:szCs w:val="28"/>
        </w:rPr>
        <w:t>«Прочие межбюджетные трансферты, передаваемые бюджетам муниципальных районов» (892 2 02 49999 05 7525  150 «Иные межбюджетные трансферты бюджетам муниципальных районов, городского округа Новгородской области, достигших роста поступлений в областной бюджет налоговых доходов»),</w:t>
      </w:r>
      <w:r w:rsidR="009D248E" w:rsidRPr="00FA375C">
        <w:rPr>
          <w:sz w:val="28"/>
          <w:szCs w:val="28"/>
        </w:rPr>
        <w:t xml:space="preserve"> 89221960010050000150</w:t>
      </w:r>
      <w:r w:rsidR="009D248E">
        <w:rPr>
          <w:sz w:val="28"/>
          <w:szCs w:val="28"/>
        </w:rPr>
        <w:t xml:space="preserve"> «</w:t>
      </w:r>
      <w:r w:rsidR="009D248E" w:rsidRPr="009D248E">
        <w:rPr>
          <w:sz w:val="28"/>
          <w:szCs w:val="28"/>
        </w:rPr>
        <w:t>Возврат прочих остатков субсидий, субвенций и иных межбюджетных трансфертов, имеющих целевое назначение, прошлых лет из бюджетов</w:t>
      </w:r>
      <w:r w:rsidR="009D248E">
        <w:rPr>
          <w:sz w:val="28"/>
          <w:szCs w:val="28"/>
        </w:rPr>
        <w:t xml:space="preserve"> муниципальных районов»</w:t>
      </w:r>
      <w:r>
        <w:rPr>
          <w:sz w:val="28"/>
          <w:szCs w:val="28"/>
        </w:rPr>
        <w:t>,</w:t>
      </w:r>
      <w:r w:rsidR="009D248E">
        <w:rPr>
          <w:sz w:val="28"/>
          <w:szCs w:val="28"/>
        </w:rPr>
        <w:t>.</w:t>
      </w:r>
    </w:p>
    <w:p w:rsidR="009D248E" w:rsidRDefault="009D248E" w:rsidP="009D248E">
      <w:pPr>
        <w:autoSpaceDE w:val="0"/>
        <w:autoSpaceDN w:val="0"/>
        <w:adjustRightInd w:val="0"/>
        <w:ind w:right="-2" w:firstLine="18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1.4. в приложении 1</w:t>
      </w:r>
      <w:r w:rsidRPr="009D248E">
        <w:rPr>
          <w:b/>
          <w:bCs/>
          <w:sz w:val="28"/>
          <w:szCs w:val="28"/>
        </w:rPr>
        <w:t xml:space="preserve"> </w:t>
      </w:r>
      <w:r w:rsidRPr="009D248E">
        <w:rPr>
          <w:bCs/>
          <w:sz w:val="28"/>
          <w:szCs w:val="28"/>
        </w:rPr>
        <w:t xml:space="preserve">Перечень и коды целевых статей расходов бюджета </w:t>
      </w:r>
      <w:proofErr w:type="spellStart"/>
      <w:r w:rsidRPr="009D248E">
        <w:rPr>
          <w:bCs/>
          <w:sz w:val="28"/>
          <w:szCs w:val="28"/>
        </w:rPr>
        <w:t>Окуловского</w:t>
      </w:r>
      <w:proofErr w:type="spellEnd"/>
      <w:r w:rsidRPr="009D248E">
        <w:rPr>
          <w:bCs/>
          <w:sz w:val="28"/>
          <w:szCs w:val="28"/>
        </w:rPr>
        <w:t xml:space="preserve"> муниципального района в части, относящейся к бюджету муниципального района</w:t>
      </w:r>
      <w:r>
        <w:rPr>
          <w:bCs/>
          <w:sz w:val="28"/>
          <w:szCs w:val="28"/>
        </w:rPr>
        <w:t xml:space="preserve"> к Порядку:</w:t>
      </w:r>
    </w:p>
    <w:p w:rsidR="00674587" w:rsidRDefault="00674587" w:rsidP="009D248E">
      <w:pPr>
        <w:autoSpaceDE w:val="0"/>
        <w:autoSpaceDN w:val="0"/>
        <w:adjustRightInd w:val="0"/>
        <w:ind w:right="-2" w:firstLine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изложить строки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674587" w:rsidRPr="007778DA" w:rsidTr="00586514">
        <w:trPr>
          <w:trHeight w:val="20"/>
        </w:trPr>
        <w:tc>
          <w:tcPr>
            <w:tcW w:w="7314" w:type="dxa"/>
            <w:shd w:val="clear" w:color="auto" w:fill="auto"/>
            <w:hideMark/>
          </w:tcPr>
          <w:p w:rsidR="00674587" w:rsidRPr="007778DA" w:rsidRDefault="00674587" w:rsidP="00586514">
            <w:pPr>
              <w:rPr>
                <w:b/>
                <w:bCs/>
                <w:color w:val="000000"/>
              </w:rPr>
            </w:pPr>
            <w:r w:rsidRPr="007778DA">
              <w:rPr>
                <w:b/>
                <w:bCs/>
                <w:color w:val="000000"/>
              </w:rPr>
              <w:t>Муниципальная программа «Разработка декларации безопасности гидротехнического сооружения «</w:t>
            </w:r>
            <w:proofErr w:type="spellStart"/>
            <w:r w:rsidRPr="007778DA">
              <w:rPr>
                <w:b/>
                <w:bCs/>
                <w:color w:val="000000"/>
              </w:rPr>
              <w:t>Гидроплотина</w:t>
            </w:r>
            <w:proofErr w:type="spellEnd"/>
            <w:r w:rsidRPr="007778DA">
              <w:rPr>
                <w:b/>
                <w:bCs/>
                <w:color w:val="000000"/>
              </w:rPr>
              <w:t xml:space="preserve"> Верхняя» на 2021-2022 годы»</w:t>
            </w:r>
          </w:p>
        </w:tc>
        <w:tc>
          <w:tcPr>
            <w:tcW w:w="2530" w:type="dxa"/>
            <w:shd w:val="clear" w:color="auto" w:fill="auto"/>
            <w:vAlign w:val="bottom"/>
            <w:hideMark/>
          </w:tcPr>
          <w:p w:rsidR="00674587" w:rsidRPr="007778DA" w:rsidRDefault="00674587" w:rsidP="00586514">
            <w:pPr>
              <w:jc w:val="center"/>
              <w:rPr>
                <w:b/>
                <w:bCs/>
              </w:rPr>
            </w:pPr>
            <w:r w:rsidRPr="007778DA">
              <w:rPr>
                <w:b/>
                <w:bCs/>
              </w:rPr>
              <w:t>04 0 00 00000</w:t>
            </w:r>
          </w:p>
        </w:tc>
      </w:tr>
      <w:tr w:rsidR="00674587" w:rsidRPr="007778DA" w:rsidTr="00586514">
        <w:trPr>
          <w:trHeight w:val="20"/>
        </w:trPr>
        <w:tc>
          <w:tcPr>
            <w:tcW w:w="7314" w:type="dxa"/>
            <w:shd w:val="clear" w:color="auto" w:fill="auto"/>
            <w:hideMark/>
          </w:tcPr>
          <w:p w:rsidR="00674587" w:rsidRPr="007778DA" w:rsidRDefault="00674587" w:rsidP="00586514">
            <w:pPr>
              <w:rPr>
                <w:color w:val="000000"/>
              </w:rPr>
            </w:pPr>
            <w:r w:rsidRPr="007778DA">
              <w:rPr>
                <w:color w:val="000000"/>
              </w:rPr>
              <w:t>Разработка  декларации безопасности гидротехнического сооружения «</w:t>
            </w:r>
            <w:proofErr w:type="spellStart"/>
            <w:r w:rsidRPr="007778DA">
              <w:rPr>
                <w:color w:val="000000"/>
              </w:rPr>
              <w:t>Гидроплотина</w:t>
            </w:r>
            <w:proofErr w:type="spellEnd"/>
            <w:r w:rsidRPr="007778DA">
              <w:rPr>
                <w:color w:val="000000"/>
              </w:rPr>
              <w:t xml:space="preserve"> «Верхняя»  на </w:t>
            </w:r>
            <w:proofErr w:type="spellStart"/>
            <w:r w:rsidRPr="007778DA">
              <w:rPr>
                <w:color w:val="000000"/>
              </w:rPr>
              <w:t>р.Перетна</w:t>
            </w:r>
            <w:proofErr w:type="spellEnd"/>
            <w:r w:rsidRPr="007778DA">
              <w:rPr>
                <w:color w:val="000000"/>
              </w:rPr>
              <w:t xml:space="preserve"> 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674587" w:rsidRPr="007778DA" w:rsidRDefault="00674587" w:rsidP="00586514">
            <w:pPr>
              <w:jc w:val="center"/>
              <w:rPr>
                <w:color w:val="000000"/>
              </w:rPr>
            </w:pPr>
            <w:r w:rsidRPr="007778DA">
              <w:rPr>
                <w:color w:val="000000"/>
              </w:rPr>
              <w:t>04 0 00 04970</w:t>
            </w:r>
          </w:p>
        </w:tc>
      </w:tr>
    </w:tbl>
    <w:p w:rsidR="00674587" w:rsidRDefault="00674587" w:rsidP="009D248E">
      <w:pPr>
        <w:autoSpaceDE w:val="0"/>
        <w:autoSpaceDN w:val="0"/>
        <w:adjustRightInd w:val="0"/>
        <w:ind w:right="-2" w:firstLine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новой редакции</w:t>
      </w:r>
      <w:r w:rsidR="009841EA">
        <w:rPr>
          <w:bCs/>
          <w:sz w:val="28"/>
          <w:szCs w:val="28"/>
        </w:rPr>
        <w:t>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9841EA" w:rsidRPr="007778DA" w:rsidTr="00586514">
        <w:trPr>
          <w:trHeight w:val="20"/>
        </w:trPr>
        <w:tc>
          <w:tcPr>
            <w:tcW w:w="7314" w:type="dxa"/>
            <w:shd w:val="clear" w:color="auto" w:fill="auto"/>
            <w:hideMark/>
          </w:tcPr>
          <w:p w:rsidR="009841EA" w:rsidRPr="007778DA" w:rsidRDefault="009841EA" w:rsidP="009841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Pr="007778DA">
              <w:rPr>
                <w:b/>
                <w:bCs/>
                <w:color w:val="000000"/>
              </w:rPr>
              <w:t>Муниципальная программа «</w:t>
            </w:r>
            <w:r>
              <w:rPr>
                <w:b/>
                <w:bCs/>
                <w:color w:val="000000"/>
              </w:rPr>
              <w:t>Обеспечение безопасности</w:t>
            </w:r>
            <w:r w:rsidRPr="007778DA">
              <w:rPr>
                <w:b/>
                <w:bCs/>
                <w:color w:val="000000"/>
              </w:rPr>
              <w:t xml:space="preserve"> гидротехнического </w:t>
            </w:r>
            <w:r w:rsidRPr="009841EA">
              <w:rPr>
                <w:b/>
                <w:bCs/>
                <w:color w:val="000000"/>
              </w:rPr>
              <w:t>сооружения «</w:t>
            </w:r>
            <w:r w:rsidRPr="009841EA">
              <w:rPr>
                <w:b/>
                <w:color w:val="000000"/>
              </w:rPr>
              <w:t>«</w:t>
            </w:r>
            <w:r w:rsidRPr="009841EA">
              <w:rPr>
                <w:b/>
                <w:color w:val="000000"/>
              </w:rPr>
              <w:t>Плотина  «</w:t>
            </w:r>
            <w:proofErr w:type="spellStart"/>
            <w:r w:rsidRPr="009841EA">
              <w:rPr>
                <w:b/>
                <w:color w:val="000000"/>
              </w:rPr>
              <w:t>Горнешно</w:t>
            </w:r>
            <w:proofErr w:type="spellEnd"/>
            <w:r w:rsidRPr="009841EA">
              <w:rPr>
                <w:b/>
                <w:color w:val="000000"/>
              </w:rPr>
              <w:t xml:space="preserve">»  на </w:t>
            </w:r>
            <w:proofErr w:type="spellStart"/>
            <w:r w:rsidRPr="009841EA">
              <w:rPr>
                <w:b/>
                <w:color w:val="000000"/>
              </w:rPr>
              <w:t>р.</w:t>
            </w:r>
            <w:r w:rsidRPr="009841EA">
              <w:rPr>
                <w:b/>
                <w:color w:val="000000"/>
              </w:rPr>
              <w:t>Боровна</w:t>
            </w:r>
            <w:proofErr w:type="spellEnd"/>
            <w:r w:rsidRPr="009841EA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Окуловского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муниципального района</w:t>
            </w:r>
            <w:r w:rsidRPr="009841EA">
              <w:rPr>
                <w:b/>
                <w:bCs/>
                <w:color w:val="000000"/>
              </w:rPr>
              <w:t xml:space="preserve"> на 2021-202</w:t>
            </w:r>
            <w:r w:rsidRPr="009841EA">
              <w:rPr>
                <w:b/>
                <w:bCs/>
                <w:color w:val="000000"/>
              </w:rPr>
              <w:t>3</w:t>
            </w:r>
            <w:r w:rsidRPr="009841EA">
              <w:rPr>
                <w:b/>
                <w:bCs/>
                <w:color w:val="000000"/>
              </w:rPr>
              <w:t xml:space="preserve"> годы»</w:t>
            </w:r>
          </w:p>
        </w:tc>
        <w:tc>
          <w:tcPr>
            <w:tcW w:w="2530" w:type="dxa"/>
            <w:shd w:val="clear" w:color="auto" w:fill="auto"/>
            <w:vAlign w:val="bottom"/>
            <w:hideMark/>
          </w:tcPr>
          <w:p w:rsidR="009841EA" w:rsidRPr="007778DA" w:rsidRDefault="009841EA" w:rsidP="00586514">
            <w:pPr>
              <w:jc w:val="center"/>
              <w:rPr>
                <w:b/>
                <w:bCs/>
              </w:rPr>
            </w:pPr>
            <w:r w:rsidRPr="007778DA">
              <w:rPr>
                <w:b/>
                <w:bCs/>
              </w:rPr>
              <w:t>04 0 00 00000</w:t>
            </w:r>
          </w:p>
        </w:tc>
      </w:tr>
      <w:tr w:rsidR="009841EA" w:rsidRPr="007778DA" w:rsidTr="00586514">
        <w:trPr>
          <w:trHeight w:val="20"/>
        </w:trPr>
        <w:tc>
          <w:tcPr>
            <w:tcW w:w="7314" w:type="dxa"/>
            <w:shd w:val="clear" w:color="auto" w:fill="auto"/>
            <w:hideMark/>
          </w:tcPr>
          <w:p w:rsidR="009841EA" w:rsidRPr="007778DA" w:rsidRDefault="009841EA" w:rsidP="009841EA">
            <w:pPr>
              <w:rPr>
                <w:color w:val="000000"/>
              </w:rPr>
            </w:pPr>
            <w:r w:rsidRPr="007778DA">
              <w:rPr>
                <w:color w:val="000000"/>
              </w:rPr>
              <w:t>Разработка  декларации безопасности гидротехнического сооружения «</w:t>
            </w:r>
            <w:r>
              <w:rPr>
                <w:color w:val="000000"/>
              </w:rPr>
              <w:t>Плотина  «</w:t>
            </w:r>
            <w:proofErr w:type="spellStart"/>
            <w:r>
              <w:rPr>
                <w:color w:val="000000"/>
              </w:rPr>
              <w:t>Горнешно</w:t>
            </w:r>
            <w:proofErr w:type="spellEnd"/>
            <w:r w:rsidRPr="007778DA">
              <w:rPr>
                <w:color w:val="000000"/>
              </w:rPr>
              <w:t xml:space="preserve">»  на </w:t>
            </w:r>
            <w:proofErr w:type="spellStart"/>
            <w:r w:rsidRPr="007778DA">
              <w:rPr>
                <w:color w:val="000000"/>
              </w:rPr>
              <w:t>р.</w:t>
            </w:r>
            <w:r>
              <w:rPr>
                <w:color w:val="000000"/>
              </w:rPr>
              <w:t>Боровна</w:t>
            </w:r>
            <w:proofErr w:type="spellEnd"/>
            <w:r w:rsidR="000C4B78">
              <w:rPr>
                <w:color w:val="000000"/>
              </w:rPr>
              <w:t xml:space="preserve"> </w:t>
            </w:r>
            <w:proofErr w:type="spellStart"/>
            <w:r w:rsidR="000C4B78" w:rsidRPr="000C4B78">
              <w:rPr>
                <w:bCs/>
                <w:color w:val="000000"/>
              </w:rPr>
              <w:t>Окуловского</w:t>
            </w:r>
            <w:proofErr w:type="spellEnd"/>
            <w:r w:rsidR="000C4B78" w:rsidRPr="000C4B78">
              <w:rPr>
                <w:bCs/>
                <w:color w:val="000000"/>
              </w:rPr>
              <w:t xml:space="preserve"> муниципального района</w:t>
            </w:r>
            <w:r w:rsidRPr="000C4B78">
              <w:rPr>
                <w:color w:val="000000"/>
              </w:rPr>
              <w:t xml:space="preserve"> 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E85983" w:rsidRDefault="00E85983" w:rsidP="00586514">
            <w:pPr>
              <w:jc w:val="center"/>
              <w:rPr>
                <w:color w:val="000000"/>
              </w:rPr>
            </w:pPr>
          </w:p>
          <w:p w:rsidR="00E85983" w:rsidRDefault="00E85983" w:rsidP="00586514">
            <w:pPr>
              <w:jc w:val="center"/>
              <w:rPr>
                <w:color w:val="000000"/>
              </w:rPr>
            </w:pPr>
          </w:p>
          <w:p w:rsidR="009841EA" w:rsidRPr="007778DA" w:rsidRDefault="009841EA" w:rsidP="00586514">
            <w:pPr>
              <w:jc w:val="center"/>
              <w:rPr>
                <w:color w:val="000000"/>
              </w:rPr>
            </w:pPr>
            <w:r w:rsidRPr="007778DA">
              <w:rPr>
                <w:color w:val="000000"/>
              </w:rPr>
              <w:t>04 0 00 04970</w:t>
            </w:r>
            <w:r>
              <w:rPr>
                <w:color w:val="000000"/>
              </w:rPr>
              <w:t>»</w:t>
            </w:r>
          </w:p>
        </w:tc>
      </w:tr>
    </w:tbl>
    <w:p w:rsidR="00674587" w:rsidRDefault="009D248E" w:rsidP="009D248E">
      <w:pPr>
        <w:autoSpaceDE w:val="0"/>
        <w:autoSpaceDN w:val="0"/>
        <w:adjustRightInd w:val="0"/>
        <w:ind w:right="-2" w:firstLine="1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674587">
        <w:rPr>
          <w:sz w:val="28"/>
          <w:szCs w:val="28"/>
        </w:rPr>
        <w:t>дополнить:</w:t>
      </w:r>
    </w:p>
    <w:p w:rsidR="009D248E" w:rsidRDefault="009D248E" w:rsidP="009D248E">
      <w:pPr>
        <w:autoSpaceDE w:val="0"/>
        <w:autoSpaceDN w:val="0"/>
        <w:adjustRightInd w:val="0"/>
        <w:ind w:right="-2" w:firstLine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после строки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9D248E" w:rsidRPr="00B8622C" w:rsidTr="00B8391C">
        <w:trPr>
          <w:trHeight w:val="20"/>
        </w:trPr>
        <w:tc>
          <w:tcPr>
            <w:tcW w:w="7314" w:type="dxa"/>
            <w:shd w:val="clear" w:color="auto" w:fill="auto"/>
            <w:hideMark/>
          </w:tcPr>
          <w:p w:rsidR="009D248E" w:rsidRPr="00B8622C" w:rsidRDefault="009D248E" w:rsidP="00B8391C">
            <w:pPr>
              <w:rPr>
                <w:color w:val="000000"/>
              </w:rPr>
            </w:pPr>
            <w:r w:rsidRPr="00B8622C">
              <w:rPr>
                <w:color w:val="000000"/>
              </w:rPr>
              <w:t>«Реализация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9D248E" w:rsidRPr="00B8622C" w:rsidRDefault="009D248E" w:rsidP="00B8391C">
            <w:pPr>
              <w:jc w:val="center"/>
              <w:rPr>
                <w:color w:val="000000"/>
              </w:rPr>
            </w:pPr>
            <w:r w:rsidRPr="00B8622C">
              <w:rPr>
                <w:color w:val="000000"/>
              </w:rPr>
              <w:t>27 0 01 99990»</w:t>
            </w:r>
          </w:p>
        </w:tc>
      </w:tr>
    </w:tbl>
    <w:p w:rsidR="009D248E" w:rsidRPr="00B8622C" w:rsidRDefault="009D248E" w:rsidP="006A739F">
      <w:pPr>
        <w:autoSpaceDE w:val="0"/>
        <w:autoSpaceDN w:val="0"/>
        <w:adjustRightInd w:val="0"/>
        <w:ind w:right="-144"/>
        <w:jc w:val="both"/>
        <w:rPr>
          <w:color w:val="000000"/>
          <w:sz w:val="28"/>
          <w:szCs w:val="28"/>
        </w:rPr>
      </w:pPr>
      <w:r w:rsidRPr="006A739F">
        <w:rPr>
          <w:bCs/>
          <w:sz w:val="28"/>
          <w:szCs w:val="28"/>
        </w:rPr>
        <w:t xml:space="preserve">муниципальной программы «Градостроительная политика на территории </w:t>
      </w:r>
      <w:proofErr w:type="spellStart"/>
      <w:r w:rsidRPr="006A739F">
        <w:rPr>
          <w:bCs/>
          <w:sz w:val="28"/>
          <w:szCs w:val="28"/>
        </w:rPr>
        <w:t>Окуловского</w:t>
      </w:r>
      <w:proofErr w:type="spellEnd"/>
      <w:r w:rsidRPr="006A739F">
        <w:rPr>
          <w:bCs/>
          <w:sz w:val="28"/>
          <w:szCs w:val="28"/>
        </w:rPr>
        <w:t xml:space="preserve"> муниципального района на 2016-2023 </w:t>
      </w:r>
      <w:r w:rsidRPr="00B8622C">
        <w:rPr>
          <w:bCs/>
          <w:sz w:val="28"/>
          <w:szCs w:val="28"/>
        </w:rPr>
        <w:t>годы</w:t>
      </w:r>
      <w:r w:rsidR="006A739F" w:rsidRPr="00B8622C">
        <w:rPr>
          <w:bCs/>
          <w:sz w:val="28"/>
          <w:szCs w:val="28"/>
        </w:rPr>
        <w:t xml:space="preserve"> </w:t>
      </w:r>
      <w:r w:rsidRPr="00B8622C">
        <w:rPr>
          <w:color w:val="000000"/>
          <w:sz w:val="28"/>
          <w:szCs w:val="28"/>
        </w:rPr>
        <w:t>новыми целевыми статьями, изложив в редакции: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9D248E" w:rsidRPr="00B8622C" w:rsidTr="00B8391C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9D248E" w:rsidRPr="00B8622C" w:rsidRDefault="006A739F" w:rsidP="002F73DD">
            <w:pPr>
              <w:rPr>
                <w:b/>
                <w:bCs/>
              </w:rPr>
            </w:pPr>
            <w:r w:rsidRPr="00B8622C">
              <w:rPr>
                <w:b/>
                <w:bCs/>
              </w:rPr>
              <w:t>«</w:t>
            </w:r>
            <w:r w:rsidR="009D248E" w:rsidRPr="00B8622C">
              <w:rPr>
                <w:b/>
                <w:bCs/>
              </w:rPr>
              <w:t xml:space="preserve">Муниципальная программа </w:t>
            </w:r>
            <w:r w:rsidR="002F73DD" w:rsidRPr="00B8622C">
              <w:rPr>
                <w:b/>
                <w:bCs/>
              </w:rPr>
              <w:t xml:space="preserve"> «</w:t>
            </w:r>
            <w:r w:rsidR="009D248E" w:rsidRPr="00B8622C">
              <w:rPr>
                <w:b/>
                <w:bCs/>
              </w:rPr>
              <w:t xml:space="preserve">Строительство дошкольных образовательных организаций на территории </w:t>
            </w:r>
            <w:proofErr w:type="spellStart"/>
            <w:r w:rsidR="009D248E" w:rsidRPr="00B8622C">
              <w:rPr>
                <w:b/>
                <w:bCs/>
              </w:rPr>
              <w:t>Окуловского</w:t>
            </w:r>
            <w:proofErr w:type="spellEnd"/>
            <w:r w:rsidR="009D248E" w:rsidRPr="00B8622C">
              <w:rPr>
                <w:b/>
                <w:bCs/>
              </w:rPr>
              <w:t xml:space="preserve"> муниципального района на 2018-2021 годы</w:t>
            </w:r>
            <w:r w:rsidR="002F73DD" w:rsidRPr="00B8622C">
              <w:rPr>
                <w:b/>
                <w:bCs/>
              </w:rPr>
              <w:t>»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9D248E" w:rsidRPr="00B8622C" w:rsidRDefault="002F73DD" w:rsidP="00B8391C">
            <w:pPr>
              <w:jc w:val="center"/>
              <w:rPr>
                <w:b/>
                <w:bCs/>
                <w:color w:val="000000"/>
              </w:rPr>
            </w:pPr>
            <w:r w:rsidRPr="00B8622C">
              <w:rPr>
                <w:b/>
                <w:bCs/>
                <w:color w:val="000000"/>
              </w:rPr>
              <w:t>33</w:t>
            </w:r>
            <w:r w:rsidR="009D248E" w:rsidRPr="00B8622C">
              <w:rPr>
                <w:b/>
                <w:bCs/>
                <w:color w:val="000000"/>
              </w:rPr>
              <w:t xml:space="preserve"> 0 00 00000</w:t>
            </w:r>
          </w:p>
        </w:tc>
      </w:tr>
      <w:tr w:rsidR="009D248E" w:rsidRPr="00B8622C" w:rsidTr="00B8622C">
        <w:trPr>
          <w:trHeight w:val="749"/>
        </w:trPr>
        <w:tc>
          <w:tcPr>
            <w:tcW w:w="7314" w:type="dxa"/>
            <w:shd w:val="clear" w:color="auto" w:fill="auto"/>
            <w:vAlign w:val="bottom"/>
            <w:hideMark/>
          </w:tcPr>
          <w:p w:rsidR="009D248E" w:rsidRPr="00B8622C" w:rsidRDefault="002F73DD" w:rsidP="00B8391C">
            <w:r w:rsidRPr="00B8622C">
              <w:rPr>
                <w:color w:val="000000"/>
              </w:rPr>
              <w:t>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9D248E" w:rsidRPr="00B8622C" w:rsidRDefault="002F73DD" w:rsidP="00B8622C">
            <w:pPr>
              <w:jc w:val="center"/>
              <w:rPr>
                <w:color w:val="000000"/>
              </w:rPr>
            </w:pPr>
            <w:r w:rsidRPr="00B8622C">
              <w:rPr>
                <w:color w:val="000000"/>
              </w:rPr>
              <w:t>33</w:t>
            </w:r>
            <w:r w:rsidR="009D248E" w:rsidRPr="00B8622C">
              <w:rPr>
                <w:color w:val="000000"/>
              </w:rPr>
              <w:t xml:space="preserve"> 0 </w:t>
            </w:r>
            <w:r w:rsidR="00B8622C">
              <w:rPr>
                <w:color w:val="000000"/>
                <w:lang w:val="en-US"/>
              </w:rPr>
              <w:t>P</w:t>
            </w:r>
            <w:r w:rsidR="00B8622C" w:rsidRPr="00B8622C">
              <w:rPr>
                <w:color w:val="000000"/>
              </w:rPr>
              <w:t>2</w:t>
            </w:r>
            <w:r w:rsidR="009D248E" w:rsidRPr="00B8622C">
              <w:rPr>
                <w:color w:val="000000"/>
              </w:rPr>
              <w:t xml:space="preserve"> 00000</w:t>
            </w:r>
          </w:p>
        </w:tc>
      </w:tr>
      <w:tr w:rsidR="002F73DD" w:rsidRPr="00B8622C" w:rsidTr="002F73DD">
        <w:trPr>
          <w:trHeight w:val="277"/>
        </w:trPr>
        <w:tc>
          <w:tcPr>
            <w:tcW w:w="7314" w:type="dxa"/>
            <w:shd w:val="clear" w:color="auto" w:fill="auto"/>
            <w:vAlign w:val="bottom"/>
            <w:hideMark/>
          </w:tcPr>
          <w:p w:rsidR="002F73DD" w:rsidRPr="00B8622C" w:rsidRDefault="002F73DD" w:rsidP="00B8391C">
            <w:pPr>
              <w:rPr>
                <w:color w:val="000000"/>
              </w:rPr>
            </w:pPr>
            <w:r w:rsidRPr="00B8622C">
              <w:rPr>
                <w:color w:val="000000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доходов, на 2019 -2021 годы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2F73DD" w:rsidRPr="00B8622C" w:rsidRDefault="002F73DD" w:rsidP="00B8622C">
            <w:pPr>
              <w:jc w:val="center"/>
              <w:rPr>
                <w:color w:val="000000"/>
              </w:rPr>
            </w:pPr>
            <w:r w:rsidRPr="00B8622C">
              <w:rPr>
                <w:color w:val="000000"/>
              </w:rPr>
              <w:t xml:space="preserve">33 0 </w:t>
            </w:r>
            <w:r w:rsidR="00B8622C">
              <w:rPr>
                <w:color w:val="000000"/>
                <w:lang w:val="en-US"/>
              </w:rPr>
              <w:t>P</w:t>
            </w:r>
            <w:r w:rsidR="00B8622C" w:rsidRPr="00B8622C">
              <w:rPr>
                <w:color w:val="000000"/>
              </w:rPr>
              <w:t>2</w:t>
            </w:r>
            <w:r w:rsidRPr="00B8622C">
              <w:rPr>
                <w:color w:val="000000"/>
              </w:rPr>
              <w:t xml:space="preserve"> </w:t>
            </w:r>
            <w:r w:rsidR="006A739F" w:rsidRPr="00B8622C">
              <w:rPr>
                <w:color w:val="000000"/>
              </w:rPr>
              <w:t>75250</w:t>
            </w:r>
          </w:p>
        </w:tc>
      </w:tr>
      <w:tr w:rsidR="009D248E" w:rsidRPr="00B8622C" w:rsidTr="00B8391C">
        <w:trPr>
          <w:trHeight w:val="20"/>
        </w:trPr>
        <w:tc>
          <w:tcPr>
            <w:tcW w:w="7314" w:type="dxa"/>
            <w:shd w:val="clear" w:color="auto" w:fill="auto"/>
            <w:hideMark/>
          </w:tcPr>
          <w:p w:rsidR="009D248E" w:rsidRPr="00B8622C" w:rsidRDefault="006A739F" w:rsidP="00B8391C">
            <w:pPr>
              <w:rPr>
                <w:color w:val="000000"/>
              </w:rPr>
            </w:pPr>
            <w:r w:rsidRPr="00B8622C">
              <w:rPr>
                <w:color w:val="000000"/>
              </w:rPr>
              <w:t xml:space="preserve">Расходы на материально-техническое обеспечение для лицензирования образовательной деятельности по образовательным программам дошкольного образования детского сада, находящегося по адресу: г. Окуловка, ул. Кропоткина, </w:t>
            </w:r>
            <w:proofErr w:type="spellStart"/>
            <w:r w:rsidRPr="00B8622C">
              <w:rPr>
                <w:color w:val="000000"/>
              </w:rPr>
              <w:t>зд</w:t>
            </w:r>
            <w:proofErr w:type="spellEnd"/>
            <w:r w:rsidRPr="00B8622C">
              <w:rPr>
                <w:color w:val="000000"/>
              </w:rPr>
              <w:t>. 2б.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9D248E" w:rsidRPr="00B8622C" w:rsidRDefault="00B8622C" w:rsidP="00B8622C">
            <w:pPr>
              <w:jc w:val="center"/>
              <w:rPr>
                <w:color w:val="000000"/>
              </w:rPr>
            </w:pPr>
            <w:r w:rsidRPr="00B8622C">
              <w:rPr>
                <w:color w:val="000000"/>
                <w:lang w:val="en-US"/>
              </w:rPr>
              <w:t>33</w:t>
            </w:r>
            <w:r w:rsidR="009D248E" w:rsidRPr="00B8622C">
              <w:rPr>
                <w:color w:val="000000"/>
              </w:rPr>
              <w:t xml:space="preserve"> 0 </w:t>
            </w:r>
            <w:r>
              <w:rPr>
                <w:color w:val="000000"/>
                <w:lang w:val="en-US"/>
              </w:rPr>
              <w:t>P</w:t>
            </w:r>
            <w:r w:rsidRPr="00B8622C">
              <w:rPr>
                <w:color w:val="000000"/>
              </w:rPr>
              <w:t>2</w:t>
            </w:r>
            <w:r w:rsidR="009D248E" w:rsidRPr="00B8622C">
              <w:rPr>
                <w:color w:val="000000"/>
              </w:rPr>
              <w:t xml:space="preserve"> </w:t>
            </w:r>
            <w:r w:rsidR="006A739F" w:rsidRPr="00B8622C">
              <w:rPr>
                <w:color w:val="000000"/>
              </w:rPr>
              <w:t>7525</w:t>
            </w:r>
            <w:r w:rsidR="00FA375C" w:rsidRPr="00B8622C">
              <w:rPr>
                <w:color w:val="000000"/>
              </w:rPr>
              <w:t>1»</w:t>
            </w:r>
          </w:p>
        </w:tc>
      </w:tr>
    </w:tbl>
    <w:p w:rsidR="009D248E" w:rsidRDefault="009D248E" w:rsidP="009D248E">
      <w:pPr>
        <w:autoSpaceDE w:val="0"/>
        <w:autoSpaceDN w:val="0"/>
        <w:adjustRightInd w:val="0"/>
        <w:ind w:right="-144" w:firstLine="540"/>
        <w:jc w:val="both"/>
        <w:rPr>
          <w:color w:val="000000"/>
          <w:sz w:val="28"/>
          <w:szCs w:val="28"/>
          <w:highlight w:val="green"/>
        </w:rPr>
      </w:pPr>
    </w:p>
    <w:p w:rsidR="00722DB3" w:rsidRPr="00B8622C" w:rsidRDefault="00722DB3" w:rsidP="007049DD">
      <w:pPr>
        <w:autoSpaceDE w:val="0"/>
        <w:autoSpaceDN w:val="0"/>
        <w:adjustRightInd w:val="0"/>
        <w:ind w:right="-144" w:firstLine="540"/>
        <w:jc w:val="both"/>
        <w:rPr>
          <w:color w:val="000000"/>
          <w:sz w:val="28"/>
          <w:szCs w:val="28"/>
        </w:rPr>
      </w:pPr>
      <w:r w:rsidRPr="00B8622C">
        <w:rPr>
          <w:color w:val="000000"/>
          <w:sz w:val="28"/>
          <w:szCs w:val="28"/>
        </w:rPr>
        <w:t xml:space="preserve"> </w:t>
      </w:r>
      <w:r w:rsidR="00130EC6" w:rsidRPr="00B8622C">
        <w:rPr>
          <w:color w:val="000000"/>
          <w:sz w:val="28"/>
          <w:szCs w:val="28"/>
        </w:rPr>
        <w:t>1.</w:t>
      </w:r>
      <w:r w:rsidR="00FA375C" w:rsidRPr="00B8622C">
        <w:rPr>
          <w:color w:val="000000"/>
          <w:sz w:val="28"/>
          <w:szCs w:val="28"/>
        </w:rPr>
        <w:t>5</w:t>
      </w:r>
      <w:r w:rsidR="00130EC6" w:rsidRPr="00B8622C">
        <w:rPr>
          <w:color w:val="000000"/>
          <w:sz w:val="28"/>
          <w:szCs w:val="28"/>
        </w:rPr>
        <w:t xml:space="preserve">. </w:t>
      </w:r>
      <w:r w:rsidRPr="00B8622C">
        <w:rPr>
          <w:color w:val="000000"/>
          <w:sz w:val="28"/>
          <w:szCs w:val="28"/>
        </w:rPr>
        <w:t>дополнить в приложении 2</w:t>
      </w:r>
      <w:r w:rsidRPr="00B8622C">
        <w:rPr>
          <w:b/>
          <w:bCs/>
          <w:color w:val="000000"/>
          <w:sz w:val="28"/>
          <w:szCs w:val="28"/>
        </w:rPr>
        <w:t xml:space="preserve"> </w:t>
      </w:r>
      <w:r w:rsidRPr="00B8622C">
        <w:rPr>
          <w:bCs/>
          <w:color w:val="000000"/>
          <w:sz w:val="28"/>
          <w:szCs w:val="28"/>
        </w:rPr>
        <w:t xml:space="preserve">Перечень и коды направлений расходов бюджета </w:t>
      </w:r>
      <w:proofErr w:type="spellStart"/>
      <w:r w:rsidRPr="00B8622C">
        <w:rPr>
          <w:bCs/>
          <w:color w:val="000000"/>
          <w:sz w:val="28"/>
          <w:szCs w:val="28"/>
        </w:rPr>
        <w:t>Окуловского</w:t>
      </w:r>
      <w:proofErr w:type="spellEnd"/>
      <w:r w:rsidRPr="00B8622C">
        <w:rPr>
          <w:bCs/>
          <w:color w:val="000000"/>
          <w:sz w:val="28"/>
          <w:szCs w:val="28"/>
        </w:rPr>
        <w:t xml:space="preserve"> муниципального района</w:t>
      </w:r>
      <w:r w:rsidRPr="00B8622C">
        <w:rPr>
          <w:color w:val="000000"/>
          <w:sz w:val="28"/>
          <w:szCs w:val="28"/>
        </w:rPr>
        <w:t xml:space="preserve"> к Порядку:</w:t>
      </w:r>
    </w:p>
    <w:p w:rsidR="00722DB3" w:rsidRPr="00B8622C" w:rsidRDefault="00722DB3" w:rsidP="007049DD">
      <w:pPr>
        <w:autoSpaceDE w:val="0"/>
        <w:autoSpaceDN w:val="0"/>
        <w:adjustRightInd w:val="0"/>
        <w:ind w:right="-144" w:firstLine="540"/>
        <w:jc w:val="both"/>
        <w:rPr>
          <w:color w:val="000000"/>
          <w:sz w:val="28"/>
          <w:szCs w:val="28"/>
        </w:rPr>
      </w:pPr>
      <w:r w:rsidRPr="00B8622C">
        <w:rPr>
          <w:color w:val="000000"/>
          <w:sz w:val="28"/>
          <w:szCs w:val="28"/>
        </w:rPr>
        <w:t xml:space="preserve"> после строки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4"/>
        <w:gridCol w:w="1742"/>
      </w:tblGrid>
      <w:tr w:rsidR="00722DB3" w:rsidRPr="00B8622C" w:rsidTr="00722DB3">
        <w:trPr>
          <w:trHeight w:val="333"/>
        </w:trPr>
        <w:tc>
          <w:tcPr>
            <w:tcW w:w="8014" w:type="dxa"/>
            <w:shd w:val="clear" w:color="auto" w:fill="auto"/>
            <w:hideMark/>
          </w:tcPr>
          <w:p w:rsidR="00722DB3" w:rsidRPr="00B8622C" w:rsidRDefault="00667AF4" w:rsidP="00197785">
            <w:pPr>
              <w:rPr>
                <w:color w:val="444444"/>
              </w:rPr>
            </w:pPr>
            <w:r w:rsidRPr="00B8622C">
              <w:rPr>
                <w:color w:val="444444"/>
              </w:rPr>
              <w:t>«</w:t>
            </w:r>
            <w:r w:rsidR="00722DB3" w:rsidRPr="00B8622C">
              <w:rPr>
                <w:color w:val="444444"/>
              </w:rPr>
              <w:t>Реализация мероприятий в области коммунального хозяйства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722DB3" w:rsidRPr="00B8622C" w:rsidRDefault="00722DB3" w:rsidP="00197785">
            <w:pPr>
              <w:jc w:val="center"/>
              <w:rPr>
                <w:color w:val="000000"/>
              </w:rPr>
            </w:pPr>
            <w:r w:rsidRPr="00B8622C">
              <w:rPr>
                <w:color w:val="000000"/>
              </w:rPr>
              <w:t>01950</w:t>
            </w:r>
            <w:r w:rsidR="00667AF4" w:rsidRPr="00B8622C">
              <w:rPr>
                <w:color w:val="000000"/>
              </w:rPr>
              <w:t>»</w:t>
            </w:r>
          </w:p>
        </w:tc>
      </w:tr>
    </w:tbl>
    <w:p w:rsidR="00722DB3" w:rsidRPr="00B8622C" w:rsidRDefault="002344FA" w:rsidP="007049DD">
      <w:pPr>
        <w:autoSpaceDE w:val="0"/>
        <w:autoSpaceDN w:val="0"/>
        <w:adjustRightInd w:val="0"/>
        <w:ind w:right="-144" w:firstLine="540"/>
        <w:jc w:val="both"/>
        <w:rPr>
          <w:color w:val="000000"/>
          <w:sz w:val="28"/>
          <w:szCs w:val="28"/>
        </w:rPr>
      </w:pPr>
      <w:r w:rsidRPr="00B8622C">
        <w:rPr>
          <w:color w:val="000000"/>
          <w:sz w:val="28"/>
          <w:szCs w:val="28"/>
        </w:rPr>
        <w:t xml:space="preserve"> </w:t>
      </w:r>
      <w:r w:rsidR="00722DB3" w:rsidRPr="00B8622C">
        <w:rPr>
          <w:color w:val="000000"/>
          <w:sz w:val="28"/>
          <w:szCs w:val="28"/>
        </w:rPr>
        <w:t>строкой следующего содержания: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4"/>
        <w:gridCol w:w="1742"/>
      </w:tblGrid>
      <w:tr w:rsidR="00667AF4" w:rsidRPr="00B8622C" w:rsidTr="00197785">
        <w:trPr>
          <w:trHeight w:val="333"/>
        </w:trPr>
        <w:tc>
          <w:tcPr>
            <w:tcW w:w="8014" w:type="dxa"/>
            <w:shd w:val="clear" w:color="auto" w:fill="auto"/>
            <w:hideMark/>
          </w:tcPr>
          <w:p w:rsidR="00667AF4" w:rsidRPr="00B8622C" w:rsidRDefault="00667AF4" w:rsidP="00197785">
            <w:pPr>
              <w:rPr>
                <w:color w:val="444444"/>
              </w:rPr>
            </w:pPr>
            <w:r w:rsidRPr="00B8622C">
              <w:rPr>
                <w:color w:val="000000"/>
              </w:rPr>
              <w:t>«Выполнение работ по водолазному обследованию, обслуживанию и ремонту плотин, находящихся в реестре муниципального имущества района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667AF4" w:rsidRPr="00B8622C" w:rsidRDefault="00667AF4" w:rsidP="00667AF4">
            <w:pPr>
              <w:jc w:val="center"/>
              <w:rPr>
                <w:color w:val="000000"/>
              </w:rPr>
            </w:pPr>
            <w:r w:rsidRPr="00B8622C">
              <w:rPr>
                <w:color w:val="000000"/>
              </w:rPr>
              <w:t>01952»;</w:t>
            </w:r>
          </w:p>
        </w:tc>
      </w:tr>
    </w:tbl>
    <w:p w:rsidR="00722DB3" w:rsidRPr="00B8622C" w:rsidRDefault="00667AF4" w:rsidP="00667AF4">
      <w:pPr>
        <w:autoSpaceDE w:val="0"/>
        <w:autoSpaceDN w:val="0"/>
        <w:adjustRightInd w:val="0"/>
        <w:ind w:right="-144"/>
        <w:jc w:val="both"/>
        <w:rPr>
          <w:color w:val="000000"/>
          <w:sz w:val="28"/>
          <w:szCs w:val="28"/>
        </w:rPr>
      </w:pPr>
      <w:r w:rsidRPr="00B8622C">
        <w:rPr>
          <w:color w:val="000000"/>
          <w:sz w:val="28"/>
          <w:szCs w:val="28"/>
        </w:rPr>
        <w:t xml:space="preserve">       после строки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4"/>
        <w:gridCol w:w="1742"/>
      </w:tblGrid>
      <w:tr w:rsidR="00667AF4" w:rsidRPr="00B8622C" w:rsidTr="00667AF4">
        <w:trPr>
          <w:trHeight w:val="333"/>
        </w:trPr>
        <w:tc>
          <w:tcPr>
            <w:tcW w:w="8014" w:type="dxa"/>
            <w:shd w:val="clear" w:color="auto" w:fill="auto"/>
            <w:vAlign w:val="bottom"/>
            <w:hideMark/>
          </w:tcPr>
          <w:p w:rsidR="00667AF4" w:rsidRPr="00B8622C" w:rsidRDefault="00667AF4" w:rsidP="00197785">
            <w:pPr>
              <w:autoSpaceDE w:val="0"/>
              <w:autoSpaceDN w:val="0"/>
              <w:adjustRightInd w:val="0"/>
              <w:ind w:firstLine="49"/>
              <w:jc w:val="both"/>
              <w:rPr>
                <w:color w:val="000000"/>
              </w:rPr>
            </w:pPr>
            <w:r w:rsidRPr="00B8622C">
              <w:t xml:space="preserve">«Организация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</w:t>
            </w:r>
            <w:proofErr w:type="spellStart"/>
            <w:r w:rsidRPr="00B8622C">
              <w:t>Окуловского</w:t>
            </w:r>
            <w:proofErr w:type="spellEnd"/>
            <w:r w:rsidRPr="00B8622C">
              <w:t xml:space="preserve"> муниципального района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667AF4" w:rsidRPr="00B8622C" w:rsidRDefault="00667AF4" w:rsidP="00197785">
            <w:pPr>
              <w:jc w:val="center"/>
              <w:rPr>
                <w:rFonts w:ascii="Calibri" w:hAnsi="Calibri"/>
                <w:color w:val="000000"/>
              </w:rPr>
            </w:pPr>
            <w:r w:rsidRPr="00B8622C">
              <w:t>01990»</w:t>
            </w:r>
          </w:p>
        </w:tc>
      </w:tr>
    </w:tbl>
    <w:p w:rsidR="00667AF4" w:rsidRPr="00B8622C" w:rsidRDefault="00667AF4" w:rsidP="00667AF4">
      <w:pPr>
        <w:autoSpaceDE w:val="0"/>
        <w:autoSpaceDN w:val="0"/>
        <w:adjustRightInd w:val="0"/>
        <w:ind w:right="-144" w:firstLine="540"/>
        <w:jc w:val="both"/>
        <w:rPr>
          <w:color w:val="000000"/>
          <w:sz w:val="28"/>
          <w:szCs w:val="28"/>
        </w:rPr>
      </w:pPr>
      <w:r w:rsidRPr="00B8622C">
        <w:rPr>
          <w:color w:val="000000"/>
          <w:sz w:val="28"/>
          <w:szCs w:val="28"/>
        </w:rPr>
        <w:t>строкой следующего содержания:</w:t>
      </w:r>
    </w:p>
    <w:tbl>
      <w:tblPr>
        <w:tblW w:w="97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9"/>
        <w:gridCol w:w="1737"/>
      </w:tblGrid>
      <w:tr w:rsidR="00667AF4" w:rsidRPr="00B8622C" w:rsidTr="00667AF4">
        <w:trPr>
          <w:trHeight w:val="532"/>
        </w:trPr>
        <w:tc>
          <w:tcPr>
            <w:tcW w:w="7989" w:type="dxa"/>
            <w:shd w:val="clear" w:color="auto" w:fill="auto"/>
            <w:hideMark/>
          </w:tcPr>
          <w:p w:rsidR="00667AF4" w:rsidRPr="00B8622C" w:rsidRDefault="00667AF4" w:rsidP="00667AF4">
            <w:pPr>
              <w:autoSpaceDE w:val="0"/>
              <w:autoSpaceDN w:val="0"/>
              <w:adjustRightInd w:val="0"/>
              <w:ind w:firstLine="49"/>
              <w:jc w:val="both"/>
              <w:rPr>
                <w:color w:val="444444"/>
              </w:rPr>
            </w:pPr>
            <w:r w:rsidRPr="00B8622C">
              <w:t>«Обеспечение деятельности учреждений дежурно-диспетчерского и служебного обеспечения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667AF4" w:rsidRPr="00B8622C" w:rsidRDefault="00667AF4" w:rsidP="00197785">
            <w:pPr>
              <w:jc w:val="center"/>
              <w:rPr>
                <w:color w:val="000000"/>
              </w:rPr>
            </w:pPr>
            <w:r w:rsidRPr="00B8622C">
              <w:rPr>
                <w:color w:val="000000"/>
              </w:rPr>
              <w:t>0310</w:t>
            </w:r>
            <w:r w:rsidR="00B06315" w:rsidRPr="00B8622C">
              <w:rPr>
                <w:color w:val="000000"/>
              </w:rPr>
              <w:t>0</w:t>
            </w:r>
            <w:r w:rsidRPr="00B8622C">
              <w:rPr>
                <w:color w:val="000000"/>
              </w:rPr>
              <w:t>»</w:t>
            </w:r>
            <w:r w:rsidR="00EE08CF" w:rsidRPr="00B8622C">
              <w:rPr>
                <w:color w:val="000000"/>
              </w:rPr>
              <w:t>;</w:t>
            </w:r>
          </w:p>
        </w:tc>
      </w:tr>
    </w:tbl>
    <w:p w:rsidR="00EE08CF" w:rsidRPr="00B8622C" w:rsidRDefault="00EE08CF" w:rsidP="00EE08CF">
      <w:pPr>
        <w:autoSpaceDE w:val="0"/>
        <w:autoSpaceDN w:val="0"/>
        <w:adjustRightInd w:val="0"/>
        <w:ind w:right="-144" w:firstLine="540"/>
        <w:jc w:val="both"/>
        <w:rPr>
          <w:color w:val="000000"/>
          <w:sz w:val="28"/>
          <w:szCs w:val="28"/>
        </w:rPr>
      </w:pPr>
      <w:r w:rsidRPr="00B8622C">
        <w:rPr>
          <w:color w:val="000000"/>
          <w:sz w:val="28"/>
          <w:szCs w:val="28"/>
        </w:rPr>
        <w:t>после строки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4"/>
        <w:gridCol w:w="1742"/>
      </w:tblGrid>
      <w:tr w:rsidR="00EE08CF" w:rsidRPr="00B8622C" w:rsidTr="00EE08CF">
        <w:trPr>
          <w:trHeight w:val="551"/>
        </w:trPr>
        <w:tc>
          <w:tcPr>
            <w:tcW w:w="8014" w:type="dxa"/>
            <w:shd w:val="clear" w:color="auto" w:fill="auto"/>
            <w:hideMark/>
          </w:tcPr>
          <w:p w:rsidR="00EE08CF" w:rsidRPr="00B8622C" w:rsidRDefault="00081CD3" w:rsidP="00197785">
            <w:pPr>
              <w:autoSpaceDE w:val="0"/>
              <w:autoSpaceDN w:val="0"/>
              <w:adjustRightInd w:val="0"/>
              <w:ind w:firstLine="49"/>
              <w:jc w:val="both"/>
            </w:pPr>
            <w:r w:rsidRPr="00B8622C">
              <w:t>«</w:t>
            </w:r>
            <w:r w:rsidR="00EE08CF" w:rsidRPr="00B8622C">
              <w:t>Расходы по оплате предоставляемых органам местного самоуправления муниципального района данных статистических показателей, характеризующих состояние экономики и социальной сферы муниципального района в порядке, установленном Правительством Российской Федерации</w:t>
            </w:r>
            <w:r w:rsidRPr="00B8622C">
              <w:t>»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EE08CF" w:rsidRPr="00B8622C" w:rsidRDefault="00EE08CF" w:rsidP="00197785">
            <w:pPr>
              <w:jc w:val="center"/>
              <w:rPr>
                <w:color w:val="000000"/>
              </w:rPr>
            </w:pPr>
            <w:r w:rsidRPr="00B8622C">
              <w:rPr>
                <w:color w:val="000000"/>
              </w:rPr>
              <w:t>04950</w:t>
            </w:r>
          </w:p>
        </w:tc>
      </w:tr>
    </w:tbl>
    <w:p w:rsidR="00EE08CF" w:rsidRPr="00B8622C" w:rsidRDefault="00EE08CF" w:rsidP="00EE08CF">
      <w:pPr>
        <w:autoSpaceDE w:val="0"/>
        <w:autoSpaceDN w:val="0"/>
        <w:adjustRightInd w:val="0"/>
        <w:ind w:right="-144" w:firstLine="540"/>
        <w:jc w:val="both"/>
        <w:rPr>
          <w:color w:val="000000"/>
          <w:sz w:val="28"/>
          <w:szCs w:val="28"/>
        </w:rPr>
      </w:pPr>
      <w:r w:rsidRPr="00B8622C">
        <w:rPr>
          <w:color w:val="000000"/>
          <w:sz w:val="28"/>
          <w:szCs w:val="28"/>
        </w:rPr>
        <w:lastRenderedPageBreak/>
        <w:t>строками следующего содержания: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4"/>
        <w:gridCol w:w="1742"/>
      </w:tblGrid>
      <w:tr w:rsidR="00EE08CF" w:rsidRPr="00B8622C" w:rsidTr="00EE08CF">
        <w:trPr>
          <w:trHeight w:val="551"/>
        </w:trPr>
        <w:tc>
          <w:tcPr>
            <w:tcW w:w="8014" w:type="dxa"/>
            <w:shd w:val="clear" w:color="auto" w:fill="auto"/>
            <w:hideMark/>
          </w:tcPr>
          <w:p w:rsidR="00EE08CF" w:rsidRPr="00B8622C" w:rsidRDefault="00EE08CF" w:rsidP="00B8622C">
            <w:pPr>
              <w:autoSpaceDE w:val="0"/>
              <w:autoSpaceDN w:val="0"/>
              <w:adjustRightInd w:val="0"/>
              <w:jc w:val="both"/>
            </w:pPr>
            <w:r w:rsidRPr="00B8622C">
              <w:t>«Содержание плотин, находящихся в муниципальной собственности района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EE08CF" w:rsidRPr="00B8622C" w:rsidRDefault="00EE08CF" w:rsidP="00E6040E">
            <w:pPr>
              <w:jc w:val="center"/>
              <w:rPr>
                <w:color w:val="000000"/>
              </w:rPr>
            </w:pPr>
            <w:r w:rsidRPr="00B8622C">
              <w:rPr>
                <w:color w:val="000000"/>
              </w:rPr>
              <w:t>04960</w:t>
            </w:r>
          </w:p>
        </w:tc>
      </w:tr>
      <w:tr w:rsidR="00EE08CF" w:rsidRPr="00B8622C" w:rsidTr="00EE08CF">
        <w:trPr>
          <w:trHeight w:val="551"/>
        </w:trPr>
        <w:tc>
          <w:tcPr>
            <w:tcW w:w="8014" w:type="dxa"/>
            <w:shd w:val="clear" w:color="auto" w:fill="auto"/>
            <w:hideMark/>
          </w:tcPr>
          <w:p w:rsidR="00EE08CF" w:rsidRPr="00E6040E" w:rsidRDefault="00EE08CF" w:rsidP="00EE08CF">
            <w:pPr>
              <w:autoSpaceDE w:val="0"/>
              <w:autoSpaceDN w:val="0"/>
              <w:adjustRightInd w:val="0"/>
              <w:jc w:val="both"/>
            </w:pPr>
            <w:r w:rsidRPr="00E6040E">
              <w:t>Разработка  декларации безопасности гидротехнического сооружения «Плотина «</w:t>
            </w:r>
            <w:proofErr w:type="spellStart"/>
            <w:r w:rsidRPr="00E6040E">
              <w:t>Горнешно</w:t>
            </w:r>
            <w:proofErr w:type="spellEnd"/>
            <w:r w:rsidRPr="00E6040E">
              <w:t xml:space="preserve">» на </w:t>
            </w:r>
            <w:proofErr w:type="spellStart"/>
            <w:r w:rsidRPr="00E6040E">
              <w:t>р.Боровна</w:t>
            </w:r>
            <w:proofErr w:type="spellEnd"/>
            <w:r w:rsidRPr="00E6040E">
              <w:t xml:space="preserve"> </w:t>
            </w:r>
            <w:proofErr w:type="spellStart"/>
            <w:r w:rsidRPr="00E6040E">
              <w:t>Окуловского</w:t>
            </w:r>
            <w:proofErr w:type="spellEnd"/>
            <w:r w:rsidRPr="00E6040E">
              <w:t xml:space="preserve"> муниципального района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EE08CF" w:rsidRPr="00E6040E" w:rsidRDefault="00EE08CF" w:rsidP="00197785">
            <w:pPr>
              <w:jc w:val="center"/>
              <w:rPr>
                <w:color w:val="000000"/>
              </w:rPr>
            </w:pPr>
            <w:r w:rsidRPr="00E6040E">
              <w:rPr>
                <w:color w:val="000000"/>
              </w:rPr>
              <w:t>0497</w:t>
            </w:r>
            <w:r w:rsidR="00B06315" w:rsidRPr="00E6040E">
              <w:rPr>
                <w:color w:val="000000"/>
              </w:rPr>
              <w:t>0</w:t>
            </w:r>
            <w:r w:rsidR="00081CD3" w:rsidRPr="00E6040E">
              <w:rPr>
                <w:color w:val="000000"/>
              </w:rPr>
              <w:t>»</w:t>
            </w:r>
          </w:p>
        </w:tc>
      </w:tr>
    </w:tbl>
    <w:p w:rsidR="00081CD3" w:rsidRPr="00B8622C" w:rsidRDefault="00081CD3" w:rsidP="00081CD3">
      <w:pPr>
        <w:autoSpaceDE w:val="0"/>
        <w:autoSpaceDN w:val="0"/>
        <w:adjustRightInd w:val="0"/>
        <w:ind w:right="-144"/>
        <w:jc w:val="both"/>
        <w:rPr>
          <w:color w:val="000000"/>
          <w:sz w:val="28"/>
          <w:szCs w:val="28"/>
        </w:rPr>
      </w:pPr>
      <w:r w:rsidRPr="00B8622C">
        <w:rPr>
          <w:color w:val="000000"/>
          <w:sz w:val="28"/>
          <w:szCs w:val="28"/>
        </w:rPr>
        <w:t xml:space="preserve">       после строки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4"/>
        <w:gridCol w:w="1742"/>
      </w:tblGrid>
      <w:tr w:rsidR="00081CD3" w:rsidRPr="00B8622C" w:rsidTr="007150E8">
        <w:trPr>
          <w:trHeight w:val="333"/>
        </w:trPr>
        <w:tc>
          <w:tcPr>
            <w:tcW w:w="8014" w:type="dxa"/>
            <w:shd w:val="clear" w:color="auto" w:fill="auto"/>
            <w:hideMark/>
          </w:tcPr>
          <w:p w:rsidR="00081CD3" w:rsidRPr="00E6040E" w:rsidRDefault="00081CD3" w:rsidP="00197785">
            <w:pPr>
              <w:rPr>
                <w:color w:val="444444"/>
              </w:rPr>
            </w:pPr>
            <w:r w:rsidRPr="00E6040E">
              <w:rPr>
                <w:color w:val="444444"/>
              </w:rPr>
              <w:t>«Осуществление дорожной деятельности в отношении автомобильных дорог общего пользования местного значения муниципального района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081CD3" w:rsidRPr="00E6040E" w:rsidRDefault="00081CD3" w:rsidP="00197785">
            <w:pPr>
              <w:jc w:val="center"/>
              <w:rPr>
                <w:color w:val="000000"/>
              </w:rPr>
            </w:pPr>
            <w:r w:rsidRPr="00E6040E">
              <w:rPr>
                <w:color w:val="000000"/>
              </w:rPr>
              <w:t>06900»</w:t>
            </w:r>
          </w:p>
        </w:tc>
      </w:tr>
    </w:tbl>
    <w:p w:rsidR="00081CD3" w:rsidRPr="00B8622C" w:rsidRDefault="00081CD3" w:rsidP="00081CD3">
      <w:pPr>
        <w:autoSpaceDE w:val="0"/>
        <w:autoSpaceDN w:val="0"/>
        <w:adjustRightInd w:val="0"/>
        <w:ind w:right="-144" w:firstLine="540"/>
        <w:jc w:val="both"/>
        <w:rPr>
          <w:color w:val="000000"/>
          <w:sz w:val="28"/>
          <w:szCs w:val="28"/>
        </w:rPr>
      </w:pPr>
      <w:r w:rsidRPr="00B8622C">
        <w:rPr>
          <w:color w:val="000000"/>
          <w:sz w:val="28"/>
          <w:szCs w:val="28"/>
        </w:rPr>
        <w:t>строкой следующего содержания:</w:t>
      </w:r>
    </w:p>
    <w:tbl>
      <w:tblPr>
        <w:tblW w:w="97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9"/>
        <w:gridCol w:w="1737"/>
      </w:tblGrid>
      <w:tr w:rsidR="00081CD3" w:rsidRPr="00B8622C" w:rsidTr="00197785">
        <w:trPr>
          <w:trHeight w:val="532"/>
        </w:trPr>
        <w:tc>
          <w:tcPr>
            <w:tcW w:w="7989" w:type="dxa"/>
            <w:shd w:val="clear" w:color="auto" w:fill="auto"/>
            <w:hideMark/>
          </w:tcPr>
          <w:p w:rsidR="00081CD3" w:rsidRPr="00E6040E" w:rsidRDefault="00B06315" w:rsidP="00197785">
            <w:pPr>
              <w:autoSpaceDE w:val="0"/>
              <w:autoSpaceDN w:val="0"/>
              <w:adjustRightInd w:val="0"/>
              <w:ind w:firstLine="49"/>
              <w:jc w:val="both"/>
              <w:rPr>
                <w:color w:val="444444"/>
              </w:rPr>
            </w:pPr>
            <w:r w:rsidRPr="00E6040E">
              <w:rPr>
                <w:color w:val="444444"/>
              </w:rPr>
              <w:t>«</w:t>
            </w:r>
            <w:r w:rsidR="00312647" w:rsidRPr="00E6040E">
              <w:rPr>
                <w:color w:val="444444"/>
              </w:rPr>
              <w:t>Уничтожение зарослей борщевика Сосновского химических способом на землях сельскохозяйственного назначения, находящихся в муниципальной собственности района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081CD3" w:rsidRPr="00E6040E" w:rsidRDefault="00312647" w:rsidP="00E6040E">
            <w:pPr>
              <w:jc w:val="center"/>
              <w:rPr>
                <w:color w:val="000000"/>
              </w:rPr>
            </w:pPr>
            <w:r w:rsidRPr="00E6040E">
              <w:rPr>
                <w:color w:val="000000"/>
              </w:rPr>
              <w:t>06910</w:t>
            </w:r>
          </w:p>
        </w:tc>
      </w:tr>
      <w:tr w:rsidR="00081CD3" w:rsidRPr="00B8622C" w:rsidTr="00197785">
        <w:trPr>
          <w:trHeight w:val="532"/>
        </w:trPr>
        <w:tc>
          <w:tcPr>
            <w:tcW w:w="7989" w:type="dxa"/>
            <w:shd w:val="clear" w:color="auto" w:fill="auto"/>
            <w:hideMark/>
          </w:tcPr>
          <w:p w:rsidR="00081CD3" w:rsidRPr="00E6040E" w:rsidRDefault="00B06315" w:rsidP="00197785">
            <w:pPr>
              <w:autoSpaceDE w:val="0"/>
              <w:autoSpaceDN w:val="0"/>
              <w:adjustRightInd w:val="0"/>
              <w:ind w:firstLine="49"/>
              <w:jc w:val="both"/>
            </w:pPr>
            <w:r w:rsidRPr="00E6040E">
              <w:t xml:space="preserve">Разработка проектно-сметной документации по реконструкции </w:t>
            </w:r>
            <w:proofErr w:type="spellStart"/>
            <w:r w:rsidRPr="00E6040E">
              <w:t>Боровенковского</w:t>
            </w:r>
            <w:proofErr w:type="spellEnd"/>
            <w:r w:rsidRPr="00E6040E">
              <w:t xml:space="preserve"> сельского Дома культуры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081CD3" w:rsidRPr="00E6040E" w:rsidRDefault="00B06315" w:rsidP="00197785">
            <w:pPr>
              <w:jc w:val="center"/>
              <w:rPr>
                <w:color w:val="000000"/>
              </w:rPr>
            </w:pPr>
            <w:r w:rsidRPr="00E6040E">
              <w:rPr>
                <w:color w:val="000000"/>
              </w:rPr>
              <w:t>06950</w:t>
            </w:r>
            <w:r w:rsidR="00130EC6" w:rsidRPr="00E6040E">
              <w:rPr>
                <w:color w:val="000000"/>
              </w:rPr>
              <w:t>»</w:t>
            </w:r>
          </w:p>
        </w:tc>
      </w:tr>
    </w:tbl>
    <w:p w:rsidR="00EA16AB" w:rsidRPr="00B8622C" w:rsidRDefault="00EA16AB" w:rsidP="00EA16AB">
      <w:pPr>
        <w:autoSpaceDE w:val="0"/>
        <w:autoSpaceDN w:val="0"/>
        <w:adjustRightInd w:val="0"/>
        <w:ind w:right="-144"/>
        <w:jc w:val="both"/>
        <w:rPr>
          <w:color w:val="000000"/>
          <w:sz w:val="28"/>
          <w:szCs w:val="28"/>
        </w:rPr>
      </w:pPr>
      <w:r w:rsidRPr="00B8622C">
        <w:rPr>
          <w:color w:val="000000"/>
          <w:sz w:val="28"/>
          <w:szCs w:val="28"/>
        </w:rPr>
        <w:t xml:space="preserve">       после строки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4"/>
        <w:gridCol w:w="1742"/>
      </w:tblGrid>
      <w:tr w:rsidR="00C007A4" w:rsidRPr="00B8622C" w:rsidTr="000F1808">
        <w:trPr>
          <w:trHeight w:val="333"/>
        </w:trPr>
        <w:tc>
          <w:tcPr>
            <w:tcW w:w="8014" w:type="dxa"/>
            <w:shd w:val="clear" w:color="auto" w:fill="auto"/>
            <w:hideMark/>
          </w:tcPr>
          <w:p w:rsidR="00C007A4" w:rsidRPr="00E6040E" w:rsidRDefault="00C007A4" w:rsidP="00197785">
            <w:pPr>
              <w:rPr>
                <w:color w:val="444444"/>
              </w:rPr>
            </w:pPr>
            <w:r w:rsidRPr="00E6040E">
              <w:rPr>
                <w:color w:val="444444"/>
              </w:rPr>
              <w:t xml:space="preserve">«Обеспечение пожарной безопасности, антитеррористической и </w:t>
            </w:r>
            <w:proofErr w:type="spellStart"/>
            <w:r w:rsidRPr="00E6040E">
              <w:rPr>
                <w:color w:val="444444"/>
              </w:rPr>
              <w:t>антикриминальной</w:t>
            </w:r>
            <w:proofErr w:type="spellEnd"/>
            <w:r w:rsidRPr="00E6040E">
              <w:rPr>
                <w:color w:val="444444"/>
              </w:rPr>
              <w:t xml:space="preserve"> безопасности муниципальных дошкольных и общеобразовательных организаций, муниципальных организаций дополнительного образования детей </w:t>
            </w:r>
          </w:p>
        </w:tc>
        <w:tc>
          <w:tcPr>
            <w:tcW w:w="1742" w:type="dxa"/>
            <w:shd w:val="clear" w:color="auto" w:fill="auto"/>
            <w:hideMark/>
          </w:tcPr>
          <w:p w:rsidR="00C007A4" w:rsidRPr="00E6040E" w:rsidRDefault="00C007A4" w:rsidP="00197785">
            <w:pPr>
              <w:jc w:val="center"/>
              <w:rPr>
                <w:color w:val="444444"/>
              </w:rPr>
            </w:pPr>
            <w:r w:rsidRPr="00E6040E">
              <w:rPr>
                <w:color w:val="444444"/>
              </w:rPr>
              <w:t>S2120»</w:t>
            </w:r>
          </w:p>
        </w:tc>
      </w:tr>
    </w:tbl>
    <w:p w:rsidR="00EA16AB" w:rsidRPr="00B8622C" w:rsidRDefault="00EA16AB" w:rsidP="00EA16AB">
      <w:pPr>
        <w:autoSpaceDE w:val="0"/>
        <w:autoSpaceDN w:val="0"/>
        <w:adjustRightInd w:val="0"/>
        <w:ind w:right="-144" w:firstLine="540"/>
        <w:jc w:val="both"/>
        <w:rPr>
          <w:color w:val="000000"/>
          <w:sz w:val="28"/>
          <w:szCs w:val="28"/>
        </w:rPr>
      </w:pPr>
      <w:r w:rsidRPr="00B8622C">
        <w:rPr>
          <w:color w:val="000000"/>
          <w:sz w:val="28"/>
          <w:szCs w:val="28"/>
        </w:rPr>
        <w:t>строкой следующего содержания:</w:t>
      </w:r>
    </w:p>
    <w:tbl>
      <w:tblPr>
        <w:tblW w:w="97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9"/>
        <w:gridCol w:w="1737"/>
      </w:tblGrid>
      <w:tr w:rsidR="00EA16AB" w:rsidRPr="00C007A4" w:rsidTr="00197785">
        <w:trPr>
          <w:trHeight w:val="532"/>
        </w:trPr>
        <w:tc>
          <w:tcPr>
            <w:tcW w:w="7989" w:type="dxa"/>
            <w:shd w:val="clear" w:color="auto" w:fill="auto"/>
            <w:hideMark/>
          </w:tcPr>
          <w:p w:rsidR="00EA16AB" w:rsidRPr="00E6040E" w:rsidRDefault="00C007A4" w:rsidP="00197785">
            <w:pPr>
              <w:autoSpaceDE w:val="0"/>
              <w:autoSpaceDN w:val="0"/>
              <w:adjustRightInd w:val="0"/>
              <w:ind w:firstLine="49"/>
              <w:jc w:val="both"/>
              <w:rPr>
                <w:color w:val="444444"/>
              </w:rPr>
            </w:pPr>
            <w:r w:rsidRPr="00E6040E">
              <w:rPr>
                <w:snapToGrid w:val="0"/>
              </w:rPr>
              <w:t>«Обеспечение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EA16AB" w:rsidRPr="00E6040E" w:rsidRDefault="00C007A4" w:rsidP="00197785">
            <w:pPr>
              <w:jc w:val="center"/>
              <w:rPr>
                <w:color w:val="000000"/>
              </w:rPr>
            </w:pPr>
            <w:r w:rsidRPr="00E6040E">
              <w:rPr>
                <w:snapToGrid w:val="0"/>
              </w:rPr>
              <w:t>S2260»</w:t>
            </w:r>
          </w:p>
        </w:tc>
      </w:tr>
    </w:tbl>
    <w:p w:rsidR="00E6040E" w:rsidRPr="00B8622C" w:rsidRDefault="00E6040E" w:rsidP="00E6040E">
      <w:pPr>
        <w:autoSpaceDE w:val="0"/>
        <w:autoSpaceDN w:val="0"/>
        <w:adjustRightInd w:val="0"/>
        <w:ind w:right="-144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B8622C">
        <w:rPr>
          <w:color w:val="000000"/>
          <w:sz w:val="28"/>
          <w:szCs w:val="28"/>
        </w:rPr>
        <w:t xml:space="preserve">       после строки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4"/>
        <w:gridCol w:w="1742"/>
      </w:tblGrid>
      <w:tr w:rsidR="00E6040E" w:rsidRPr="002D2CC3" w:rsidTr="00E6040E">
        <w:trPr>
          <w:trHeight w:val="652"/>
        </w:trPr>
        <w:tc>
          <w:tcPr>
            <w:tcW w:w="8014" w:type="dxa"/>
            <w:shd w:val="clear" w:color="auto" w:fill="auto"/>
            <w:hideMark/>
          </w:tcPr>
          <w:p w:rsidR="00E6040E" w:rsidRPr="002D2CC3" w:rsidRDefault="00E6040E" w:rsidP="00586514">
            <w:pPr>
              <w:rPr>
                <w:color w:val="000000"/>
              </w:rPr>
            </w:pPr>
            <w:proofErr w:type="spellStart"/>
            <w:r w:rsidRPr="002D2CC3">
              <w:rPr>
                <w:color w:val="000000"/>
              </w:rPr>
              <w:t>Софинансирование</w:t>
            </w:r>
            <w:proofErr w:type="spellEnd"/>
            <w:r w:rsidRPr="002D2CC3">
              <w:rPr>
                <w:color w:val="000000"/>
              </w:rPr>
              <w:t xml:space="preserve"> расходов муниципальных казенных, бюджетных и автономных учреждений по приобретению коммунальных услуг 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:rsidR="00E6040E" w:rsidRPr="002D2CC3" w:rsidRDefault="00E6040E" w:rsidP="00586514">
            <w:pPr>
              <w:jc w:val="center"/>
              <w:rPr>
                <w:color w:val="444444"/>
              </w:rPr>
            </w:pPr>
            <w:r w:rsidRPr="002D2CC3">
              <w:rPr>
                <w:color w:val="444444"/>
              </w:rPr>
              <w:t>72301</w:t>
            </w:r>
          </w:p>
        </w:tc>
      </w:tr>
    </w:tbl>
    <w:p w:rsidR="00E6040E" w:rsidRDefault="00E6040E" w:rsidP="00E6040E">
      <w:pPr>
        <w:autoSpaceDE w:val="0"/>
        <w:autoSpaceDN w:val="0"/>
        <w:adjustRightInd w:val="0"/>
        <w:ind w:right="-144" w:firstLine="540"/>
        <w:jc w:val="both"/>
        <w:rPr>
          <w:color w:val="000000"/>
          <w:sz w:val="28"/>
          <w:szCs w:val="28"/>
        </w:rPr>
      </w:pPr>
      <w:r w:rsidRPr="00B8622C">
        <w:rPr>
          <w:color w:val="000000"/>
          <w:sz w:val="28"/>
          <w:szCs w:val="28"/>
        </w:rPr>
        <w:t>строк</w:t>
      </w:r>
      <w:r>
        <w:rPr>
          <w:color w:val="000000"/>
          <w:sz w:val="28"/>
          <w:szCs w:val="28"/>
        </w:rPr>
        <w:t>ами</w:t>
      </w:r>
      <w:r w:rsidRPr="00B8622C">
        <w:rPr>
          <w:color w:val="000000"/>
          <w:sz w:val="28"/>
          <w:szCs w:val="28"/>
        </w:rPr>
        <w:t xml:space="preserve"> следующего содержания: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4"/>
        <w:gridCol w:w="1742"/>
      </w:tblGrid>
      <w:tr w:rsidR="00E6040E" w:rsidRPr="002D2CC3" w:rsidTr="00835E69">
        <w:trPr>
          <w:trHeight w:val="652"/>
        </w:trPr>
        <w:tc>
          <w:tcPr>
            <w:tcW w:w="8014" w:type="dxa"/>
            <w:shd w:val="clear" w:color="auto" w:fill="auto"/>
            <w:vAlign w:val="bottom"/>
            <w:hideMark/>
          </w:tcPr>
          <w:p w:rsidR="00E6040E" w:rsidRPr="00B8622C" w:rsidRDefault="00614B22" w:rsidP="00586514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E6040E" w:rsidRPr="00B8622C">
              <w:rPr>
                <w:color w:val="000000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доходов, на 2019 -2021 годы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:rsidR="00E6040E" w:rsidRPr="002D2CC3" w:rsidRDefault="00E6040E" w:rsidP="00586514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t>75250</w:t>
            </w:r>
          </w:p>
        </w:tc>
      </w:tr>
      <w:tr w:rsidR="00E6040E" w:rsidRPr="002D2CC3" w:rsidTr="00586514">
        <w:trPr>
          <w:trHeight w:val="652"/>
        </w:trPr>
        <w:tc>
          <w:tcPr>
            <w:tcW w:w="8014" w:type="dxa"/>
            <w:shd w:val="clear" w:color="auto" w:fill="auto"/>
            <w:hideMark/>
          </w:tcPr>
          <w:p w:rsidR="00E6040E" w:rsidRPr="00B8622C" w:rsidRDefault="00E6040E" w:rsidP="00586514">
            <w:pPr>
              <w:rPr>
                <w:color w:val="000000"/>
              </w:rPr>
            </w:pPr>
            <w:r w:rsidRPr="00B8622C">
              <w:rPr>
                <w:color w:val="000000"/>
              </w:rPr>
              <w:t xml:space="preserve">Расходы на материально-техническое обеспечение для лицензирования образовательной деятельности по образовательным программам дошкольного образования детского сада, находящегося по адресу: г. Окуловка, ул. Кропоткина, </w:t>
            </w:r>
            <w:proofErr w:type="spellStart"/>
            <w:r w:rsidRPr="00B8622C">
              <w:rPr>
                <w:color w:val="000000"/>
              </w:rPr>
              <w:t>зд</w:t>
            </w:r>
            <w:proofErr w:type="spellEnd"/>
            <w:r w:rsidRPr="00B8622C">
              <w:rPr>
                <w:color w:val="000000"/>
              </w:rPr>
              <w:t>. 2б.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:rsidR="00E6040E" w:rsidRDefault="00E6040E" w:rsidP="00586514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t>75251</w:t>
            </w:r>
            <w:r w:rsidR="00614B22">
              <w:rPr>
                <w:color w:val="444444"/>
              </w:rPr>
              <w:t>»</w:t>
            </w:r>
          </w:p>
        </w:tc>
      </w:tr>
    </w:tbl>
    <w:p w:rsidR="00E6040E" w:rsidRPr="00B8622C" w:rsidRDefault="00E6040E" w:rsidP="00E6040E">
      <w:pPr>
        <w:autoSpaceDE w:val="0"/>
        <w:autoSpaceDN w:val="0"/>
        <w:adjustRightInd w:val="0"/>
        <w:ind w:right="-144"/>
        <w:jc w:val="both"/>
        <w:rPr>
          <w:color w:val="000000"/>
          <w:sz w:val="28"/>
          <w:szCs w:val="28"/>
        </w:rPr>
      </w:pPr>
    </w:p>
    <w:p w:rsidR="00E6040E" w:rsidRDefault="00E6040E" w:rsidP="00E6040E">
      <w:pPr>
        <w:autoSpaceDE w:val="0"/>
        <w:autoSpaceDN w:val="0"/>
        <w:adjustRightInd w:val="0"/>
        <w:ind w:right="-144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1646A6">
        <w:rPr>
          <w:bCs/>
          <w:sz w:val="28"/>
          <w:szCs w:val="28"/>
        </w:rPr>
        <w:t>2.</w:t>
      </w:r>
      <w:r w:rsidRPr="001646A6">
        <w:rPr>
          <w:sz w:val="28"/>
          <w:szCs w:val="28"/>
        </w:rPr>
        <w:t xml:space="preserve"> Настоящий приказ вступает в силу со дня подписания</w:t>
      </w:r>
      <w:r w:rsidR="00614B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22DB3" w:rsidRDefault="00722DB3" w:rsidP="007049DD">
      <w:pPr>
        <w:autoSpaceDE w:val="0"/>
        <w:autoSpaceDN w:val="0"/>
        <w:adjustRightInd w:val="0"/>
        <w:ind w:right="-144" w:firstLine="540"/>
        <w:jc w:val="both"/>
        <w:rPr>
          <w:color w:val="000000"/>
          <w:sz w:val="28"/>
          <w:szCs w:val="28"/>
        </w:rPr>
      </w:pPr>
    </w:p>
    <w:p w:rsidR="001A2D13" w:rsidRDefault="001A2D13" w:rsidP="002057F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E70CAF">
        <w:rPr>
          <w:rFonts w:ascii="Times New Roman" w:hAnsi="Times New Roman" w:cs="Times New Roman"/>
          <w:b/>
          <w:bCs/>
          <w:sz w:val="28"/>
          <w:szCs w:val="28"/>
        </w:rPr>
        <w:t>аместитель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7F1" w:rsidRPr="00CB5F72">
        <w:rPr>
          <w:rFonts w:ascii="Times New Roman" w:hAnsi="Times New Roman" w:cs="Times New Roman"/>
          <w:b/>
          <w:bCs/>
          <w:sz w:val="28"/>
          <w:szCs w:val="28"/>
        </w:rPr>
        <w:t>председател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1A2D13" w:rsidRDefault="002057F1" w:rsidP="002057F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CB5F72">
        <w:rPr>
          <w:rFonts w:ascii="Times New Roman" w:hAnsi="Times New Roman" w:cs="Times New Roman"/>
          <w:b/>
          <w:bCs/>
          <w:sz w:val="28"/>
          <w:szCs w:val="28"/>
        </w:rPr>
        <w:t>комитета финансов</w:t>
      </w:r>
      <w:r w:rsidR="001A2D13">
        <w:rPr>
          <w:rFonts w:ascii="Times New Roman" w:hAnsi="Times New Roman" w:cs="Times New Roman"/>
          <w:b/>
          <w:bCs/>
          <w:sz w:val="28"/>
          <w:szCs w:val="28"/>
        </w:rPr>
        <w:t xml:space="preserve">, начальник </w:t>
      </w:r>
    </w:p>
    <w:p w:rsidR="00247F7E" w:rsidRDefault="001A2D13" w:rsidP="00DA25D2">
      <w:pPr>
        <w:pStyle w:val="ConsNonformat"/>
        <w:widowControl/>
        <w:ind w:right="0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отдела по бюджету</w:t>
      </w:r>
      <w:r w:rsidR="002057F1" w:rsidRPr="00CB5F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2057F1" w:rsidRPr="00CB5F72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Е.А.Чернобаева</w:t>
      </w:r>
      <w:proofErr w:type="spellEnd"/>
    </w:p>
    <w:sectPr w:rsidR="00247F7E" w:rsidSect="00E8598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1D5E"/>
    <w:multiLevelType w:val="hybridMultilevel"/>
    <w:tmpl w:val="94B0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AC2552"/>
    <w:rsid w:val="00003392"/>
    <w:rsid w:val="0000408A"/>
    <w:rsid w:val="0000587D"/>
    <w:rsid w:val="000233BA"/>
    <w:rsid w:val="00024192"/>
    <w:rsid w:val="00024865"/>
    <w:rsid w:val="00026BB3"/>
    <w:rsid w:val="00031DA9"/>
    <w:rsid w:val="0003623A"/>
    <w:rsid w:val="00040B4E"/>
    <w:rsid w:val="00043549"/>
    <w:rsid w:val="00045BA3"/>
    <w:rsid w:val="000530EC"/>
    <w:rsid w:val="0005616A"/>
    <w:rsid w:val="00061B62"/>
    <w:rsid w:val="00063BA8"/>
    <w:rsid w:val="00066053"/>
    <w:rsid w:val="00072880"/>
    <w:rsid w:val="00081AFE"/>
    <w:rsid w:val="00081CD3"/>
    <w:rsid w:val="00082B4C"/>
    <w:rsid w:val="00085A59"/>
    <w:rsid w:val="000A0F3E"/>
    <w:rsid w:val="000A1A78"/>
    <w:rsid w:val="000B34F5"/>
    <w:rsid w:val="000B495D"/>
    <w:rsid w:val="000B4D77"/>
    <w:rsid w:val="000B6F9A"/>
    <w:rsid w:val="000C4B78"/>
    <w:rsid w:val="000C5CA3"/>
    <w:rsid w:val="000C710B"/>
    <w:rsid w:val="000C731D"/>
    <w:rsid w:val="000D0FC8"/>
    <w:rsid w:val="000D15AC"/>
    <w:rsid w:val="000D1915"/>
    <w:rsid w:val="000D1A09"/>
    <w:rsid w:val="000D2C31"/>
    <w:rsid w:val="000D3B5D"/>
    <w:rsid w:val="000D446C"/>
    <w:rsid w:val="000E7C4F"/>
    <w:rsid w:val="000F1789"/>
    <w:rsid w:val="000F2D87"/>
    <w:rsid w:val="000F69FE"/>
    <w:rsid w:val="000F778F"/>
    <w:rsid w:val="001129CC"/>
    <w:rsid w:val="001174B1"/>
    <w:rsid w:val="00120F31"/>
    <w:rsid w:val="00122246"/>
    <w:rsid w:val="001236FF"/>
    <w:rsid w:val="0012478F"/>
    <w:rsid w:val="00130EC6"/>
    <w:rsid w:val="00144B63"/>
    <w:rsid w:val="00145267"/>
    <w:rsid w:val="0014692D"/>
    <w:rsid w:val="001575C6"/>
    <w:rsid w:val="00164614"/>
    <w:rsid w:val="001647E8"/>
    <w:rsid w:val="0016677C"/>
    <w:rsid w:val="00171A31"/>
    <w:rsid w:val="00182D50"/>
    <w:rsid w:val="00182F9A"/>
    <w:rsid w:val="0018442C"/>
    <w:rsid w:val="00186826"/>
    <w:rsid w:val="00186A95"/>
    <w:rsid w:val="00190B3E"/>
    <w:rsid w:val="00194151"/>
    <w:rsid w:val="001953A3"/>
    <w:rsid w:val="001A2D13"/>
    <w:rsid w:val="001A33C4"/>
    <w:rsid w:val="001B5A8B"/>
    <w:rsid w:val="001B6C31"/>
    <w:rsid w:val="001C6E28"/>
    <w:rsid w:val="001C6FB2"/>
    <w:rsid w:val="001C7291"/>
    <w:rsid w:val="001D2B8D"/>
    <w:rsid w:val="001D7830"/>
    <w:rsid w:val="001F201F"/>
    <w:rsid w:val="001F5AED"/>
    <w:rsid w:val="001F5C68"/>
    <w:rsid w:val="002057F1"/>
    <w:rsid w:val="002066A6"/>
    <w:rsid w:val="00207003"/>
    <w:rsid w:val="00207440"/>
    <w:rsid w:val="002074D7"/>
    <w:rsid w:val="002119B3"/>
    <w:rsid w:val="00217761"/>
    <w:rsid w:val="00220390"/>
    <w:rsid w:val="002232B7"/>
    <w:rsid w:val="00225BF4"/>
    <w:rsid w:val="0022630C"/>
    <w:rsid w:val="00226A7C"/>
    <w:rsid w:val="0022797D"/>
    <w:rsid w:val="002330C6"/>
    <w:rsid w:val="002344FA"/>
    <w:rsid w:val="00235420"/>
    <w:rsid w:val="00235E49"/>
    <w:rsid w:val="002368C0"/>
    <w:rsid w:val="00236BBD"/>
    <w:rsid w:val="00240CCE"/>
    <w:rsid w:val="00247F7E"/>
    <w:rsid w:val="002569EB"/>
    <w:rsid w:val="00262727"/>
    <w:rsid w:val="002671B7"/>
    <w:rsid w:val="00267DBB"/>
    <w:rsid w:val="002707A0"/>
    <w:rsid w:val="002725FD"/>
    <w:rsid w:val="002749BC"/>
    <w:rsid w:val="002754A8"/>
    <w:rsid w:val="0028097F"/>
    <w:rsid w:val="00280A23"/>
    <w:rsid w:val="002850C1"/>
    <w:rsid w:val="002855B2"/>
    <w:rsid w:val="00285715"/>
    <w:rsid w:val="002900C2"/>
    <w:rsid w:val="002902B1"/>
    <w:rsid w:val="00296C89"/>
    <w:rsid w:val="00297599"/>
    <w:rsid w:val="002A1896"/>
    <w:rsid w:val="002A4906"/>
    <w:rsid w:val="002A6947"/>
    <w:rsid w:val="002B2017"/>
    <w:rsid w:val="002B679E"/>
    <w:rsid w:val="002B7FB0"/>
    <w:rsid w:val="002C5A6B"/>
    <w:rsid w:val="002D6AFB"/>
    <w:rsid w:val="002D7F85"/>
    <w:rsid w:val="002E12D9"/>
    <w:rsid w:val="002E1D9D"/>
    <w:rsid w:val="002E67DF"/>
    <w:rsid w:val="002F3DBD"/>
    <w:rsid w:val="002F73DD"/>
    <w:rsid w:val="00301C4C"/>
    <w:rsid w:val="00303536"/>
    <w:rsid w:val="003047C4"/>
    <w:rsid w:val="00307D1E"/>
    <w:rsid w:val="00312647"/>
    <w:rsid w:val="0031662A"/>
    <w:rsid w:val="003173E4"/>
    <w:rsid w:val="00325617"/>
    <w:rsid w:val="00334784"/>
    <w:rsid w:val="00336436"/>
    <w:rsid w:val="00337C9E"/>
    <w:rsid w:val="00337E5C"/>
    <w:rsid w:val="00340151"/>
    <w:rsid w:val="00341F50"/>
    <w:rsid w:val="00347D07"/>
    <w:rsid w:val="003602A4"/>
    <w:rsid w:val="003614A4"/>
    <w:rsid w:val="00362646"/>
    <w:rsid w:val="003668E4"/>
    <w:rsid w:val="0037047A"/>
    <w:rsid w:val="00371A86"/>
    <w:rsid w:val="003832C4"/>
    <w:rsid w:val="003903E0"/>
    <w:rsid w:val="0039409F"/>
    <w:rsid w:val="003959EB"/>
    <w:rsid w:val="003961FB"/>
    <w:rsid w:val="00397577"/>
    <w:rsid w:val="003A3D5B"/>
    <w:rsid w:val="003A3E87"/>
    <w:rsid w:val="003A6BC3"/>
    <w:rsid w:val="003B042B"/>
    <w:rsid w:val="003B53C6"/>
    <w:rsid w:val="003B7070"/>
    <w:rsid w:val="003C0008"/>
    <w:rsid w:val="003C0882"/>
    <w:rsid w:val="003C1A2A"/>
    <w:rsid w:val="003C3D1A"/>
    <w:rsid w:val="003C459E"/>
    <w:rsid w:val="003C6C60"/>
    <w:rsid w:val="003C7F56"/>
    <w:rsid w:val="003D1386"/>
    <w:rsid w:val="003D40CA"/>
    <w:rsid w:val="003D590A"/>
    <w:rsid w:val="003E4ECD"/>
    <w:rsid w:val="003E62F6"/>
    <w:rsid w:val="003F0772"/>
    <w:rsid w:val="0040397D"/>
    <w:rsid w:val="00403CD0"/>
    <w:rsid w:val="00406B82"/>
    <w:rsid w:val="004072FF"/>
    <w:rsid w:val="00420128"/>
    <w:rsid w:val="004220F1"/>
    <w:rsid w:val="00432B8F"/>
    <w:rsid w:val="0043378B"/>
    <w:rsid w:val="00444D91"/>
    <w:rsid w:val="00451FD0"/>
    <w:rsid w:val="004601D6"/>
    <w:rsid w:val="00464B53"/>
    <w:rsid w:val="00465C67"/>
    <w:rsid w:val="004711CC"/>
    <w:rsid w:val="00474D49"/>
    <w:rsid w:val="00476272"/>
    <w:rsid w:val="00482ADA"/>
    <w:rsid w:val="004830A9"/>
    <w:rsid w:val="00483AD9"/>
    <w:rsid w:val="0049415F"/>
    <w:rsid w:val="00494943"/>
    <w:rsid w:val="004A00CE"/>
    <w:rsid w:val="004A0810"/>
    <w:rsid w:val="004A2274"/>
    <w:rsid w:val="004A2646"/>
    <w:rsid w:val="004A2C08"/>
    <w:rsid w:val="004B0592"/>
    <w:rsid w:val="004B330C"/>
    <w:rsid w:val="004B5427"/>
    <w:rsid w:val="004B767E"/>
    <w:rsid w:val="004C0239"/>
    <w:rsid w:val="004C0833"/>
    <w:rsid w:val="004C2B07"/>
    <w:rsid w:val="004C4C9C"/>
    <w:rsid w:val="004D0872"/>
    <w:rsid w:val="004E19E5"/>
    <w:rsid w:val="004E3157"/>
    <w:rsid w:val="004E33A2"/>
    <w:rsid w:val="004E799C"/>
    <w:rsid w:val="004E7BB2"/>
    <w:rsid w:val="004F1361"/>
    <w:rsid w:val="004F61D7"/>
    <w:rsid w:val="0050202C"/>
    <w:rsid w:val="005024F0"/>
    <w:rsid w:val="00512BF3"/>
    <w:rsid w:val="005264C0"/>
    <w:rsid w:val="005318DE"/>
    <w:rsid w:val="005322AB"/>
    <w:rsid w:val="00535FB2"/>
    <w:rsid w:val="00547442"/>
    <w:rsid w:val="00547AB5"/>
    <w:rsid w:val="00547BFD"/>
    <w:rsid w:val="00560C21"/>
    <w:rsid w:val="00563C8D"/>
    <w:rsid w:val="00571DD5"/>
    <w:rsid w:val="005728EC"/>
    <w:rsid w:val="0058486C"/>
    <w:rsid w:val="00584DE6"/>
    <w:rsid w:val="00590629"/>
    <w:rsid w:val="00590731"/>
    <w:rsid w:val="00592FCE"/>
    <w:rsid w:val="00594C38"/>
    <w:rsid w:val="005963CC"/>
    <w:rsid w:val="00597AAD"/>
    <w:rsid w:val="005A0763"/>
    <w:rsid w:val="005A0B15"/>
    <w:rsid w:val="005A4FC9"/>
    <w:rsid w:val="005B1269"/>
    <w:rsid w:val="005B6E3D"/>
    <w:rsid w:val="005C14B0"/>
    <w:rsid w:val="005C163D"/>
    <w:rsid w:val="005C733B"/>
    <w:rsid w:val="005D4E70"/>
    <w:rsid w:val="005D73BA"/>
    <w:rsid w:val="005F025B"/>
    <w:rsid w:val="005F068F"/>
    <w:rsid w:val="005F105D"/>
    <w:rsid w:val="005F2A34"/>
    <w:rsid w:val="00602525"/>
    <w:rsid w:val="00604B37"/>
    <w:rsid w:val="00614B22"/>
    <w:rsid w:val="00621B38"/>
    <w:rsid w:val="00622469"/>
    <w:rsid w:val="00623113"/>
    <w:rsid w:val="00625696"/>
    <w:rsid w:val="00627907"/>
    <w:rsid w:val="00627F76"/>
    <w:rsid w:val="006348FD"/>
    <w:rsid w:val="00642A2B"/>
    <w:rsid w:val="0064326D"/>
    <w:rsid w:val="006444CE"/>
    <w:rsid w:val="006459EA"/>
    <w:rsid w:val="00647F85"/>
    <w:rsid w:val="006508CB"/>
    <w:rsid w:val="0066070E"/>
    <w:rsid w:val="00661E5F"/>
    <w:rsid w:val="006623B8"/>
    <w:rsid w:val="00667AF4"/>
    <w:rsid w:val="00673145"/>
    <w:rsid w:val="00674587"/>
    <w:rsid w:val="0067573F"/>
    <w:rsid w:val="00681809"/>
    <w:rsid w:val="00686FC0"/>
    <w:rsid w:val="006872E7"/>
    <w:rsid w:val="006A1FE0"/>
    <w:rsid w:val="006A3C98"/>
    <w:rsid w:val="006A4CEF"/>
    <w:rsid w:val="006A739F"/>
    <w:rsid w:val="006B101B"/>
    <w:rsid w:val="006B528A"/>
    <w:rsid w:val="006C2B00"/>
    <w:rsid w:val="006C68B5"/>
    <w:rsid w:val="006D0A0B"/>
    <w:rsid w:val="006D4B44"/>
    <w:rsid w:val="006F2617"/>
    <w:rsid w:val="007028A9"/>
    <w:rsid w:val="00703261"/>
    <w:rsid w:val="007049DD"/>
    <w:rsid w:val="00713E61"/>
    <w:rsid w:val="00713E8D"/>
    <w:rsid w:val="00722A16"/>
    <w:rsid w:val="00722DB3"/>
    <w:rsid w:val="007234FC"/>
    <w:rsid w:val="00726265"/>
    <w:rsid w:val="00727C9C"/>
    <w:rsid w:val="00730A08"/>
    <w:rsid w:val="0073535C"/>
    <w:rsid w:val="00745FE2"/>
    <w:rsid w:val="00755BD4"/>
    <w:rsid w:val="00757611"/>
    <w:rsid w:val="00757FE2"/>
    <w:rsid w:val="00762573"/>
    <w:rsid w:val="00771C41"/>
    <w:rsid w:val="00777205"/>
    <w:rsid w:val="00784594"/>
    <w:rsid w:val="0078645E"/>
    <w:rsid w:val="00793764"/>
    <w:rsid w:val="00793A0D"/>
    <w:rsid w:val="00794BA1"/>
    <w:rsid w:val="00796F03"/>
    <w:rsid w:val="007A0E3B"/>
    <w:rsid w:val="007A1851"/>
    <w:rsid w:val="007A1CA0"/>
    <w:rsid w:val="007B1A16"/>
    <w:rsid w:val="007B367A"/>
    <w:rsid w:val="007C15E7"/>
    <w:rsid w:val="007C186A"/>
    <w:rsid w:val="007C25A8"/>
    <w:rsid w:val="007D40FF"/>
    <w:rsid w:val="007D4E82"/>
    <w:rsid w:val="007D793D"/>
    <w:rsid w:val="007E3B32"/>
    <w:rsid w:val="007F0FF1"/>
    <w:rsid w:val="007F10C0"/>
    <w:rsid w:val="007F3A89"/>
    <w:rsid w:val="007F790E"/>
    <w:rsid w:val="007F7C9E"/>
    <w:rsid w:val="0080192C"/>
    <w:rsid w:val="00802F43"/>
    <w:rsid w:val="008059A4"/>
    <w:rsid w:val="008140C1"/>
    <w:rsid w:val="00817CF7"/>
    <w:rsid w:val="00825983"/>
    <w:rsid w:val="00827C3E"/>
    <w:rsid w:val="00831629"/>
    <w:rsid w:val="00834354"/>
    <w:rsid w:val="00834CB1"/>
    <w:rsid w:val="008533E7"/>
    <w:rsid w:val="00855822"/>
    <w:rsid w:val="008653F3"/>
    <w:rsid w:val="008708F7"/>
    <w:rsid w:val="00872CC3"/>
    <w:rsid w:val="00875EE1"/>
    <w:rsid w:val="0088049C"/>
    <w:rsid w:val="008815EC"/>
    <w:rsid w:val="0088746E"/>
    <w:rsid w:val="00897F4E"/>
    <w:rsid w:val="008A24AE"/>
    <w:rsid w:val="008A3A61"/>
    <w:rsid w:val="008B1794"/>
    <w:rsid w:val="008B2AF8"/>
    <w:rsid w:val="008B2BBF"/>
    <w:rsid w:val="008B4A9D"/>
    <w:rsid w:val="008C4090"/>
    <w:rsid w:val="008E5AAF"/>
    <w:rsid w:val="008F3F7A"/>
    <w:rsid w:val="008F6CB2"/>
    <w:rsid w:val="008F794D"/>
    <w:rsid w:val="009016C2"/>
    <w:rsid w:val="009036EA"/>
    <w:rsid w:val="00903838"/>
    <w:rsid w:val="00920BDC"/>
    <w:rsid w:val="0092371F"/>
    <w:rsid w:val="00923A3E"/>
    <w:rsid w:val="00924640"/>
    <w:rsid w:val="00926C14"/>
    <w:rsid w:val="00927ADC"/>
    <w:rsid w:val="00941064"/>
    <w:rsid w:val="00947E99"/>
    <w:rsid w:val="0095402E"/>
    <w:rsid w:val="00954B6A"/>
    <w:rsid w:val="00954EC0"/>
    <w:rsid w:val="00963EC4"/>
    <w:rsid w:val="00967F9E"/>
    <w:rsid w:val="00982C52"/>
    <w:rsid w:val="00983ABD"/>
    <w:rsid w:val="009841EA"/>
    <w:rsid w:val="009925D8"/>
    <w:rsid w:val="009A1B17"/>
    <w:rsid w:val="009A1BA6"/>
    <w:rsid w:val="009A5604"/>
    <w:rsid w:val="009B0608"/>
    <w:rsid w:val="009B1563"/>
    <w:rsid w:val="009B1615"/>
    <w:rsid w:val="009B3C3A"/>
    <w:rsid w:val="009B7BA8"/>
    <w:rsid w:val="009C2324"/>
    <w:rsid w:val="009C24A9"/>
    <w:rsid w:val="009C71B7"/>
    <w:rsid w:val="009D1D20"/>
    <w:rsid w:val="009D248E"/>
    <w:rsid w:val="009E012E"/>
    <w:rsid w:val="009E34C4"/>
    <w:rsid w:val="009F0C59"/>
    <w:rsid w:val="009F589E"/>
    <w:rsid w:val="00A16915"/>
    <w:rsid w:val="00A259C4"/>
    <w:rsid w:val="00A30224"/>
    <w:rsid w:val="00A321FF"/>
    <w:rsid w:val="00A32788"/>
    <w:rsid w:val="00A347CB"/>
    <w:rsid w:val="00A34915"/>
    <w:rsid w:val="00A34A51"/>
    <w:rsid w:val="00A3512C"/>
    <w:rsid w:val="00A371B7"/>
    <w:rsid w:val="00A41BE4"/>
    <w:rsid w:val="00A44DF8"/>
    <w:rsid w:val="00A57B32"/>
    <w:rsid w:val="00A60368"/>
    <w:rsid w:val="00A6113F"/>
    <w:rsid w:val="00A61916"/>
    <w:rsid w:val="00A64AB4"/>
    <w:rsid w:val="00A65EBE"/>
    <w:rsid w:val="00A66145"/>
    <w:rsid w:val="00A67355"/>
    <w:rsid w:val="00A77170"/>
    <w:rsid w:val="00A8173A"/>
    <w:rsid w:val="00AA7850"/>
    <w:rsid w:val="00AB0D4D"/>
    <w:rsid w:val="00AC2552"/>
    <w:rsid w:val="00AC2BE6"/>
    <w:rsid w:val="00AD1990"/>
    <w:rsid w:val="00AD1EC0"/>
    <w:rsid w:val="00AD327D"/>
    <w:rsid w:val="00AD7B39"/>
    <w:rsid w:val="00AE7D8F"/>
    <w:rsid w:val="00AF005B"/>
    <w:rsid w:val="00AF5F2F"/>
    <w:rsid w:val="00AF6DFD"/>
    <w:rsid w:val="00B00758"/>
    <w:rsid w:val="00B06315"/>
    <w:rsid w:val="00B1248C"/>
    <w:rsid w:val="00B13DE1"/>
    <w:rsid w:val="00B17A44"/>
    <w:rsid w:val="00B209D0"/>
    <w:rsid w:val="00B226CB"/>
    <w:rsid w:val="00B268E2"/>
    <w:rsid w:val="00B359E8"/>
    <w:rsid w:val="00B43B80"/>
    <w:rsid w:val="00B442E2"/>
    <w:rsid w:val="00B4460E"/>
    <w:rsid w:val="00B51E6E"/>
    <w:rsid w:val="00B5467F"/>
    <w:rsid w:val="00B60820"/>
    <w:rsid w:val="00B6090B"/>
    <w:rsid w:val="00B6310D"/>
    <w:rsid w:val="00B64C26"/>
    <w:rsid w:val="00B67B8F"/>
    <w:rsid w:val="00B71D42"/>
    <w:rsid w:val="00B77C90"/>
    <w:rsid w:val="00B8469A"/>
    <w:rsid w:val="00B8622C"/>
    <w:rsid w:val="00B90E71"/>
    <w:rsid w:val="00B935FE"/>
    <w:rsid w:val="00BA063A"/>
    <w:rsid w:val="00BA1A3F"/>
    <w:rsid w:val="00BB12BA"/>
    <w:rsid w:val="00BB7255"/>
    <w:rsid w:val="00BC4501"/>
    <w:rsid w:val="00BD06FF"/>
    <w:rsid w:val="00BD0D13"/>
    <w:rsid w:val="00BD1873"/>
    <w:rsid w:val="00BD392C"/>
    <w:rsid w:val="00BD7179"/>
    <w:rsid w:val="00BE30B7"/>
    <w:rsid w:val="00BF259B"/>
    <w:rsid w:val="00BF28A0"/>
    <w:rsid w:val="00BF452E"/>
    <w:rsid w:val="00BF525E"/>
    <w:rsid w:val="00C007A4"/>
    <w:rsid w:val="00C03700"/>
    <w:rsid w:val="00C118FE"/>
    <w:rsid w:val="00C16DA6"/>
    <w:rsid w:val="00C27A2C"/>
    <w:rsid w:val="00C30203"/>
    <w:rsid w:val="00C3639F"/>
    <w:rsid w:val="00C41274"/>
    <w:rsid w:val="00C45BFE"/>
    <w:rsid w:val="00C56C8F"/>
    <w:rsid w:val="00C61071"/>
    <w:rsid w:val="00C62F1B"/>
    <w:rsid w:val="00C6336F"/>
    <w:rsid w:val="00C64907"/>
    <w:rsid w:val="00C65660"/>
    <w:rsid w:val="00C74E5A"/>
    <w:rsid w:val="00C82D05"/>
    <w:rsid w:val="00C84D21"/>
    <w:rsid w:val="00C84DA3"/>
    <w:rsid w:val="00C86581"/>
    <w:rsid w:val="00CB27A1"/>
    <w:rsid w:val="00CB5084"/>
    <w:rsid w:val="00CC3860"/>
    <w:rsid w:val="00CC3D05"/>
    <w:rsid w:val="00CD6C3A"/>
    <w:rsid w:val="00CE1540"/>
    <w:rsid w:val="00CE2880"/>
    <w:rsid w:val="00CF108E"/>
    <w:rsid w:val="00CF47A8"/>
    <w:rsid w:val="00D14502"/>
    <w:rsid w:val="00D2201A"/>
    <w:rsid w:val="00D2584F"/>
    <w:rsid w:val="00D3064E"/>
    <w:rsid w:val="00D312B1"/>
    <w:rsid w:val="00D31AB1"/>
    <w:rsid w:val="00D3591F"/>
    <w:rsid w:val="00D369B2"/>
    <w:rsid w:val="00D444B5"/>
    <w:rsid w:val="00D52DAF"/>
    <w:rsid w:val="00D54B43"/>
    <w:rsid w:val="00D6130D"/>
    <w:rsid w:val="00D62CEE"/>
    <w:rsid w:val="00D6686E"/>
    <w:rsid w:val="00D67557"/>
    <w:rsid w:val="00D726BF"/>
    <w:rsid w:val="00D736AA"/>
    <w:rsid w:val="00D75EC9"/>
    <w:rsid w:val="00D77FAA"/>
    <w:rsid w:val="00D81156"/>
    <w:rsid w:val="00D837FE"/>
    <w:rsid w:val="00D91BDF"/>
    <w:rsid w:val="00D92975"/>
    <w:rsid w:val="00DA25D2"/>
    <w:rsid w:val="00DA791E"/>
    <w:rsid w:val="00DA7A67"/>
    <w:rsid w:val="00DA7B06"/>
    <w:rsid w:val="00DB1227"/>
    <w:rsid w:val="00DB2C2A"/>
    <w:rsid w:val="00DB33DA"/>
    <w:rsid w:val="00DC0434"/>
    <w:rsid w:val="00DC6A99"/>
    <w:rsid w:val="00DD10A2"/>
    <w:rsid w:val="00DD428C"/>
    <w:rsid w:val="00DE0385"/>
    <w:rsid w:val="00DE0B2A"/>
    <w:rsid w:val="00DF15EE"/>
    <w:rsid w:val="00DF4638"/>
    <w:rsid w:val="00DF51BB"/>
    <w:rsid w:val="00E020DA"/>
    <w:rsid w:val="00E050B3"/>
    <w:rsid w:val="00E0696A"/>
    <w:rsid w:val="00E13807"/>
    <w:rsid w:val="00E138AA"/>
    <w:rsid w:val="00E14ECB"/>
    <w:rsid w:val="00E16EB3"/>
    <w:rsid w:val="00E1712E"/>
    <w:rsid w:val="00E204C0"/>
    <w:rsid w:val="00E2074E"/>
    <w:rsid w:val="00E233F1"/>
    <w:rsid w:val="00E31D89"/>
    <w:rsid w:val="00E3324F"/>
    <w:rsid w:val="00E339DB"/>
    <w:rsid w:val="00E35A81"/>
    <w:rsid w:val="00E35FB0"/>
    <w:rsid w:val="00E37ECB"/>
    <w:rsid w:val="00E44460"/>
    <w:rsid w:val="00E45841"/>
    <w:rsid w:val="00E51BEC"/>
    <w:rsid w:val="00E54B38"/>
    <w:rsid w:val="00E560FE"/>
    <w:rsid w:val="00E57BE1"/>
    <w:rsid w:val="00E6040E"/>
    <w:rsid w:val="00E611D0"/>
    <w:rsid w:val="00E63798"/>
    <w:rsid w:val="00E638A2"/>
    <w:rsid w:val="00E674A5"/>
    <w:rsid w:val="00E700F4"/>
    <w:rsid w:val="00E70CAF"/>
    <w:rsid w:val="00E71ED6"/>
    <w:rsid w:val="00E80534"/>
    <w:rsid w:val="00E8280C"/>
    <w:rsid w:val="00E83604"/>
    <w:rsid w:val="00E85983"/>
    <w:rsid w:val="00E94463"/>
    <w:rsid w:val="00EA16AB"/>
    <w:rsid w:val="00EA3655"/>
    <w:rsid w:val="00EA3B3B"/>
    <w:rsid w:val="00EA43AA"/>
    <w:rsid w:val="00EA4626"/>
    <w:rsid w:val="00EB1B15"/>
    <w:rsid w:val="00EC0F99"/>
    <w:rsid w:val="00EC5AE0"/>
    <w:rsid w:val="00EC731A"/>
    <w:rsid w:val="00ED0028"/>
    <w:rsid w:val="00ED2416"/>
    <w:rsid w:val="00ED4D9E"/>
    <w:rsid w:val="00EE08CF"/>
    <w:rsid w:val="00EE50A7"/>
    <w:rsid w:val="00EE709A"/>
    <w:rsid w:val="00EE7B95"/>
    <w:rsid w:val="00EF0614"/>
    <w:rsid w:val="00EF6A0B"/>
    <w:rsid w:val="00EF7C49"/>
    <w:rsid w:val="00F01EE0"/>
    <w:rsid w:val="00F15B43"/>
    <w:rsid w:val="00F20F3A"/>
    <w:rsid w:val="00F32301"/>
    <w:rsid w:val="00F325DB"/>
    <w:rsid w:val="00F343C9"/>
    <w:rsid w:val="00F401C3"/>
    <w:rsid w:val="00F425CF"/>
    <w:rsid w:val="00F44BD8"/>
    <w:rsid w:val="00F47772"/>
    <w:rsid w:val="00F479C2"/>
    <w:rsid w:val="00F53EE6"/>
    <w:rsid w:val="00F5651D"/>
    <w:rsid w:val="00F60E7B"/>
    <w:rsid w:val="00F6126E"/>
    <w:rsid w:val="00F72CAA"/>
    <w:rsid w:val="00F8106F"/>
    <w:rsid w:val="00F811D7"/>
    <w:rsid w:val="00F82414"/>
    <w:rsid w:val="00F93453"/>
    <w:rsid w:val="00F93EBD"/>
    <w:rsid w:val="00F94829"/>
    <w:rsid w:val="00FA0116"/>
    <w:rsid w:val="00FA08EE"/>
    <w:rsid w:val="00FA0D08"/>
    <w:rsid w:val="00FA375C"/>
    <w:rsid w:val="00FA4640"/>
    <w:rsid w:val="00FB24B2"/>
    <w:rsid w:val="00FB74A9"/>
    <w:rsid w:val="00FC6551"/>
    <w:rsid w:val="00FD21A5"/>
    <w:rsid w:val="00FD31BD"/>
    <w:rsid w:val="00FD5552"/>
    <w:rsid w:val="00FE037A"/>
    <w:rsid w:val="00FE0F24"/>
    <w:rsid w:val="00FE255E"/>
    <w:rsid w:val="00FE2820"/>
    <w:rsid w:val="00FE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4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692D"/>
    <w:rPr>
      <w:rFonts w:ascii="Courier New" w:hAnsi="Courier New"/>
      <w:snapToGrid w:val="0"/>
    </w:rPr>
  </w:style>
  <w:style w:type="character" w:styleId="a6">
    <w:name w:val="page number"/>
    <w:basedOn w:val="a0"/>
    <w:rsid w:val="002057F1"/>
  </w:style>
  <w:style w:type="paragraph" w:styleId="a7">
    <w:name w:val="List Paragraph"/>
    <w:basedOn w:val="a"/>
    <w:uiPriority w:val="34"/>
    <w:qFormat/>
    <w:rsid w:val="00207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3D2EE9FAACBC5B561723F3BC6C6802559AACE01F19BE99A893401CDBE06FC221B97664C46EF42E4F25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E3D2EE9FAACBC5B561723F3BC6C6802559BA9E71517BE99A893401CDBE06FC221B97664C46EF4284F2E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EF52-2964-4BE5-A3C2-13B6EAC2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12737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chernobaevaea</cp:lastModifiedBy>
  <cp:revision>24</cp:revision>
  <cp:lastPrinted>2020-12-29T08:48:00Z</cp:lastPrinted>
  <dcterms:created xsi:type="dcterms:W3CDTF">2021-01-22T09:31:00Z</dcterms:created>
  <dcterms:modified xsi:type="dcterms:W3CDTF">2021-02-01T13:03:00Z</dcterms:modified>
</cp:coreProperties>
</file>