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A5" w:rsidRDefault="00D372A5" w:rsidP="00D372A5">
      <w:pPr>
        <w:tabs>
          <w:tab w:val="left" w:pos="4185"/>
        </w:tabs>
        <w:jc w:val="center"/>
      </w:pPr>
      <w:r w:rsidRPr="00443B46">
        <w:object w:dxaOrig="795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1pt" o:ole="">
            <v:imagedata r:id="rId5" o:title=""/>
          </v:shape>
          <o:OLEObject Type="Embed" ProgID="PBrush" ShapeID="_x0000_i1025" DrawAspect="Content" ObjectID="_1759914285" r:id="rId6"/>
        </w:object>
      </w:r>
    </w:p>
    <w:p w:rsidR="00D372A5" w:rsidRDefault="00D372A5" w:rsidP="00D372A5">
      <w:pPr>
        <w:tabs>
          <w:tab w:val="left" w:pos="4185"/>
        </w:tabs>
        <w:rPr>
          <w:sz w:val="28"/>
          <w:szCs w:val="28"/>
        </w:rPr>
      </w:pPr>
    </w:p>
    <w:p w:rsidR="00D372A5" w:rsidRPr="00E46F6B" w:rsidRDefault="00D372A5" w:rsidP="00D372A5">
      <w:pPr>
        <w:jc w:val="center"/>
        <w:rPr>
          <w:b/>
          <w:sz w:val="36"/>
          <w:szCs w:val="36"/>
        </w:rPr>
      </w:pPr>
      <w:r w:rsidRPr="00E46F6B">
        <w:rPr>
          <w:b/>
          <w:sz w:val="36"/>
          <w:szCs w:val="36"/>
        </w:rPr>
        <w:t>КОНТРОЛЬНО-СЧЕТНАЯ КОМИССИЯ</w:t>
      </w:r>
    </w:p>
    <w:p w:rsidR="00D372A5" w:rsidRDefault="00D372A5" w:rsidP="00D372A5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Окуловского</w:t>
      </w:r>
      <w:proofErr w:type="spellEnd"/>
      <w:r w:rsidRPr="005A7778">
        <w:rPr>
          <w:b/>
          <w:sz w:val="40"/>
          <w:szCs w:val="40"/>
        </w:rPr>
        <w:t xml:space="preserve"> муниципального района</w:t>
      </w:r>
    </w:p>
    <w:p w:rsidR="00D372A5" w:rsidRDefault="00D372A5" w:rsidP="00D372A5">
      <w:pPr>
        <w:jc w:val="center"/>
        <w:rPr>
          <w:sz w:val="28"/>
          <w:szCs w:val="28"/>
        </w:rPr>
      </w:pPr>
    </w:p>
    <w:p w:rsidR="00D372A5" w:rsidRPr="005A7778" w:rsidRDefault="00D372A5" w:rsidP="00D372A5">
      <w:pPr>
        <w:rPr>
          <w:b/>
        </w:rPr>
      </w:pPr>
      <w:proofErr w:type="spellStart"/>
      <w:r w:rsidRPr="005A7778">
        <w:rPr>
          <w:b/>
        </w:rPr>
        <w:t>ул.К</w:t>
      </w:r>
      <w:r>
        <w:rPr>
          <w:b/>
        </w:rPr>
        <w:t>ирова</w:t>
      </w:r>
      <w:proofErr w:type="spellEnd"/>
      <w:r w:rsidRPr="005A7778">
        <w:rPr>
          <w:b/>
        </w:rPr>
        <w:t>, д.</w:t>
      </w:r>
      <w:r>
        <w:rPr>
          <w:b/>
        </w:rPr>
        <w:t>6</w:t>
      </w:r>
      <w:r w:rsidRPr="005A7778">
        <w:rPr>
          <w:b/>
        </w:rPr>
        <w:t xml:space="preserve">, </w:t>
      </w:r>
      <w:proofErr w:type="spellStart"/>
      <w:r w:rsidRPr="005A7778">
        <w:rPr>
          <w:b/>
        </w:rPr>
        <w:t>г.</w:t>
      </w:r>
      <w:r>
        <w:rPr>
          <w:b/>
        </w:rPr>
        <w:t>Окуловка</w:t>
      </w:r>
      <w:proofErr w:type="spellEnd"/>
      <w:r w:rsidRPr="005A7778">
        <w:rPr>
          <w:b/>
        </w:rPr>
        <w:t xml:space="preserve">, </w:t>
      </w:r>
    </w:p>
    <w:p w:rsidR="00D372A5" w:rsidRPr="005A7778" w:rsidRDefault="00D372A5" w:rsidP="00D372A5">
      <w:pPr>
        <w:spacing w:line="240" w:lineRule="exact"/>
        <w:rPr>
          <w:b/>
          <w:bCs/>
        </w:rPr>
      </w:pPr>
      <w:r w:rsidRPr="005A7778">
        <w:rPr>
          <w:b/>
        </w:rPr>
        <w:t>Новгородская обл</w:t>
      </w:r>
      <w:r>
        <w:rPr>
          <w:b/>
        </w:rPr>
        <w:t>.</w:t>
      </w:r>
      <w:r w:rsidRPr="005A7778">
        <w:rPr>
          <w:b/>
        </w:rPr>
        <w:t>, Россия, 174</w:t>
      </w:r>
      <w:r>
        <w:rPr>
          <w:b/>
        </w:rPr>
        <w:t>35</w:t>
      </w:r>
      <w:r w:rsidRPr="005A7778">
        <w:rPr>
          <w:b/>
        </w:rPr>
        <w:t xml:space="preserve">0               </w:t>
      </w:r>
      <w:r w:rsidRPr="005A7778">
        <w:rPr>
          <w:b/>
        </w:rPr>
        <w:tab/>
      </w:r>
      <w:r w:rsidRPr="005A7778">
        <w:rPr>
          <w:b/>
        </w:rPr>
        <w:tab/>
      </w:r>
      <w:r>
        <w:rPr>
          <w:b/>
        </w:rPr>
        <w:t xml:space="preserve">     </w:t>
      </w:r>
      <w:r w:rsidRPr="005A7778">
        <w:rPr>
          <w:b/>
        </w:rPr>
        <w:t xml:space="preserve"> </w:t>
      </w:r>
      <w:proofErr w:type="gramStart"/>
      <w:r w:rsidRPr="005A7778">
        <w:rPr>
          <w:b/>
        </w:rPr>
        <w:t>тел.</w:t>
      </w:r>
      <w:r>
        <w:rPr>
          <w:b/>
        </w:rPr>
        <w:t>(</w:t>
      </w:r>
      <w:proofErr w:type="gramEnd"/>
      <w:r>
        <w:rPr>
          <w:b/>
        </w:rPr>
        <w:t>816-57)-22757,</w:t>
      </w:r>
      <w:r w:rsidRPr="005A7778">
        <w:rPr>
          <w:b/>
        </w:rPr>
        <w:t xml:space="preserve"> факс</w:t>
      </w:r>
      <w:r w:rsidRPr="005A7778">
        <w:rPr>
          <w:b/>
          <w:bCs/>
        </w:rPr>
        <w:t xml:space="preserve"> </w:t>
      </w:r>
      <w:r>
        <w:rPr>
          <w:b/>
          <w:bCs/>
        </w:rPr>
        <w:t>-21466</w:t>
      </w:r>
    </w:p>
    <w:p w:rsidR="00D372A5" w:rsidRPr="005A7778" w:rsidRDefault="00D372A5" w:rsidP="00D372A5">
      <w:pPr>
        <w:rPr>
          <w:sz w:val="28"/>
          <w:szCs w:val="28"/>
          <w:u w:val="double"/>
        </w:rPr>
      </w:pPr>
      <w:r w:rsidRPr="005A7778">
        <w:rPr>
          <w:sz w:val="28"/>
          <w:szCs w:val="28"/>
          <w:u w:val="double"/>
        </w:rPr>
        <w:t xml:space="preserve">__________________________________________________________________ </w:t>
      </w:r>
    </w:p>
    <w:p w:rsidR="00D372A5" w:rsidRDefault="00D372A5" w:rsidP="00D372A5">
      <w:pPr>
        <w:rPr>
          <w:b/>
          <w:sz w:val="28"/>
          <w:szCs w:val="28"/>
          <w:u w:val="double"/>
        </w:rPr>
      </w:pPr>
    </w:p>
    <w:p w:rsidR="00D372A5" w:rsidRDefault="00D372A5" w:rsidP="00D372A5"/>
    <w:p w:rsidR="00D372A5" w:rsidRPr="00694340" w:rsidRDefault="00D372A5" w:rsidP="00D372A5">
      <w:pPr>
        <w:pStyle w:val="Style3"/>
        <w:widowControl/>
        <w:spacing w:before="115"/>
        <w:ind w:right="10"/>
        <w:jc w:val="center"/>
        <w:rPr>
          <w:rStyle w:val="FontStyle34"/>
          <w:b/>
          <w:sz w:val="28"/>
          <w:szCs w:val="28"/>
        </w:rPr>
      </w:pPr>
      <w:r w:rsidRPr="00694340">
        <w:rPr>
          <w:rStyle w:val="FontStyle34"/>
          <w:b/>
          <w:sz w:val="28"/>
          <w:szCs w:val="28"/>
        </w:rPr>
        <w:t>ПРИКАЗ</w:t>
      </w:r>
    </w:p>
    <w:p w:rsidR="00D372A5" w:rsidRPr="00694340" w:rsidRDefault="00D372A5" w:rsidP="00D372A5">
      <w:pPr>
        <w:pStyle w:val="Style4"/>
        <w:widowControl/>
        <w:spacing w:line="240" w:lineRule="exact"/>
        <w:ind w:right="6989"/>
        <w:jc w:val="left"/>
        <w:rPr>
          <w:b/>
          <w:sz w:val="28"/>
          <w:szCs w:val="28"/>
        </w:rPr>
      </w:pPr>
    </w:p>
    <w:p w:rsidR="00D372A5" w:rsidRDefault="00D372A5" w:rsidP="00D372A5">
      <w:pPr>
        <w:pStyle w:val="Style4"/>
        <w:widowControl/>
        <w:spacing w:before="72"/>
        <w:ind w:right="-5"/>
        <w:jc w:val="left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>о</w:t>
      </w:r>
      <w:r w:rsidRPr="00694340">
        <w:rPr>
          <w:rStyle w:val="FontStyle38"/>
          <w:b/>
          <w:sz w:val="28"/>
          <w:szCs w:val="28"/>
        </w:rPr>
        <w:t>т</w:t>
      </w:r>
      <w:r>
        <w:rPr>
          <w:rStyle w:val="FontStyle38"/>
          <w:b/>
          <w:sz w:val="28"/>
          <w:szCs w:val="28"/>
        </w:rPr>
        <w:t xml:space="preserve"> 16.</w:t>
      </w:r>
      <w:r>
        <w:rPr>
          <w:rStyle w:val="FontStyle38"/>
          <w:b/>
          <w:sz w:val="28"/>
          <w:szCs w:val="28"/>
          <w:lang w:val="en-US"/>
        </w:rPr>
        <w:t>10</w:t>
      </w:r>
      <w:r>
        <w:rPr>
          <w:rStyle w:val="FontStyle38"/>
          <w:b/>
          <w:sz w:val="28"/>
          <w:szCs w:val="28"/>
        </w:rPr>
        <w:t>.2023</w:t>
      </w:r>
      <w:r w:rsidRPr="00694340">
        <w:rPr>
          <w:rStyle w:val="FontStyle38"/>
          <w:b/>
          <w:sz w:val="28"/>
          <w:szCs w:val="28"/>
        </w:rPr>
        <w:t xml:space="preserve">                                   </w:t>
      </w:r>
      <w:proofErr w:type="spellStart"/>
      <w:r w:rsidRPr="00694340">
        <w:rPr>
          <w:rStyle w:val="FontStyle38"/>
          <w:b/>
        </w:rPr>
        <w:t>г.Окуловка</w:t>
      </w:r>
      <w:proofErr w:type="spellEnd"/>
      <w:r w:rsidRPr="00694340">
        <w:rPr>
          <w:rStyle w:val="FontStyle38"/>
          <w:b/>
          <w:sz w:val="28"/>
          <w:szCs w:val="28"/>
        </w:rPr>
        <w:t xml:space="preserve">                 </w:t>
      </w:r>
      <w:r>
        <w:rPr>
          <w:rStyle w:val="FontStyle38"/>
          <w:b/>
          <w:sz w:val="28"/>
          <w:szCs w:val="28"/>
        </w:rPr>
        <w:t xml:space="preserve">                           </w:t>
      </w:r>
      <w:proofErr w:type="gramStart"/>
      <w:r>
        <w:rPr>
          <w:rStyle w:val="FontStyle38"/>
          <w:b/>
          <w:sz w:val="28"/>
          <w:szCs w:val="28"/>
        </w:rPr>
        <w:t>№  20</w:t>
      </w:r>
      <w:proofErr w:type="gramEnd"/>
      <w:r w:rsidRPr="00694340">
        <w:rPr>
          <w:rStyle w:val="FontStyle38"/>
          <w:b/>
          <w:sz w:val="28"/>
          <w:szCs w:val="28"/>
        </w:rPr>
        <w:t xml:space="preserve"> </w:t>
      </w:r>
    </w:p>
    <w:p w:rsidR="00D372A5" w:rsidRPr="00694340" w:rsidRDefault="00D372A5" w:rsidP="00D372A5">
      <w:pPr>
        <w:pStyle w:val="Style4"/>
        <w:widowControl/>
        <w:spacing w:before="72"/>
        <w:ind w:right="-5"/>
        <w:jc w:val="left"/>
        <w:rPr>
          <w:rStyle w:val="FontStyle38"/>
          <w:b/>
          <w:sz w:val="28"/>
          <w:szCs w:val="28"/>
        </w:rPr>
      </w:pPr>
      <w:r w:rsidRPr="00694340">
        <w:rPr>
          <w:rStyle w:val="FontStyle38"/>
          <w:b/>
          <w:sz w:val="28"/>
          <w:szCs w:val="28"/>
        </w:rPr>
        <w:t xml:space="preserve">            </w:t>
      </w:r>
    </w:p>
    <w:p w:rsidR="00D372A5" w:rsidRDefault="00D372A5" w:rsidP="00D372A5">
      <w:pPr>
        <w:pStyle w:val="Style5"/>
        <w:widowControl/>
        <w:spacing w:line="240" w:lineRule="exact"/>
        <w:ind w:right="5914"/>
        <w:rPr>
          <w:rStyle w:val="FontStyle39"/>
          <w:sz w:val="28"/>
          <w:szCs w:val="28"/>
        </w:rPr>
      </w:pPr>
      <w:r w:rsidRPr="00694340">
        <w:rPr>
          <w:rStyle w:val="FontStyle39"/>
          <w:sz w:val="28"/>
          <w:szCs w:val="28"/>
        </w:rPr>
        <w:t>О</w:t>
      </w:r>
      <w:r>
        <w:rPr>
          <w:rStyle w:val="FontStyle39"/>
          <w:sz w:val="28"/>
          <w:szCs w:val="28"/>
        </w:rPr>
        <w:t xml:space="preserve">б </w:t>
      </w:r>
      <w:proofErr w:type="gramStart"/>
      <w:r>
        <w:rPr>
          <w:rStyle w:val="FontStyle39"/>
          <w:sz w:val="28"/>
          <w:szCs w:val="28"/>
        </w:rPr>
        <w:t>утверждении</w:t>
      </w:r>
      <w:r w:rsidRPr="00F22FF9">
        <w:rPr>
          <w:rStyle w:val="FontStyle39"/>
          <w:sz w:val="28"/>
          <w:szCs w:val="28"/>
        </w:rPr>
        <w:t xml:space="preserve"> </w:t>
      </w:r>
      <w:r w:rsidRPr="00694340"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</w:rPr>
        <w:t>стандарта</w:t>
      </w:r>
      <w:proofErr w:type="gramEnd"/>
      <w:r>
        <w:rPr>
          <w:rStyle w:val="FontStyle39"/>
          <w:sz w:val="28"/>
          <w:szCs w:val="28"/>
        </w:rPr>
        <w:t xml:space="preserve">  внешнего</w:t>
      </w:r>
      <w:r w:rsidRPr="00694340">
        <w:rPr>
          <w:rStyle w:val="FontStyle39"/>
          <w:sz w:val="28"/>
          <w:szCs w:val="28"/>
        </w:rPr>
        <w:t xml:space="preserve">  </w:t>
      </w:r>
      <w:r>
        <w:rPr>
          <w:rStyle w:val="FontStyle39"/>
          <w:sz w:val="28"/>
          <w:szCs w:val="28"/>
        </w:rPr>
        <w:t>муниципального финансового контроля</w:t>
      </w:r>
    </w:p>
    <w:p w:rsidR="00D372A5" w:rsidRDefault="00D372A5" w:rsidP="00D372A5">
      <w:pPr>
        <w:pStyle w:val="Style5"/>
        <w:widowControl/>
        <w:spacing w:line="240" w:lineRule="exact"/>
        <w:ind w:right="5914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«</w:t>
      </w:r>
      <w:r>
        <w:rPr>
          <w:rStyle w:val="FontStyle39"/>
          <w:sz w:val="28"/>
          <w:szCs w:val="28"/>
        </w:rPr>
        <w:t xml:space="preserve">Порядок </w:t>
      </w:r>
      <w:r w:rsidRPr="00D372A5">
        <w:rPr>
          <w:b/>
          <w:bCs/>
          <w:sz w:val="28"/>
          <w:szCs w:val="28"/>
        </w:rPr>
        <w:t xml:space="preserve">проведения совместных или параллельных контрольных и экспертно-аналитических </w:t>
      </w:r>
      <w:proofErr w:type="gramStart"/>
      <w:r w:rsidRPr="00D372A5">
        <w:rPr>
          <w:b/>
          <w:bCs/>
          <w:sz w:val="28"/>
          <w:szCs w:val="28"/>
        </w:rPr>
        <w:t>мероприятий</w:t>
      </w:r>
      <w:r w:rsidRPr="00D372A5">
        <w:rPr>
          <w:rStyle w:val="FontStyle39"/>
          <w:b w:val="0"/>
          <w:sz w:val="28"/>
          <w:szCs w:val="28"/>
        </w:rPr>
        <w:t xml:space="preserve"> </w:t>
      </w:r>
      <w:r w:rsidRPr="00D372A5">
        <w:rPr>
          <w:rStyle w:val="FontStyle39"/>
          <w:b w:val="0"/>
          <w:sz w:val="28"/>
          <w:szCs w:val="28"/>
        </w:rPr>
        <w:t>»</w:t>
      </w:r>
      <w:proofErr w:type="gramEnd"/>
      <w:r>
        <w:rPr>
          <w:rStyle w:val="FontStyle39"/>
          <w:sz w:val="28"/>
          <w:szCs w:val="28"/>
        </w:rPr>
        <w:t xml:space="preserve">  </w:t>
      </w:r>
    </w:p>
    <w:p w:rsidR="00D372A5" w:rsidRPr="00694340" w:rsidRDefault="00D372A5" w:rsidP="00D372A5">
      <w:pPr>
        <w:pStyle w:val="Style5"/>
        <w:widowControl/>
        <w:spacing w:line="240" w:lineRule="exact"/>
        <w:rPr>
          <w:b/>
          <w:sz w:val="28"/>
          <w:szCs w:val="28"/>
        </w:rPr>
      </w:pPr>
    </w:p>
    <w:p w:rsidR="00D372A5" w:rsidRPr="0072232A" w:rsidRDefault="00D372A5" w:rsidP="00D372A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232A">
        <w:rPr>
          <w:rFonts w:ascii="Times New Roman" w:hAnsi="Times New Roman" w:cs="Times New Roman"/>
          <w:b w:val="0"/>
          <w:sz w:val="28"/>
          <w:szCs w:val="28"/>
        </w:rPr>
        <w:t xml:space="preserve">           В соответствии с </w:t>
      </w:r>
      <w:proofErr w:type="gramStart"/>
      <w:r w:rsidRPr="0072232A">
        <w:rPr>
          <w:rFonts w:ascii="Times New Roman" w:hAnsi="Times New Roman" w:cs="Times New Roman"/>
          <w:b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72232A">
        <w:rPr>
          <w:rFonts w:ascii="Times New Roman" w:hAnsi="Times New Roman" w:cs="Times New Roman"/>
          <w:b w:val="0"/>
          <w:sz w:val="28"/>
          <w:szCs w:val="28"/>
        </w:rPr>
        <w:t xml:space="preserve">  о</w:t>
      </w:r>
      <w:proofErr w:type="gramEnd"/>
      <w:r w:rsidRPr="007223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Контрольно-с</w:t>
      </w:r>
      <w:r w:rsidRPr="0072232A">
        <w:rPr>
          <w:rFonts w:ascii="Times New Roman" w:hAnsi="Times New Roman" w:cs="Times New Roman"/>
          <w:b w:val="0"/>
          <w:sz w:val="28"/>
          <w:szCs w:val="28"/>
        </w:rPr>
        <w:t xml:space="preserve">чётной </w:t>
      </w:r>
      <w:r>
        <w:rPr>
          <w:rFonts w:ascii="Times New Roman" w:hAnsi="Times New Roman" w:cs="Times New Roman"/>
          <w:b w:val="0"/>
          <w:sz w:val="28"/>
          <w:szCs w:val="28"/>
        </w:rPr>
        <w:t>комиссии</w:t>
      </w:r>
      <w:r w:rsidRPr="007223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Окуловского</w:t>
      </w:r>
      <w:proofErr w:type="spellEnd"/>
      <w:r w:rsidRPr="0072232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 утвержденного решением Думы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Окуловского</w:t>
      </w:r>
      <w:proofErr w:type="spellEnd"/>
      <w:r w:rsidRPr="0072232A">
        <w:rPr>
          <w:rFonts w:ascii="Times New Roman" w:hAnsi="Times New Roman" w:cs="Times New Roman"/>
          <w:b w:val="0"/>
          <w:sz w:val="28"/>
          <w:szCs w:val="28"/>
        </w:rPr>
        <w:t xml:space="preserve"> муниц</w:t>
      </w:r>
      <w:r w:rsidRPr="0072232A">
        <w:rPr>
          <w:rFonts w:ascii="Times New Roman" w:hAnsi="Times New Roman" w:cs="Times New Roman"/>
          <w:b w:val="0"/>
          <w:sz w:val="28"/>
          <w:szCs w:val="28"/>
        </w:rPr>
        <w:t>и</w:t>
      </w:r>
      <w:r w:rsidRPr="0072232A">
        <w:rPr>
          <w:rFonts w:ascii="Times New Roman" w:hAnsi="Times New Roman" w:cs="Times New Roman"/>
          <w:b w:val="0"/>
          <w:sz w:val="28"/>
          <w:szCs w:val="28"/>
        </w:rPr>
        <w:t xml:space="preserve">пального района от </w:t>
      </w:r>
      <w:r>
        <w:rPr>
          <w:rFonts w:ascii="Times New Roman" w:hAnsi="Times New Roman" w:cs="Times New Roman"/>
          <w:b w:val="0"/>
          <w:sz w:val="28"/>
          <w:szCs w:val="28"/>
        </w:rPr>
        <w:t>27</w:t>
      </w:r>
      <w:r w:rsidRPr="0072232A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72232A">
        <w:rPr>
          <w:rFonts w:ascii="Times New Roman" w:hAnsi="Times New Roman" w:cs="Times New Roman"/>
          <w:b w:val="0"/>
          <w:sz w:val="28"/>
          <w:szCs w:val="28"/>
        </w:rPr>
        <w:t>.2012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№ 116</w:t>
      </w:r>
      <w:r w:rsidRPr="0072232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D372A5" w:rsidRPr="0072232A" w:rsidRDefault="00D372A5" w:rsidP="00D372A5">
      <w:pPr>
        <w:jc w:val="both"/>
        <w:rPr>
          <w:b/>
          <w:bCs/>
          <w:sz w:val="28"/>
          <w:szCs w:val="28"/>
        </w:rPr>
      </w:pPr>
      <w:r w:rsidRPr="0072232A">
        <w:rPr>
          <w:b/>
          <w:bCs/>
          <w:sz w:val="28"/>
          <w:szCs w:val="28"/>
        </w:rPr>
        <w:t>ПРИКАЗЫВАЮ:</w:t>
      </w:r>
    </w:p>
    <w:p w:rsidR="00D372A5" w:rsidRPr="0072232A" w:rsidRDefault="00D372A5" w:rsidP="00D372A5">
      <w:pPr>
        <w:jc w:val="both"/>
        <w:rPr>
          <w:b/>
          <w:bCs/>
          <w:sz w:val="28"/>
          <w:szCs w:val="28"/>
        </w:rPr>
      </w:pPr>
    </w:p>
    <w:p w:rsidR="00D372A5" w:rsidRDefault="00D372A5" w:rsidP="00D372A5">
      <w:pPr>
        <w:widowControl/>
        <w:numPr>
          <w:ilvl w:val="0"/>
          <w:numId w:val="1"/>
        </w:numPr>
        <w:autoSpaceDE/>
        <w:autoSpaceDN/>
        <w:adjustRightInd/>
        <w:ind w:left="0" w:firstLine="735"/>
        <w:jc w:val="both"/>
        <w:rPr>
          <w:bCs/>
          <w:sz w:val="28"/>
          <w:szCs w:val="28"/>
        </w:rPr>
      </w:pPr>
      <w:r w:rsidRPr="008E069B">
        <w:rPr>
          <w:bCs/>
          <w:sz w:val="28"/>
          <w:szCs w:val="28"/>
        </w:rPr>
        <w:t xml:space="preserve">Утвердить стандарт внешнего муниципального финансового </w:t>
      </w:r>
      <w:proofErr w:type="gramStart"/>
      <w:r w:rsidRPr="00D372A5">
        <w:rPr>
          <w:bCs/>
          <w:sz w:val="28"/>
          <w:szCs w:val="28"/>
        </w:rPr>
        <w:t xml:space="preserve">контроля  </w:t>
      </w:r>
      <w:r w:rsidRPr="00D372A5">
        <w:rPr>
          <w:sz w:val="28"/>
          <w:szCs w:val="28"/>
        </w:rPr>
        <w:t>СОД</w:t>
      </w:r>
      <w:proofErr w:type="gramEnd"/>
      <w:r w:rsidRPr="00D372A5">
        <w:rPr>
          <w:sz w:val="28"/>
          <w:szCs w:val="28"/>
        </w:rPr>
        <w:t xml:space="preserve"> 4 «</w:t>
      </w:r>
      <w:r w:rsidRPr="00D372A5">
        <w:rPr>
          <w:bCs/>
          <w:sz w:val="28"/>
          <w:szCs w:val="28"/>
        </w:rPr>
        <w:t>Порядок проведения совместных или параллельных контрольных и экспертно-аналитических мероприятий</w:t>
      </w:r>
      <w:r w:rsidRPr="00D53EC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D372A5" w:rsidRPr="008E069B" w:rsidRDefault="00D372A5" w:rsidP="00D372A5">
      <w:pPr>
        <w:widowControl/>
        <w:numPr>
          <w:ilvl w:val="0"/>
          <w:numId w:val="1"/>
        </w:numPr>
        <w:autoSpaceDE/>
        <w:autoSpaceDN/>
        <w:adjustRightInd/>
        <w:ind w:left="0" w:firstLine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Ввести в действие настоящий стандарт с 1 декабря 2023</w:t>
      </w:r>
      <w:bookmarkStart w:id="0" w:name="_GoBack"/>
      <w:bookmarkEnd w:id="0"/>
      <w:r>
        <w:rPr>
          <w:bCs/>
          <w:sz w:val="28"/>
          <w:szCs w:val="28"/>
        </w:rPr>
        <w:t xml:space="preserve"> года.</w:t>
      </w:r>
    </w:p>
    <w:p w:rsidR="00D372A5" w:rsidRPr="0072232A" w:rsidRDefault="00D372A5" w:rsidP="00D372A5">
      <w:pPr>
        <w:widowControl/>
        <w:numPr>
          <w:ilvl w:val="0"/>
          <w:numId w:val="1"/>
        </w:numPr>
        <w:autoSpaceDE/>
        <w:autoSpaceDN/>
        <w:adjustRightInd/>
        <w:ind w:left="0" w:firstLine="735"/>
        <w:jc w:val="both"/>
        <w:rPr>
          <w:bCs/>
          <w:sz w:val="28"/>
          <w:szCs w:val="28"/>
        </w:rPr>
      </w:pPr>
      <w:proofErr w:type="gramStart"/>
      <w:r w:rsidRPr="008E069B">
        <w:rPr>
          <w:bCs/>
          <w:sz w:val="28"/>
          <w:szCs w:val="28"/>
        </w:rPr>
        <w:t xml:space="preserve">Контроль </w:t>
      </w:r>
      <w:r>
        <w:rPr>
          <w:bCs/>
          <w:sz w:val="28"/>
          <w:szCs w:val="28"/>
        </w:rPr>
        <w:t xml:space="preserve"> </w:t>
      </w:r>
      <w:r w:rsidRPr="008E069B">
        <w:rPr>
          <w:bCs/>
          <w:sz w:val="28"/>
          <w:szCs w:val="28"/>
        </w:rPr>
        <w:t>за</w:t>
      </w:r>
      <w:proofErr w:type="gramEnd"/>
      <w:r w:rsidRPr="008E069B">
        <w:rPr>
          <w:bCs/>
          <w:sz w:val="28"/>
          <w:szCs w:val="28"/>
        </w:rPr>
        <w:t xml:space="preserve"> выполнением настоящего приказа оставляю за собой. </w:t>
      </w:r>
    </w:p>
    <w:p w:rsidR="00D372A5" w:rsidRPr="0072232A" w:rsidRDefault="00D372A5" w:rsidP="00D372A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232A">
        <w:rPr>
          <w:sz w:val="28"/>
          <w:szCs w:val="28"/>
        </w:rPr>
        <w:t xml:space="preserve">           </w:t>
      </w:r>
    </w:p>
    <w:p w:rsidR="00D372A5" w:rsidRDefault="00D372A5" w:rsidP="00D372A5">
      <w:pPr>
        <w:tabs>
          <w:tab w:val="left" w:pos="4185"/>
        </w:tabs>
        <w:jc w:val="center"/>
      </w:pPr>
    </w:p>
    <w:p w:rsidR="00D372A5" w:rsidRPr="00694340" w:rsidRDefault="00D372A5" w:rsidP="00D372A5">
      <w:pPr>
        <w:pStyle w:val="Style5"/>
        <w:widowControl/>
        <w:spacing w:line="240" w:lineRule="auto"/>
        <w:rPr>
          <w:rStyle w:val="FontStyle39"/>
          <w:sz w:val="28"/>
          <w:szCs w:val="28"/>
        </w:rPr>
      </w:pPr>
      <w:r w:rsidRPr="00694340">
        <w:rPr>
          <w:rStyle w:val="FontStyle39"/>
          <w:sz w:val="28"/>
          <w:szCs w:val="28"/>
        </w:rPr>
        <w:t>Председатель</w:t>
      </w:r>
    </w:p>
    <w:p w:rsidR="00D372A5" w:rsidRDefault="00D372A5" w:rsidP="00D372A5">
      <w:pPr>
        <w:pStyle w:val="Style5"/>
        <w:widowControl/>
        <w:spacing w:line="240" w:lineRule="auto"/>
        <w:jc w:val="both"/>
        <w:rPr>
          <w:rStyle w:val="FontStyle39"/>
          <w:sz w:val="28"/>
          <w:szCs w:val="28"/>
        </w:rPr>
      </w:pPr>
      <w:r w:rsidRPr="00694340">
        <w:rPr>
          <w:rStyle w:val="FontStyle39"/>
          <w:sz w:val="28"/>
          <w:szCs w:val="28"/>
        </w:rPr>
        <w:t>Контрольно-</w:t>
      </w:r>
      <w:proofErr w:type="gramStart"/>
      <w:r w:rsidRPr="00694340">
        <w:rPr>
          <w:rStyle w:val="FontStyle39"/>
          <w:sz w:val="28"/>
          <w:szCs w:val="28"/>
        </w:rPr>
        <w:t>счетной  комиссии</w:t>
      </w:r>
      <w:proofErr w:type="gramEnd"/>
      <w:r w:rsidRPr="00694340">
        <w:rPr>
          <w:rStyle w:val="FontStyle39"/>
          <w:sz w:val="28"/>
          <w:szCs w:val="28"/>
        </w:rPr>
        <w:t xml:space="preserve">              </w:t>
      </w:r>
      <w:r>
        <w:rPr>
          <w:rStyle w:val="FontStyle39"/>
          <w:sz w:val="28"/>
          <w:szCs w:val="28"/>
        </w:rPr>
        <w:t xml:space="preserve">                  Л.А. Хромченко</w:t>
      </w:r>
    </w:p>
    <w:p w:rsidR="00D372A5" w:rsidRDefault="00D372A5" w:rsidP="00D372A5">
      <w:pPr>
        <w:pStyle w:val="Style5"/>
        <w:widowControl/>
        <w:spacing w:line="240" w:lineRule="auto"/>
        <w:jc w:val="both"/>
        <w:rPr>
          <w:rStyle w:val="FontStyle39"/>
          <w:sz w:val="28"/>
          <w:szCs w:val="28"/>
        </w:rPr>
      </w:pPr>
    </w:p>
    <w:p w:rsidR="001B712C" w:rsidRDefault="001B712C"/>
    <w:sectPr w:rsidR="001B7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9359A"/>
    <w:multiLevelType w:val="multilevel"/>
    <w:tmpl w:val="C8B66C10"/>
    <w:lvl w:ilvl="0">
      <w:start w:val="1"/>
      <w:numFmt w:val="decimal"/>
      <w:lvlText w:val="%1."/>
      <w:lvlJc w:val="left"/>
      <w:pPr>
        <w:ind w:left="109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A5"/>
    <w:rsid w:val="001B712C"/>
    <w:rsid w:val="00BA3AF7"/>
    <w:rsid w:val="00D3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CCCE"/>
  <w15:chartTrackingRefBased/>
  <w15:docId w15:val="{CCF5AF85-200C-4167-8F4F-FB52FD0B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D372A5"/>
  </w:style>
  <w:style w:type="paragraph" w:customStyle="1" w:styleId="Style4">
    <w:name w:val="Style4"/>
    <w:basedOn w:val="a"/>
    <w:rsid w:val="00D372A5"/>
    <w:pPr>
      <w:spacing w:line="322" w:lineRule="exact"/>
      <w:jc w:val="both"/>
    </w:pPr>
  </w:style>
  <w:style w:type="paragraph" w:customStyle="1" w:styleId="Style5">
    <w:name w:val="Style5"/>
    <w:basedOn w:val="a"/>
    <w:rsid w:val="00D372A5"/>
    <w:pPr>
      <w:spacing w:line="242" w:lineRule="exact"/>
    </w:pPr>
  </w:style>
  <w:style w:type="character" w:customStyle="1" w:styleId="FontStyle34">
    <w:name w:val="Font Style34"/>
    <w:basedOn w:val="a0"/>
    <w:rsid w:val="00D372A5"/>
    <w:rPr>
      <w:rFonts w:ascii="Times New Roman" w:hAnsi="Times New Roman" w:cs="Times New Roman"/>
      <w:color w:val="000000"/>
      <w:sz w:val="32"/>
      <w:szCs w:val="32"/>
    </w:rPr>
  </w:style>
  <w:style w:type="character" w:customStyle="1" w:styleId="FontStyle38">
    <w:name w:val="Font Style38"/>
    <w:basedOn w:val="a0"/>
    <w:rsid w:val="00D372A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9">
    <w:name w:val="Font Style39"/>
    <w:basedOn w:val="a0"/>
    <w:rsid w:val="00D372A5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ConsPlusTitle">
    <w:name w:val="ConsPlusTitle"/>
    <w:rsid w:val="00D37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Хромченко</dc:creator>
  <cp:keywords/>
  <dc:description/>
  <cp:lastModifiedBy>Лидия Хромченко</cp:lastModifiedBy>
  <cp:revision>1</cp:revision>
  <dcterms:created xsi:type="dcterms:W3CDTF">2023-10-27T07:19:00Z</dcterms:created>
  <dcterms:modified xsi:type="dcterms:W3CDTF">2023-10-27T09:18:00Z</dcterms:modified>
</cp:coreProperties>
</file>